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282" w:rsidRDefault="00DF0282" w:rsidP="00C1583A"/>
    <w:p w:rsidR="00C1583A" w:rsidRDefault="00C1583A" w:rsidP="00897C19">
      <w:pPr>
        <w:rPr>
          <w:rFonts w:asciiTheme="minorHAnsi" w:hAnsiTheme="minorHAnsi" w:cstheme="minorBidi"/>
        </w:rPr>
      </w:pPr>
      <w:r>
        <w:rPr>
          <w:rFonts w:hint="cs"/>
          <w:rtl/>
        </w:rPr>
        <w:t>דברי הכנסת</w:t>
      </w:r>
    </w:p>
    <w:p w:rsidR="00C1583A" w:rsidRDefault="00C1583A" w:rsidP="00897C19">
      <w:r>
        <w:rPr>
          <w:rFonts w:hint="cs"/>
          <w:rtl/>
        </w:rPr>
        <w:t>ז / מושב שני / ישיבה קי"ט /</w:t>
      </w:r>
    </w:p>
    <w:p w:rsidR="00C1583A" w:rsidRDefault="00C1583A" w:rsidP="00897C19">
      <w:r>
        <w:rPr>
          <w:rFonts w:hint="cs"/>
          <w:rtl/>
        </w:rPr>
        <w:t>י"ד וט"ז בכסלו התשפ"ד / 27 ו-29 בנובמבר 2023 / 7</w:t>
      </w:r>
    </w:p>
    <w:p w:rsidR="00C1583A" w:rsidRDefault="00C1583A" w:rsidP="00897C19">
      <w:r>
        <w:rPr>
          <w:rFonts w:hint="cs"/>
          <w:rtl/>
        </w:rPr>
        <w:t>חוברת ז'</w:t>
      </w:r>
    </w:p>
    <w:p w:rsidR="00C1583A" w:rsidRDefault="00C1583A" w:rsidP="00897C19">
      <w:pPr>
        <w:rPr>
          <w:rtl/>
        </w:rPr>
      </w:pPr>
      <w:r>
        <w:rPr>
          <w:rFonts w:hint="cs"/>
          <w:rtl/>
        </w:rPr>
        <w:t>ישיבה קי"ט</w:t>
      </w:r>
    </w:p>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Pr>
        <w:rPr>
          <w:rtl/>
        </w:rPr>
      </w:pPr>
    </w:p>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 w:rsidR="00C1583A" w:rsidRPr="00897C19" w:rsidRDefault="00C1583A" w:rsidP="00897C19">
      <w:pPr>
        <w:pStyle w:val="ab"/>
        <w:rPr>
          <w:rtl/>
        </w:rPr>
      </w:pPr>
      <w:bookmarkStart w:id="0" w:name="_Toc152008911"/>
      <w:r w:rsidRPr="00897C19">
        <w:rPr>
          <w:rtl/>
        </w:rPr>
        <w:t>הישיבה ה</w:t>
      </w:r>
      <w:r w:rsidRPr="00897C19">
        <w:rPr>
          <w:rFonts w:hint="cs"/>
          <w:rtl/>
        </w:rPr>
        <w:t>מאה-ותשע-עשרה</w:t>
      </w:r>
      <w:r w:rsidRPr="00897C19">
        <w:rPr>
          <w:rtl/>
        </w:rPr>
        <w:t xml:space="preserve"> של הכנסת העשרים-וחמש</w:t>
      </w:r>
      <w:bookmarkEnd w:id="0"/>
    </w:p>
    <w:p w:rsidR="00C1583A" w:rsidRPr="00897C19" w:rsidRDefault="00C1583A" w:rsidP="00897C19">
      <w:pPr>
        <w:pStyle w:val="ad"/>
        <w:rPr>
          <w:rtl/>
        </w:rPr>
      </w:pPr>
      <w:r w:rsidRPr="00897C19">
        <w:rPr>
          <w:rtl/>
        </w:rPr>
        <w:t>יום שני, י"ד בכסלו התשפ"ד (27 בנובמבר 2023)</w:t>
      </w:r>
    </w:p>
    <w:p w:rsidR="00C1583A" w:rsidRPr="00897C19" w:rsidRDefault="00C1583A" w:rsidP="00897C19">
      <w:pPr>
        <w:pStyle w:val="ad"/>
        <w:rPr>
          <w:rtl/>
        </w:rPr>
      </w:pPr>
      <w:r w:rsidRPr="00897C19">
        <w:rPr>
          <w:rtl/>
        </w:rPr>
        <w:t>ירושלים, הכנסת, שעה</w:t>
      </w:r>
      <w:r w:rsidRPr="00897C19">
        <w:rPr>
          <w:rFonts w:hint="cs"/>
          <w:rtl/>
        </w:rPr>
        <w:t xml:space="preserve"> 16:00</w:t>
      </w:r>
    </w:p>
    <w:p w:rsidR="00EB6473" w:rsidRDefault="00EB6473">
      <w:pPr>
        <w:bidi w:val="0"/>
        <w:spacing w:line="240" w:lineRule="auto"/>
        <w:ind w:firstLine="0"/>
        <w:jc w:val="left"/>
        <w:rPr>
          <w:color w:val="9BBB59" w:themeColor="accent3"/>
          <w:rtl/>
        </w:rPr>
      </w:pPr>
      <w:r>
        <w:rPr>
          <w:rtl/>
        </w:rPr>
        <w:br w:type="page"/>
      </w:r>
    </w:p>
    <w:p w:rsidR="00EB6473" w:rsidRDefault="00EB6473" w:rsidP="00EB647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2008911" w:history="1"/>
    </w:p>
    <w:p w:rsidR="00EB6473" w:rsidRDefault="00F079D8" w:rsidP="00EB6473">
      <w:pPr>
        <w:pStyle w:val="TOC1"/>
        <w:tabs>
          <w:tab w:val="right" w:leader="dot" w:pos="8296"/>
        </w:tabs>
        <w:ind w:firstLine="0"/>
        <w:rPr>
          <w:noProof/>
        </w:rPr>
      </w:pPr>
      <w:hyperlink w:anchor="_Toc152008912" w:history="1">
        <w:r w:rsidR="00EB6473" w:rsidRPr="008411AD">
          <w:rPr>
            <w:rStyle w:val="Hyperlink"/>
            <w:noProof/>
            <w:rtl/>
          </w:rPr>
          <w:t>מסמכים שהונחו על שולחן הכנסת</w:t>
        </w:r>
        <w:r w:rsidR="00EB6473">
          <w:rPr>
            <w:noProof/>
            <w:webHidden/>
          </w:rPr>
          <w:tab/>
        </w:r>
        <w:r w:rsidR="00EB6473">
          <w:rPr>
            <w:noProof/>
            <w:webHidden/>
          </w:rPr>
          <w:fldChar w:fldCharType="begin"/>
        </w:r>
        <w:r w:rsidR="00EB6473">
          <w:rPr>
            <w:noProof/>
            <w:webHidden/>
          </w:rPr>
          <w:instrText xml:space="preserve"> PAGEREF _Toc152008912 \h </w:instrText>
        </w:r>
        <w:r w:rsidR="00EB6473">
          <w:rPr>
            <w:noProof/>
            <w:webHidden/>
          </w:rPr>
        </w:r>
        <w:r w:rsidR="00EB6473">
          <w:rPr>
            <w:noProof/>
            <w:webHidden/>
          </w:rPr>
          <w:fldChar w:fldCharType="separate"/>
        </w:r>
        <w:r w:rsidR="00EB6473">
          <w:rPr>
            <w:noProof/>
            <w:webHidden/>
          </w:rPr>
          <w:t>4</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13" w:history="1">
        <w:r w:rsidR="00EB6473" w:rsidRPr="008411AD">
          <w:rPr>
            <w:rStyle w:val="Hyperlink"/>
            <w:noProof/>
            <w:rtl/>
          </w:rPr>
          <w:t>מזכיר הכנסת דן מרזוק:</w:t>
        </w:r>
        <w:r w:rsidR="00EB6473">
          <w:rPr>
            <w:noProof/>
            <w:webHidden/>
          </w:rPr>
          <w:tab/>
        </w:r>
        <w:r w:rsidR="00EB6473">
          <w:rPr>
            <w:noProof/>
            <w:webHidden/>
          </w:rPr>
          <w:fldChar w:fldCharType="begin"/>
        </w:r>
        <w:r w:rsidR="00EB6473">
          <w:rPr>
            <w:noProof/>
            <w:webHidden/>
          </w:rPr>
          <w:instrText xml:space="preserve"> PAGEREF _Toc152008913 \h </w:instrText>
        </w:r>
        <w:r w:rsidR="00EB6473">
          <w:rPr>
            <w:noProof/>
            <w:webHidden/>
          </w:rPr>
        </w:r>
        <w:r w:rsidR="00EB6473">
          <w:rPr>
            <w:noProof/>
            <w:webHidden/>
          </w:rPr>
          <w:fldChar w:fldCharType="separate"/>
        </w:r>
        <w:r w:rsidR="00EB6473">
          <w:rPr>
            <w:noProof/>
            <w:webHidden/>
          </w:rPr>
          <w:t>4</w:t>
        </w:r>
        <w:r w:rsidR="00EB6473">
          <w:rPr>
            <w:noProof/>
            <w:webHidden/>
          </w:rPr>
          <w:fldChar w:fldCharType="end"/>
        </w:r>
      </w:hyperlink>
    </w:p>
    <w:p w:rsidR="00EB6473" w:rsidRDefault="00F079D8" w:rsidP="00EB6473">
      <w:pPr>
        <w:pStyle w:val="TOC1"/>
        <w:tabs>
          <w:tab w:val="right" w:leader="dot" w:pos="8296"/>
        </w:tabs>
        <w:ind w:firstLine="0"/>
        <w:rPr>
          <w:noProof/>
        </w:rPr>
      </w:pPr>
      <w:hyperlink w:anchor="_Toc152008914" w:history="1">
        <w:r w:rsidR="00EB6473" w:rsidRPr="008411AD">
          <w:rPr>
            <w:rStyle w:val="Hyperlink"/>
            <w:noProof/>
            <w:rtl/>
          </w:rPr>
          <w:t>דברי ברכה של יושב-ראש הכנסת לנשיאת הבונדסטאג, גב' בארבל באס</w:t>
        </w:r>
        <w:r w:rsidR="00EB6473">
          <w:rPr>
            <w:noProof/>
            <w:webHidden/>
          </w:rPr>
          <w:tab/>
        </w:r>
        <w:r w:rsidR="00EB6473">
          <w:rPr>
            <w:noProof/>
            <w:webHidden/>
          </w:rPr>
          <w:fldChar w:fldCharType="begin"/>
        </w:r>
        <w:r w:rsidR="00EB6473">
          <w:rPr>
            <w:noProof/>
            <w:webHidden/>
          </w:rPr>
          <w:instrText xml:space="preserve"> PAGEREF _Toc152008914 \h </w:instrText>
        </w:r>
        <w:r w:rsidR="00EB6473">
          <w:rPr>
            <w:noProof/>
            <w:webHidden/>
          </w:rPr>
        </w:r>
        <w:r w:rsidR="00EB6473">
          <w:rPr>
            <w:noProof/>
            <w:webHidden/>
          </w:rPr>
          <w:fldChar w:fldCharType="separate"/>
        </w:r>
        <w:r w:rsidR="00EB6473">
          <w:rPr>
            <w:noProof/>
            <w:webHidden/>
          </w:rPr>
          <w:t>6</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15" w:history="1">
        <w:r w:rsidR="00EB6473" w:rsidRPr="008411AD">
          <w:rPr>
            <w:rStyle w:val="Hyperlink"/>
            <w:noProof/>
            <w:rtl/>
          </w:rPr>
          <w:t>היו"ר אמיר אוחנה:</w:t>
        </w:r>
        <w:r w:rsidR="00EB6473">
          <w:rPr>
            <w:noProof/>
            <w:webHidden/>
          </w:rPr>
          <w:tab/>
        </w:r>
        <w:r w:rsidR="00EB6473">
          <w:rPr>
            <w:noProof/>
            <w:webHidden/>
          </w:rPr>
          <w:fldChar w:fldCharType="begin"/>
        </w:r>
        <w:r w:rsidR="00EB6473">
          <w:rPr>
            <w:noProof/>
            <w:webHidden/>
          </w:rPr>
          <w:instrText xml:space="preserve"> PAGEREF _Toc152008915 \h </w:instrText>
        </w:r>
        <w:r w:rsidR="00EB6473">
          <w:rPr>
            <w:noProof/>
            <w:webHidden/>
          </w:rPr>
        </w:r>
        <w:r w:rsidR="00EB6473">
          <w:rPr>
            <w:noProof/>
            <w:webHidden/>
          </w:rPr>
          <w:fldChar w:fldCharType="separate"/>
        </w:r>
        <w:r w:rsidR="00EB6473">
          <w:rPr>
            <w:noProof/>
            <w:webHidden/>
          </w:rPr>
          <w:t>6</w:t>
        </w:r>
        <w:r w:rsidR="00EB6473">
          <w:rPr>
            <w:noProof/>
            <w:webHidden/>
          </w:rPr>
          <w:fldChar w:fldCharType="end"/>
        </w:r>
      </w:hyperlink>
    </w:p>
    <w:p w:rsidR="00EB6473" w:rsidRDefault="00F079D8" w:rsidP="00EB6473">
      <w:pPr>
        <w:pStyle w:val="TOC1"/>
        <w:tabs>
          <w:tab w:val="right" w:leader="dot" w:pos="8296"/>
        </w:tabs>
        <w:ind w:firstLine="0"/>
        <w:rPr>
          <w:noProof/>
        </w:rPr>
      </w:pPr>
      <w:hyperlink w:anchor="_Toc152008916" w:history="1">
        <w:r w:rsidR="00EB6473" w:rsidRPr="008411AD">
          <w:rPr>
            <w:rStyle w:val="Hyperlink"/>
            <w:noProof/>
            <w:rtl/>
          </w:rPr>
          <w:t>נאומים בני דקה</w:t>
        </w:r>
        <w:r w:rsidR="00EB6473">
          <w:rPr>
            <w:noProof/>
            <w:webHidden/>
          </w:rPr>
          <w:tab/>
        </w:r>
        <w:r w:rsidR="00EB6473">
          <w:rPr>
            <w:noProof/>
            <w:webHidden/>
          </w:rPr>
          <w:fldChar w:fldCharType="begin"/>
        </w:r>
        <w:r w:rsidR="00EB6473">
          <w:rPr>
            <w:noProof/>
            <w:webHidden/>
          </w:rPr>
          <w:instrText xml:space="preserve"> PAGEREF _Toc152008916 \h </w:instrText>
        </w:r>
        <w:r w:rsidR="00EB6473">
          <w:rPr>
            <w:noProof/>
            <w:webHidden/>
          </w:rPr>
        </w:r>
        <w:r w:rsidR="00EB6473">
          <w:rPr>
            <w:noProof/>
            <w:webHidden/>
          </w:rPr>
          <w:fldChar w:fldCharType="separate"/>
        </w:r>
        <w:r w:rsidR="00EB6473">
          <w:rPr>
            <w:noProof/>
            <w:webHidden/>
          </w:rPr>
          <w:t>7</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17" w:history="1">
        <w:r w:rsidR="00EB6473" w:rsidRPr="008411AD">
          <w:rPr>
            <w:rStyle w:val="Hyperlink"/>
            <w:noProof/>
            <w:rtl/>
          </w:rPr>
          <w:t>אושר שקלים (הליכוד):</w:t>
        </w:r>
        <w:r w:rsidR="00EB6473">
          <w:rPr>
            <w:noProof/>
            <w:webHidden/>
          </w:rPr>
          <w:tab/>
        </w:r>
        <w:r w:rsidR="00EB6473">
          <w:rPr>
            <w:noProof/>
            <w:webHidden/>
          </w:rPr>
          <w:fldChar w:fldCharType="begin"/>
        </w:r>
        <w:r w:rsidR="00EB6473">
          <w:rPr>
            <w:noProof/>
            <w:webHidden/>
          </w:rPr>
          <w:instrText xml:space="preserve"> PAGEREF _Toc152008917 \h </w:instrText>
        </w:r>
        <w:r w:rsidR="00EB6473">
          <w:rPr>
            <w:noProof/>
            <w:webHidden/>
          </w:rPr>
        </w:r>
        <w:r w:rsidR="00EB6473">
          <w:rPr>
            <w:noProof/>
            <w:webHidden/>
          </w:rPr>
          <w:fldChar w:fldCharType="separate"/>
        </w:r>
        <w:r w:rsidR="00EB6473">
          <w:rPr>
            <w:noProof/>
            <w:webHidden/>
          </w:rPr>
          <w:t>7</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18" w:history="1">
        <w:r w:rsidR="00EB6473" w:rsidRPr="008411AD">
          <w:rPr>
            <w:rStyle w:val="Hyperlink"/>
            <w:noProof/>
            <w:rtl/>
          </w:rPr>
          <w:t>דבי ביטון (יש עתיד):</w:t>
        </w:r>
        <w:r w:rsidR="00EB6473">
          <w:rPr>
            <w:noProof/>
            <w:webHidden/>
          </w:rPr>
          <w:tab/>
        </w:r>
        <w:r w:rsidR="00EB6473">
          <w:rPr>
            <w:noProof/>
            <w:webHidden/>
          </w:rPr>
          <w:fldChar w:fldCharType="begin"/>
        </w:r>
        <w:r w:rsidR="00EB6473">
          <w:rPr>
            <w:noProof/>
            <w:webHidden/>
          </w:rPr>
          <w:instrText xml:space="preserve"> PAGEREF _Toc152008918 \h </w:instrText>
        </w:r>
        <w:r w:rsidR="00EB6473">
          <w:rPr>
            <w:noProof/>
            <w:webHidden/>
          </w:rPr>
        </w:r>
        <w:r w:rsidR="00EB6473">
          <w:rPr>
            <w:noProof/>
            <w:webHidden/>
          </w:rPr>
          <w:fldChar w:fldCharType="separate"/>
        </w:r>
        <w:r w:rsidR="00EB6473">
          <w:rPr>
            <w:noProof/>
            <w:webHidden/>
          </w:rPr>
          <w:t>8</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19" w:history="1">
        <w:r w:rsidR="00EB6473" w:rsidRPr="008411AD">
          <w:rPr>
            <w:rStyle w:val="Hyperlink"/>
            <w:noProof/>
            <w:rtl/>
          </w:rPr>
          <w:t>מירב בן ארי (יש עתיד):</w:t>
        </w:r>
        <w:r w:rsidR="00EB6473">
          <w:rPr>
            <w:noProof/>
            <w:webHidden/>
          </w:rPr>
          <w:tab/>
        </w:r>
        <w:r w:rsidR="00EB6473">
          <w:rPr>
            <w:noProof/>
            <w:webHidden/>
          </w:rPr>
          <w:fldChar w:fldCharType="begin"/>
        </w:r>
        <w:r w:rsidR="00EB6473">
          <w:rPr>
            <w:noProof/>
            <w:webHidden/>
          </w:rPr>
          <w:instrText xml:space="preserve"> PAGEREF _Toc152008919 \h </w:instrText>
        </w:r>
        <w:r w:rsidR="00EB6473">
          <w:rPr>
            <w:noProof/>
            <w:webHidden/>
          </w:rPr>
        </w:r>
        <w:r w:rsidR="00EB6473">
          <w:rPr>
            <w:noProof/>
            <w:webHidden/>
          </w:rPr>
          <w:fldChar w:fldCharType="separate"/>
        </w:r>
        <w:r w:rsidR="00EB6473">
          <w:rPr>
            <w:noProof/>
            <w:webHidden/>
          </w:rPr>
          <w:t>8</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0" w:history="1">
        <w:r w:rsidR="00EB6473" w:rsidRPr="008411AD">
          <w:rPr>
            <w:rStyle w:val="Hyperlink"/>
            <w:noProof/>
            <w:rtl/>
          </w:rPr>
          <w:t>אליהו ברוכי (יהדות התורה):</w:t>
        </w:r>
        <w:r w:rsidR="00EB6473">
          <w:rPr>
            <w:noProof/>
            <w:webHidden/>
          </w:rPr>
          <w:tab/>
        </w:r>
        <w:r w:rsidR="00EB6473">
          <w:rPr>
            <w:noProof/>
            <w:webHidden/>
          </w:rPr>
          <w:fldChar w:fldCharType="begin"/>
        </w:r>
        <w:r w:rsidR="00EB6473">
          <w:rPr>
            <w:noProof/>
            <w:webHidden/>
          </w:rPr>
          <w:instrText xml:space="preserve"> PAGEREF _Toc152008920 \h </w:instrText>
        </w:r>
        <w:r w:rsidR="00EB6473">
          <w:rPr>
            <w:noProof/>
            <w:webHidden/>
          </w:rPr>
        </w:r>
        <w:r w:rsidR="00EB6473">
          <w:rPr>
            <w:noProof/>
            <w:webHidden/>
          </w:rPr>
          <w:fldChar w:fldCharType="separate"/>
        </w:r>
        <w:r w:rsidR="00EB6473">
          <w:rPr>
            <w:noProof/>
            <w:webHidden/>
          </w:rPr>
          <w:t>9</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1" w:history="1">
        <w:r w:rsidR="00EB6473" w:rsidRPr="008411AD">
          <w:rPr>
            <w:rStyle w:val="Hyperlink"/>
            <w:noProof/>
            <w:rtl/>
          </w:rPr>
          <w:t>טלי גוטליב (הליכוד):</w:t>
        </w:r>
        <w:r w:rsidR="00EB6473">
          <w:rPr>
            <w:noProof/>
            <w:webHidden/>
          </w:rPr>
          <w:tab/>
        </w:r>
        <w:r w:rsidR="00EB6473">
          <w:rPr>
            <w:noProof/>
            <w:webHidden/>
          </w:rPr>
          <w:fldChar w:fldCharType="begin"/>
        </w:r>
        <w:r w:rsidR="00EB6473">
          <w:rPr>
            <w:noProof/>
            <w:webHidden/>
          </w:rPr>
          <w:instrText xml:space="preserve"> PAGEREF _Toc152008921 \h </w:instrText>
        </w:r>
        <w:r w:rsidR="00EB6473">
          <w:rPr>
            <w:noProof/>
            <w:webHidden/>
          </w:rPr>
        </w:r>
        <w:r w:rsidR="00EB6473">
          <w:rPr>
            <w:noProof/>
            <w:webHidden/>
          </w:rPr>
          <w:fldChar w:fldCharType="separate"/>
        </w:r>
        <w:r w:rsidR="00EB6473">
          <w:rPr>
            <w:noProof/>
            <w:webHidden/>
          </w:rPr>
          <w:t>10</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2" w:history="1">
        <w:r w:rsidR="00EB6473" w:rsidRPr="008411AD">
          <w:rPr>
            <w:rStyle w:val="Hyperlink"/>
            <w:noProof/>
            <w:rtl/>
          </w:rPr>
          <w:t>חנוך דב מלביצקי (הליכוד):</w:t>
        </w:r>
        <w:r w:rsidR="00EB6473">
          <w:rPr>
            <w:noProof/>
            <w:webHidden/>
          </w:rPr>
          <w:tab/>
        </w:r>
        <w:r w:rsidR="00EB6473">
          <w:rPr>
            <w:noProof/>
            <w:webHidden/>
          </w:rPr>
          <w:fldChar w:fldCharType="begin"/>
        </w:r>
        <w:r w:rsidR="00EB6473">
          <w:rPr>
            <w:noProof/>
            <w:webHidden/>
          </w:rPr>
          <w:instrText xml:space="preserve"> PAGEREF _Toc152008922 \h </w:instrText>
        </w:r>
        <w:r w:rsidR="00EB6473">
          <w:rPr>
            <w:noProof/>
            <w:webHidden/>
          </w:rPr>
        </w:r>
        <w:r w:rsidR="00EB6473">
          <w:rPr>
            <w:noProof/>
            <w:webHidden/>
          </w:rPr>
          <w:fldChar w:fldCharType="separate"/>
        </w:r>
        <w:r w:rsidR="00EB6473">
          <w:rPr>
            <w:noProof/>
            <w:webHidden/>
          </w:rPr>
          <w:t>10</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3" w:history="1">
        <w:r w:rsidR="00EB6473" w:rsidRPr="008411AD">
          <w:rPr>
            <w:rStyle w:val="Hyperlink"/>
            <w:noProof/>
            <w:rtl/>
          </w:rPr>
          <w:t>יאסר חוג'יראת (רע"מ – הרשימה הערבית המאוחדת):</w:t>
        </w:r>
        <w:r w:rsidR="00EB6473">
          <w:rPr>
            <w:noProof/>
            <w:webHidden/>
          </w:rPr>
          <w:tab/>
        </w:r>
        <w:r w:rsidR="00EB6473">
          <w:rPr>
            <w:noProof/>
            <w:webHidden/>
          </w:rPr>
          <w:fldChar w:fldCharType="begin"/>
        </w:r>
        <w:r w:rsidR="00EB6473">
          <w:rPr>
            <w:noProof/>
            <w:webHidden/>
          </w:rPr>
          <w:instrText xml:space="preserve"> PAGEREF _Toc152008923 \h </w:instrText>
        </w:r>
        <w:r w:rsidR="00EB6473">
          <w:rPr>
            <w:noProof/>
            <w:webHidden/>
          </w:rPr>
        </w:r>
        <w:r w:rsidR="00EB6473">
          <w:rPr>
            <w:noProof/>
            <w:webHidden/>
          </w:rPr>
          <w:fldChar w:fldCharType="separate"/>
        </w:r>
        <w:r w:rsidR="00EB6473">
          <w:rPr>
            <w:noProof/>
            <w:webHidden/>
          </w:rPr>
          <w:t>11</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4" w:history="1">
        <w:r w:rsidR="00EB6473" w:rsidRPr="008411AD">
          <w:rPr>
            <w:rStyle w:val="Hyperlink"/>
            <w:noProof/>
            <w:rtl/>
          </w:rPr>
          <w:t>בועז טופורובסקי (יש עתיד):</w:t>
        </w:r>
        <w:r w:rsidR="00EB6473">
          <w:rPr>
            <w:noProof/>
            <w:webHidden/>
          </w:rPr>
          <w:tab/>
        </w:r>
        <w:r w:rsidR="00EB6473">
          <w:rPr>
            <w:noProof/>
            <w:webHidden/>
          </w:rPr>
          <w:fldChar w:fldCharType="begin"/>
        </w:r>
        <w:r w:rsidR="00EB6473">
          <w:rPr>
            <w:noProof/>
            <w:webHidden/>
          </w:rPr>
          <w:instrText xml:space="preserve"> PAGEREF _Toc152008924 \h </w:instrText>
        </w:r>
        <w:r w:rsidR="00EB6473">
          <w:rPr>
            <w:noProof/>
            <w:webHidden/>
          </w:rPr>
        </w:r>
        <w:r w:rsidR="00EB6473">
          <w:rPr>
            <w:noProof/>
            <w:webHidden/>
          </w:rPr>
          <w:fldChar w:fldCharType="separate"/>
        </w:r>
        <w:r w:rsidR="00EB6473">
          <w:rPr>
            <w:noProof/>
            <w:webHidden/>
          </w:rPr>
          <w:t>11</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5" w:history="1">
        <w:r w:rsidR="00EB6473" w:rsidRPr="008411AD">
          <w:rPr>
            <w:rStyle w:val="Hyperlink"/>
            <w:noProof/>
            <w:rtl/>
          </w:rPr>
          <w:t>אחמד טיבי (חד"ש-תע"ל):</w:t>
        </w:r>
        <w:r w:rsidR="00EB6473">
          <w:rPr>
            <w:noProof/>
            <w:webHidden/>
          </w:rPr>
          <w:tab/>
        </w:r>
        <w:r w:rsidR="00EB6473">
          <w:rPr>
            <w:noProof/>
            <w:webHidden/>
          </w:rPr>
          <w:fldChar w:fldCharType="begin"/>
        </w:r>
        <w:r w:rsidR="00EB6473">
          <w:rPr>
            <w:noProof/>
            <w:webHidden/>
          </w:rPr>
          <w:instrText xml:space="preserve"> PAGEREF _Toc152008925 \h </w:instrText>
        </w:r>
        <w:r w:rsidR="00EB6473">
          <w:rPr>
            <w:noProof/>
            <w:webHidden/>
          </w:rPr>
        </w:r>
        <w:r w:rsidR="00EB6473">
          <w:rPr>
            <w:noProof/>
            <w:webHidden/>
          </w:rPr>
          <w:fldChar w:fldCharType="separate"/>
        </w:r>
        <w:r w:rsidR="00EB6473">
          <w:rPr>
            <w:noProof/>
            <w:webHidden/>
          </w:rPr>
          <w:t>12</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6" w:history="1">
        <w:r w:rsidR="00EB6473" w:rsidRPr="008411AD">
          <w:rPr>
            <w:rStyle w:val="Hyperlink"/>
            <w:noProof/>
            <w:rtl/>
          </w:rPr>
          <w:t>צגה מלקו (הליכוד):</w:t>
        </w:r>
        <w:r w:rsidR="00EB6473">
          <w:rPr>
            <w:noProof/>
            <w:webHidden/>
          </w:rPr>
          <w:tab/>
        </w:r>
        <w:r w:rsidR="00EB6473">
          <w:rPr>
            <w:noProof/>
            <w:webHidden/>
          </w:rPr>
          <w:fldChar w:fldCharType="begin"/>
        </w:r>
        <w:r w:rsidR="00EB6473">
          <w:rPr>
            <w:noProof/>
            <w:webHidden/>
          </w:rPr>
          <w:instrText xml:space="preserve"> PAGEREF _Toc152008926 \h </w:instrText>
        </w:r>
        <w:r w:rsidR="00EB6473">
          <w:rPr>
            <w:noProof/>
            <w:webHidden/>
          </w:rPr>
        </w:r>
        <w:r w:rsidR="00EB6473">
          <w:rPr>
            <w:noProof/>
            <w:webHidden/>
          </w:rPr>
          <w:fldChar w:fldCharType="separate"/>
        </w:r>
        <w:r w:rsidR="00EB6473">
          <w:rPr>
            <w:noProof/>
            <w:webHidden/>
          </w:rPr>
          <w:t>12</w:t>
        </w:r>
        <w:r w:rsidR="00EB6473">
          <w:rPr>
            <w:noProof/>
            <w:webHidden/>
          </w:rPr>
          <w:fldChar w:fldCharType="end"/>
        </w:r>
      </w:hyperlink>
    </w:p>
    <w:p w:rsidR="00EB6473" w:rsidRDefault="00F079D8" w:rsidP="00522E98">
      <w:pPr>
        <w:pStyle w:val="TOC2"/>
        <w:tabs>
          <w:tab w:val="right" w:leader="dot" w:pos="8296"/>
        </w:tabs>
        <w:ind w:firstLine="0"/>
        <w:rPr>
          <w:noProof/>
        </w:rPr>
      </w:pPr>
      <w:hyperlink w:anchor="_Toc152008927" w:history="1">
        <w:r w:rsidR="00EB6473" w:rsidRPr="008411AD">
          <w:rPr>
            <w:rStyle w:val="Hyperlink"/>
            <w:noProof/>
            <w:rtl/>
          </w:rPr>
          <w:t>צבי ידידיה סוכות (</w:t>
        </w:r>
        <w:r w:rsidR="00522E98">
          <w:rPr>
            <w:rtl/>
          </w:rPr>
          <w:t>הציונות הדתית</w:t>
        </w:r>
        <w:r w:rsidR="00EB6473" w:rsidRPr="008411AD">
          <w:rPr>
            <w:rStyle w:val="Hyperlink"/>
            <w:noProof/>
            <w:rtl/>
          </w:rPr>
          <w:t>):</w:t>
        </w:r>
        <w:r w:rsidR="00EB6473">
          <w:rPr>
            <w:noProof/>
            <w:webHidden/>
          </w:rPr>
          <w:tab/>
        </w:r>
        <w:r w:rsidR="00EB6473">
          <w:rPr>
            <w:noProof/>
            <w:webHidden/>
          </w:rPr>
          <w:fldChar w:fldCharType="begin"/>
        </w:r>
        <w:r w:rsidR="00EB6473">
          <w:rPr>
            <w:noProof/>
            <w:webHidden/>
          </w:rPr>
          <w:instrText xml:space="preserve"> PAGEREF _Toc152008927 \h </w:instrText>
        </w:r>
        <w:r w:rsidR="00EB6473">
          <w:rPr>
            <w:noProof/>
            <w:webHidden/>
          </w:rPr>
        </w:r>
        <w:r w:rsidR="00EB6473">
          <w:rPr>
            <w:noProof/>
            <w:webHidden/>
          </w:rPr>
          <w:fldChar w:fldCharType="separate"/>
        </w:r>
        <w:r w:rsidR="00EB6473">
          <w:rPr>
            <w:noProof/>
            <w:webHidden/>
          </w:rPr>
          <w:t>13</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8" w:history="1">
        <w:r w:rsidR="00EB6473" w:rsidRPr="008411AD">
          <w:rPr>
            <w:rStyle w:val="Hyperlink"/>
            <w:noProof/>
            <w:rtl/>
          </w:rPr>
          <w:t>יוסף עטאונה (חד"ש-תע"ל):</w:t>
        </w:r>
        <w:r w:rsidR="00EB6473">
          <w:rPr>
            <w:noProof/>
            <w:webHidden/>
          </w:rPr>
          <w:tab/>
        </w:r>
        <w:r w:rsidR="00EB6473">
          <w:rPr>
            <w:noProof/>
            <w:webHidden/>
          </w:rPr>
          <w:fldChar w:fldCharType="begin"/>
        </w:r>
        <w:r w:rsidR="00EB6473">
          <w:rPr>
            <w:noProof/>
            <w:webHidden/>
          </w:rPr>
          <w:instrText xml:space="preserve"> PAGEREF _Toc152008928 \h </w:instrText>
        </w:r>
        <w:r w:rsidR="00EB6473">
          <w:rPr>
            <w:noProof/>
            <w:webHidden/>
          </w:rPr>
        </w:r>
        <w:r w:rsidR="00EB6473">
          <w:rPr>
            <w:noProof/>
            <w:webHidden/>
          </w:rPr>
          <w:fldChar w:fldCharType="separate"/>
        </w:r>
        <w:r w:rsidR="00EB6473">
          <w:rPr>
            <w:noProof/>
            <w:webHidden/>
          </w:rPr>
          <w:t>13</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29" w:history="1">
        <w:r w:rsidR="00EB6473" w:rsidRPr="008411AD">
          <w:rPr>
            <w:rStyle w:val="Hyperlink"/>
            <w:noProof/>
            <w:rtl/>
          </w:rPr>
          <w:t>עודד פורר (ישראל ביתנו):</w:t>
        </w:r>
        <w:r w:rsidR="00EB6473">
          <w:rPr>
            <w:noProof/>
            <w:webHidden/>
          </w:rPr>
          <w:tab/>
        </w:r>
        <w:r w:rsidR="00EB6473">
          <w:rPr>
            <w:noProof/>
            <w:webHidden/>
          </w:rPr>
          <w:fldChar w:fldCharType="begin"/>
        </w:r>
        <w:r w:rsidR="00EB6473">
          <w:rPr>
            <w:noProof/>
            <w:webHidden/>
          </w:rPr>
          <w:instrText xml:space="preserve"> PAGEREF _Toc152008929 \h </w:instrText>
        </w:r>
        <w:r w:rsidR="00EB6473">
          <w:rPr>
            <w:noProof/>
            <w:webHidden/>
          </w:rPr>
        </w:r>
        <w:r w:rsidR="00EB6473">
          <w:rPr>
            <w:noProof/>
            <w:webHidden/>
          </w:rPr>
          <w:fldChar w:fldCharType="separate"/>
        </w:r>
        <w:r w:rsidR="00EB6473">
          <w:rPr>
            <w:noProof/>
            <w:webHidden/>
          </w:rPr>
          <w:t>14</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30" w:history="1">
        <w:r w:rsidR="00EB6473" w:rsidRPr="008411AD">
          <w:rPr>
            <w:rStyle w:val="Hyperlink"/>
            <w:noProof/>
            <w:rtl/>
          </w:rPr>
          <w:t>משה רוט (יהדות התורה):</w:t>
        </w:r>
        <w:r w:rsidR="00EB6473">
          <w:rPr>
            <w:noProof/>
            <w:webHidden/>
          </w:rPr>
          <w:tab/>
        </w:r>
        <w:r w:rsidR="00EB6473">
          <w:rPr>
            <w:noProof/>
            <w:webHidden/>
          </w:rPr>
          <w:fldChar w:fldCharType="begin"/>
        </w:r>
        <w:r w:rsidR="00EB6473">
          <w:rPr>
            <w:noProof/>
            <w:webHidden/>
          </w:rPr>
          <w:instrText xml:space="preserve"> PAGEREF _Toc152008930 \h </w:instrText>
        </w:r>
        <w:r w:rsidR="00EB6473">
          <w:rPr>
            <w:noProof/>
            <w:webHidden/>
          </w:rPr>
        </w:r>
        <w:r w:rsidR="00EB6473">
          <w:rPr>
            <w:noProof/>
            <w:webHidden/>
          </w:rPr>
          <w:fldChar w:fldCharType="separate"/>
        </w:r>
        <w:r w:rsidR="00EB6473">
          <w:rPr>
            <w:noProof/>
            <w:webHidden/>
          </w:rPr>
          <w:t>14</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31" w:history="1">
        <w:r w:rsidR="00EB6473" w:rsidRPr="008411AD">
          <w:rPr>
            <w:rStyle w:val="Hyperlink"/>
            <w:noProof/>
            <w:rtl/>
          </w:rPr>
          <w:t>סימון דוידסון (יש עתיד):</w:t>
        </w:r>
        <w:r w:rsidR="00EB6473">
          <w:rPr>
            <w:noProof/>
            <w:webHidden/>
          </w:rPr>
          <w:tab/>
        </w:r>
        <w:r w:rsidR="00EB6473">
          <w:rPr>
            <w:noProof/>
            <w:webHidden/>
          </w:rPr>
          <w:fldChar w:fldCharType="begin"/>
        </w:r>
        <w:r w:rsidR="00EB6473">
          <w:rPr>
            <w:noProof/>
            <w:webHidden/>
          </w:rPr>
          <w:instrText xml:space="preserve"> PAGEREF _Toc152008931 \h </w:instrText>
        </w:r>
        <w:r w:rsidR="00EB6473">
          <w:rPr>
            <w:noProof/>
            <w:webHidden/>
          </w:rPr>
        </w:r>
        <w:r w:rsidR="00EB6473">
          <w:rPr>
            <w:noProof/>
            <w:webHidden/>
          </w:rPr>
          <w:fldChar w:fldCharType="separate"/>
        </w:r>
        <w:r w:rsidR="00EB6473">
          <w:rPr>
            <w:noProof/>
            <w:webHidden/>
          </w:rPr>
          <w:t>15</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32" w:history="1">
        <w:r w:rsidR="00EB6473" w:rsidRPr="008411AD">
          <w:rPr>
            <w:rStyle w:val="Hyperlink"/>
            <w:noProof/>
            <w:rtl/>
          </w:rPr>
          <w:t>רון כץ (יש עתיד):</w:t>
        </w:r>
        <w:r w:rsidR="00EB6473">
          <w:rPr>
            <w:noProof/>
            <w:webHidden/>
          </w:rPr>
          <w:tab/>
        </w:r>
        <w:r w:rsidR="00EB6473">
          <w:rPr>
            <w:noProof/>
            <w:webHidden/>
          </w:rPr>
          <w:fldChar w:fldCharType="begin"/>
        </w:r>
        <w:r w:rsidR="00EB6473">
          <w:rPr>
            <w:noProof/>
            <w:webHidden/>
          </w:rPr>
          <w:instrText xml:space="preserve"> PAGEREF _Toc152008932 \h </w:instrText>
        </w:r>
        <w:r w:rsidR="00EB6473">
          <w:rPr>
            <w:noProof/>
            <w:webHidden/>
          </w:rPr>
        </w:r>
        <w:r w:rsidR="00EB6473">
          <w:rPr>
            <w:noProof/>
            <w:webHidden/>
          </w:rPr>
          <w:fldChar w:fldCharType="separate"/>
        </w:r>
        <w:r w:rsidR="00EB6473">
          <w:rPr>
            <w:noProof/>
            <w:webHidden/>
          </w:rPr>
          <w:t>15</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33" w:history="1">
        <w:r w:rsidR="00EB6473" w:rsidRPr="008411AD">
          <w:rPr>
            <w:rStyle w:val="Hyperlink"/>
            <w:noProof/>
            <w:rtl/>
          </w:rPr>
          <w:t>ירון לוי (יש עתיד):</w:t>
        </w:r>
        <w:r w:rsidR="00EB6473">
          <w:rPr>
            <w:noProof/>
            <w:webHidden/>
          </w:rPr>
          <w:tab/>
        </w:r>
        <w:r w:rsidR="00EB6473">
          <w:rPr>
            <w:noProof/>
            <w:webHidden/>
          </w:rPr>
          <w:fldChar w:fldCharType="begin"/>
        </w:r>
        <w:r w:rsidR="00EB6473">
          <w:rPr>
            <w:noProof/>
            <w:webHidden/>
          </w:rPr>
          <w:instrText xml:space="preserve"> PAGEREF _Toc152008933 \h </w:instrText>
        </w:r>
        <w:r w:rsidR="00EB6473">
          <w:rPr>
            <w:noProof/>
            <w:webHidden/>
          </w:rPr>
        </w:r>
        <w:r w:rsidR="00EB6473">
          <w:rPr>
            <w:noProof/>
            <w:webHidden/>
          </w:rPr>
          <w:fldChar w:fldCharType="separate"/>
        </w:r>
        <w:r w:rsidR="00EB6473">
          <w:rPr>
            <w:noProof/>
            <w:webHidden/>
          </w:rPr>
          <w:t>18</w:t>
        </w:r>
        <w:r w:rsidR="00EB6473">
          <w:rPr>
            <w:noProof/>
            <w:webHidden/>
          </w:rPr>
          <w:fldChar w:fldCharType="end"/>
        </w:r>
      </w:hyperlink>
    </w:p>
    <w:p w:rsidR="00EB6473" w:rsidRDefault="00F079D8" w:rsidP="00EB6473">
      <w:pPr>
        <w:pStyle w:val="TOC1"/>
        <w:tabs>
          <w:tab w:val="right" w:leader="dot" w:pos="8296"/>
        </w:tabs>
        <w:ind w:firstLine="0"/>
        <w:rPr>
          <w:noProof/>
        </w:rPr>
      </w:pPr>
      <w:hyperlink w:anchor="_Toc152008934" w:history="1">
        <w:r w:rsidR="00EB6473" w:rsidRPr="008411AD">
          <w:rPr>
            <w:rStyle w:val="Hyperlink"/>
            <w:noProof/>
            <w:rtl/>
          </w:rPr>
          <w:t>הצעת חוק הארכת תקופות ודחיית מועדים (הוראת שעה – חרבות ברזל) (הליכי מס ומענקי סיוע), התשפ"ד–2023</w:t>
        </w:r>
        <w:r w:rsidR="00EB6473">
          <w:rPr>
            <w:noProof/>
            <w:webHidden/>
          </w:rPr>
          <w:tab/>
        </w:r>
        <w:r w:rsidR="00EB6473">
          <w:rPr>
            <w:noProof/>
            <w:webHidden/>
          </w:rPr>
          <w:fldChar w:fldCharType="begin"/>
        </w:r>
        <w:r w:rsidR="00EB6473">
          <w:rPr>
            <w:noProof/>
            <w:webHidden/>
          </w:rPr>
          <w:instrText xml:space="preserve"> PAGEREF _Toc152008934 \h </w:instrText>
        </w:r>
        <w:r w:rsidR="00EB6473">
          <w:rPr>
            <w:noProof/>
            <w:webHidden/>
          </w:rPr>
        </w:r>
        <w:r w:rsidR="00EB6473">
          <w:rPr>
            <w:noProof/>
            <w:webHidden/>
          </w:rPr>
          <w:fldChar w:fldCharType="separate"/>
        </w:r>
        <w:r w:rsidR="00EB6473">
          <w:rPr>
            <w:noProof/>
            <w:webHidden/>
          </w:rPr>
          <w:t>19</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35" w:history="1">
        <w:r w:rsidR="00EB6473" w:rsidRPr="008411AD">
          <w:rPr>
            <w:rStyle w:val="Hyperlink"/>
            <w:noProof/>
            <w:rtl/>
          </w:rPr>
          <w:t>משה גפני (יו"ר ועדת הכספים):</w:t>
        </w:r>
        <w:r w:rsidR="00EB6473">
          <w:rPr>
            <w:noProof/>
            <w:webHidden/>
          </w:rPr>
          <w:tab/>
        </w:r>
        <w:r w:rsidR="00EB6473">
          <w:rPr>
            <w:noProof/>
            <w:webHidden/>
          </w:rPr>
          <w:fldChar w:fldCharType="begin"/>
        </w:r>
        <w:r w:rsidR="00EB6473">
          <w:rPr>
            <w:noProof/>
            <w:webHidden/>
          </w:rPr>
          <w:instrText xml:space="preserve"> PAGEREF _Toc152008935 \h </w:instrText>
        </w:r>
        <w:r w:rsidR="00EB6473">
          <w:rPr>
            <w:noProof/>
            <w:webHidden/>
          </w:rPr>
        </w:r>
        <w:r w:rsidR="00EB6473">
          <w:rPr>
            <w:noProof/>
            <w:webHidden/>
          </w:rPr>
          <w:fldChar w:fldCharType="separate"/>
        </w:r>
        <w:r w:rsidR="00EB6473">
          <w:rPr>
            <w:noProof/>
            <w:webHidden/>
          </w:rPr>
          <w:t>19</w:t>
        </w:r>
        <w:r w:rsidR="00EB6473">
          <w:rPr>
            <w:noProof/>
            <w:webHidden/>
          </w:rPr>
          <w:fldChar w:fldCharType="end"/>
        </w:r>
      </w:hyperlink>
    </w:p>
    <w:p w:rsidR="00EB6473" w:rsidRDefault="00F079D8" w:rsidP="00EB6473">
      <w:pPr>
        <w:pStyle w:val="TOC1"/>
        <w:tabs>
          <w:tab w:val="right" w:leader="dot" w:pos="8296"/>
        </w:tabs>
        <w:ind w:firstLine="0"/>
        <w:rPr>
          <w:noProof/>
        </w:rPr>
      </w:pPr>
      <w:hyperlink w:anchor="_Toc152008936" w:history="1">
        <w:r w:rsidR="00EB6473" w:rsidRPr="008411AD">
          <w:rPr>
            <w:rStyle w:val="Hyperlink"/>
            <w:noProof/>
            <w:rtl/>
          </w:rPr>
          <w:t>מסמכים שהונחו על שולחן הכנסת</w:t>
        </w:r>
        <w:r w:rsidR="00EB6473">
          <w:rPr>
            <w:noProof/>
            <w:webHidden/>
          </w:rPr>
          <w:tab/>
        </w:r>
        <w:r w:rsidR="00EB6473">
          <w:rPr>
            <w:noProof/>
            <w:webHidden/>
          </w:rPr>
          <w:fldChar w:fldCharType="begin"/>
        </w:r>
        <w:r w:rsidR="00EB6473">
          <w:rPr>
            <w:noProof/>
            <w:webHidden/>
          </w:rPr>
          <w:instrText xml:space="preserve"> PAGEREF _Toc152008936 \h </w:instrText>
        </w:r>
        <w:r w:rsidR="00EB6473">
          <w:rPr>
            <w:noProof/>
            <w:webHidden/>
          </w:rPr>
        </w:r>
        <w:r w:rsidR="00EB6473">
          <w:rPr>
            <w:noProof/>
            <w:webHidden/>
          </w:rPr>
          <w:fldChar w:fldCharType="separate"/>
        </w:r>
        <w:r w:rsidR="00EB6473">
          <w:rPr>
            <w:noProof/>
            <w:webHidden/>
          </w:rPr>
          <w:t>23</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37" w:history="1">
        <w:r w:rsidR="00EB6473" w:rsidRPr="008411AD">
          <w:rPr>
            <w:rStyle w:val="Hyperlink"/>
            <w:noProof/>
            <w:rtl/>
          </w:rPr>
          <w:t>סגנית מזכיר הכנסת אלינור ימין:</w:t>
        </w:r>
        <w:r w:rsidR="00EB6473">
          <w:rPr>
            <w:noProof/>
            <w:webHidden/>
          </w:rPr>
          <w:tab/>
        </w:r>
        <w:r w:rsidR="00EB6473">
          <w:rPr>
            <w:noProof/>
            <w:webHidden/>
          </w:rPr>
          <w:fldChar w:fldCharType="begin"/>
        </w:r>
        <w:r w:rsidR="00EB6473">
          <w:rPr>
            <w:noProof/>
            <w:webHidden/>
          </w:rPr>
          <w:instrText xml:space="preserve"> PAGEREF _Toc152008937 \h </w:instrText>
        </w:r>
        <w:r w:rsidR="00EB6473">
          <w:rPr>
            <w:noProof/>
            <w:webHidden/>
          </w:rPr>
        </w:r>
        <w:r w:rsidR="00EB6473">
          <w:rPr>
            <w:noProof/>
            <w:webHidden/>
          </w:rPr>
          <w:fldChar w:fldCharType="separate"/>
        </w:r>
        <w:r w:rsidR="00EB6473">
          <w:rPr>
            <w:noProof/>
            <w:webHidden/>
          </w:rPr>
          <w:t>23</w:t>
        </w:r>
        <w:r w:rsidR="00EB6473">
          <w:rPr>
            <w:noProof/>
            <w:webHidden/>
          </w:rPr>
          <w:fldChar w:fldCharType="end"/>
        </w:r>
      </w:hyperlink>
    </w:p>
    <w:p w:rsidR="00EB6473" w:rsidRDefault="00F079D8" w:rsidP="00EB6473">
      <w:pPr>
        <w:pStyle w:val="TOC1"/>
        <w:tabs>
          <w:tab w:val="right" w:leader="dot" w:pos="8296"/>
        </w:tabs>
        <w:ind w:firstLine="0"/>
        <w:rPr>
          <w:noProof/>
        </w:rPr>
      </w:pPr>
      <w:hyperlink w:anchor="_Toc152008938" w:history="1">
        <w:r w:rsidR="00EB6473" w:rsidRPr="008411AD">
          <w:rPr>
            <w:rStyle w:val="Hyperlink"/>
            <w:noProof/>
            <w:rtl/>
            <w:lang w:eastAsia="he-IL"/>
          </w:rPr>
          <w:t>הצעת חוק הגנה על עובדים בשעת חירום (תיקון מס' 5 והוראת שעה – חרבות ברזל), התשפ"ד–2023</w:t>
        </w:r>
        <w:r w:rsidR="00EB6473">
          <w:rPr>
            <w:noProof/>
            <w:webHidden/>
          </w:rPr>
          <w:tab/>
        </w:r>
        <w:r w:rsidR="00EB6473">
          <w:rPr>
            <w:noProof/>
            <w:webHidden/>
          </w:rPr>
          <w:fldChar w:fldCharType="begin"/>
        </w:r>
        <w:r w:rsidR="00EB6473">
          <w:rPr>
            <w:noProof/>
            <w:webHidden/>
          </w:rPr>
          <w:instrText xml:space="preserve"> PAGEREF _Toc152008938 \h </w:instrText>
        </w:r>
        <w:r w:rsidR="00EB6473">
          <w:rPr>
            <w:noProof/>
            <w:webHidden/>
          </w:rPr>
        </w:r>
        <w:r w:rsidR="00EB6473">
          <w:rPr>
            <w:noProof/>
            <w:webHidden/>
          </w:rPr>
          <w:fldChar w:fldCharType="separate"/>
        </w:r>
        <w:r w:rsidR="00EB6473">
          <w:rPr>
            <w:noProof/>
            <w:webHidden/>
          </w:rPr>
          <w:t>23</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39" w:history="1">
        <w:r w:rsidR="00EB6473" w:rsidRPr="008411AD">
          <w:rPr>
            <w:rStyle w:val="Hyperlink"/>
            <w:noProof/>
            <w:rtl/>
          </w:rPr>
          <w:t>ישראל אייכלר (יו"ר ועדת העבודה והרווחה):</w:t>
        </w:r>
        <w:r w:rsidR="00EB6473">
          <w:rPr>
            <w:noProof/>
            <w:webHidden/>
          </w:rPr>
          <w:tab/>
        </w:r>
        <w:r w:rsidR="00EB6473">
          <w:rPr>
            <w:noProof/>
            <w:webHidden/>
          </w:rPr>
          <w:fldChar w:fldCharType="begin"/>
        </w:r>
        <w:r w:rsidR="00EB6473">
          <w:rPr>
            <w:noProof/>
            <w:webHidden/>
          </w:rPr>
          <w:instrText xml:space="preserve"> PAGEREF _Toc152008939 \h </w:instrText>
        </w:r>
        <w:r w:rsidR="00EB6473">
          <w:rPr>
            <w:noProof/>
            <w:webHidden/>
          </w:rPr>
        </w:r>
        <w:r w:rsidR="00EB6473">
          <w:rPr>
            <w:noProof/>
            <w:webHidden/>
          </w:rPr>
          <w:fldChar w:fldCharType="separate"/>
        </w:r>
        <w:r w:rsidR="00EB6473">
          <w:rPr>
            <w:noProof/>
            <w:webHidden/>
          </w:rPr>
          <w:t>24</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40" w:history="1">
        <w:r w:rsidR="00EB6473" w:rsidRPr="008411AD">
          <w:rPr>
            <w:rStyle w:val="Hyperlink"/>
            <w:noProof/>
            <w:rtl/>
          </w:rPr>
          <w:t>חמד עמאר (ישראל ביתנו):</w:t>
        </w:r>
        <w:r w:rsidR="00EB6473">
          <w:rPr>
            <w:noProof/>
            <w:webHidden/>
          </w:rPr>
          <w:tab/>
        </w:r>
        <w:r w:rsidR="00EB6473">
          <w:rPr>
            <w:noProof/>
            <w:webHidden/>
          </w:rPr>
          <w:fldChar w:fldCharType="begin"/>
        </w:r>
        <w:r w:rsidR="00EB6473">
          <w:rPr>
            <w:noProof/>
            <w:webHidden/>
          </w:rPr>
          <w:instrText xml:space="preserve"> PAGEREF _Toc152008940 \h </w:instrText>
        </w:r>
        <w:r w:rsidR="00EB6473">
          <w:rPr>
            <w:noProof/>
            <w:webHidden/>
          </w:rPr>
        </w:r>
        <w:r w:rsidR="00EB6473">
          <w:rPr>
            <w:noProof/>
            <w:webHidden/>
          </w:rPr>
          <w:fldChar w:fldCharType="separate"/>
        </w:r>
        <w:r w:rsidR="00EB6473">
          <w:rPr>
            <w:noProof/>
            <w:webHidden/>
          </w:rPr>
          <w:t>27</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41" w:history="1">
        <w:r w:rsidR="00EB6473" w:rsidRPr="008411AD">
          <w:rPr>
            <w:rStyle w:val="Hyperlink"/>
            <w:noProof/>
            <w:rtl/>
          </w:rPr>
          <w:t>נעמה לזימי (העבודה):</w:t>
        </w:r>
        <w:r w:rsidR="00EB6473">
          <w:rPr>
            <w:noProof/>
            <w:webHidden/>
          </w:rPr>
          <w:tab/>
        </w:r>
        <w:r w:rsidR="00EB6473">
          <w:rPr>
            <w:noProof/>
            <w:webHidden/>
          </w:rPr>
          <w:fldChar w:fldCharType="begin"/>
        </w:r>
        <w:r w:rsidR="00EB6473">
          <w:rPr>
            <w:noProof/>
            <w:webHidden/>
          </w:rPr>
          <w:instrText xml:space="preserve"> PAGEREF _Toc152008941 \h </w:instrText>
        </w:r>
        <w:r w:rsidR="00EB6473">
          <w:rPr>
            <w:noProof/>
            <w:webHidden/>
          </w:rPr>
        </w:r>
        <w:r w:rsidR="00EB6473">
          <w:rPr>
            <w:noProof/>
            <w:webHidden/>
          </w:rPr>
          <w:fldChar w:fldCharType="separate"/>
        </w:r>
        <w:r w:rsidR="00EB6473">
          <w:rPr>
            <w:noProof/>
            <w:webHidden/>
          </w:rPr>
          <w:t>28</w:t>
        </w:r>
        <w:r w:rsidR="00EB6473">
          <w:rPr>
            <w:noProof/>
            <w:webHidden/>
          </w:rPr>
          <w:fldChar w:fldCharType="end"/>
        </w:r>
      </w:hyperlink>
    </w:p>
    <w:p w:rsidR="00EB6473" w:rsidRDefault="00F079D8" w:rsidP="00EB6473">
      <w:pPr>
        <w:pStyle w:val="TOC2"/>
        <w:tabs>
          <w:tab w:val="right" w:leader="dot" w:pos="8296"/>
        </w:tabs>
        <w:ind w:firstLine="0"/>
        <w:rPr>
          <w:noProof/>
        </w:rPr>
      </w:pPr>
      <w:hyperlink w:anchor="_Toc152008942" w:history="1">
        <w:r w:rsidR="00EB6473" w:rsidRPr="008411AD">
          <w:rPr>
            <w:rStyle w:val="Hyperlink"/>
            <w:noProof/>
            <w:rtl/>
          </w:rPr>
          <w:t>גלעד קריב (העבודה):</w:t>
        </w:r>
        <w:r w:rsidR="00EB6473">
          <w:rPr>
            <w:noProof/>
            <w:webHidden/>
          </w:rPr>
          <w:tab/>
        </w:r>
        <w:r w:rsidR="00EB6473">
          <w:rPr>
            <w:noProof/>
            <w:webHidden/>
          </w:rPr>
          <w:fldChar w:fldCharType="begin"/>
        </w:r>
        <w:r w:rsidR="00EB6473">
          <w:rPr>
            <w:noProof/>
            <w:webHidden/>
          </w:rPr>
          <w:instrText xml:space="preserve"> PAGEREF _Toc152008942 \h </w:instrText>
        </w:r>
        <w:r w:rsidR="00EB6473">
          <w:rPr>
            <w:noProof/>
            <w:webHidden/>
          </w:rPr>
        </w:r>
        <w:r w:rsidR="00EB6473">
          <w:rPr>
            <w:noProof/>
            <w:webHidden/>
          </w:rPr>
          <w:fldChar w:fldCharType="separate"/>
        </w:r>
        <w:r w:rsidR="00EB6473">
          <w:rPr>
            <w:noProof/>
            <w:webHidden/>
          </w:rPr>
          <w:t>30</w:t>
        </w:r>
        <w:r w:rsidR="00EB6473">
          <w:rPr>
            <w:noProof/>
            <w:webHidden/>
          </w:rPr>
          <w:fldChar w:fldCharType="end"/>
        </w:r>
      </w:hyperlink>
    </w:p>
    <w:p w:rsidR="00C1583A" w:rsidRDefault="00EB6473" w:rsidP="00EB6473">
      <w:pPr>
        <w:rPr>
          <w:rtl/>
        </w:rPr>
      </w:pPr>
      <w:r>
        <w:rPr>
          <w:rtl/>
        </w:rPr>
        <w:fldChar w:fldCharType="end"/>
      </w:r>
    </w:p>
    <w:p w:rsidR="00EB6473" w:rsidRPr="00897C19" w:rsidRDefault="00EB6473" w:rsidP="00EB6473">
      <w:pPr>
        <w:rPr>
          <w:rtl/>
        </w:rPr>
      </w:pPr>
    </w:p>
    <w:p w:rsidR="00C1583A" w:rsidRPr="00897C19" w:rsidRDefault="00C1583A" w:rsidP="00897C19">
      <w:pPr>
        <w:rPr>
          <w:rtl/>
        </w:rPr>
      </w:pPr>
      <w:r w:rsidRPr="00897C19">
        <w:rPr>
          <w:rtl/>
        </w:rPr>
        <w:br w:type="page"/>
      </w:r>
    </w:p>
    <w:p w:rsidR="00C1583A" w:rsidRDefault="00C1583A" w:rsidP="00170F16">
      <w:pPr>
        <w:pStyle w:val="a6"/>
        <w:rPr>
          <w:rtl/>
        </w:rPr>
      </w:pPr>
      <w:bookmarkStart w:id="1" w:name="ET_subject_מסמכים_שהונחו_על_שולחן__1"/>
      <w:r w:rsidRPr="00170F16">
        <w:rPr>
          <w:rStyle w:val="TagStyle"/>
          <w:rtl/>
        </w:rPr>
        <w:t xml:space="preserve">&lt;&lt; נושא &gt;&gt; </w:t>
      </w:r>
      <w:bookmarkStart w:id="2" w:name="_Toc152008912"/>
      <w:r>
        <w:rPr>
          <w:rtl/>
        </w:rPr>
        <w:t>מסמכים שהונחו על שולחן הכנסת</w:t>
      </w:r>
      <w:bookmarkEnd w:id="2"/>
      <w:r w:rsidRPr="00170F16">
        <w:rPr>
          <w:rStyle w:val="TagStyle"/>
          <w:rtl/>
        </w:rPr>
        <w:t xml:space="preserve"> &lt;&lt; נושא &gt;&gt;</w:t>
      </w:r>
      <w:r>
        <w:rPr>
          <w:rtl/>
        </w:rPr>
        <w:t xml:space="preserve"> </w:t>
      </w:r>
      <w:bookmarkEnd w:id="1"/>
    </w:p>
    <w:p w:rsidR="00C1583A" w:rsidRDefault="00C1583A" w:rsidP="00EB6473">
      <w:pPr>
        <w:rPr>
          <w:rtl/>
        </w:rPr>
      </w:pPr>
    </w:p>
    <w:p w:rsidR="00C1583A" w:rsidRDefault="00C1583A" w:rsidP="00170F16">
      <w:pPr>
        <w:pStyle w:val="af6"/>
        <w:keepNext/>
        <w:rPr>
          <w:rtl/>
        </w:rPr>
      </w:pPr>
      <w:bookmarkStart w:id="3" w:name="ET_yor_6423_2"/>
      <w:r w:rsidRPr="00170F16">
        <w:rPr>
          <w:rStyle w:val="TagStyle"/>
          <w:rtl/>
        </w:rPr>
        <w:t xml:space="preserve"> &lt;&lt; יור &gt;&gt; </w:t>
      </w:r>
      <w:r>
        <w:rPr>
          <w:rtl/>
        </w:rPr>
        <w:t>היו"ר אמיר אוחנה:</w:t>
      </w:r>
      <w:r w:rsidRPr="00170F16">
        <w:rPr>
          <w:rStyle w:val="TagStyle"/>
          <w:rtl/>
        </w:rPr>
        <w:t xml:space="preserve"> &lt;&lt; יור &gt;&gt;</w:t>
      </w:r>
      <w:r>
        <w:rPr>
          <w:rtl/>
        </w:rPr>
        <w:t xml:space="preserve"> </w:t>
      </w:r>
      <w:bookmarkEnd w:id="3"/>
    </w:p>
    <w:p w:rsidR="00C1583A" w:rsidRDefault="00C1583A" w:rsidP="00EB6473">
      <w:pPr>
        <w:rPr>
          <w:rtl/>
        </w:rPr>
      </w:pPr>
    </w:p>
    <w:p w:rsidR="00C1583A" w:rsidRDefault="00C1583A" w:rsidP="00897C19">
      <w:pPr>
        <w:rPr>
          <w:rtl/>
        </w:rPr>
      </w:pPr>
      <w:r>
        <w:rPr>
          <w:rFonts w:hint="cs"/>
          <w:rtl/>
        </w:rPr>
        <w:t xml:space="preserve">חברות וחברי הכנסת, היום יום שני י"ד בכסלו </w:t>
      </w:r>
      <w:bookmarkStart w:id="4" w:name="_ETM_Q1_80000"/>
      <w:bookmarkEnd w:id="4"/>
      <w:r>
        <w:rPr>
          <w:rFonts w:hint="cs"/>
          <w:rtl/>
        </w:rPr>
        <w:t xml:space="preserve">התשפ"ד, 27 בנובמבר 2023. </w:t>
      </w:r>
    </w:p>
    <w:p w:rsidR="00C1583A" w:rsidRDefault="00C1583A" w:rsidP="00897C19">
      <w:pPr>
        <w:rPr>
          <w:rtl/>
        </w:rPr>
      </w:pPr>
    </w:p>
    <w:p w:rsidR="00C1583A" w:rsidRDefault="00C1583A" w:rsidP="00897C19">
      <w:pPr>
        <w:rPr>
          <w:rtl/>
        </w:rPr>
      </w:pPr>
      <w:r>
        <w:rPr>
          <w:rFonts w:hint="cs"/>
          <w:rtl/>
        </w:rPr>
        <w:t>הודעה למזכיר הכנסת.</w:t>
      </w:r>
    </w:p>
    <w:p w:rsidR="00C1583A" w:rsidRDefault="00C1583A" w:rsidP="0037175C">
      <w:pPr>
        <w:rPr>
          <w:rtl/>
        </w:rPr>
      </w:pPr>
      <w:bookmarkStart w:id="5" w:name="_ETM_Q1_88000"/>
      <w:bookmarkEnd w:id="5"/>
    </w:p>
    <w:p w:rsidR="00C1583A" w:rsidRDefault="00C1583A" w:rsidP="005B329E">
      <w:pPr>
        <w:pStyle w:val="a4"/>
        <w:keepNext/>
        <w:rPr>
          <w:rtl/>
        </w:rPr>
      </w:pPr>
      <w:bookmarkStart w:id="6" w:name="ET_speaker_6327_3"/>
      <w:r w:rsidRPr="005B329E">
        <w:rPr>
          <w:rStyle w:val="TagStyle"/>
          <w:rtl/>
        </w:rPr>
        <w:t xml:space="preserve"> &lt;&lt; דובר &gt;&gt; </w:t>
      </w:r>
      <w:bookmarkStart w:id="7" w:name="_Toc152008913"/>
      <w:r>
        <w:rPr>
          <w:rtl/>
        </w:rPr>
        <w:t>מזכיר הכנסת דן מרזוק:</w:t>
      </w:r>
      <w:bookmarkEnd w:id="7"/>
      <w:r w:rsidRPr="005B329E">
        <w:rPr>
          <w:rStyle w:val="TagStyle"/>
          <w:rtl/>
        </w:rPr>
        <w:t xml:space="preserve"> &lt;&lt; דובר &gt;&gt;</w:t>
      </w:r>
      <w:r>
        <w:rPr>
          <w:rtl/>
        </w:rPr>
        <w:t xml:space="preserve"> </w:t>
      </w:r>
      <w:bookmarkEnd w:id="6"/>
    </w:p>
    <w:p w:rsidR="00C1583A" w:rsidRDefault="00C1583A" w:rsidP="00EB6473">
      <w:pPr>
        <w:rPr>
          <w:rtl/>
        </w:rPr>
      </w:pPr>
    </w:p>
    <w:p w:rsidR="00C1583A" w:rsidRDefault="00C1583A" w:rsidP="00E34EC4">
      <w:pPr>
        <w:rPr>
          <w:rtl/>
        </w:rPr>
      </w:pPr>
      <w:r>
        <w:rPr>
          <w:rFonts w:hint="cs"/>
          <w:rtl/>
        </w:rPr>
        <w:t xml:space="preserve">ברשות יושב-ראש הכנסת, </w:t>
      </w:r>
      <w:bookmarkStart w:id="8" w:name="_ETM_Q1_90020"/>
      <w:bookmarkEnd w:id="8"/>
      <w:r>
        <w:rPr>
          <w:rtl/>
        </w:rPr>
        <w:t xml:space="preserve">אני </w:t>
      </w:r>
      <w:bookmarkStart w:id="9" w:name="_ETM_Q1_90140"/>
      <w:bookmarkEnd w:id="9"/>
      <w:r>
        <w:rPr>
          <w:rtl/>
        </w:rPr>
        <w:t xml:space="preserve">מתכבד </w:t>
      </w:r>
      <w:bookmarkStart w:id="10" w:name="_ETM_Q1_90619"/>
      <w:bookmarkEnd w:id="10"/>
      <w:r>
        <w:rPr>
          <w:rtl/>
        </w:rPr>
        <w:t>להודיעכם</w:t>
      </w:r>
      <w:r>
        <w:rPr>
          <w:rFonts w:hint="cs"/>
          <w:rtl/>
        </w:rPr>
        <w:t>,</w:t>
      </w:r>
      <w:r>
        <w:rPr>
          <w:rtl/>
        </w:rPr>
        <w:t xml:space="preserve"> </w:t>
      </w:r>
      <w:bookmarkStart w:id="11" w:name="_ETM_Q1_91220"/>
      <w:bookmarkEnd w:id="11"/>
      <w:r>
        <w:rPr>
          <w:rtl/>
        </w:rPr>
        <w:t xml:space="preserve">כי </w:t>
      </w:r>
      <w:bookmarkStart w:id="12" w:name="_ETM_Q1_91340"/>
      <w:bookmarkEnd w:id="12"/>
      <w:r>
        <w:rPr>
          <w:rtl/>
        </w:rPr>
        <w:t xml:space="preserve">הונחו </w:t>
      </w:r>
      <w:bookmarkStart w:id="13" w:name="_ETM_Q1_91550"/>
      <w:bookmarkEnd w:id="13"/>
      <w:r>
        <w:rPr>
          <w:rtl/>
        </w:rPr>
        <w:t xml:space="preserve">היום </w:t>
      </w:r>
      <w:bookmarkStart w:id="14" w:name="_ETM_Q1_91700"/>
      <w:bookmarkEnd w:id="14"/>
      <w:r>
        <w:rPr>
          <w:rtl/>
        </w:rPr>
        <w:t xml:space="preserve">על </w:t>
      </w:r>
      <w:bookmarkStart w:id="15" w:name="_ETM_Q1_91759"/>
      <w:bookmarkEnd w:id="15"/>
      <w:r>
        <w:rPr>
          <w:rtl/>
        </w:rPr>
        <w:t xml:space="preserve">שולחן </w:t>
      </w:r>
      <w:bookmarkStart w:id="16" w:name="_ETM_Q1_92119"/>
      <w:bookmarkEnd w:id="16"/>
      <w:r>
        <w:rPr>
          <w:rtl/>
        </w:rPr>
        <w:t xml:space="preserve">הכנסת </w:t>
      </w:r>
      <w:bookmarkStart w:id="17" w:name="_ETM_Q1_92569"/>
      <w:bookmarkEnd w:id="17"/>
      <w:r>
        <w:rPr>
          <w:rFonts w:hint="cs"/>
          <w:rtl/>
        </w:rPr>
        <w:t>–</w:t>
      </w:r>
    </w:p>
    <w:p w:rsidR="00C1583A" w:rsidRDefault="00C1583A" w:rsidP="00E34EC4">
      <w:pPr>
        <w:rPr>
          <w:rtl/>
        </w:rPr>
      </w:pPr>
      <w:bookmarkStart w:id="18" w:name="_ETM_Q1_47984"/>
      <w:bookmarkStart w:id="19" w:name="_ETM_Q1_48110"/>
      <w:bookmarkEnd w:id="18"/>
      <w:bookmarkEnd w:id="19"/>
    </w:p>
    <w:p w:rsidR="00C1583A" w:rsidRPr="00F8168E" w:rsidRDefault="00C1583A" w:rsidP="00897C19">
      <w:bookmarkStart w:id="20" w:name="_ETM_Q1_48323"/>
      <w:bookmarkStart w:id="21" w:name="_ETM_Q1_48417"/>
      <w:bookmarkEnd w:id="20"/>
      <w:bookmarkEnd w:id="21"/>
      <w:r>
        <w:rPr>
          <w:rtl/>
        </w:rPr>
        <w:t xml:space="preserve">הצעות </w:t>
      </w:r>
      <w:bookmarkStart w:id="22" w:name="_ETM_Q1_92869"/>
      <w:bookmarkEnd w:id="22"/>
      <w:r>
        <w:rPr>
          <w:rtl/>
        </w:rPr>
        <w:t xml:space="preserve">חוק </w:t>
      </w:r>
      <w:bookmarkStart w:id="23" w:name="_ETM_Q1_93080"/>
      <w:bookmarkEnd w:id="23"/>
      <w:r>
        <w:rPr>
          <w:rtl/>
        </w:rPr>
        <w:t xml:space="preserve">לדיון </w:t>
      </w:r>
      <w:bookmarkStart w:id="24" w:name="_ETM_Q1_93349"/>
      <w:bookmarkEnd w:id="24"/>
      <w:r>
        <w:rPr>
          <w:rtl/>
        </w:rPr>
        <w:t>מוקדם</w:t>
      </w:r>
      <w:bookmarkStart w:id="25" w:name="_ETM_Q1_93709"/>
      <w:bookmarkStart w:id="26" w:name="_ETM_Q1_103000"/>
      <w:bookmarkStart w:id="27" w:name="_ETM_Q1_104000"/>
      <w:bookmarkStart w:id="28" w:name="_ETM_Q1_100419"/>
      <w:bookmarkStart w:id="29" w:name="_ETM_Q1_101950"/>
      <w:bookmarkStart w:id="30" w:name="_ETM_Q1_102159"/>
      <w:bookmarkStart w:id="31" w:name="_ETM_Q1_103740"/>
      <w:bookmarkEnd w:id="25"/>
      <w:bookmarkEnd w:id="26"/>
      <w:bookmarkEnd w:id="27"/>
      <w:bookmarkEnd w:id="28"/>
      <w:bookmarkEnd w:id="29"/>
      <w:bookmarkEnd w:id="30"/>
      <w:bookmarkEnd w:id="31"/>
      <w:r>
        <w:rPr>
          <w:rFonts w:hint="cs"/>
          <w:rtl/>
        </w:rPr>
        <w:t xml:space="preserve"> </w:t>
      </w:r>
      <w:r>
        <w:rPr>
          <w:rFonts w:hint="eastAsia"/>
          <w:rtl/>
        </w:rPr>
        <w:t xml:space="preserve">– </w:t>
      </w:r>
      <w:r>
        <w:rPr>
          <w:rFonts w:hint="cs"/>
          <w:rtl/>
        </w:rPr>
        <w:t xml:space="preserve">החל בהצעת חוק פ/4086/25 וכלה בהצעת חוק פ/4111/25: </w:t>
      </w:r>
      <w:r>
        <w:rPr>
          <w:rtl/>
        </w:rPr>
        <w:t>הצעת חוק הדגל, הסמל והמנון המדינה (תיקון – הצבת דגל המדינה בכיתות במוסדות חינוך מוכרים ובמוסדות להשכלה גבוהה), התשפ"ד–2023, מאת חבר הכנסת ניסים ואטורי; הצעת חוק הרשויות המקומיות (בחירות) (תיקון – מניעת השתתפות של מועמד או של רשימת מועמדים בבחירות), התשפ"ד–2023, מאת חברי הכנסת דן אילוז, יצחק קרויזר, צגה מלקו, אריאל קלנר, אופיר כץ, משה סעדה, טלי גוטליב, אלי דלל, אברהם בצלאל, יוסף טייב, שמחה רוטמן</w:t>
      </w:r>
      <w:r>
        <w:rPr>
          <w:rFonts w:hint="cs"/>
          <w:rtl/>
        </w:rPr>
        <w:t xml:space="preserve"> ו</w:t>
      </w:r>
      <w:r>
        <w:rPr>
          <w:rtl/>
        </w:rPr>
        <w:t>אוהד טל; הצעת חוק לתיקון פקודת בריאות העם (הנגשת מידע ופנקס חיסונים למחוסן), התשפ"ד–2023, מאת חברי הכנסת אליהו ברוכי, משה גפני, יעקב אשר</w:t>
      </w:r>
      <w:r>
        <w:rPr>
          <w:rFonts w:hint="cs"/>
          <w:rtl/>
        </w:rPr>
        <w:t xml:space="preserve"> ו</w:t>
      </w:r>
      <w:r>
        <w:rPr>
          <w:rtl/>
        </w:rPr>
        <w:t>יצחק פינדרוס; הצעת חוק יום הזיכרון למתקפה על ישראל בשמחת תורה ולעוז הרוח, התשפ"ד–2023, מאת חברי הכנסת אוהד טל, אברהם בצלאל, שמחה רוטמן, צבי ידידיה סוכות, מיכל מרים וולדיגר, אלמוג כהן</w:t>
      </w:r>
      <w:r>
        <w:rPr>
          <w:rFonts w:hint="cs"/>
          <w:rtl/>
        </w:rPr>
        <w:t xml:space="preserve"> ו</w:t>
      </w:r>
      <w:r>
        <w:rPr>
          <w:rtl/>
        </w:rPr>
        <w:t xml:space="preserve">אריאל קלנר; הצעת חוק-יסוד: כבוד האדם וחירותו (תיקון – שוויון בפני החוק ואיסור הפליה), מאת חבר הכנסת גלעד קריב; הצעת חוק הנצחת זכרם וגבורתם של נופלי </w:t>
      </w:r>
      <w:proofErr w:type="spellStart"/>
      <w:r>
        <w:rPr>
          <w:rtl/>
        </w:rPr>
        <w:t>ושורדי</w:t>
      </w:r>
      <w:proofErr w:type="spellEnd"/>
      <w:r>
        <w:rPr>
          <w:rtl/>
        </w:rPr>
        <w:t xml:space="preserve"> מלחמת עוטף ישראל, התשפ"ד–2023, מאת חברי הכנסת גלעד קריב, דבי ביטון, נעמה לזימי, שלום דנינו, ולדימיר בליאק, זאב אלקין, מתן כהנא, שרן מרים השכל</w:t>
      </w:r>
      <w:r>
        <w:rPr>
          <w:rFonts w:hint="cs"/>
          <w:rtl/>
        </w:rPr>
        <w:t xml:space="preserve"> ו</w:t>
      </w:r>
      <w:r>
        <w:rPr>
          <w:rtl/>
        </w:rPr>
        <w:t>מיכאל מרדכי ביטון; הצעת חוק הביטוח הלאומי (תיקון – תגמול מתנדבי זק"א במלחמת חרבות ברזל), התשפ"ד–2023, מאת חברי הכנסת משה פסל, חוה אתי עטייה</w:t>
      </w:r>
      <w:r>
        <w:rPr>
          <w:rFonts w:hint="cs"/>
          <w:rtl/>
        </w:rPr>
        <w:t xml:space="preserve"> ו</w:t>
      </w:r>
      <w:r>
        <w:rPr>
          <w:rtl/>
        </w:rPr>
        <w:t>יונתן מישרקי; הצעת חוק הביטוח הלאומי (תיקון – הגבלת שכר טרחה עבור טיפול בתביעה לנפגעי איבה), התשפ"ד–2023, מאת חברי הכנסת ארז מלול, יונתן מישרקי, יואב סגלוביץ', נעמה לזימי, אליהו ברוכי</w:t>
      </w:r>
      <w:r>
        <w:rPr>
          <w:rFonts w:hint="cs"/>
          <w:rtl/>
        </w:rPr>
        <w:t xml:space="preserve"> ו</w:t>
      </w:r>
      <w:r>
        <w:rPr>
          <w:rtl/>
        </w:rPr>
        <w:t>מתן כהנא; הצעת חוק חיילים משוחררים (החזרה לעבודה) (תיקון – הגנה לבני ובנות זוג של משרתי מילואים מפני פיטורים), התשפ"ד–2023, מאת חברי הכנסת נאור שירי, קטי קטרין שטרית, דוד ביטן</w:t>
      </w:r>
      <w:r>
        <w:rPr>
          <w:rFonts w:hint="cs"/>
          <w:rtl/>
        </w:rPr>
        <w:t xml:space="preserve"> ו</w:t>
      </w:r>
      <w:r>
        <w:rPr>
          <w:rtl/>
        </w:rPr>
        <w:t>ששון ששי גואטה; הצעת חוק הקפאה של העברת כספים לרשות הפלסטינית בזמן מלחמה, בעת ביצוע פעולות צבאיות משמעותיות ובתקופת מצב מיוחד בעורף (תיקוני חקיקה), התשפ"ד–2023, מאת חבר הכנסת אריאל קלנר; הצעת חוק זיכרון טבח 7 באוקטובר – יד עוטף ישראל, התשפ"ד–2023, מאת חברי הכנסת עודד פורר, אביגדור ליברמן, יבגני סובה, שרון ניר, יוליה מלינובסקי, חמד עמאר, אריאל קלנר, מירב בן ארי, נאור שירי, אוהד טל, אפרת רייטן מרום, ששון ששי גואטה, זאב אלקין, משה פסל, דן אילוז, יוסף טייב, אלי דלל, נעמה לזימי</w:t>
      </w:r>
      <w:r>
        <w:rPr>
          <w:rFonts w:hint="cs"/>
          <w:rtl/>
        </w:rPr>
        <w:t xml:space="preserve"> ו</w:t>
      </w:r>
      <w:r>
        <w:rPr>
          <w:rtl/>
        </w:rPr>
        <w:t>קארין אלהרר; הצעת חוק החמרת ענישה ושלילת אזרחות (תיקוני חקיקה), התשפ"ד–2023, מאת חבר הכנסת אופיר כץ; הצעת חוק ההתיישנות (תיקון – הרחבת הזכות לתביעה בגין עבירות שהוגש בהם כתב אישום), התשפ"ד–2023, מאת חברת הכנסת מיכל שיר סגמן; הצעת חוק התגמולים לנפגעי פעולות איבה (תיקון – תגמול לכל החיים ליתום מהורה אחד), התשפ"ד–2023, מאת חברי הכנסת נעמה לזימי, מיכאל מרדכי ביטון, אלי דלל, גלעד קריב</w:t>
      </w:r>
      <w:r>
        <w:rPr>
          <w:rFonts w:hint="cs"/>
          <w:rtl/>
        </w:rPr>
        <w:t xml:space="preserve"> ו</w:t>
      </w:r>
      <w:r>
        <w:rPr>
          <w:rtl/>
        </w:rPr>
        <w:t>קטי קטרין שטרית; הצעת חוק יום הזיכרון לטבח שמחת תורה, התשפ"ד–2023, מאת חברי הכנסת נעמה לזימי, קטי קטרין שטרית, אלי דלל, משה סולומון, אפרת רייטן מרום, טטיאנה מזרסקי</w:t>
      </w:r>
      <w:r>
        <w:rPr>
          <w:rFonts w:hint="cs"/>
          <w:rtl/>
        </w:rPr>
        <w:t xml:space="preserve"> ו</w:t>
      </w:r>
      <w:r>
        <w:rPr>
          <w:rtl/>
        </w:rPr>
        <w:t>גלעד קריב; הצעת חוק העונשין (תיקון – החמרת ענישה בעבירות ביזה) (הוראת שעה), התשפ"ד–2023, מאת חבר הכנסת צביקה פוגל; הצעת חוק זכויות נפגעי עבירה (תיקון – מתן קדימות בהליכים פליליים לנפגעי עבירה קטינים בגין עבירת מין או אלימות חמורה), התשפ"ד–2023, מאת חבר הכנסת אושר שקלים; הצעת חוק-יסוד: ישראל – מדינת הלאום של העם היהודי (תיקון – שוויון, שפה והתיישבות), מאת חברי הכנסת מירב כהן, יאיר לפיד, מאיר כהן, קארין אלהרר,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Pr>
          <w:rFonts w:hint="cs"/>
          <w:rtl/>
        </w:rPr>
        <w:t xml:space="preserve"> ו</w:t>
      </w:r>
      <w:r>
        <w:rPr>
          <w:rtl/>
        </w:rPr>
        <w:t xml:space="preserve">ירון לוי; הצעת חוק לצמצום משרדי ממשלה ולהעברת תקציבם למאמץ המלחמתי (הוראת שעה – חרבות ברזל), התשפ"ד–2023, מאת חברי הכנסת אפרת רייטן מרום, רם בן ברק </w:t>
      </w:r>
      <w:r>
        <w:rPr>
          <w:rFonts w:hint="cs"/>
          <w:rtl/>
        </w:rPr>
        <w:t>ו</w:t>
      </w:r>
      <w:r>
        <w:rPr>
          <w:rtl/>
        </w:rPr>
        <w:t>אורית פרקש הכהן; הצעת חוק-יסוד: ישראל – מדינת הלאום של העם היהודי (תיקון – הוספת ערך השוויון ברוח עקרונות הכרזת העצמאות), מאת חברי הכנסת אלעזר שטרן, יאיר לפיד, מאיר כהן, קארין אלהרר, מירב כהן,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Pr>
          <w:rFonts w:hint="cs"/>
          <w:rtl/>
        </w:rPr>
        <w:t xml:space="preserve"> ו</w:t>
      </w:r>
      <w:r>
        <w:rPr>
          <w:rtl/>
        </w:rPr>
        <w:t>ירון לוי; הצעת חוק עצירת כספים קואליציוניים במצב חירום (הוראת שעה – חרבות ברזל), התשפ"ד–2023, מאת חברי הכנסת נעמה לזימי, אורית פרקש הכהן</w:t>
      </w:r>
      <w:r>
        <w:rPr>
          <w:rFonts w:hint="cs"/>
          <w:rtl/>
        </w:rPr>
        <w:t xml:space="preserve"> ו</w:t>
      </w:r>
      <w:r>
        <w:rPr>
          <w:rtl/>
        </w:rPr>
        <w:t>שרן מרים השכל; הצעת חוק-יסוד: עיגון מעמדה של העדה הדרוזית כשוות זכויות אזרחיות במדינת ישראל, מאת חברי הכנסת חמד עמאר, אביגדור ליברמן, עודד פורר, יבגני סובה, שרון ניר</w:t>
      </w:r>
      <w:r>
        <w:rPr>
          <w:rFonts w:hint="cs"/>
          <w:rtl/>
        </w:rPr>
        <w:t xml:space="preserve"> ו</w:t>
      </w:r>
      <w:r>
        <w:rPr>
          <w:rtl/>
        </w:rPr>
        <w:t xml:space="preserve">יוליה מלינובסקי; הצעת חוק-יסוד: ישראל – מדינת הלאום של העם היהודי (תיקון – שוויון זכויות לעדה הדרוזית), מאת חברי הכנסת חמד עמאר, אביגדור ליברמן, עודד פורר, יבגני סובה, שרון ניר </w:t>
      </w:r>
      <w:r>
        <w:rPr>
          <w:rFonts w:hint="cs"/>
          <w:rtl/>
        </w:rPr>
        <w:t>ו</w:t>
      </w:r>
      <w:r>
        <w:rPr>
          <w:rtl/>
        </w:rPr>
        <w:t xml:space="preserve">יוליה מלינובסקי; הצעת חוק-יסוד: ישראל – מדינת הלאום של העם היהודי (תיקון – הוספת עקרון השוויון בפני החוק ועיגון מעמדה של מגילת העצמאות), מאת חברי הכנסת גלעד קריב, נעמה לזימי, אפרת רייטן מרום, מרב מיכאלי, משה טור פז </w:t>
      </w:r>
      <w:r>
        <w:rPr>
          <w:rFonts w:hint="cs"/>
          <w:rtl/>
        </w:rPr>
        <w:t>ו</w:t>
      </w:r>
      <w:r>
        <w:rPr>
          <w:rtl/>
        </w:rPr>
        <w:t>מיכאל מרדכי ביטון; הצעת חוק-יסוד: מדינת ישראל, מאת חברי הכנסת יואב סגלוביץ', יאיר לפיד, מאיר כהן, קארין אלהרר, מירב כהן, אלעזר שטרן, מיקי לוי, מירב בן ארי, רם בן ברק,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Pr>
          <w:rFonts w:hint="cs"/>
          <w:rtl/>
        </w:rPr>
        <w:t xml:space="preserve"> ו</w:t>
      </w:r>
      <w:r>
        <w:rPr>
          <w:rtl/>
        </w:rPr>
        <w:t>ירון לוי; הצעת חוק חופשה שנתית (תיקון – אי-קיזוז ימי חופשה למתנדב במסגרת כוחות הביטחון וההצלה בשעת חירום), התשפ"ד–2023, מאת חברי הכנסת אליהו ברוכי, משה גפני, יעקב אשר, יצחק פינדרוס, ינון אזולאי, נעמה לזימי, ישראל אייכלר, חוה אתי עטייה, אושר שקלים, ארז מלול, יונתן מישרקי, אברהם בצלאל, משה רוט, סימון מושיאשוילי, לימור סון הר מלך, סימון דוידסון, אוהד טל, ולדימיר בליאק, מיכל שיר סגמן, רם בן ברק, יוראי להב הרצנו</w:t>
      </w:r>
      <w:r>
        <w:rPr>
          <w:rFonts w:hint="cs"/>
          <w:rtl/>
        </w:rPr>
        <w:t xml:space="preserve"> ו</w:t>
      </w:r>
      <w:r>
        <w:rPr>
          <w:rtl/>
        </w:rPr>
        <w:t>צביקה פוגל</w:t>
      </w:r>
      <w:r>
        <w:rPr>
          <w:rFonts w:hint="cs"/>
          <w:rtl/>
        </w:rPr>
        <w:t>.</w:t>
      </w:r>
    </w:p>
    <w:p w:rsidR="00C1583A" w:rsidRPr="006B1E8A" w:rsidRDefault="00C1583A" w:rsidP="002216C4">
      <w:pPr>
        <w:rPr>
          <w:rtl/>
        </w:rPr>
      </w:pPr>
    </w:p>
    <w:p w:rsidR="00C1583A" w:rsidRDefault="00C1583A" w:rsidP="006B1E8A">
      <w:pPr>
        <w:rPr>
          <w:rtl/>
        </w:rPr>
      </w:pPr>
      <w:bookmarkStart w:id="32" w:name="_ETM_Q1_104909"/>
      <w:bookmarkEnd w:id="32"/>
      <w:r>
        <w:rPr>
          <w:rtl/>
        </w:rPr>
        <w:t xml:space="preserve">לקריאה </w:t>
      </w:r>
      <w:bookmarkStart w:id="33" w:name="_ETM_Q1_105240"/>
      <w:bookmarkEnd w:id="33"/>
      <w:r>
        <w:rPr>
          <w:rtl/>
        </w:rPr>
        <w:t xml:space="preserve">שנייה </w:t>
      </w:r>
      <w:bookmarkStart w:id="34" w:name="_ETM_Q1_105510"/>
      <w:bookmarkEnd w:id="34"/>
      <w:r>
        <w:rPr>
          <w:rtl/>
        </w:rPr>
        <w:t xml:space="preserve">ולקריאה </w:t>
      </w:r>
      <w:bookmarkStart w:id="35" w:name="_ETM_Q1_105900"/>
      <w:bookmarkEnd w:id="35"/>
      <w:r>
        <w:rPr>
          <w:rtl/>
        </w:rPr>
        <w:t>שלישית</w:t>
      </w:r>
      <w:r>
        <w:rPr>
          <w:rFonts w:hint="cs"/>
          <w:rtl/>
        </w:rPr>
        <w:t>:</w:t>
      </w:r>
      <w:r>
        <w:rPr>
          <w:rtl/>
        </w:rPr>
        <w:t xml:space="preserve"> </w:t>
      </w:r>
      <w:bookmarkStart w:id="36" w:name="_ETM_Q1_106350"/>
      <w:bookmarkEnd w:id="36"/>
      <w:r>
        <w:rPr>
          <w:rtl/>
        </w:rPr>
        <w:t xml:space="preserve">הצעת </w:t>
      </w:r>
      <w:bookmarkStart w:id="37" w:name="_ETM_Q1_106650"/>
      <w:bookmarkEnd w:id="37"/>
      <w:r>
        <w:rPr>
          <w:rtl/>
        </w:rPr>
        <w:t xml:space="preserve">חוק </w:t>
      </w:r>
      <w:bookmarkStart w:id="38" w:name="_ETM_Q1_106860"/>
      <w:bookmarkEnd w:id="38"/>
      <w:r>
        <w:rPr>
          <w:rtl/>
        </w:rPr>
        <w:t xml:space="preserve">הארכת </w:t>
      </w:r>
      <w:bookmarkStart w:id="39" w:name="_ETM_Q1_107220"/>
      <w:bookmarkEnd w:id="39"/>
      <w:r>
        <w:rPr>
          <w:rtl/>
        </w:rPr>
        <w:t xml:space="preserve">תקופות </w:t>
      </w:r>
      <w:bookmarkStart w:id="40" w:name="_ETM_Q1_107580"/>
      <w:bookmarkEnd w:id="40"/>
      <w:r>
        <w:rPr>
          <w:rtl/>
        </w:rPr>
        <w:t xml:space="preserve">ודחיית </w:t>
      </w:r>
      <w:bookmarkStart w:id="41" w:name="_ETM_Q1_108000"/>
      <w:bookmarkEnd w:id="41"/>
      <w:r>
        <w:rPr>
          <w:rtl/>
        </w:rPr>
        <w:t xml:space="preserve">מועדים </w:t>
      </w:r>
      <w:bookmarkStart w:id="42" w:name="_ETM_Q1_108390"/>
      <w:bookmarkEnd w:id="42"/>
      <w:r>
        <w:rPr>
          <w:rFonts w:hint="cs"/>
          <w:rtl/>
        </w:rPr>
        <w:t>(</w:t>
      </w:r>
      <w:r>
        <w:rPr>
          <w:rtl/>
        </w:rPr>
        <w:t xml:space="preserve">הוראת </w:t>
      </w:r>
      <w:bookmarkStart w:id="43" w:name="_ETM_Q1_108690"/>
      <w:bookmarkEnd w:id="43"/>
      <w:r>
        <w:rPr>
          <w:rtl/>
        </w:rPr>
        <w:t xml:space="preserve">שעה </w:t>
      </w:r>
      <w:bookmarkStart w:id="44" w:name="_ETM_Q1_108900"/>
      <w:bookmarkEnd w:id="44"/>
      <w:r>
        <w:rPr>
          <w:rFonts w:hint="cs"/>
          <w:rtl/>
        </w:rPr>
        <w:t xml:space="preserve">– </w:t>
      </w:r>
      <w:r>
        <w:rPr>
          <w:rtl/>
        </w:rPr>
        <w:t xml:space="preserve">חרבות </w:t>
      </w:r>
      <w:bookmarkStart w:id="45" w:name="_ETM_Q1_109290"/>
      <w:bookmarkEnd w:id="45"/>
      <w:r>
        <w:rPr>
          <w:rtl/>
        </w:rPr>
        <w:t>ברזל</w:t>
      </w:r>
      <w:r>
        <w:rPr>
          <w:rFonts w:hint="cs"/>
          <w:rtl/>
        </w:rPr>
        <w:t>)</w:t>
      </w:r>
      <w:r>
        <w:rPr>
          <w:rtl/>
        </w:rPr>
        <w:t xml:space="preserve"> </w:t>
      </w:r>
      <w:bookmarkStart w:id="46" w:name="_ETM_Q1_110159"/>
      <w:bookmarkEnd w:id="46"/>
      <w:r>
        <w:rPr>
          <w:rFonts w:hint="cs"/>
          <w:rtl/>
        </w:rPr>
        <w:t>(</w:t>
      </w:r>
      <w:r>
        <w:rPr>
          <w:rtl/>
        </w:rPr>
        <w:t xml:space="preserve">הליכי </w:t>
      </w:r>
      <w:bookmarkStart w:id="47" w:name="_ETM_Q1_110580"/>
      <w:bookmarkEnd w:id="47"/>
      <w:r>
        <w:rPr>
          <w:rtl/>
        </w:rPr>
        <w:t xml:space="preserve">מס </w:t>
      </w:r>
      <w:bookmarkStart w:id="48" w:name="_ETM_Q1_110909"/>
      <w:bookmarkEnd w:id="48"/>
      <w:r>
        <w:rPr>
          <w:rFonts w:hint="cs"/>
          <w:rtl/>
        </w:rPr>
        <w:t>ו</w:t>
      </w:r>
      <w:r>
        <w:rPr>
          <w:rtl/>
        </w:rPr>
        <w:t xml:space="preserve">מענקי </w:t>
      </w:r>
      <w:bookmarkStart w:id="49" w:name="_ETM_Q1_111479"/>
      <w:bookmarkEnd w:id="49"/>
      <w:r>
        <w:rPr>
          <w:rtl/>
        </w:rPr>
        <w:t>סיוע</w:t>
      </w:r>
      <w:r>
        <w:rPr>
          <w:rFonts w:hint="cs"/>
          <w:rtl/>
        </w:rPr>
        <w:t>),</w:t>
      </w:r>
      <w:r>
        <w:rPr>
          <w:rtl/>
        </w:rPr>
        <w:t xml:space="preserve"> </w:t>
      </w:r>
      <w:bookmarkStart w:id="50" w:name="_ETM_Q1_111900"/>
      <w:bookmarkEnd w:id="50"/>
      <w:r>
        <w:rPr>
          <w:rtl/>
        </w:rPr>
        <w:t>התשפ"ד–2</w:t>
      </w:r>
      <w:r>
        <w:rPr>
          <w:rFonts w:hint="cs"/>
          <w:rtl/>
        </w:rPr>
        <w:t>023</w:t>
      </w:r>
      <w:bookmarkStart w:id="51" w:name="_ETM_Q1_112830"/>
      <w:bookmarkStart w:id="52" w:name="_ETM_Q1_113160"/>
      <w:bookmarkEnd w:id="51"/>
      <w:bookmarkEnd w:id="52"/>
      <w:r>
        <w:rPr>
          <w:rFonts w:hint="cs"/>
          <w:rtl/>
        </w:rPr>
        <w:t>,</w:t>
      </w:r>
      <w:r>
        <w:rPr>
          <w:rtl/>
        </w:rPr>
        <w:t xml:space="preserve"> </w:t>
      </w:r>
      <w:bookmarkStart w:id="53" w:name="_ETM_Q1_114330"/>
      <w:bookmarkEnd w:id="53"/>
      <w:r>
        <w:rPr>
          <w:rtl/>
        </w:rPr>
        <w:t xml:space="preserve">שהחזירה </w:t>
      </w:r>
      <w:bookmarkStart w:id="54" w:name="_ETM_Q1_114960"/>
      <w:bookmarkEnd w:id="54"/>
      <w:r>
        <w:rPr>
          <w:rtl/>
        </w:rPr>
        <w:t xml:space="preserve">ועדת </w:t>
      </w:r>
      <w:bookmarkStart w:id="55" w:name="_ETM_Q1_115440"/>
      <w:bookmarkEnd w:id="55"/>
      <w:r>
        <w:rPr>
          <w:rtl/>
        </w:rPr>
        <w:t>הכספים</w:t>
      </w:r>
      <w:r>
        <w:rPr>
          <w:rFonts w:hint="cs"/>
          <w:rtl/>
        </w:rPr>
        <w:t>.</w:t>
      </w:r>
    </w:p>
    <w:p w:rsidR="00C1583A" w:rsidRDefault="00C1583A" w:rsidP="00D55043">
      <w:pPr>
        <w:rPr>
          <w:rtl/>
        </w:rPr>
      </w:pPr>
    </w:p>
    <w:p w:rsidR="00C1583A" w:rsidRDefault="00C1583A" w:rsidP="00897C19">
      <w:pPr>
        <w:rPr>
          <w:rtl/>
        </w:rPr>
      </w:pPr>
      <w:bookmarkStart w:id="56" w:name="_ETM_Q1_115000"/>
      <w:bookmarkStart w:id="57" w:name="_ETM_Q1_116490"/>
      <w:bookmarkStart w:id="58" w:name="_ETM_Q1_117210"/>
      <w:bookmarkEnd w:id="56"/>
      <w:bookmarkEnd w:id="57"/>
      <w:bookmarkEnd w:id="58"/>
      <w:r>
        <w:rPr>
          <w:rtl/>
        </w:rPr>
        <w:t xml:space="preserve">לקריאה </w:t>
      </w:r>
      <w:bookmarkStart w:id="59" w:name="_ETM_Q1_117570"/>
      <w:bookmarkEnd w:id="59"/>
      <w:r>
        <w:rPr>
          <w:rtl/>
        </w:rPr>
        <w:t>ראשונה</w:t>
      </w:r>
      <w:r>
        <w:rPr>
          <w:rFonts w:hint="cs"/>
          <w:rtl/>
        </w:rPr>
        <w:t>,</w:t>
      </w:r>
      <w:r>
        <w:rPr>
          <w:rtl/>
        </w:rPr>
        <w:t xml:space="preserve"> </w:t>
      </w:r>
      <w:bookmarkStart w:id="60" w:name="_ETM_Q1_118110"/>
      <w:bookmarkEnd w:id="60"/>
      <w:r>
        <w:rPr>
          <w:rtl/>
        </w:rPr>
        <w:t xml:space="preserve">מטעם </w:t>
      </w:r>
      <w:bookmarkStart w:id="61" w:name="_ETM_Q1_118470"/>
      <w:bookmarkEnd w:id="61"/>
      <w:r>
        <w:rPr>
          <w:rtl/>
        </w:rPr>
        <w:t>הממשלה</w:t>
      </w:r>
      <w:r>
        <w:rPr>
          <w:rFonts w:hint="cs"/>
          <w:rtl/>
        </w:rPr>
        <w:t>:</w:t>
      </w:r>
      <w:bookmarkStart w:id="62" w:name="_ETM_Q1_119369"/>
      <w:bookmarkEnd w:id="62"/>
      <w:r>
        <w:rPr>
          <w:rFonts w:hint="cs"/>
          <w:rtl/>
        </w:rPr>
        <w:t xml:space="preserve"> </w:t>
      </w:r>
      <w:r>
        <w:rPr>
          <w:rtl/>
        </w:rPr>
        <w:t xml:space="preserve">הצעת </w:t>
      </w:r>
      <w:bookmarkStart w:id="63" w:name="_ETM_Q1_119729"/>
      <w:bookmarkEnd w:id="63"/>
      <w:r>
        <w:rPr>
          <w:rtl/>
        </w:rPr>
        <w:t xml:space="preserve">חוק </w:t>
      </w:r>
      <w:bookmarkStart w:id="64" w:name="_ETM_Q1_119940"/>
      <w:bookmarkEnd w:id="64"/>
      <w:r>
        <w:rPr>
          <w:rtl/>
        </w:rPr>
        <w:t xml:space="preserve">הגז </w:t>
      </w:r>
      <w:bookmarkStart w:id="65" w:name="_ETM_Q1_120510"/>
      <w:bookmarkEnd w:id="65"/>
      <w:r>
        <w:rPr>
          <w:rFonts w:hint="cs"/>
          <w:rtl/>
        </w:rPr>
        <w:t>(</w:t>
      </w:r>
      <w:r>
        <w:rPr>
          <w:rtl/>
        </w:rPr>
        <w:t xml:space="preserve">בטיחות </w:t>
      </w:r>
      <w:bookmarkStart w:id="66" w:name="_ETM_Q1_120990"/>
      <w:bookmarkEnd w:id="66"/>
      <w:r>
        <w:rPr>
          <w:rtl/>
        </w:rPr>
        <w:t>ורישוי</w:t>
      </w:r>
      <w:r>
        <w:rPr>
          <w:rFonts w:hint="cs"/>
          <w:rtl/>
        </w:rPr>
        <w:t>)</w:t>
      </w:r>
      <w:r>
        <w:rPr>
          <w:rtl/>
        </w:rPr>
        <w:t xml:space="preserve"> </w:t>
      </w:r>
      <w:bookmarkStart w:id="67" w:name="_ETM_Q1_121410"/>
      <w:bookmarkEnd w:id="67"/>
      <w:r>
        <w:rPr>
          <w:rFonts w:hint="cs"/>
          <w:rtl/>
        </w:rPr>
        <w:t>(</w:t>
      </w:r>
      <w:r>
        <w:rPr>
          <w:rtl/>
        </w:rPr>
        <w:t xml:space="preserve">תיקון </w:t>
      </w:r>
      <w:bookmarkStart w:id="68" w:name="_ETM_Q1_121710"/>
      <w:bookmarkEnd w:id="68"/>
      <w:r>
        <w:rPr>
          <w:rtl/>
        </w:rPr>
        <w:t>מס</w:t>
      </w:r>
      <w:r>
        <w:rPr>
          <w:rFonts w:hint="cs"/>
          <w:rtl/>
        </w:rPr>
        <w:t>'</w:t>
      </w:r>
      <w:r>
        <w:rPr>
          <w:rtl/>
        </w:rPr>
        <w:t xml:space="preserve"> </w:t>
      </w:r>
      <w:bookmarkStart w:id="69" w:name="_ETM_Q1_122040"/>
      <w:bookmarkEnd w:id="69"/>
      <w:r>
        <w:rPr>
          <w:rtl/>
        </w:rPr>
        <w:t>9</w:t>
      </w:r>
      <w:r>
        <w:rPr>
          <w:rFonts w:hint="cs"/>
          <w:rtl/>
        </w:rPr>
        <w:t>)</w:t>
      </w:r>
      <w:r>
        <w:rPr>
          <w:rtl/>
        </w:rPr>
        <w:t xml:space="preserve"> </w:t>
      </w:r>
      <w:bookmarkStart w:id="70" w:name="_ETM_Q1_122430"/>
      <w:bookmarkEnd w:id="70"/>
      <w:r>
        <w:rPr>
          <w:rFonts w:hint="cs"/>
          <w:rtl/>
        </w:rPr>
        <w:t>(</w:t>
      </w:r>
      <w:r>
        <w:rPr>
          <w:rtl/>
        </w:rPr>
        <w:t xml:space="preserve">הארכת </w:t>
      </w:r>
      <w:bookmarkStart w:id="71" w:name="_ETM_Q1_122790"/>
      <w:bookmarkEnd w:id="71"/>
      <w:r>
        <w:rPr>
          <w:rtl/>
        </w:rPr>
        <w:t xml:space="preserve">תקופות </w:t>
      </w:r>
      <w:bookmarkStart w:id="72" w:name="_ETM_Q1_123180"/>
      <w:bookmarkEnd w:id="72"/>
      <w:r>
        <w:rPr>
          <w:rtl/>
        </w:rPr>
        <w:t>מעבר</w:t>
      </w:r>
      <w:r>
        <w:rPr>
          <w:rFonts w:hint="cs"/>
          <w:rtl/>
        </w:rPr>
        <w:t>),</w:t>
      </w:r>
      <w:r>
        <w:rPr>
          <w:rtl/>
        </w:rPr>
        <w:t xml:space="preserve"> </w:t>
      </w:r>
      <w:bookmarkStart w:id="73" w:name="_ETM_Q1_123990"/>
      <w:bookmarkEnd w:id="73"/>
      <w:r>
        <w:rPr>
          <w:rtl/>
        </w:rPr>
        <w:t>התשפ"ד</w:t>
      </w:r>
      <w:r>
        <w:rPr>
          <w:rFonts w:hint="cs"/>
          <w:rtl/>
        </w:rPr>
        <w:t>–2023</w:t>
      </w:r>
      <w:bookmarkStart w:id="74" w:name="_ETM_Q1_125130"/>
      <w:bookmarkStart w:id="75" w:name="_ETM_Q1_125670"/>
      <w:bookmarkEnd w:id="74"/>
      <w:bookmarkEnd w:id="75"/>
      <w:r>
        <w:rPr>
          <w:rFonts w:hint="cs"/>
          <w:rtl/>
        </w:rPr>
        <w:t>.</w:t>
      </w:r>
      <w:r>
        <w:rPr>
          <w:rtl/>
        </w:rPr>
        <w:t xml:space="preserve"> </w:t>
      </w:r>
      <w:bookmarkStart w:id="76" w:name="_ETM_Q1_127159"/>
      <w:bookmarkEnd w:id="76"/>
    </w:p>
    <w:p w:rsidR="00C1583A" w:rsidRDefault="00C1583A" w:rsidP="00CC0FA3">
      <w:pPr>
        <w:rPr>
          <w:rtl/>
        </w:rPr>
      </w:pPr>
    </w:p>
    <w:p w:rsidR="00C1583A" w:rsidRDefault="00C1583A" w:rsidP="006B1E8A">
      <w:pPr>
        <w:rPr>
          <w:rtl/>
        </w:rPr>
      </w:pPr>
      <w:bookmarkStart w:id="77" w:name="_ETM_Q1_128000"/>
      <w:bookmarkEnd w:id="77"/>
      <w:r>
        <w:rPr>
          <w:rFonts w:hint="cs"/>
          <w:rtl/>
        </w:rPr>
        <w:t>מ</w:t>
      </w:r>
      <w:r>
        <w:rPr>
          <w:rtl/>
        </w:rPr>
        <w:t xml:space="preserve">סקנות </w:t>
      </w:r>
      <w:bookmarkStart w:id="78" w:name="_ETM_Q1_128959"/>
      <w:bookmarkEnd w:id="78"/>
      <w:r>
        <w:rPr>
          <w:rtl/>
        </w:rPr>
        <w:t xml:space="preserve">ועדת </w:t>
      </w:r>
      <w:bookmarkStart w:id="79" w:name="_ETM_Q1_129319"/>
      <w:bookmarkEnd w:id="79"/>
      <w:r>
        <w:rPr>
          <w:rtl/>
        </w:rPr>
        <w:t>העלי</w:t>
      </w:r>
      <w:r>
        <w:rPr>
          <w:rFonts w:hint="cs"/>
          <w:rtl/>
        </w:rPr>
        <w:t>י</w:t>
      </w:r>
      <w:r>
        <w:rPr>
          <w:rtl/>
        </w:rPr>
        <w:t>ה</w:t>
      </w:r>
      <w:r>
        <w:rPr>
          <w:rFonts w:hint="cs"/>
          <w:rtl/>
        </w:rPr>
        <w:t>,</w:t>
      </w:r>
      <w:r>
        <w:rPr>
          <w:rtl/>
        </w:rPr>
        <w:t xml:space="preserve"> </w:t>
      </w:r>
      <w:bookmarkStart w:id="80" w:name="_ETM_Q1_129650"/>
      <w:bookmarkEnd w:id="80"/>
      <w:r>
        <w:rPr>
          <w:rtl/>
        </w:rPr>
        <w:t xml:space="preserve">הקליטה </w:t>
      </w:r>
      <w:bookmarkStart w:id="81" w:name="_ETM_Q1_130069"/>
      <w:bookmarkEnd w:id="81"/>
      <w:r>
        <w:rPr>
          <w:rtl/>
        </w:rPr>
        <w:t xml:space="preserve">והתפוצות </w:t>
      </w:r>
      <w:bookmarkStart w:id="82" w:name="_ETM_Q1_131110"/>
      <w:bookmarkEnd w:id="82"/>
      <w:r>
        <w:rPr>
          <w:rtl/>
        </w:rPr>
        <w:t xml:space="preserve">בעקבות </w:t>
      </w:r>
      <w:bookmarkStart w:id="83" w:name="_ETM_Q1_131530"/>
      <w:bookmarkEnd w:id="83"/>
      <w:r>
        <w:rPr>
          <w:rtl/>
        </w:rPr>
        <w:t xml:space="preserve">דיון </w:t>
      </w:r>
      <w:bookmarkStart w:id="84" w:name="_ETM_Q1_131770"/>
      <w:bookmarkEnd w:id="84"/>
      <w:r>
        <w:rPr>
          <w:rtl/>
        </w:rPr>
        <w:t xml:space="preserve">מהיר </w:t>
      </w:r>
      <w:bookmarkStart w:id="85" w:name="_ETM_Q1_132040"/>
      <w:bookmarkEnd w:id="85"/>
      <w:r>
        <w:rPr>
          <w:rtl/>
        </w:rPr>
        <w:t>ב</w:t>
      </w:r>
      <w:r>
        <w:rPr>
          <w:rFonts w:hint="cs"/>
          <w:rtl/>
        </w:rPr>
        <w:t xml:space="preserve">הצעתם של </w:t>
      </w:r>
      <w:bookmarkStart w:id="86" w:name="_ETM_Q1_137290"/>
      <w:bookmarkEnd w:id="86"/>
      <w:r>
        <w:rPr>
          <w:rtl/>
        </w:rPr>
        <w:t xml:space="preserve">חברי </w:t>
      </w:r>
      <w:bookmarkStart w:id="87" w:name="_ETM_Q1_137590"/>
      <w:bookmarkEnd w:id="87"/>
      <w:r>
        <w:rPr>
          <w:rtl/>
        </w:rPr>
        <w:t xml:space="preserve">הכנסת </w:t>
      </w:r>
      <w:bookmarkStart w:id="88" w:name="_ETM_Q1_137980"/>
      <w:bookmarkEnd w:id="88"/>
      <w:r>
        <w:rPr>
          <w:rtl/>
        </w:rPr>
        <w:t xml:space="preserve">עידן </w:t>
      </w:r>
      <w:bookmarkStart w:id="89" w:name="_ETM_Q1_138280"/>
      <w:bookmarkEnd w:id="89"/>
      <w:r>
        <w:rPr>
          <w:rtl/>
        </w:rPr>
        <w:t>רול</w:t>
      </w:r>
      <w:r>
        <w:rPr>
          <w:rFonts w:hint="cs"/>
          <w:rtl/>
        </w:rPr>
        <w:t>,</w:t>
      </w:r>
      <w:r>
        <w:rPr>
          <w:rtl/>
        </w:rPr>
        <w:t xml:space="preserve"> </w:t>
      </w:r>
      <w:bookmarkStart w:id="90" w:name="_ETM_Q1_138520"/>
      <w:bookmarkEnd w:id="90"/>
      <w:r>
        <w:rPr>
          <w:rtl/>
        </w:rPr>
        <w:t xml:space="preserve">יבגני </w:t>
      </w:r>
      <w:bookmarkStart w:id="91" w:name="_ETM_Q1_138880"/>
      <w:bookmarkEnd w:id="91"/>
      <w:r>
        <w:rPr>
          <w:rtl/>
        </w:rPr>
        <w:t>סובה</w:t>
      </w:r>
      <w:r>
        <w:rPr>
          <w:rFonts w:hint="cs"/>
          <w:rtl/>
        </w:rPr>
        <w:t>,</w:t>
      </w:r>
      <w:r>
        <w:rPr>
          <w:rtl/>
        </w:rPr>
        <w:t xml:space="preserve"> </w:t>
      </w:r>
      <w:bookmarkStart w:id="92" w:name="_ETM_Q1_139389"/>
      <w:bookmarkEnd w:id="92"/>
      <w:r>
        <w:rPr>
          <w:rtl/>
        </w:rPr>
        <w:t xml:space="preserve">ארז </w:t>
      </w:r>
      <w:bookmarkStart w:id="93" w:name="_ETM_Q1_139690"/>
      <w:bookmarkEnd w:id="93"/>
      <w:r>
        <w:rPr>
          <w:rtl/>
        </w:rPr>
        <w:t xml:space="preserve">מלול </w:t>
      </w:r>
      <w:bookmarkStart w:id="94" w:name="_ETM_Q1_139990"/>
      <w:bookmarkEnd w:id="94"/>
      <w:r>
        <w:rPr>
          <w:rtl/>
        </w:rPr>
        <w:t>ומ</w:t>
      </w:r>
      <w:r>
        <w:rPr>
          <w:rFonts w:hint="cs"/>
          <w:rtl/>
        </w:rPr>
        <w:t>שה רוט בנושא:</w:t>
      </w:r>
      <w:r>
        <w:rPr>
          <w:rtl/>
        </w:rPr>
        <w:t xml:space="preserve"> </w:t>
      </w:r>
      <w:bookmarkStart w:id="95" w:name="_ETM_Q1_132459"/>
      <w:bookmarkEnd w:id="95"/>
      <w:r>
        <w:rPr>
          <w:rtl/>
        </w:rPr>
        <w:t>העלי</w:t>
      </w:r>
      <w:r>
        <w:rPr>
          <w:rFonts w:hint="cs"/>
          <w:rtl/>
        </w:rPr>
        <w:t>י</w:t>
      </w:r>
      <w:r>
        <w:rPr>
          <w:rtl/>
        </w:rPr>
        <w:t xml:space="preserve">ה </w:t>
      </w:r>
      <w:bookmarkStart w:id="96" w:name="_ETM_Q1_132700"/>
      <w:bookmarkEnd w:id="96"/>
      <w:r>
        <w:rPr>
          <w:rtl/>
        </w:rPr>
        <w:t>במקר</w:t>
      </w:r>
      <w:r>
        <w:rPr>
          <w:rFonts w:hint="cs"/>
          <w:rtl/>
        </w:rPr>
        <w:t>י</w:t>
      </w:r>
      <w:r>
        <w:rPr>
          <w:rtl/>
        </w:rPr>
        <w:t xml:space="preserve"> </w:t>
      </w:r>
      <w:bookmarkStart w:id="97" w:name="_ETM_Q1_133090"/>
      <w:bookmarkEnd w:id="97"/>
      <w:r>
        <w:rPr>
          <w:rtl/>
        </w:rPr>
        <w:t xml:space="preserve">אנטישמיות </w:t>
      </w:r>
      <w:bookmarkStart w:id="98" w:name="_ETM_Q1_133720"/>
      <w:bookmarkEnd w:id="98"/>
      <w:r>
        <w:rPr>
          <w:rtl/>
        </w:rPr>
        <w:t xml:space="preserve">נגד </w:t>
      </w:r>
      <w:bookmarkStart w:id="99" w:name="_ETM_Q1_133959"/>
      <w:bookmarkEnd w:id="99"/>
      <w:r>
        <w:rPr>
          <w:rtl/>
        </w:rPr>
        <w:t xml:space="preserve">יהודי </w:t>
      </w:r>
      <w:bookmarkStart w:id="100" w:name="_ETM_Q1_134260"/>
      <w:bookmarkEnd w:id="100"/>
      <w:r>
        <w:rPr>
          <w:rtl/>
        </w:rPr>
        <w:t xml:space="preserve">התפוצות </w:t>
      </w:r>
      <w:bookmarkStart w:id="101" w:name="_ETM_Q1_134800"/>
      <w:bookmarkEnd w:id="101"/>
      <w:r>
        <w:rPr>
          <w:rtl/>
        </w:rPr>
        <w:t xml:space="preserve">מפרוץ </w:t>
      </w:r>
      <w:bookmarkStart w:id="102" w:name="_ETM_Q1_135250"/>
      <w:bookmarkEnd w:id="102"/>
      <w:r>
        <w:rPr>
          <w:rtl/>
        </w:rPr>
        <w:t xml:space="preserve">מלחמת </w:t>
      </w:r>
      <w:bookmarkStart w:id="103" w:name="_ETM_Q1_135730"/>
      <w:bookmarkEnd w:id="103"/>
      <w:r>
        <w:rPr>
          <w:rtl/>
        </w:rPr>
        <w:t xml:space="preserve">החרבות </w:t>
      </w:r>
      <w:bookmarkStart w:id="104" w:name="_ETM_Q1_136090"/>
      <w:bookmarkEnd w:id="104"/>
      <w:r>
        <w:rPr>
          <w:rtl/>
        </w:rPr>
        <w:t>ברזל</w:t>
      </w:r>
      <w:r>
        <w:rPr>
          <w:rFonts w:hint="cs"/>
          <w:rtl/>
        </w:rPr>
        <w:t>.</w:t>
      </w:r>
    </w:p>
    <w:p w:rsidR="00C1583A" w:rsidRDefault="00C1583A" w:rsidP="00F75BBE">
      <w:pPr>
        <w:rPr>
          <w:rtl/>
        </w:rPr>
      </w:pPr>
    </w:p>
    <w:p w:rsidR="00C1583A" w:rsidRDefault="00C1583A" w:rsidP="006B1E8A">
      <w:pPr>
        <w:rPr>
          <w:rtl/>
        </w:rPr>
      </w:pPr>
      <w:bookmarkStart w:id="105" w:name="_ETM_Q1_141169"/>
      <w:bookmarkStart w:id="106" w:name="_ETM_Q1_141590"/>
      <w:bookmarkEnd w:id="105"/>
      <w:bookmarkEnd w:id="106"/>
      <w:r>
        <w:rPr>
          <w:rtl/>
        </w:rPr>
        <w:t xml:space="preserve">מסקנות </w:t>
      </w:r>
      <w:bookmarkStart w:id="107" w:name="_ETM_Q1_142040"/>
      <w:bookmarkEnd w:id="107"/>
      <w:r>
        <w:rPr>
          <w:rtl/>
        </w:rPr>
        <w:t xml:space="preserve">ועדת </w:t>
      </w:r>
      <w:bookmarkStart w:id="108" w:name="_ETM_Q1_142310"/>
      <w:bookmarkEnd w:id="108"/>
      <w:r>
        <w:rPr>
          <w:rtl/>
        </w:rPr>
        <w:t>החינוך</w:t>
      </w:r>
      <w:r>
        <w:rPr>
          <w:rFonts w:hint="cs"/>
          <w:rtl/>
        </w:rPr>
        <w:t>,</w:t>
      </w:r>
      <w:r>
        <w:rPr>
          <w:rtl/>
        </w:rPr>
        <w:t xml:space="preserve"> </w:t>
      </w:r>
      <w:bookmarkStart w:id="109" w:name="_ETM_Q1_142700"/>
      <w:bookmarkEnd w:id="109"/>
      <w:r>
        <w:rPr>
          <w:rtl/>
        </w:rPr>
        <w:t xml:space="preserve">התרבות </w:t>
      </w:r>
      <w:bookmarkStart w:id="110" w:name="_ETM_Q1_143090"/>
      <w:bookmarkEnd w:id="110"/>
      <w:r>
        <w:rPr>
          <w:rtl/>
        </w:rPr>
        <w:t xml:space="preserve">והספורט </w:t>
      </w:r>
      <w:bookmarkStart w:id="111" w:name="_ETM_Q1_143660"/>
      <w:bookmarkEnd w:id="111"/>
      <w:r>
        <w:rPr>
          <w:rtl/>
        </w:rPr>
        <w:t xml:space="preserve">בעקבות </w:t>
      </w:r>
      <w:bookmarkStart w:id="112" w:name="_ETM_Q1_144020"/>
      <w:bookmarkEnd w:id="112"/>
      <w:r>
        <w:rPr>
          <w:rtl/>
        </w:rPr>
        <w:t xml:space="preserve">דיון </w:t>
      </w:r>
      <w:bookmarkStart w:id="113" w:name="_ETM_Q1_144200"/>
      <w:bookmarkEnd w:id="113"/>
      <w:r>
        <w:rPr>
          <w:rtl/>
        </w:rPr>
        <w:t xml:space="preserve">מהיר </w:t>
      </w:r>
      <w:bookmarkStart w:id="114" w:name="_ETM_Q1_144500"/>
      <w:bookmarkEnd w:id="114"/>
      <w:r>
        <w:rPr>
          <w:rFonts w:hint="cs"/>
          <w:rtl/>
        </w:rPr>
        <w:t xml:space="preserve">בהצעתם </w:t>
      </w:r>
      <w:r>
        <w:rPr>
          <w:rtl/>
        </w:rPr>
        <w:t xml:space="preserve">של </w:t>
      </w:r>
      <w:bookmarkStart w:id="115" w:name="_ETM_Q1_149120"/>
      <w:bookmarkEnd w:id="115"/>
      <w:r>
        <w:rPr>
          <w:rtl/>
        </w:rPr>
        <w:t xml:space="preserve">חברי </w:t>
      </w:r>
      <w:bookmarkStart w:id="116" w:name="_ETM_Q1_149450"/>
      <w:bookmarkEnd w:id="116"/>
      <w:r>
        <w:rPr>
          <w:rtl/>
        </w:rPr>
        <w:t xml:space="preserve">הכנסת </w:t>
      </w:r>
      <w:bookmarkStart w:id="117" w:name="_ETM_Q1_149930"/>
      <w:bookmarkEnd w:id="117"/>
      <w:r>
        <w:rPr>
          <w:rtl/>
        </w:rPr>
        <w:t xml:space="preserve">מאיר </w:t>
      </w:r>
      <w:bookmarkStart w:id="118" w:name="_ETM_Q1_150200"/>
      <w:bookmarkEnd w:id="118"/>
      <w:r>
        <w:rPr>
          <w:rtl/>
        </w:rPr>
        <w:t>כהן</w:t>
      </w:r>
      <w:r>
        <w:rPr>
          <w:rFonts w:hint="cs"/>
          <w:rtl/>
        </w:rPr>
        <w:t>,</w:t>
      </w:r>
      <w:r>
        <w:rPr>
          <w:rtl/>
        </w:rPr>
        <w:t xml:space="preserve"> </w:t>
      </w:r>
      <w:bookmarkStart w:id="119" w:name="_ETM_Q1_150590"/>
      <w:bookmarkEnd w:id="119"/>
      <w:r>
        <w:rPr>
          <w:rtl/>
        </w:rPr>
        <w:t xml:space="preserve">קטי </w:t>
      </w:r>
      <w:bookmarkStart w:id="120" w:name="_ETM_Q1_150860"/>
      <w:bookmarkEnd w:id="120"/>
      <w:r>
        <w:rPr>
          <w:rtl/>
        </w:rPr>
        <w:t xml:space="preserve">קטרין </w:t>
      </w:r>
      <w:bookmarkStart w:id="121" w:name="_ETM_Q1_151190"/>
      <w:bookmarkEnd w:id="121"/>
      <w:r>
        <w:rPr>
          <w:rtl/>
        </w:rPr>
        <w:t>שטרית</w:t>
      </w:r>
      <w:r>
        <w:rPr>
          <w:rFonts w:hint="cs"/>
          <w:rtl/>
        </w:rPr>
        <w:t>,</w:t>
      </w:r>
      <w:r>
        <w:rPr>
          <w:rtl/>
        </w:rPr>
        <w:t xml:space="preserve"> </w:t>
      </w:r>
      <w:bookmarkStart w:id="122" w:name="_ETM_Q1_151959"/>
      <w:bookmarkEnd w:id="122"/>
      <w:r>
        <w:rPr>
          <w:rtl/>
        </w:rPr>
        <w:t xml:space="preserve">מתן </w:t>
      </w:r>
      <w:bookmarkStart w:id="123" w:name="_ETM_Q1_152349"/>
      <w:bookmarkEnd w:id="123"/>
      <w:r>
        <w:rPr>
          <w:rtl/>
        </w:rPr>
        <w:t xml:space="preserve">כהנא </w:t>
      </w:r>
      <w:bookmarkStart w:id="124" w:name="_ETM_Q1_152889"/>
      <w:bookmarkEnd w:id="124"/>
      <w:r>
        <w:rPr>
          <w:rtl/>
        </w:rPr>
        <w:t xml:space="preserve">וסימון </w:t>
      </w:r>
      <w:bookmarkStart w:id="125" w:name="_ETM_Q1_153459"/>
      <w:bookmarkEnd w:id="125"/>
      <w:r>
        <w:rPr>
          <w:rtl/>
        </w:rPr>
        <w:t>מושיאשוילי בנושא</w:t>
      </w:r>
      <w:r>
        <w:rPr>
          <w:rFonts w:hint="cs"/>
          <w:rtl/>
        </w:rPr>
        <w:t>:</w:t>
      </w:r>
      <w:r>
        <w:rPr>
          <w:rtl/>
        </w:rPr>
        <w:t xml:space="preserve"> </w:t>
      </w:r>
      <w:bookmarkStart w:id="126" w:name="_ETM_Q1_145520"/>
      <w:bookmarkEnd w:id="126"/>
      <w:r>
        <w:rPr>
          <w:rtl/>
        </w:rPr>
        <w:t xml:space="preserve">תגבור </w:t>
      </w:r>
      <w:bookmarkStart w:id="127" w:name="_ETM_Q1_145940"/>
      <w:bookmarkEnd w:id="127"/>
      <w:r>
        <w:rPr>
          <w:rtl/>
        </w:rPr>
        <w:t xml:space="preserve">השירות </w:t>
      </w:r>
      <w:bookmarkStart w:id="128" w:name="_ETM_Q1_146360"/>
      <w:bookmarkEnd w:id="128"/>
      <w:r>
        <w:rPr>
          <w:rtl/>
        </w:rPr>
        <w:t xml:space="preserve">הפסיכולוגי </w:t>
      </w:r>
      <w:bookmarkStart w:id="129" w:name="_ETM_Q1_147020"/>
      <w:bookmarkEnd w:id="129"/>
      <w:r>
        <w:rPr>
          <w:rtl/>
        </w:rPr>
        <w:t xml:space="preserve">בבתי </w:t>
      </w:r>
      <w:bookmarkStart w:id="130" w:name="_ETM_Q1_147440"/>
      <w:bookmarkEnd w:id="130"/>
      <w:r>
        <w:rPr>
          <w:rtl/>
        </w:rPr>
        <w:t xml:space="preserve">ספר </w:t>
      </w:r>
      <w:bookmarkStart w:id="131" w:name="_ETM_Q1_147919"/>
      <w:bookmarkEnd w:id="131"/>
      <w:r>
        <w:rPr>
          <w:rtl/>
        </w:rPr>
        <w:t xml:space="preserve">בעקבות </w:t>
      </w:r>
      <w:bookmarkStart w:id="132" w:name="_ETM_Q1_148400"/>
      <w:bookmarkEnd w:id="132"/>
      <w:r>
        <w:rPr>
          <w:rtl/>
        </w:rPr>
        <w:t>המלחמה</w:t>
      </w:r>
      <w:bookmarkStart w:id="133" w:name="_ETM_Q1_148940"/>
      <w:bookmarkEnd w:id="133"/>
      <w:r>
        <w:rPr>
          <w:rFonts w:hint="cs"/>
          <w:rtl/>
        </w:rPr>
        <w:t>.</w:t>
      </w:r>
      <w:r>
        <w:rPr>
          <w:rtl/>
        </w:rPr>
        <w:t xml:space="preserve"> </w:t>
      </w:r>
      <w:bookmarkStart w:id="134" w:name="_ETM_Q1_154150"/>
      <w:bookmarkEnd w:id="134"/>
      <w:r>
        <w:rPr>
          <w:rtl/>
        </w:rPr>
        <w:t>תודה</w:t>
      </w:r>
      <w:r>
        <w:rPr>
          <w:rFonts w:hint="cs"/>
          <w:rtl/>
        </w:rPr>
        <w:t>.</w:t>
      </w:r>
    </w:p>
    <w:p w:rsidR="00DA64DB" w:rsidRDefault="00DA64DB" w:rsidP="006B1E8A">
      <w:pPr>
        <w:rPr>
          <w:rtl/>
        </w:rPr>
      </w:pPr>
    </w:p>
    <w:p w:rsidR="00DA64DB" w:rsidRDefault="00DA64DB" w:rsidP="006B1E8A">
      <w:pPr>
        <w:rPr>
          <w:rtl/>
        </w:rPr>
      </w:pPr>
    </w:p>
    <w:p w:rsidR="00C1583A" w:rsidRDefault="00C1583A" w:rsidP="00F63122">
      <w:pPr>
        <w:pStyle w:val="a6"/>
        <w:rPr>
          <w:rtl/>
        </w:rPr>
      </w:pPr>
      <w:bookmarkStart w:id="135" w:name="ET_subject_641451_4"/>
      <w:r w:rsidRPr="00F75BBE">
        <w:rPr>
          <w:rStyle w:val="TagStyle"/>
          <w:rtl/>
        </w:rPr>
        <w:t xml:space="preserve"> &lt;&lt; נושא &gt;&gt; </w:t>
      </w:r>
      <w:bookmarkStart w:id="136" w:name="_Toc152008914"/>
      <w:r>
        <w:rPr>
          <w:rFonts w:hint="cs"/>
          <w:rtl/>
        </w:rPr>
        <w:t xml:space="preserve">דברי ברכה של </w:t>
      </w:r>
      <w:r>
        <w:rPr>
          <w:rtl/>
        </w:rPr>
        <w:t>יושב</w:t>
      </w:r>
      <w:r>
        <w:rPr>
          <w:rFonts w:hint="cs"/>
          <w:rtl/>
        </w:rPr>
        <w:t>-</w:t>
      </w:r>
      <w:r>
        <w:rPr>
          <w:rtl/>
        </w:rPr>
        <w:t xml:space="preserve">ראש הכנסת לנשיאת </w:t>
      </w:r>
      <w:proofErr w:type="spellStart"/>
      <w:r>
        <w:rPr>
          <w:rtl/>
        </w:rPr>
        <w:t>הבונדסטאג</w:t>
      </w:r>
      <w:proofErr w:type="spellEnd"/>
      <w:r>
        <w:rPr>
          <w:rtl/>
        </w:rPr>
        <w:t>, גב' בארבל באס</w:t>
      </w:r>
      <w:bookmarkEnd w:id="136"/>
      <w:r w:rsidRPr="00F75BBE">
        <w:rPr>
          <w:rStyle w:val="TagStyle"/>
          <w:rtl/>
        </w:rPr>
        <w:t xml:space="preserve"> &lt;&lt; נושא &gt;&gt;</w:t>
      </w:r>
      <w:r>
        <w:rPr>
          <w:rtl/>
        </w:rPr>
        <w:t xml:space="preserve"> </w:t>
      </w:r>
      <w:bookmarkEnd w:id="135"/>
    </w:p>
    <w:p w:rsidR="00C1583A" w:rsidRDefault="00C1583A" w:rsidP="00F75BBE">
      <w:pPr>
        <w:rPr>
          <w:rtl/>
        </w:rPr>
      </w:pPr>
      <w:bookmarkStart w:id="137" w:name="_ETM_Q1_152000"/>
      <w:bookmarkEnd w:id="137"/>
    </w:p>
    <w:p w:rsidR="00C1583A" w:rsidRDefault="00C1583A" w:rsidP="00F75BBE">
      <w:pPr>
        <w:pStyle w:val="KeepWithNext"/>
        <w:rPr>
          <w:rStyle w:val="TagStyle"/>
          <w:b/>
          <w:bCs/>
          <w:u w:val="single"/>
          <w:rtl/>
          <w:lang w:eastAsia="he-IL"/>
        </w:rPr>
      </w:pPr>
    </w:p>
    <w:p w:rsidR="00C1583A" w:rsidRDefault="00C1583A" w:rsidP="00DE33FE">
      <w:pPr>
        <w:pStyle w:val="a4"/>
        <w:keepNext/>
        <w:rPr>
          <w:rtl/>
        </w:rPr>
      </w:pPr>
      <w:bookmarkStart w:id="138" w:name="ET_speaker_5466_17"/>
      <w:r w:rsidRPr="00DE33FE">
        <w:rPr>
          <w:rStyle w:val="TagStyle"/>
          <w:rtl/>
        </w:rPr>
        <w:t xml:space="preserve"> &lt;&lt; דובר &gt;&gt; </w:t>
      </w:r>
      <w:bookmarkStart w:id="139" w:name="_Toc152008915"/>
      <w:r>
        <w:rPr>
          <w:rFonts w:hint="cs"/>
          <w:rtl/>
        </w:rPr>
        <w:t>היו"ר א</w:t>
      </w:r>
      <w:r>
        <w:rPr>
          <w:rtl/>
        </w:rPr>
        <w:t>מיר אוחנה:</w:t>
      </w:r>
      <w:bookmarkEnd w:id="139"/>
      <w:r w:rsidRPr="00DE33FE">
        <w:rPr>
          <w:rStyle w:val="TagStyle"/>
          <w:rtl/>
        </w:rPr>
        <w:t xml:space="preserve"> &lt;&lt; דובר &gt;&gt;</w:t>
      </w:r>
      <w:r>
        <w:rPr>
          <w:rtl/>
        </w:rPr>
        <w:t xml:space="preserve"> </w:t>
      </w:r>
      <w:bookmarkEnd w:id="138"/>
    </w:p>
    <w:p w:rsidR="00C1583A" w:rsidRPr="00DE33FE" w:rsidRDefault="00C1583A" w:rsidP="00DE33FE">
      <w:pPr>
        <w:rPr>
          <w:rtl/>
          <w:lang w:eastAsia="he-IL"/>
        </w:rPr>
      </w:pPr>
    </w:p>
    <w:p w:rsidR="00C1583A" w:rsidRDefault="00C1583A" w:rsidP="00DA64DB">
      <w:pPr>
        <w:rPr>
          <w:rtl/>
        </w:rPr>
      </w:pPr>
      <w:bookmarkStart w:id="140" w:name="_ETM_Q1_155000"/>
      <w:bookmarkStart w:id="141" w:name="_ETM_Q1_150000"/>
      <w:bookmarkStart w:id="142" w:name="_ETM_Q1_156159"/>
      <w:bookmarkEnd w:id="140"/>
      <w:bookmarkEnd w:id="141"/>
      <w:bookmarkEnd w:id="142"/>
      <w:r>
        <w:rPr>
          <w:rtl/>
        </w:rPr>
        <w:t xml:space="preserve">חברות </w:t>
      </w:r>
      <w:bookmarkStart w:id="143" w:name="_ETM_Q1_156579"/>
      <w:bookmarkEnd w:id="143"/>
      <w:r>
        <w:rPr>
          <w:rtl/>
        </w:rPr>
        <w:t xml:space="preserve">וחברי </w:t>
      </w:r>
      <w:bookmarkStart w:id="144" w:name="_ETM_Q1_156939"/>
      <w:bookmarkEnd w:id="144"/>
      <w:r>
        <w:rPr>
          <w:rtl/>
        </w:rPr>
        <w:t>הכנסת</w:t>
      </w:r>
      <w:r>
        <w:rPr>
          <w:rFonts w:hint="cs"/>
          <w:rtl/>
        </w:rPr>
        <w:t>,</w:t>
      </w:r>
      <w:r>
        <w:rPr>
          <w:rtl/>
        </w:rPr>
        <w:t xml:space="preserve"> </w:t>
      </w:r>
      <w:bookmarkStart w:id="145" w:name="_ETM_Q1_157299"/>
      <w:bookmarkEnd w:id="145"/>
      <w:r>
        <w:rPr>
          <w:rtl/>
        </w:rPr>
        <w:t xml:space="preserve">מכבדת </w:t>
      </w:r>
      <w:bookmarkStart w:id="146" w:name="_ETM_Q1_157900"/>
      <w:bookmarkEnd w:id="146"/>
      <w:r>
        <w:rPr>
          <w:rtl/>
        </w:rPr>
        <w:t xml:space="preserve">אותנו </w:t>
      </w:r>
      <w:bookmarkStart w:id="147" w:name="_ETM_Q1_158199"/>
      <w:bookmarkEnd w:id="147"/>
      <w:r>
        <w:rPr>
          <w:rtl/>
        </w:rPr>
        <w:t xml:space="preserve">בנוכחותה </w:t>
      </w:r>
      <w:bookmarkStart w:id="148" w:name="_ETM_Q1_159040"/>
      <w:bookmarkEnd w:id="148"/>
      <w:r>
        <w:rPr>
          <w:rtl/>
        </w:rPr>
        <w:t xml:space="preserve">נשיאת </w:t>
      </w:r>
      <w:bookmarkStart w:id="149" w:name="_ETM_Q1_159849"/>
      <w:bookmarkEnd w:id="149"/>
      <w:proofErr w:type="spellStart"/>
      <w:r>
        <w:rPr>
          <w:rtl/>
        </w:rPr>
        <w:t>הבונדסטאג</w:t>
      </w:r>
      <w:proofErr w:type="spellEnd"/>
      <w:r>
        <w:rPr>
          <w:rFonts w:hint="cs"/>
          <w:rtl/>
        </w:rPr>
        <w:t>,</w:t>
      </w:r>
      <w:r>
        <w:rPr>
          <w:rtl/>
        </w:rPr>
        <w:t xml:space="preserve"> </w:t>
      </w:r>
      <w:bookmarkStart w:id="150" w:name="_ETM_Q1_161169"/>
      <w:bookmarkEnd w:id="150"/>
      <w:r>
        <w:rPr>
          <w:rtl/>
        </w:rPr>
        <w:t xml:space="preserve">בית </w:t>
      </w:r>
      <w:bookmarkStart w:id="151" w:name="_ETM_Q1_161529"/>
      <w:bookmarkEnd w:id="151"/>
      <w:r>
        <w:rPr>
          <w:rtl/>
        </w:rPr>
        <w:t xml:space="preserve">הנבחרים </w:t>
      </w:r>
      <w:bookmarkStart w:id="152" w:name="_ETM_Q1_162309"/>
      <w:bookmarkEnd w:id="152"/>
      <w:r>
        <w:rPr>
          <w:rtl/>
        </w:rPr>
        <w:t>הגרמני</w:t>
      </w:r>
      <w:r>
        <w:rPr>
          <w:rFonts w:hint="cs"/>
          <w:rtl/>
        </w:rPr>
        <w:t>,</w:t>
      </w:r>
      <w:r>
        <w:rPr>
          <w:rtl/>
        </w:rPr>
        <w:t xml:space="preserve"> </w:t>
      </w:r>
      <w:bookmarkStart w:id="153" w:name="_ETM_Q1_163090"/>
      <w:bookmarkEnd w:id="153"/>
      <w:r>
        <w:rPr>
          <w:rtl/>
        </w:rPr>
        <w:t xml:space="preserve">ואני </w:t>
      </w:r>
      <w:bookmarkStart w:id="154" w:name="_ETM_Q1_163359"/>
      <w:bookmarkEnd w:id="154"/>
      <w:r>
        <w:rPr>
          <w:rtl/>
        </w:rPr>
        <w:t xml:space="preserve">מבקש </w:t>
      </w:r>
      <w:bookmarkStart w:id="155" w:name="_ETM_Q1_163779"/>
      <w:bookmarkEnd w:id="155"/>
      <w:r>
        <w:rPr>
          <w:rtl/>
        </w:rPr>
        <w:t xml:space="preserve">לברך </w:t>
      </w:r>
      <w:bookmarkStart w:id="156" w:name="_ETM_Q1_164139"/>
      <w:bookmarkEnd w:id="156"/>
      <w:r>
        <w:rPr>
          <w:rtl/>
        </w:rPr>
        <w:t xml:space="preserve">אותה </w:t>
      </w:r>
      <w:bookmarkStart w:id="157" w:name="_ETM_Q1_164379"/>
      <w:bookmarkEnd w:id="157"/>
      <w:r>
        <w:rPr>
          <w:rtl/>
        </w:rPr>
        <w:t>ב</w:t>
      </w:r>
      <w:bookmarkStart w:id="158" w:name="_ETM_Q1_164889"/>
      <w:bookmarkEnd w:id="158"/>
      <w:r>
        <w:rPr>
          <w:rFonts w:hint="cs"/>
          <w:rtl/>
        </w:rPr>
        <w:t xml:space="preserve">כמה </w:t>
      </w:r>
      <w:r>
        <w:rPr>
          <w:rtl/>
        </w:rPr>
        <w:t xml:space="preserve">מילים </w:t>
      </w:r>
      <w:bookmarkStart w:id="159" w:name="_ETM_Q1_165189"/>
      <w:bookmarkEnd w:id="159"/>
      <w:r>
        <w:rPr>
          <w:rtl/>
        </w:rPr>
        <w:t xml:space="preserve">בשפה </w:t>
      </w:r>
      <w:bookmarkStart w:id="160" w:name="_ETM_Q1_165609"/>
      <w:bookmarkEnd w:id="160"/>
      <w:r>
        <w:rPr>
          <w:rtl/>
        </w:rPr>
        <w:t>האנגלית</w:t>
      </w:r>
      <w:r>
        <w:rPr>
          <w:rFonts w:hint="cs"/>
          <w:rtl/>
        </w:rPr>
        <w:t>,</w:t>
      </w:r>
      <w:r>
        <w:rPr>
          <w:rtl/>
        </w:rPr>
        <w:t xml:space="preserve"> </w:t>
      </w:r>
      <w:bookmarkStart w:id="161" w:name="_ETM_Q1_166500"/>
      <w:bookmarkEnd w:id="161"/>
      <w:r>
        <w:rPr>
          <w:rtl/>
        </w:rPr>
        <w:t>ברשותכם</w:t>
      </w:r>
      <w:r w:rsidR="00DA64DB">
        <w:rPr>
          <w:rFonts w:hint="cs"/>
          <w:rtl/>
        </w:rPr>
        <w:t>.</w:t>
      </w:r>
    </w:p>
    <w:p w:rsidR="00C1583A" w:rsidRDefault="00C1583A" w:rsidP="00F75BBE">
      <w:pPr>
        <w:rPr>
          <w:rtl/>
        </w:rPr>
      </w:pPr>
    </w:p>
    <w:p w:rsidR="00C1583A" w:rsidRDefault="00C1583A" w:rsidP="00897C19">
      <w:pPr>
        <w:bidi w:val="0"/>
      </w:pPr>
      <w:bookmarkStart w:id="162" w:name="_ETM_Q1_167000"/>
      <w:bookmarkEnd w:id="162"/>
      <w:r>
        <w:t xml:space="preserve">I would like to welcome the President of the German Bundestag, the Honorable </w:t>
      </w:r>
      <w:proofErr w:type="spellStart"/>
      <w:r>
        <w:t>Bärbel</w:t>
      </w:r>
      <w:proofErr w:type="spellEnd"/>
      <w:r>
        <w:t xml:space="preserve"> Bas, who is here in Israel for a solidarity visit. This morning, we toured Kibbutz </w:t>
      </w:r>
      <w:proofErr w:type="spellStart"/>
      <w:r>
        <w:t>Kfar</w:t>
      </w:r>
      <w:proofErr w:type="spellEnd"/>
      <w:r>
        <w:t xml:space="preserve"> Aza together. The president was able to observe from up close the depths of the horrors and atrocities committed by Hamas and others on October 7</w:t>
      </w:r>
      <w:r w:rsidRPr="006B1E8A">
        <w:rPr>
          <w:vertAlign w:val="superscript"/>
        </w:rPr>
        <w:t>th</w:t>
      </w:r>
      <w:r>
        <w:t>.</w:t>
      </w:r>
    </w:p>
    <w:p w:rsidR="00C1583A" w:rsidRDefault="00C1583A" w:rsidP="006B1E8A">
      <w:pPr>
        <w:bidi w:val="0"/>
      </w:pPr>
    </w:p>
    <w:p w:rsidR="00C1583A" w:rsidRDefault="00C1583A" w:rsidP="00991662">
      <w:pPr>
        <w:bidi w:val="0"/>
      </w:pPr>
      <w:bookmarkStart w:id="163" w:name="_ETM_Q1_190093"/>
      <w:bookmarkStart w:id="164" w:name="_ETM_Q1_190268"/>
      <w:bookmarkEnd w:id="163"/>
      <w:bookmarkEnd w:id="164"/>
      <w:r>
        <w:t>I would like to thank you, Madam President, for your uncompromising support for Israel against the murderous terrorist threat. The Bundestag under your leadership adopted a resolution in support for</w:t>
      </w:r>
      <w:bookmarkStart w:id="165" w:name="_ETM_Q1_212198"/>
      <w:bookmarkEnd w:id="165"/>
      <w:r>
        <w:t xml:space="preserve"> Israel, held a moment of silence in honor of the victims, and displayed an Israeli flag outside the parliament building – demonstrating time and time again the meaning of true friendship and the unbreakable bond between our two nations. </w:t>
      </w:r>
    </w:p>
    <w:p w:rsidR="00C1583A" w:rsidRDefault="00C1583A" w:rsidP="00F208E1">
      <w:pPr>
        <w:bidi w:val="0"/>
      </w:pPr>
      <w:bookmarkStart w:id="166" w:name="_ETM_Q1_227288"/>
      <w:bookmarkStart w:id="167" w:name="_ETM_Q1_227446"/>
      <w:bookmarkStart w:id="168" w:name="_ETM_Q1_196000"/>
      <w:bookmarkEnd w:id="166"/>
      <w:bookmarkEnd w:id="167"/>
      <w:bookmarkEnd w:id="168"/>
    </w:p>
    <w:p w:rsidR="00C1583A" w:rsidRDefault="00C1583A" w:rsidP="00EB6473">
      <w:pPr>
        <w:rPr>
          <w:rtl/>
        </w:rPr>
      </w:pPr>
      <w:bookmarkStart w:id="169" w:name="_ETM_Q1_230400"/>
      <w:bookmarkStart w:id="170" w:name="_ETM_Q1_230526"/>
      <w:bookmarkStart w:id="171" w:name="_ETM_Q1_224000"/>
      <w:bookmarkEnd w:id="169"/>
      <w:bookmarkEnd w:id="170"/>
      <w:bookmarkEnd w:id="171"/>
      <w:r>
        <w:t xml:space="preserve">I want to thank you for your firm support for the release of the Israeli hostages in Gaza. You even had the chance to talk to one of the mothers today in </w:t>
      </w:r>
      <w:proofErr w:type="spellStart"/>
      <w:r>
        <w:t>Kfar</w:t>
      </w:r>
      <w:proofErr w:type="spellEnd"/>
      <w:r>
        <w:t xml:space="preserve"> Aza. As you can see behind you, our mission is not yet complete. However, Israel will continue to work to free all the hostages and topple the Hamas regime.</w:t>
      </w:r>
      <w:r w:rsidR="00EB6473">
        <w:t xml:space="preserve"> </w:t>
      </w:r>
      <w:r>
        <w:t xml:space="preserve">Welcome to Jerusalem. </w:t>
      </w:r>
      <w:bookmarkStart w:id="172" w:name="_ETM_Q1_251000"/>
      <w:bookmarkEnd w:id="172"/>
      <w:r>
        <w:t>Welcome to the Knesset.</w:t>
      </w:r>
      <w:r>
        <w:rPr>
          <w:rtl/>
        </w:rPr>
        <w:t xml:space="preserve"> </w:t>
      </w:r>
      <w:bookmarkStart w:id="173" w:name="_ETM_Q1_167829"/>
      <w:bookmarkEnd w:id="173"/>
    </w:p>
    <w:p w:rsidR="00C1583A" w:rsidRDefault="00C1583A" w:rsidP="00EB6473">
      <w:pPr>
        <w:rPr>
          <w:rtl/>
        </w:rPr>
      </w:pPr>
    </w:p>
    <w:p w:rsidR="00C1583A" w:rsidRDefault="00C1583A" w:rsidP="00DE33FE">
      <w:pPr>
        <w:rPr>
          <w:rtl/>
        </w:rPr>
      </w:pPr>
      <w:bookmarkStart w:id="174" w:name="_ETM_Q1_67000"/>
      <w:bookmarkStart w:id="175" w:name="_ETM_Q1_261240"/>
      <w:bookmarkEnd w:id="174"/>
      <w:bookmarkEnd w:id="175"/>
      <w:r w:rsidRPr="00F208E1">
        <w:rPr>
          <w:rtl/>
        </w:rPr>
        <w:t xml:space="preserve">אפשר </w:t>
      </w:r>
      <w:bookmarkStart w:id="176" w:name="_ETM_Q1_261599"/>
      <w:bookmarkEnd w:id="176"/>
      <w:r>
        <w:rPr>
          <w:rFonts w:hint="cs"/>
          <w:rtl/>
        </w:rPr>
        <w:t>למחוא</w:t>
      </w:r>
      <w:bookmarkStart w:id="177" w:name="_ETM_Q1_261930"/>
      <w:bookmarkEnd w:id="177"/>
      <w:r>
        <w:rPr>
          <w:rFonts w:hint="cs"/>
          <w:rtl/>
        </w:rPr>
        <w:t xml:space="preserve"> </w:t>
      </w:r>
      <w:r w:rsidRPr="00F208E1">
        <w:rPr>
          <w:rtl/>
        </w:rPr>
        <w:t xml:space="preserve">מחיאות </w:t>
      </w:r>
      <w:bookmarkStart w:id="178" w:name="_ETM_Q1_262289"/>
      <w:bookmarkEnd w:id="178"/>
      <w:r w:rsidRPr="00F208E1">
        <w:rPr>
          <w:rtl/>
        </w:rPr>
        <w:t>כפיים</w:t>
      </w:r>
      <w:r>
        <w:rPr>
          <w:rFonts w:hint="cs"/>
          <w:rtl/>
        </w:rPr>
        <w:t xml:space="preserve">. </w:t>
      </w:r>
      <w:r>
        <w:t>Thank you very much</w:t>
      </w:r>
      <w:r>
        <w:rPr>
          <w:rFonts w:hint="cs"/>
          <w:rtl/>
        </w:rPr>
        <w:t xml:space="preserve">. תודה רבה לכם. </w:t>
      </w:r>
    </w:p>
    <w:p w:rsidR="00C1583A" w:rsidRDefault="00C1583A" w:rsidP="00F208E1">
      <w:pPr>
        <w:rPr>
          <w:rtl/>
        </w:rPr>
      </w:pPr>
    </w:p>
    <w:p w:rsidR="00C1583A" w:rsidRDefault="00C1583A" w:rsidP="00897C19">
      <w:pPr>
        <w:ind w:firstLine="0"/>
        <w:jc w:val="center"/>
        <w:rPr>
          <w:rtl/>
        </w:rPr>
      </w:pPr>
      <w:r>
        <w:rPr>
          <w:rFonts w:hint="cs"/>
          <w:rtl/>
        </w:rPr>
        <w:t>(מחיאות כפיים)</w:t>
      </w:r>
    </w:p>
    <w:p w:rsidR="00C1583A" w:rsidRDefault="00C1583A" w:rsidP="00897C19">
      <w:pPr>
        <w:rPr>
          <w:rtl/>
        </w:rPr>
      </w:pPr>
    </w:p>
    <w:p w:rsidR="00C1583A" w:rsidRDefault="00C1583A" w:rsidP="00897C19">
      <w:pPr>
        <w:rPr>
          <w:rtl/>
        </w:rPr>
      </w:pPr>
    </w:p>
    <w:p w:rsidR="00C1583A" w:rsidRDefault="00C1583A" w:rsidP="00F208E1">
      <w:pPr>
        <w:pStyle w:val="a6"/>
        <w:rPr>
          <w:rtl/>
        </w:rPr>
      </w:pPr>
      <w:bookmarkStart w:id="179" w:name="ET_subject_641450_6"/>
      <w:r w:rsidRPr="00F208E1">
        <w:rPr>
          <w:rStyle w:val="TagStyle"/>
          <w:rtl/>
        </w:rPr>
        <w:t xml:space="preserve">&lt;&lt; נושא &gt;&gt; </w:t>
      </w:r>
      <w:bookmarkStart w:id="180" w:name="_Toc152008916"/>
      <w:r>
        <w:rPr>
          <w:rtl/>
        </w:rPr>
        <w:t>נאומים בני דקה</w:t>
      </w:r>
      <w:bookmarkEnd w:id="180"/>
      <w:r w:rsidRPr="00F208E1">
        <w:rPr>
          <w:rStyle w:val="TagStyle"/>
          <w:rtl/>
        </w:rPr>
        <w:t xml:space="preserve"> &lt;&lt; נושא &gt;&gt;</w:t>
      </w:r>
      <w:r>
        <w:rPr>
          <w:rtl/>
        </w:rPr>
        <w:t xml:space="preserve"> </w:t>
      </w:r>
      <w:bookmarkEnd w:id="179"/>
    </w:p>
    <w:p w:rsidR="00C1583A" w:rsidRDefault="00C1583A" w:rsidP="00EB6473">
      <w:pPr>
        <w:rPr>
          <w:rtl/>
        </w:rPr>
      </w:pPr>
    </w:p>
    <w:p w:rsidR="00C1583A" w:rsidRDefault="00C1583A" w:rsidP="00F208E1">
      <w:pPr>
        <w:pStyle w:val="af6"/>
        <w:keepNext/>
        <w:rPr>
          <w:rtl/>
        </w:rPr>
      </w:pPr>
      <w:bookmarkStart w:id="181" w:name="ET_yor_6423_7"/>
      <w:r w:rsidRPr="00F208E1">
        <w:rPr>
          <w:rStyle w:val="TagStyle"/>
          <w:rtl/>
        </w:rPr>
        <w:t xml:space="preserve"> &lt;&lt; יור &gt;&gt; </w:t>
      </w:r>
      <w:r>
        <w:rPr>
          <w:rtl/>
        </w:rPr>
        <w:t>היו"ר אמיר אוחנה:</w:t>
      </w:r>
      <w:r w:rsidRPr="00F208E1">
        <w:rPr>
          <w:rStyle w:val="TagStyle"/>
          <w:rtl/>
        </w:rPr>
        <w:t xml:space="preserve"> &lt;&lt; יור &gt;&gt;</w:t>
      </w:r>
      <w:r>
        <w:rPr>
          <w:rtl/>
        </w:rPr>
        <w:t xml:space="preserve"> </w:t>
      </w:r>
      <w:bookmarkEnd w:id="181"/>
    </w:p>
    <w:p w:rsidR="00C1583A" w:rsidRDefault="00C1583A" w:rsidP="00EB6473">
      <w:pPr>
        <w:rPr>
          <w:rtl/>
        </w:rPr>
      </w:pPr>
    </w:p>
    <w:p w:rsidR="00C1583A" w:rsidRDefault="00C1583A" w:rsidP="00897C19">
      <w:pPr>
        <w:rPr>
          <w:rtl/>
        </w:rPr>
      </w:pPr>
      <w:bookmarkStart w:id="182" w:name="_ETM_Q1_265000"/>
      <w:bookmarkStart w:id="183" w:name="_ETM_Q1_277960"/>
      <w:bookmarkEnd w:id="182"/>
      <w:bookmarkEnd w:id="183"/>
      <w:r>
        <w:rPr>
          <w:rtl/>
        </w:rPr>
        <w:t xml:space="preserve">כעת </w:t>
      </w:r>
      <w:bookmarkStart w:id="184" w:name="_ETM_Q1_278259"/>
      <w:bookmarkEnd w:id="184"/>
      <w:r>
        <w:rPr>
          <w:rtl/>
        </w:rPr>
        <w:t xml:space="preserve">נעבור </w:t>
      </w:r>
      <w:bookmarkStart w:id="185" w:name="_ETM_Q1_278740"/>
      <w:bookmarkEnd w:id="185"/>
      <w:r>
        <w:rPr>
          <w:rtl/>
        </w:rPr>
        <w:t xml:space="preserve">לנאומים </w:t>
      </w:r>
      <w:bookmarkStart w:id="186" w:name="_ETM_Q1_279520"/>
      <w:bookmarkEnd w:id="186"/>
      <w:r>
        <w:rPr>
          <w:rtl/>
        </w:rPr>
        <w:t xml:space="preserve">בני </w:t>
      </w:r>
      <w:bookmarkStart w:id="187" w:name="_ETM_Q1_279940"/>
      <w:bookmarkEnd w:id="187"/>
      <w:r>
        <w:rPr>
          <w:rtl/>
        </w:rPr>
        <w:t>דקה</w:t>
      </w:r>
      <w:r>
        <w:rPr>
          <w:rFonts w:hint="cs"/>
          <w:rtl/>
        </w:rPr>
        <w:t>.</w:t>
      </w:r>
      <w:r>
        <w:rPr>
          <w:rtl/>
        </w:rPr>
        <w:t xml:space="preserve"> </w:t>
      </w:r>
      <w:bookmarkStart w:id="188" w:name="_ETM_Q1_281200"/>
      <w:bookmarkEnd w:id="188"/>
      <w:r>
        <w:rPr>
          <w:rtl/>
        </w:rPr>
        <w:t xml:space="preserve">המעוניינים </w:t>
      </w:r>
      <w:bookmarkStart w:id="189" w:name="_ETM_Q1_281950"/>
      <w:bookmarkEnd w:id="189"/>
      <w:r>
        <w:rPr>
          <w:rtl/>
        </w:rPr>
        <w:t xml:space="preserve">לנאום </w:t>
      </w:r>
      <w:bookmarkStart w:id="190" w:name="_ETM_Q1_282639"/>
      <w:bookmarkEnd w:id="190"/>
      <w:r>
        <w:rPr>
          <w:rtl/>
        </w:rPr>
        <w:t xml:space="preserve">יצביעו </w:t>
      </w:r>
      <w:bookmarkStart w:id="191" w:name="_ETM_Q1_283750"/>
      <w:bookmarkEnd w:id="191"/>
      <w:r>
        <w:rPr>
          <w:rtl/>
        </w:rPr>
        <w:t>כעת</w:t>
      </w:r>
      <w:r>
        <w:rPr>
          <w:rFonts w:hint="cs"/>
          <w:rtl/>
        </w:rPr>
        <w:t>.</w:t>
      </w:r>
      <w:r>
        <w:rPr>
          <w:rtl/>
        </w:rPr>
        <w:t xml:space="preserve"> </w:t>
      </w:r>
      <w:bookmarkStart w:id="192" w:name="_ETM_Q1_300580"/>
      <w:bookmarkEnd w:id="192"/>
      <w:r>
        <w:rPr>
          <w:rtl/>
        </w:rPr>
        <w:t>תודה</w:t>
      </w:r>
      <w:r>
        <w:rPr>
          <w:rFonts w:hint="cs"/>
          <w:rtl/>
        </w:rPr>
        <w:t>.</w:t>
      </w:r>
      <w:r>
        <w:rPr>
          <w:rtl/>
        </w:rPr>
        <w:t xml:space="preserve"> </w:t>
      </w:r>
      <w:bookmarkStart w:id="193" w:name="_ETM_Q1_300879"/>
      <w:bookmarkEnd w:id="193"/>
      <w:r>
        <w:rPr>
          <w:rtl/>
        </w:rPr>
        <w:t xml:space="preserve">עד </w:t>
      </w:r>
      <w:bookmarkStart w:id="194" w:name="_ETM_Q1_301060"/>
      <w:bookmarkEnd w:id="194"/>
      <w:r>
        <w:rPr>
          <w:rtl/>
        </w:rPr>
        <w:t xml:space="preserve">שאקבל </w:t>
      </w:r>
      <w:bookmarkStart w:id="195" w:name="_ETM_Q1_301569"/>
      <w:bookmarkEnd w:id="195"/>
      <w:r>
        <w:rPr>
          <w:rtl/>
        </w:rPr>
        <w:t>ליד</w:t>
      </w:r>
      <w:r>
        <w:rPr>
          <w:rFonts w:hint="cs"/>
          <w:rtl/>
        </w:rPr>
        <w:t xml:space="preserve">יי את הרשימה, ראשון הנואמים יהיה חבר הכנסת אושר שקלים. בבקשה. </w:t>
      </w:r>
      <w:bookmarkStart w:id="196" w:name="_ETM_Q1_301000"/>
      <w:bookmarkStart w:id="197" w:name="_ETM_Q1_301900"/>
      <w:bookmarkStart w:id="198" w:name="_ETM_Q1_321230"/>
      <w:bookmarkEnd w:id="196"/>
      <w:bookmarkEnd w:id="197"/>
      <w:bookmarkEnd w:id="198"/>
    </w:p>
    <w:p w:rsidR="00C1583A" w:rsidRDefault="00C1583A" w:rsidP="00B2712A">
      <w:pPr>
        <w:rPr>
          <w:rtl/>
        </w:rPr>
      </w:pPr>
    </w:p>
    <w:p w:rsidR="00C1583A" w:rsidRDefault="00C1583A" w:rsidP="00B2712A">
      <w:pPr>
        <w:pStyle w:val="a4"/>
        <w:keepNext/>
        <w:rPr>
          <w:rtl/>
        </w:rPr>
      </w:pPr>
      <w:bookmarkStart w:id="199" w:name="_ETM_Q1_321000"/>
      <w:bookmarkStart w:id="200" w:name="ET_speaker_6537_8"/>
      <w:bookmarkEnd w:id="199"/>
      <w:r w:rsidRPr="00B2712A">
        <w:rPr>
          <w:rStyle w:val="TagStyle"/>
          <w:rtl/>
        </w:rPr>
        <w:t xml:space="preserve">&lt;&lt; דובר &gt;&gt; </w:t>
      </w:r>
      <w:bookmarkStart w:id="201" w:name="_Toc152008917"/>
      <w:r>
        <w:rPr>
          <w:rtl/>
        </w:rPr>
        <w:t>אושר שקלים (הליכוד):</w:t>
      </w:r>
      <w:bookmarkEnd w:id="201"/>
      <w:r w:rsidRPr="00B2712A">
        <w:rPr>
          <w:rStyle w:val="TagStyle"/>
          <w:rtl/>
        </w:rPr>
        <w:t xml:space="preserve"> &lt;&lt; דובר &gt;&gt;</w:t>
      </w:r>
      <w:r>
        <w:rPr>
          <w:rtl/>
        </w:rPr>
        <w:t xml:space="preserve"> </w:t>
      </w:r>
      <w:bookmarkEnd w:id="200"/>
    </w:p>
    <w:p w:rsidR="00C1583A" w:rsidRDefault="00C1583A" w:rsidP="00EB6473">
      <w:pPr>
        <w:rPr>
          <w:rtl/>
        </w:rPr>
      </w:pPr>
    </w:p>
    <w:p w:rsidR="00C1583A" w:rsidRDefault="00C1583A" w:rsidP="00897C19">
      <w:pPr>
        <w:rPr>
          <w:rtl/>
        </w:rPr>
      </w:pPr>
      <w:bookmarkStart w:id="202" w:name="_ETM_Q1_322190"/>
      <w:bookmarkEnd w:id="202"/>
      <w:r>
        <w:rPr>
          <w:rtl/>
        </w:rPr>
        <w:t xml:space="preserve">אדוני </w:t>
      </w:r>
      <w:bookmarkStart w:id="203" w:name="_ETM_Q1_322520"/>
      <w:bookmarkEnd w:id="203"/>
      <w:r>
        <w:rPr>
          <w:rtl/>
        </w:rPr>
        <w:t>היושב-ראש</w:t>
      </w:r>
      <w:r>
        <w:rPr>
          <w:rFonts w:hint="cs"/>
          <w:rtl/>
        </w:rPr>
        <w:t>,</w:t>
      </w:r>
      <w:r>
        <w:rPr>
          <w:rtl/>
        </w:rPr>
        <w:t xml:space="preserve"> </w:t>
      </w:r>
      <w:bookmarkStart w:id="204" w:name="_ETM_Q1_323000"/>
      <w:bookmarkEnd w:id="204"/>
      <w:r>
        <w:rPr>
          <w:rtl/>
        </w:rPr>
        <w:t xml:space="preserve">כנסת </w:t>
      </w:r>
      <w:bookmarkStart w:id="205" w:name="_ETM_Q1_323330"/>
      <w:bookmarkEnd w:id="205"/>
      <w:r>
        <w:rPr>
          <w:rtl/>
        </w:rPr>
        <w:t>נכבדה</w:t>
      </w:r>
      <w:r>
        <w:rPr>
          <w:rFonts w:hint="cs"/>
          <w:rtl/>
        </w:rPr>
        <w:t>,</w:t>
      </w:r>
      <w:r>
        <w:rPr>
          <w:rtl/>
        </w:rPr>
        <w:t xml:space="preserve"> </w:t>
      </w:r>
      <w:bookmarkStart w:id="206" w:name="_ETM_Q1_324020"/>
      <w:bookmarkStart w:id="207" w:name="_ETM_Q1_326080"/>
      <w:bookmarkEnd w:id="206"/>
      <w:bookmarkEnd w:id="207"/>
      <w:r>
        <w:rPr>
          <w:rtl/>
        </w:rPr>
        <w:t xml:space="preserve">כולנו </w:t>
      </w:r>
      <w:bookmarkStart w:id="208" w:name="_ETM_Q1_326500"/>
      <w:bookmarkEnd w:id="208"/>
      <w:r>
        <w:rPr>
          <w:rtl/>
        </w:rPr>
        <w:t xml:space="preserve">כמובן </w:t>
      </w:r>
      <w:bookmarkStart w:id="209" w:name="_ETM_Q1_327310"/>
      <w:bookmarkEnd w:id="209"/>
      <w:r>
        <w:rPr>
          <w:rtl/>
        </w:rPr>
        <w:t xml:space="preserve">בעד </w:t>
      </w:r>
      <w:bookmarkStart w:id="210" w:name="_ETM_Q1_327550"/>
      <w:bookmarkEnd w:id="210"/>
      <w:r>
        <w:rPr>
          <w:rtl/>
        </w:rPr>
        <w:t xml:space="preserve">החזרת </w:t>
      </w:r>
      <w:bookmarkStart w:id="211" w:name="_ETM_Q1_327970"/>
      <w:bookmarkEnd w:id="211"/>
      <w:r>
        <w:rPr>
          <w:rtl/>
        </w:rPr>
        <w:t xml:space="preserve">כל </w:t>
      </w:r>
      <w:bookmarkStart w:id="212" w:name="_ETM_Q1_328210"/>
      <w:bookmarkStart w:id="213" w:name="_ETM_Q1_329170"/>
      <w:bookmarkStart w:id="214" w:name="_ETM_Q1_329380"/>
      <w:bookmarkEnd w:id="212"/>
      <w:bookmarkEnd w:id="213"/>
      <w:bookmarkEnd w:id="214"/>
      <w:r>
        <w:rPr>
          <w:rtl/>
        </w:rPr>
        <w:t xml:space="preserve">אחינו </w:t>
      </w:r>
      <w:bookmarkStart w:id="215" w:name="_ETM_Q1_329710"/>
      <w:bookmarkEnd w:id="215"/>
      <w:r>
        <w:rPr>
          <w:rtl/>
        </w:rPr>
        <w:t xml:space="preserve">ואחיותינו </w:t>
      </w:r>
      <w:bookmarkStart w:id="216" w:name="_ETM_Q1_330250"/>
      <w:bookmarkEnd w:id="216"/>
      <w:r>
        <w:rPr>
          <w:rtl/>
        </w:rPr>
        <w:t>החטופים</w:t>
      </w:r>
      <w:r>
        <w:rPr>
          <w:rFonts w:hint="cs"/>
          <w:rtl/>
        </w:rPr>
        <w:t>.</w:t>
      </w:r>
      <w:r>
        <w:rPr>
          <w:rtl/>
        </w:rPr>
        <w:t xml:space="preserve"> </w:t>
      </w:r>
      <w:bookmarkStart w:id="217" w:name="_ETM_Q1_332430"/>
      <w:bookmarkEnd w:id="217"/>
      <w:r>
        <w:rPr>
          <w:rtl/>
        </w:rPr>
        <w:t xml:space="preserve">אני </w:t>
      </w:r>
      <w:bookmarkStart w:id="218" w:name="_ETM_Q1_332670"/>
      <w:bookmarkEnd w:id="218"/>
      <w:r>
        <w:rPr>
          <w:rtl/>
        </w:rPr>
        <w:t xml:space="preserve">רק </w:t>
      </w:r>
      <w:bookmarkStart w:id="219" w:name="_ETM_Q1_332879"/>
      <w:bookmarkEnd w:id="219"/>
      <w:r>
        <w:rPr>
          <w:rtl/>
        </w:rPr>
        <w:t xml:space="preserve">רוצה </w:t>
      </w:r>
      <w:bookmarkStart w:id="220" w:name="_ETM_Q1_333300"/>
      <w:bookmarkEnd w:id="220"/>
      <w:r>
        <w:rPr>
          <w:rtl/>
        </w:rPr>
        <w:t xml:space="preserve">להבהיר </w:t>
      </w:r>
      <w:bookmarkStart w:id="221" w:name="_ETM_Q1_333719"/>
      <w:bookmarkEnd w:id="221"/>
      <w:r>
        <w:rPr>
          <w:rtl/>
        </w:rPr>
        <w:t xml:space="preserve">דבר </w:t>
      </w:r>
      <w:bookmarkStart w:id="222" w:name="_ETM_Q1_334020"/>
      <w:bookmarkEnd w:id="222"/>
      <w:r>
        <w:rPr>
          <w:rtl/>
        </w:rPr>
        <w:t xml:space="preserve">מאוד </w:t>
      </w:r>
      <w:bookmarkStart w:id="223" w:name="_ETM_Q1_334260"/>
      <w:bookmarkEnd w:id="223"/>
      <w:r>
        <w:rPr>
          <w:rtl/>
        </w:rPr>
        <w:t>פשוט</w:t>
      </w:r>
      <w:r>
        <w:rPr>
          <w:rFonts w:hint="cs"/>
          <w:rtl/>
        </w:rPr>
        <w:t>:</w:t>
      </w:r>
      <w:r>
        <w:rPr>
          <w:rtl/>
        </w:rPr>
        <w:t xml:space="preserve"> </w:t>
      </w:r>
      <w:bookmarkStart w:id="224" w:name="_ETM_Q1_335620"/>
      <w:bookmarkEnd w:id="224"/>
      <w:r>
        <w:rPr>
          <w:rtl/>
        </w:rPr>
        <w:t xml:space="preserve">אני </w:t>
      </w:r>
      <w:bookmarkStart w:id="225" w:name="_ETM_Q1_335800"/>
      <w:bookmarkEnd w:id="225"/>
      <w:r>
        <w:rPr>
          <w:rtl/>
        </w:rPr>
        <w:t xml:space="preserve">שומע </w:t>
      </w:r>
      <w:bookmarkStart w:id="226" w:name="_ETM_Q1_336129"/>
      <w:bookmarkEnd w:id="226"/>
      <w:r>
        <w:rPr>
          <w:rtl/>
        </w:rPr>
        <w:t xml:space="preserve">בזמן </w:t>
      </w:r>
      <w:bookmarkStart w:id="227" w:name="_ETM_Q1_336489"/>
      <w:bookmarkEnd w:id="227"/>
      <w:r>
        <w:rPr>
          <w:rtl/>
        </w:rPr>
        <w:t xml:space="preserve">האחרון </w:t>
      </w:r>
      <w:bookmarkStart w:id="228" w:name="_ETM_Q1_336969"/>
      <w:bookmarkEnd w:id="228"/>
      <w:r>
        <w:rPr>
          <w:rtl/>
        </w:rPr>
        <w:t xml:space="preserve">הרבה </w:t>
      </w:r>
      <w:bookmarkStart w:id="229" w:name="_ETM_Q1_337270"/>
      <w:bookmarkEnd w:id="229"/>
      <w:r>
        <w:rPr>
          <w:rtl/>
        </w:rPr>
        <w:t xml:space="preserve">אנשים </w:t>
      </w:r>
      <w:bookmarkStart w:id="230" w:name="_ETM_Q1_337690"/>
      <w:bookmarkEnd w:id="230"/>
      <w:r>
        <w:rPr>
          <w:rtl/>
        </w:rPr>
        <w:t xml:space="preserve">שטוענים </w:t>
      </w:r>
      <w:bookmarkStart w:id="231" w:name="_ETM_Q1_338649"/>
      <w:bookmarkEnd w:id="231"/>
      <w:r>
        <w:rPr>
          <w:rtl/>
        </w:rPr>
        <w:t xml:space="preserve">שברגע </w:t>
      </w:r>
      <w:bookmarkStart w:id="232" w:name="_ETM_Q1_339640"/>
      <w:bookmarkEnd w:id="232"/>
      <w:r>
        <w:rPr>
          <w:rtl/>
        </w:rPr>
        <w:t xml:space="preserve">שיחזרו </w:t>
      </w:r>
      <w:bookmarkStart w:id="233" w:name="_ETM_Q1_340059"/>
      <w:bookmarkEnd w:id="233"/>
      <w:r>
        <w:rPr>
          <w:rtl/>
        </w:rPr>
        <w:t xml:space="preserve">כל </w:t>
      </w:r>
      <w:bookmarkStart w:id="234" w:name="_ETM_Q1_340239"/>
      <w:bookmarkEnd w:id="234"/>
      <w:r>
        <w:rPr>
          <w:rtl/>
        </w:rPr>
        <w:t xml:space="preserve">החטופים </w:t>
      </w:r>
      <w:bookmarkStart w:id="235" w:name="_ETM_Q1_341560"/>
      <w:bookmarkEnd w:id="235"/>
      <w:r>
        <w:rPr>
          <w:rtl/>
        </w:rPr>
        <w:t xml:space="preserve">אז </w:t>
      </w:r>
      <w:bookmarkStart w:id="236" w:name="_ETM_Q1_341830"/>
      <w:bookmarkEnd w:id="236"/>
      <w:r>
        <w:rPr>
          <w:rtl/>
        </w:rPr>
        <w:t xml:space="preserve">חלילה </w:t>
      </w:r>
      <w:bookmarkStart w:id="237" w:name="_ETM_Q1_342490"/>
      <w:bookmarkEnd w:id="237"/>
      <w:r>
        <w:rPr>
          <w:rtl/>
        </w:rPr>
        <w:t xml:space="preserve">תיעצר </w:t>
      </w:r>
      <w:bookmarkStart w:id="238" w:name="_ETM_Q1_343000"/>
      <w:bookmarkEnd w:id="238"/>
      <w:r>
        <w:rPr>
          <w:rtl/>
        </w:rPr>
        <w:t>המלחמה</w:t>
      </w:r>
      <w:r>
        <w:rPr>
          <w:rFonts w:hint="cs"/>
          <w:rtl/>
        </w:rPr>
        <w:t>.</w:t>
      </w:r>
      <w:r>
        <w:rPr>
          <w:rtl/>
        </w:rPr>
        <w:t xml:space="preserve"> </w:t>
      </w:r>
      <w:bookmarkStart w:id="239" w:name="_ETM_Q1_344739"/>
      <w:bookmarkEnd w:id="239"/>
      <w:r>
        <w:rPr>
          <w:rtl/>
        </w:rPr>
        <w:t xml:space="preserve">אז </w:t>
      </w:r>
      <w:bookmarkStart w:id="240" w:name="_ETM_Q1_345040"/>
      <w:bookmarkEnd w:id="240"/>
      <w:r>
        <w:rPr>
          <w:rtl/>
        </w:rPr>
        <w:t xml:space="preserve">אני </w:t>
      </w:r>
      <w:bookmarkStart w:id="241" w:name="_ETM_Q1_345220"/>
      <w:bookmarkEnd w:id="241"/>
      <w:r>
        <w:rPr>
          <w:rtl/>
        </w:rPr>
        <w:t xml:space="preserve">כאן </w:t>
      </w:r>
      <w:bookmarkStart w:id="242" w:name="_ETM_Q1_345489"/>
      <w:bookmarkEnd w:id="242"/>
      <w:r>
        <w:rPr>
          <w:rtl/>
        </w:rPr>
        <w:t>בשביל</w:t>
      </w:r>
      <w:r>
        <w:rPr>
          <w:rFonts w:hint="cs"/>
          <w:rtl/>
        </w:rPr>
        <w:t xml:space="preserve"> </w:t>
      </w:r>
      <w:r>
        <w:rPr>
          <w:rFonts w:hint="eastAsia"/>
          <w:rtl/>
        </w:rPr>
        <w:t>–</w:t>
      </w:r>
      <w:r>
        <w:rPr>
          <w:rtl/>
        </w:rPr>
        <w:t xml:space="preserve"> </w:t>
      </w:r>
      <w:bookmarkStart w:id="243" w:name="_ETM_Q1_346900"/>
      <w:bookmarkEnd w:id="243"/>
      <w:r>
        <w:rPr>
          <w:rtl/>
        </w:rPr>
        <w:t xml:space="preserve">אני </w:t>
      </w:r>
      <w:bookmarkStart w:id="244" w:name="_ETM_Q1_347079"/>
      <w:bookmarkEnd w:id="244"/>
      <w:r>
        <w:rPr>
          <w:rtl/>
        </w:rPr>
        <w:t xml:space="preserve">מניח </w:t>
      </w:r>
      <w:bookmarkStart w:id="245" w:name="_ETM_Q1_347680"/>
      <w:bookmarkEnd w:id="245"/>
      <w:r>
        <w:rPr>
          <w:rtl/>
        </w:rPr>
        <w:t xml:space="preserve">שאני </w:t>
      </w:r>
      <w:bookmarkStart w:id="246" w:name="_ETM_Q1_347920"/>
      <w:bookmarkEnd w:id="246"/>
      <w:r>
        <w:rPr>
          <w:rtl/>
        </w:rPr>
        <w:t xml:space="preserve">מבטא </w:t>
      </w:r>
      <w:bookmarkStart w:id="247" w:name="_ETM_Q1_348339"/>
      <w:bookmarkEnd w:id="247"/>
      <w:r>
        <w:rPr>
          <w:rtl/>
        </w:rPr>
        <w:t xml:space="preserve">כאן </w:t>
      </w:r>
      <w:bookmarkStart w:id="248" w:name="_ETM_Q1_349089"/>
      <w:bookmarkEnd w:id="248"/>
      <w:r>
        <w:rPr>
          <w:rtl/>
        </w:rPr>
        <w:t xml:space="preserve">את </w:t>
      </w:r>
      <w:bookmarkStart w:id="249" w:name="_ETM_Q1_350110"/>
      <w:bookmarkEnd w:id="249"/>
      <w:r>
        <w:rPr>
          <w:rtl/>
        </w:rPr>
        <w:t xml:space="preserve">השקפתם </w:t>
      </w:r>
      <w:bookmarkStart w:id="250" w:name="_ETM_Q1_350829"/>
      <w:bookmarkEnd w:id="250"/>
      <w:r>
        <w:rPr>
          <w:rtl/>
        </w:rPr>
        <w:t xml:space="preserve">ורצונם </w:t>
      </w:r>
      <w:bookmarkStart w:id="251" w:name="_ETM_Q1_351370"/>
      <w:bookmarkEnd w:id="251"/>
      <w:r>
        <w:rPr>
          <w:rtl/>
        </w:rPr>
        <w:t xml:space="preserve">של </w:t>
      </w:r>
      <w:bookmarkStart w:id="252" w:name="_ETM_Q1_351640"/>
      <w:bookmarkEnd w:id="252"/>
      <w:r>
        <w:rPr>
          <w:rtl/>
        </w:rPr>
        <w:t xml:space="preserve">מרבית </w:t>
      </w:r>
      <w:bookmarkStart w:id="253" w:name="_ETM_Q1_351970"/>
      <w:bookmarkEnd w:id="253"/>
      <w:r>
        <w:rPr>
          <w:rtl/>
        </w:rPr>
        <w:t xml:space="preserve">חברי </w:t>
      </w:r>
      <w:bookmarkStart w:id="254" w:name="_ETM_Q1_352300"/>
      <w:bookmarkEnd w:id="254"/>
      <w:r>
        <w:rPr>
          <w:rtl/>
        </w:rPr>
        <w:t>הבית</w:t>
      </w:r>
      <w:r>
        <w:rPr>
          <w:rFonts w:hint="cs"/>
          <w:rtl/>
        </w:rPr>
        <w:t>,</w:t>
      </w:r>
      <w:r>
        <w:rPr>
          <w:rtl/>
        </w:rPr>
        <w:t xml:space="preserve"> </w:t>
      </w:r>
      <w:bookmarkStart w:id="255" w:name="_ETM_Q1_353170"/>
      <w:bookmarkEnd w:id="255"/>
      <w:proofErr w:type="spellStart"/>
      <w:r>
        <w:rPr>
          <w:rtl/>
        </w:rPr>
        <w:t>כקונ</w:t>
      </w:r>
      <w:r>
        <w:rPr>
          <w:rFonts w:hint="cs"/>
          <w:rtl/>
        </w:rPr>
        <w:t>ס</w:t>
      </w:r>
      <w:r>
        <w:rPr>
          <w:rtl/>
        </w:rPr>
        <w:t>נזוס</w:t>
      </w:r>
      <w:proofErr w:type="spellEnd"/>
      <w:r>
        <w:rPr>
          <w:rtl/>
        </w:rPr>
        <w:t xml:space="preserve"> </w:t>
      </w:r>
      <w:bookmarkStart w:id="256" w:name="_ETM_Q1_353950"/>
      <w:bookmarkEnd w:id="256"/>
      <w:r>
        <w:rPr>
          <w:rtl/>
        </w:rPr>
        <w:t>לאומי</w:t>
      </w:r>
      <w:r>
        <w:rPr>
          <w:rFonts w:hint="cs"/>
          <w:rtl/>
        </w:rPr>
        <w:t>,</w:t>
      </w:r>
      <w:r>
        <w:rPr>
          <w:rtl/>
        </w:rPr>
        <w:t xml:space="preserve"> </w:t>
      </w:r>
      <w:bookmarkStart w:id="257" w:name="_ETM_Q1_354779"/>
      <w:bookmarkEnd w:id="257"/>
      <w:r>
        <w:rPr>
          <w:rtl/>
        </w:rPr>
        <w:t xml:space="preserve">שהמלחמה </w:t>
      </w:r>
      <w:bookmarkStart w:id="258" w:name="_ETM_Q1_355679"/>
      <w:bookmarkEnd w:id="258"/>
      <w:r>
        <w:rPr>
          <w:rtl/>
        </w:rPr>
        <w:t xml:space="preserve">לא </w:t>
      </w:r>
      <w:bookmarkStart w:id="259" w:name="_ETM_Q1_355920"/>
      <w:bookmarkEnd w:id="259"/>
      <w:r>
        <w:rPr>
          <w:rtl/>
        </w:rPr>
        <w:t>תיפסק</w:t>
      </w:r>
      <w:r>
        <w:rPr>
          <w:rFonts w:hint="cs"/>
          <w:rtl/>
        </w:rPr>
        <w:t>,</w:t>
      </w:r>
      <w:r>
        <w:rPr>
          <w:rtl/>
        </w:rPr>
        <w:t xml:space="preserve"> </w:t>
      </w:r>
      <w:bookmarkStart w:id="260" w:name="_ETM_Q1_357929"/>
      <w:bookmarkEnd w:id="260"/>
      <w:r>
        <w:rPr>
          <w:rtl/>
        </w:rPr>
        <w:t xml:space="preserve">גם </w:t>
      </w:r>
      <w:bookmarkStart w:id="261" w:name="_ETM_Q1_358440"/>
      <w:bookmarkStart w:id="262" w:name="_ETM_Q1_358859"/>
      <w:bookmarkEnd w:id="261"/>
      <w:bookmarkEnd w:id="262"/>
      <w:r>
        <w:rPr>
          <w:rtl/>
        </w:rPr>
        <w:t xml:space="preserve">כאשר </w:t>
      </w:r>
      <w:bookmarkStart w:id="263" w:name="_ETM_Q1_359249"/>
      <w:bookmarkEnd w:id="263"/>
      <w:r>
        <w:rPr>
          <w:rtl/>
        </w:rPr>
        <w:t xml:space="preserve">בעזרת </w:t>
      </w:r>
      <w:bookmarkStart w:id="264" w:name="_ETM_Q1_359670"/>
      <w:bookmarkEnd w:id="264"/>
      <w:r>
        <w:rPr>
          <w:rtl/>
        </w:rPr>
        <w:t xml:space="preserve">השם </w:t>
      </w:r>
      <w:bookmarkStart w:id="265" w:name="_ETM_Q1_359909"/>
      <w:bookmarkEnd w:id="265"/>
      <w:r>
        <w:rPr>
          <w:rtl/>
        </w:rPr>
        <w:t xml:space="preserve">יחזרו </w:t>
      </w:r>
      <w:bookmarkStart w:id="266" w:name="_ETM_Q1_360269"/>
      <w:bookmarkEnd w:id="266"/>
      <w:r>
        <w:rPr>
          <w:rtl/>
        </w:rPr>
        <w:t xml:space="preserve">כל </w:t>
      </w:r>
      <w:bookmarkStart w:id="267" w:name="_ETM_Q1_360479"/>
      <w:bookmarkEnd w:id="267"/>
      <w:r>
        <w:rPr>
          <w:rtl/>
        </w:rPr>
        <w:t>החטופים</w:t>
      </w:r>
      <w:r>
        <w:rPr>
          <w:rFonts w:hint="cs"/>
          <w:rtl/>
        </w:rPr>
        <w:t>,</w:t>
      </w:r>
      <w:r>
        <w:rPr>
          <w:rtl/>
        </w:rPr>
        <w:t xml:space="preserve"> </w:t>
      </w:r>
      <w:bookmarkStart w:id="268" w:name="_ETM_Q1_361170"/>
      <w:bookmarkEnd w:id="268"/>
      <w:r>
        <w:rPr>
          <w:rtl/>
        </w:rPr>
        <w:t xml:space="preserve">עד </w:t>
      </w:r>
      <w:bookmarkStart w:id="269" w:name="_ETM_Q1_361379"/>
      <w:bookmarkEnd w:id="269"/>
      <w:r>
        <w:rPr>
          <w:rtl/>
        </w:rPr>
        <w:t>שנ</w:t>
      </w:r>
      <w:r>
        <w:rPr>
          <w:rFonts w:hint="cs"/>
          <w:rtl/>
        </w:rPr>
        <w:t xml:space="preserve">חסל את אחרון </w:t>
      </w:r>
      <w:bookmarkStart w:id="270" w:name="_ETM_Q1_362069"/>
      <w:bookmarkStart w:id="271" w:name="_ETM_Q1_363239"/>
      <w:bookmarkEnd w:id="270"/>
      <w:bookmarkEnd w:id="271"/>
      <w:r>
        <w:rPr>
          <w:rtl/>
        </w:rPr>
        <w:t xml:space="preserve">המנוולים </w:t>
      </w:r>
      <w:bookmarkStart w:id="272" w:name="_ETM_Q1_364049"/>
      <w:bookmarkEnd w:id="272"/>
      <w:r>
        <w:rPr>
          <w:rtl/>
        </w:rPr>
        <w:t>מהחמאס</w:t>
      </w:r>
      <w:r>
        <w:rPr>
          <w:rFonts w:hint="cs"/>
          <w:rtl/>
        </w:rPr>
        <w:t>,</w:t>
      </w:r>
      <w:r>
        <w:rPr>
          <w:rtl/>
        </w:rPr>
        <w:t xml:space="preserve"> </w:t>
      </w:r>
      <w:bookmarkStart w:id="273" w:name="_ETM_Q1_364770"/>
      <w:bookmarkEnd w:id="273"/>
      <w:r>
        <w:rPr>
          <w:rtl/>
        </w:rPr>
        <w:t xml:space="preserve">יימח </w:t>
      </w:r>
      <w:bookmarkStart w:id="274" w:name="_ETM_Q1_365039"/>
      <w:bookmarkEnd w:id="274"/>
      <w:r>
        <w:rPr>
          <w:rtl/>
        </w:rPr>
        <w:t xml:space="preserve">שמם </w:t>
      </w:r>
      <w:bookmarkStart w:id="275" w:name="_ETM_Q1_365429"/>
      <w:bookmarkEnd w:id="275"/>
      <w:r>
        <w:rPr>
          <w:rtl/>
        </w:rPr>
        <w:t>וזכרם</w:t>
      </w:r>
      <w:r>
        <w:rPr>
          <w:rFonts w:hint="cs"/>
          <w:rtl/>
        </w:rPr>
        <w:t>.</w:t>
      </w:r>
      <w:r>
        <w:rPr>
          <w:rtl/>
        </w:rPr>
        <w:t xml:space="preserve"> </w:t>
      </w:r>
      <w:bookmarkStart w:id="276" w:name="_ETM_Q1_366820"/>
      <w:bookmarkStart w:id="277" w:name="_ETM_Q1_363000"/>
      <w:bookmarkEnd w:id="276"/>
      <w:bookmarkEnd w:id="277"/>
      <w:r>
        <w:rPr>
          <w:rtl/>
        </w:rPr>
        <w:t>ז</w:t>
      </w:r>
      <w:bookmarkStart w:id="278" w:name="_ETM_Q1_366000"/>
      <w:bookmarkEnd w:id="278"/>
      <w:r>
        <w:rPr>
          <w:rFonts w:hint="cs"/>
          <w:rtl/>
        </w:rPr>
        <w:t>ו</w:t>
      </w:r>
      <w:r>
        <w:rPr>
          <w:rtl/>
        </w:rPr>
        <w:t xml:space="preserve"> </w:t>
      </w:r>
      <w:bookmarkStart w:id="279" w:name="_ETM_Q1_367450"/>
      <w:bookmarkEnd w:id="279"/>
      <w:r>
        <w:rPr>
          <w:rFonts w:hint="cs"/>
          <w:rtl/>
        </w:rPr>
        <w:t xml:space="preserve">גם </w:t>
      </w:r>
      <w:r>
        <w:rPr>
          <w:rtl/>
        </w:rPr>
        <w:t xml:space="preserve">מחויבות </w:t>
      </w:r>
      <w:bookmarkStart w:id="280" w:name="_ETM_Q1_368080"/>
      <w:bookmarkEnd w:id="280"/>
      <w:r>
        <w:rPr>
          <w:rtl/>
        </w:rPr>
        <w:t xml:space="preserve">שלי </w:t>
      </w:r>
      <w:bookmarkStart w:id="281" w:name="_ETM_Q1_368470"/>
      <w:bookmarkStart w:id="282" w:name="_ETM_Q1_368740"/>
      <w:bookmarkEnd w:id="281"/>
      <w:bookmarkEnd w:id="282"/>
      <w:r>
        <w:rPr>
          <w:rtl/>
        </w:rPr>
        <w:t xml:space="preserve">כחבר </w:t>
      </w:r>
      <w:bookmarkStart w:id="283" w:name="_ETM_Q1_369130"/>
      <w:bookmarkEnd w:id="283"/>
      <w:r>
        <w:rPr>
          <w:rtl/>
        </w:rPr>
        <w:t xml:space="preserve">כנסת </w:t>
      </w:r>
      <w:bookmarkStart w:id="284" w:name="_ETM_Q1_370020"/>
      <w:bookmarkEnd w:id="284"/>
      <w:r>
        <w:rPr>
          <w:rtl/>
        </w:rPr>
        <w:t>מהקואליציה</w:t>
      </w:r>
      <w:r>
        <w:rPr>
          <w:rFonts w:hint="cs"/>
          <w:rtl/>
        </w:rPr>
        <w:t>,</w:t>
      </w:r>
      <w:r>
        <w:rPr>
          <w:rtl/>
        </w:rPr>
        <w:t xml:space="preserve"> </w:t>
      </w:r>
      <w:bookmarkStart w:id="285" w:name="_ETM_Q1_370890"/>
      <w:bookmarkEnd w:id="285"/>
      <w:r>
        <w:rPr>
          <w:rtl/>
        </w:rPr>
        <w:t xml:space="preserve">ואני </w:t>
      </w:r>
      <w:bookmarkStart w:id="286" w:name="_ETM_Q1_371159"/>
      <w:bookmarkEnd w:id="286"/>
      <w:r>
        <w:rPr>
          <w:rtl/>
        </w:rPr>
        <w:t xml:space="preserve">חושב </w:t>
      </w:r>
      <w:bookmarkStart w:id="287" w:name="_ETM_Q1_371430"/>
      <w:bookmarkEnd w:id="287"/>
      <w:r>
        <w:rPr>
          <w:rtl/>
        </w:rPr>
        <w:t xml:space="preserve">שאני </w:t>
      </w:r>
      <w:bookmarkStart w:id="288" w:name="_ETM_Q1_371670"/>
      <w:bookmarkEnd w:id="288"/>
      <w:r>
        <w:rPr>
          <w:rtl/>
        </w:rPr>
        <w:t xml:space="preserve">גם </w:t>
      </w:r>
      <w:bookmarkStart w:id="289" w:name="_ETM_Q1_371820"/>
      <w:bookmarkEnd w:id="289"/>
      <w:r>
        <w:rPr>
          <w:rtl/>
        </w:rPr>
        <w:t xml:space="preserve">מבטא </w:t>
      </w:r>
      <w:bookmarkStart w:id="290" w:name="_ETM_Q1_372150"/>
      <w:bookmarkEnd w:id="290"/>
      <w:r>
        <w:rPr>
          <w:rtl/>
        </w:rPr>
        <w:t xml:space="preserve">כאן </w:t>
      </w:r>
      <w:bookmarkStart w:id="291" w:name="_ETM_Q1_372360"/>
      <w:bookmarkEnd w:id="291"/>
      <w:r>
        <w:rPr>
          <w:rtl/>
        </w:rPr>
        <w:t xml:space="preserve">את </w:t>
      </w:r>
      <w:bookmarkStart w:id="292" w:name="_ETM_Q1_372450"/>
      <w:bookmarkEnd w:id="292"/>
      <w:r>
        <w:rPr>
          <w:rtl/>
        </w:rPr>
        <w:t xml:space="preserve">רצונם </w:t>
      </w:r>
      <w:bookmarkStart w:id="293" w:name="_ETM_Q1_372900"/>
      <w:bookmarkEnd w:id="293"/>
      <w:r>
        <w:rPr>
          <w:rtl/>
        </w:rPr>
        <w:t xml:space="preserve">של </w:t>
      </w:r>
      <w:bookmarkStart w:id="294" w:name="_ETM_Q1_373490"/>
      <w:bookmarkEnd w:id="294"/>
      <w:r>
        <w:rPr>
          <w:rtl/>
        </w:rPr>
        <w:t xml:space="preserve">מרבית </w:t>
      </w:r>
      <w:bookmarkStart w:id="295" w:name="_ETM_Q1_374409"/>
      <w:bookmarkEnd w:id="295"/>
      <w:r>
        <w:rPr>
          <w:rtl/>
        </w:rPr>
        <w:t xml:space="preserve">חברי </w:t>
      </w:r>
      <w:bookmarkStart w:id="296" w:name="_ETM_Q1_374979"/>
      <w:bookmarkEnd w:id="296"/>
      <w:r>
        <w:rPr>
          <w:rtl/>
        </w:rPr>
        <w:t>הבית</w:t>
      </w:r>
      <w:r>
        <w:rPr>
          <w:rFonts w:hint="cs"/>
          <w:rtl/>
        </w:rPr>
        <w:t>.</w:t>
      </w:r>
      <w:r>
        <w:rPr>
          <w:rtl/>
        </w:rPr>
        <w:t xml:space="preserve"> </w:t>
      </w:r>
      <w:bookmarkStart w:id="297" w:name="_ETM_Q1_376040"/>
      <w:bookmarkStart w:id="298" w:name="_ETM_Q1_376190"/>
      <w:bookmarkStart w:id="299" w:name="_ETM_Q1_376460"/>
      <w:bookmarkEnd w:id="297"/>
      <w:bookmarkEnd w:id="298"/>
      <w:bookmarkEnd w:id="299"/>
      <w:r>
        <w:rPr>
          <w:rtl/>
        </w:rPr>
        <w:t>תודה</w:t>
      </w:r>
      <w:r>
        <w:rPr>
          <w:rFonts w:hint="cs"/>
          <w:rtl/>
        </w:rPr>
        <w:t>.</w:t>
      </w:r>
      <w:r>
        <w:rPr>
          <w:rtl/>
        </w:rPr>
        <w:t xml:space="preserve"> </w:t>
      </w:r>
      <w:bookmarkStart w:id="300" w:name="_ETM_Q1_376790"/>
      <w:bookmarkEnd w:id="300"/>
    </w:p>
    <w:p w:rsidR="00C1583A" w:rsidRDefault="00C1583A" w:rsidP="00CF681C">
      <w:pPr>
        <w:rPr>
          <w:rtl/>
        </w:rPr>
      </w:pPr>
    </w:p>
    <w:p w:rsidR="00C1583A" w:rsidRDefault="00C1583A" w:rsidP="00CF681C">
      <w:pPr>
        <w:pStyle w:val="af6"/>
        <w:keepNext/>
        <w:rPr>
          <w:rtl/>
        </w:rPr>
      </w:pPr>
      <w:bookmarkStart w:id="301" w:name="_ETM_Q1_372000"/>
      <w:bookmarkStart w:id="302" w:name="ET_yor_6423_9"/>
      <w:bookmarkEnd w:id="301"/>
      <w:r w:rsidRPr="00CF681C">
        <w:rPr>
          <w:rStyle w:val="TagStyle"/>
          <w:rtl/>
        </w:rPr>
        <w:t xml:space="preserve"> &lt;&lt; יור &gt;&gt; </w:t>
      </w:r>
      <w:r>
        <w:rPr>
          <w:rtl/>
        </w:rPr>
        <w:t>היו"ר אמיר אוחנה:</w:t>
      </w:r>
      <w:r w:rsidRPr="00CF681C">
        <w:rPr>
          <w:rStyle w:val="TagStyle"/>
          <w:rtl/>
        </w:rPr>
        <w:t xml:space="preserve"> &lt;&lt; יור &gt;&gt;</w:t>
      </w:r>
      <w:r>
        <w:rPr>
          <w:rtl/>
        </w:rPr>
        <w:t xml:space="preserve"> </w:t>
      </w:r>
      <w:bookmarkEnd w:id="302"/>
    </w:p>
    <w:p w:rsidR="00C1583A" w:rsidRDefault="00C1583A" w:rsidP="00EB6473">
      <w:pPr>
        <w:rPr>
          <w:rtl/>
        </w:rPr>
      </w:pPr>
    </w:p>
    <w:p w:rsidR="00C1583A" w:rsidRDefault="00C1583A" w:rsidP="00CF681C">
      <w:pPr>
        <w:rPr>
          <w:rtl/>
        </w:rPr>
      </w:pPr>
      <w:bookmarkStart w:id="303" w:name="_ETM_Q1_373000"/>
      <w:bookmarkEnd w:id="303"/>
      <w:r>
        <w:rPr>
          <w:rFonts w:hint="cs"/>
          <w:rtl/>
        </w:rPr>
        <w:t xml:space="preserve">תודה </w:t>
      </w:r>
      <w:r>
        <w:rPr>
          <w:rtl/>
        </w:rPr>
        <w:t xml:space="preserve">רבה </w:t>
      </w:r>
      <w:bookmarkStart w:id="304" w:name="_ETM_Q1_377029"/>
      <w:bookmarkEnd w:id="304"/>
      <w:r>
        <w:rPr>
          <w:rtl/>
        </w:rPr>
        <w:t xml:space="preserve">לחבר </w:t>
      </w:r>
      <w:bookmarkStart w:id="305" w:name="_ETM_Q1_377360"/>
      <w:bookmarkEnd w:id="305"/>
      <w:r>
        <w:rPr>
          <w:rtl/>
        </w:rPr>
        <w:t xml:space="preserve">הכנסת </w:t>
      </w:r>
      <w:bookmarkStart w:id="306" w:name="_ETM_Q1_377660"/>
      <w:bookmarkEnd w:id="306"/>
      <w:r>
        <w:rPr>
          <w:rtl/>
        </w:rPr>
        <w:t>שקלים</w:t>
      </w:r>
      <w:r>
        <w:rPr>
          <w:rFonts w:hint="cs"/>
          <w:rtl/>
        </w:rPr>
        <w:t>.</w:t>
      </w:r>
      <w:r>
        <w:rPr>
          <w:rtl/>
        </w:rPr>
        <w:t xml:space="preserve"> </w:t>
      </w:r>
      <w:bookmarkStart w:id="307" w:name="_ETM_Q1_378350"/>
      <w:bookmarkEnd w:id="307"/>
      <w:r>
        <w:rPr>
          <w:rtl/>
        </w:rPr>
        <w:t xml:space="preserve">חברת </w:t>
      </w:r>
      <w:bookmarkStart w:id="308" w:name="_ETM_Q1_378920"/>
      <w:bookmarkEnd w:id="308"/>
      <w:r>
        <w:rPr>
          <w:rtl/>
        </w:rPr>
        <w:t xml:space="preserve">הכנסת </w:t>
      </w:r>
      <w:bookmarkStart w:id="309" w:name="_ETM_Q1_379310"/>
      <w:bookmarkEnd w:id="309"/>
      <w:r>
        <w:rPr>
          <w:rtl/>
        </w:rPr>
        <w:t>ד</w:t>
      </w:r>
      <w:r>
        <w:rPr>
          <w:rFonts w:hint="cs"/>
          <w:rtl/>
        </w:rPr>
        <w:t>ב</w:t>
      </w:r>
      <w:r>
        <w:rPr>
          <w:rtl/>
        </w:rPr>
        <w:t xml:space="preserve">י </w:t>
      </w:r>
      <w:bookmarkStart w:id="310" w:name="_ETM_Q1_379610"/>
      <w:bookmarkEnd w:id="310"/>
      <w:r>
        <w:rPr>
          <w:rtl/>
        </w:rPr>
        <w:t>ביטון</w:t>
      </w:r>
      <w:r>
        <w:rPr>
          <w:rFonts w:hint="cs"/>
          <w:rtl/>
        </w:rPr>
        <w:t>,</w:t>
      </w:r>
      <w:r>
        <w:rPr>
          <w:rtl/>
        </w:rPr>
        <w:t xml:space="preserve"> </w:t>
      </w:r>
      <w:bookmarkStart w:id="311" w:name="_ETM_Q1_380000"/>
      <w:bookmarkEnd w:id="311"/>
      <w:r>
        <w:rPr>
          <w:rtl/>
        </w:rPr>
        <w:t xml:space="preserve">ואחריה </w:t>
      </w:r>
      <w:bookmarkStart w:id="312" w:name="_ETM_Q1_380570"/>
      <w:bookmarkEnd w:id="312"/>
      <w:r>
        <w:rPr>
          <w:rFonts w:hint="cs"/>
          <w:rtl/>
        </w:rPr>
        <w:t xml:space="preserve">– </w:t>
      </w:r>
      <w:r>
        <w:rPr>
          <w:rtl/>
        </w:rPr>
        <w:t xml:space="preserve">חברת </w:t>
      </w:r>
      <w:bookmarkStart w:id="313" w:name="_ETM_Q1_380900"/>
      <w:bookmarkEnd w:id="313"/>
      <w:r>
        <w:rPr>
          <w:rtl/>
        </w:rPr>
        <w:t xml:space="preserve">הכנסת </w:t>
      </w:r>
      <w:bookmarkStart w:id="314" w:name="_ETM_Q1_381290"/>
      <w:bookmarkEnd w:id="314"/>
      <w:r>
        <w:rPr>
          <w:rtl/>
        </w:rPr>
        <w:t xml:space="preserve">מירב </w:t>
      </w:r>
      <w:bookmarkStart w:id="315" w:name="_ETM_Q1_381620"/>
      <w:bookmarkEnd w:id="315"/>
      <w:r>
        <w:rPr>
          <w:rtl/>
        </w:rPr>
        <w:t xml:space="preserve">בן </w:t>
      </w:r>
      <w:bookmarkStart w:id="316" w:name="_ETM_Q1_381830"/>
      <w:bookmarkEnd w:id="316"/>
      <w:r>
        <w:rPr>
          <w:rtl/>
        </w:rPr>
        <w:t>ארי</w:t>
      </w:r>
      <w:r>
        <w:rPr>
          <w:rFonts w:hint="cs"/>
          <w:rtl/>
        </w:rPr>
        <w:t>.</w:t>
      </w:r>
    </w:p>
    <w:p w:rsidR="00C1583A" w:rsidRPr="00897C19" w:rsidRDefault="00C1583A" w:rsidP="00CF681C">
      <w:pPr>
        <w:keepNext/>
        <w:rPr>
          <w:rtl/>
        </w:rPr>
      </w:pPr>
      <w:bookmarkStart w:id="317" w:name="_ETM_Q1_383000"/>
      <w:bookmarkStart w:id="318" w:name="ET_speaker_6341_10"/>
      <w:bookmarkEnd w:id="317"/>
    </w:p>
    <w:p w:rsidR="00C1583A" w:rsidRDefault="00C1583A" w:rsidP="00CF681C">
      <w:pPr>
        <w:pStyle w:val="a4"/>
        <w:keepNext/>
        <w:rPr>
          <w:rtl/>
        </w:rPr>
      </w:pPr>
      <w:r w:rsidRPr="00CF681C">
        <w:rPr>
          <w:rStyle w:val="TagStyle"/>
          <w:rtl/>
        </w:rPr>
        <w:t xml:space="preserve"> &lt;&lt; דובר &gt;&gt; </w:t>
      </w:r>
      <w:bookmarkStart w:id="319" w:name="_Toc152008918"/>
      <w:r>
        <w:rPr>
          <w:rtl/>
        </w:rPr>
        <w:t>דבי ביטון (יש עתיד):</w:t>
      </w:r>
      <w:bookmarkEnd w:id="319"/>
      <w:r w:rsidRPr="00CF681C">
        <w:rPr>
          <w:rStyle w:val="TagStyle"/>
          <w:rtl/>
        </w:rPr>
        <w:t xml:space="preserve"> &lt;&lt; דובר &gt;&gt;</w:t>
      </w:r>
      <w:r>
        <w:rPr>
          <w:rtl/>
        </w:rPr>
        <w:t xml:space="preserve"> </w:t>
      </w:r>
      <w:bookmarkEnd w:id="318"/>
    </w:p>
    <w:p w:rsidR="00C1583A" w:rsidRDefault="00C1583A" w:rsidP="00EB6473">
      <w:pPr>
        <w:rPr>
          <w:rtl/>
        </w:rPr>
      </w:pPr>
    </w:p>
    <w:p w:rsidR="00C1583A" w:rsidRDefault="00C1583A" w:rsidP="00897C19">
      <w:pPr>
        <w:rPr>
          <w:rtl/>
        </w:rPr>
      </w:pPr>
      <w:bookmarkStart w:id="320" w:name="_ETM_Q1_383869"/>
      <w:bookmarkEnd w:id="320"/>
      <w:r>
        <w:rPr>
          <w:rtl/>
        </w:rPr>
        <w:t xml:space="preserve">כבוד </w:t>
      </w:r>
      <w:bookmarkStart w:id="321" w:name="_ETM_Q1_384229"/>
      <w:bookmarkEnd w:id="321"/>
      <w:r>
        <w:rPr>
          <w:rtl/>
        </w:rPr>
        <w:t>היושב-ראש</w:t>
      </w:r>
      <w:r>
        <w:rPr>
          <w:rFonts w:hint="cs"/>
          <w:rtl/>
        </w:rPr>
        <w:t>,</w:t>
      </w:r>
      <w:r>
        <w:rPr>
          <w:rtl/>
        </w:rPr>
        <w:t xml:space="preserve"> </w:t>
      </w:r>
      <w:bookmarkStart w:id="322" w:name="_ETM_Q1_385249"/>
      <w:bookmarkEnd w:id="322"/>
      <w:r>
        <w:rPr>
          <w:rtl/>
        </w:rPr>
        <w:t xml:space="preserve">מכובדיי </w:t>
      </w:r>
      <w:bookmarkStart w:id="323" w:name="_ETM_Q1_386179"/>
      <w:bookmarkEnd w:id="323"/>
      <w:r>
        <w:rPr>
          <w:rtl/>
        </w:rPr>
        <w:t xml:space="preserve">חברי </w:t>
      </w:r>
      <w:bookmarkStart w:id="324" w:name="_ETM_Q1_386569"/>
      <w:bookmarkEnd w:id="324"/>
      <w:r>
        <w:rPr>
          <w:rtl/>
        </w:rPr>
        <w:t>הכנסת</w:t>
      </w:r>
      <w:r>
        <w:rPr>
          <w:rFonts w:hint="cs"/>
          <w:rtl/>
        </w:rPr>
        <w:t>,</w:t>
      </w:r>
      <w:r>
        <w:rPr>
          <w:rtl/>
        </w:rPr>
        <w:t xml:space="preserve"> </w:t>
      </w:r>
      <w:bookmarkStart w:id="325" w:name="_ETM_Q1_388120"/>
      <w:bookmarkEnd w:id="325"/>
      <w:r>
        <w:rPr>
          <w:rtl/>
        </w:rPr>
        <w:t xml:space="preserve">אני </w:t>
      </w:r>
      <w:bookmarkStart w:id="326" w:name="_ETM_Q1_388450"/>
      <w:bookmarkEnd w:id="326"/>
      <w:r>
        <w:rPr>
          <w:rtl/>
        </w:rPr>
        <w:t xml:space="preserve">עומדת </w:t>
      </w:r>
      <w:bookmarkStart w:id="327" w:name="_ETM_Q1_388870"/>
      <w:bookmarkEnd w:id="327"/>
      <w:r>
        <w:rPr>
          <w:rtl/>
        </w:rPr>
        <w:t xml:space="preserve">כאן </w:t>
      </w:r>
      <w:bookmarkStart w:id="328" w:name="_ETM_Q1_389470"/>
      <w:bookmarkEnd w:id="328"/>
      <w:r>
        <w:rPr>
          <w:rtl/>
        </w:rPr>
        <w:t xml:space="preserve">כתושבת </w:t>
      </w:r>
      <w:bookmarkStart w:id="329" w:name="_ETM_Q1_390250"/>
      <w:bookmarkEnd w:id="329"/>
      <w:r>
        <w:rPr>
          <w:rFonts w:hint="cs"/>
          <w:rtl/>
        </w:rPr>
        <w:t>ש</w:t>
      </w:r>
      <w:r>
        <w:rPr>
          <w:rtl/>
        </w:rPr>
        <w:t xml:space="preserve">דרות </w:t>
      </w:r>
      <w:bookmarkStart w:id="330" w:name="_ETM_Q1_391279"/>
      <w:bookmarkEnd w:id="330"/>
      <w:r>
        <w:rPr>
          <w:rtl/>
        </w:rPr>
        <w:t xml:space="preserve">ואימא </w:t>
      </w:r>
      <w:bookmarkStart w:id="331" w:name="_ETM_Q1_392560"/>
      <w:bookmarkEnd w:id="331"/>
      <w:r>
        <w:rPr>
          <w:rtl/>
        </w:rPr>
        <w:t xml:space="preserve">לילדה </w:t>
      </w:r>
      <w:bookmarkStart w:id="332" w:name="_ETM_Q1_393190"/>
      <w:bookmarkEnd w:id="332"/>
      <w:r>
        <w:rPr>
          <w:rtl/>
        </w:rPr>
        <w:t xml:space="preserve">חברת </w:t>
      </w:r>
      <w:bookmarkStart w:id="333" w:name="_ETM_Q1_393580"/>
      <w:bookmarkEnd w:id="333"/>
      <w:r>
        <w:rPr>
          <w:rtl/>
        </w:rPr>
        <w:t xml:space="preserve">קיבוץ </w:t>
      </w:r>
      <w:bookmarkStart w:id="334" w:name="_ETM_Q1_393970"/>
      <w:bookmarkEnd w:id="334"/>
      <w:r>
        <w:rPr>
          <w:rtl/>
        </w:rPr>
        <w:t xml:space="preserve">כפר </w:t>
      </w:r>
      <w:bookmarkStart w:id="335" w:name="_ETM_Q1_394240"/>
      <w:bookmarkEnd w:id="335"/>
      <w:r>
        <w:rPr>
          <w:rFonts w:hint="cs"/>
          <w:rtl/>
        </w:rPr>
        <w:t>עזה,</w:t>
      </w:r>
      <w:r>
        <w:rPr>
          <w:rtl/>
        </w:rPr>
        <w:t xml:space="preserve"> </w:t>
      </w:r>
      <w:bookmarkStart w:id="336" w:name="_ETM_Q1_395230"/>
      <w:bookmarkEnd w:id="336"/>
      <w:r>
        <w:rPr>
          <w:rtl/>
        </w:rPr>
        <w:t xml:space="preserve">ואני </w:t>
      </w:r>
      <w:bookmarkStart w:id="337" w:name="_ETM_Q1_395440"/>
      <w:bookmarkEnd w:id="337"/>
      <w:r>
        <w:rPr>
          <w:rtl/>
        </w:rPr>
        <w:t xml:space="preserve">רוצה </w:t>
      </w:r>
      <w:bookmarkStart w:id="338" w:name="_ETM_Q1_395710"/>
      <w:bookmarkEnd w:id="338"/>
      <w:r>
        <w:rPr>
          <w:rtl/>
        </w:rPr>
        <w:t xml:space="preserve">לספר </w:t>
      </w:r>
      <w:bookmarkStart w:id="339" w:name="_ETM_Q1_396250"/>
      <w:bookmarkEnd w:id="339"/>
      <w:r>
        <w:rPr>
          <w:rtl/>
        </w:rPr>
        <w:t xml:space="preserve">שאתמול </w:t>
      </w:r>
      <w:bookmarkStart w:id="340" w:name="_ETM_Q1_396760"/>
      <w:bookmarkEnd w:id="340"/>
      <w:r>
        <w:rPr>
          <w:rtl/>
        </w:rPr>
        <w:t>התרגשתי</w:t>
      </w:r>
      <w:r>
        <w:rPr>
          <w:rFonts w:hint="cs"/>
          <w:rtl/>
        </w:rPr>
        <w:t>;</w:t>
      </w:r>
      <w:r>
        <w:rPr>
          <w:rtl/>
        </w:rPr>
        <w:t xml:space="preserve"> </w:t>
      </w:r>
      <w:bookmarkStart w:id="341" w:name="_ETM_Q1_397779"/>
      <w:bookmarkEnd w:id="341"/>
      <w:r>
        <w:rPr>
          <w:rtl/>
        </w:rPr>
        <w:t xml:space="preserve">התרגשתי </w:t>
      </w:r>
      <w:bookmarkStart w:id="342" w:name="_ETM_Q1_398380"/>
      <w:bookmarkEnd w:id="342"/>
      <w:r>
        <w:rPr>
          <w:rtl/>
        </w:rPr>
        <w:t xml:space="preserve">בכלל </w:t>
      </w:r>
      <w:bookmarkStart w:id="343" w:name="_ETM_Q1_398740"/>
      <w:bookmarkEnd w:id="343"/>
      <w:r>
        <w:rPr>
          <w:rtl/>
        </w:rPr>
        <w:t xml:space="preserve">בימים </w:t>
      </w:r>
      <w:bookmarkStart w:id="344" w:name="_ETM_Q1_399190"/>
      <w:bookmarkEnd w:id="344"/>
      <w:r>
        <w:rPr>
          <w:rtl/>
        </w:rPr>
        <w:t>האחרונים</w:t>
      </w:r>
      <w:r>
        <w:rPr>
          <w:rFonts w:hint="cs"/>
          <w:rtl/>
        </w:rPr>
        <w:t>,</w:t>
      </w:r>
      <w:r>
        <w:rPr>
          <w:rtl/>
        </w:rPr>
        <w:t xml:space="preserve"> </w:t>
      </w:r>
      <w:bookmarkStart w:id="345" w:name="_ETM_Q1_400210"/>
      <w:bookmarkEnd w:id="345"/>
      <w:r>
        <w:rPr>
          <w:rtl/>
        </w:rPr>
        <w:t xml:space="preserve">אבל </w:t>
      </w:r>
      <w:bookmarkStart w:id="346" w:name="_ETM_Q1_400540"/>
      <w:bookmarkEnd w:id="346"/>
      <w:r>
        <w:rPr>
          <w:rtl/>
        </w:rPr>
        <w:t xml:space="preserve">אתמול </w:t>
      </w:r>
      <w:bookmarkStart w:id="347" w:name="_ETM_Q1_400899"/>
      <w:bookmarkEnd w:id="347"/>
      <w:r>
        <w:rPr>
          <w:rtl/>
        </w:rPr>
        <w:t xml:space="preserve">שמחתי </w:t>
      </w:r>
      <w:bookmarkStart w:id="348" w:name="_ETM_Q1_401529"/>
      <w:bookmarkEnd w:id="348"/>
      <w:r>
        <w:rPr>
          <w:rtl/>
        </w:rPr>
        <w:t xml:space="preserve">לשמוע </w:t>
      </w:r>
      <w:bookmarkStart w:id="349" w:name="_ETM_Q1_402389"/>
      <w:bookmarkEnd w:id="349"/>
      <w:r>
        <w:rPr>
          <w:rtl/>
        </w:rPr>
        <w:t xml:space="preserve">שכל </w:t>
      </w:r>
      <w:bookmarkStart w:id="350" w:name="_ETM_Q1_403020"/>
      <w:bookmarkEnd w:id="350"/>
      <w:r>
        <w:rPr>
          <w:rtl/>
        </w:rPr>
        <w:t xml:space="preserve">ילדי </w:t>
      </w:r>
      <w:bookmarkStart w:id="351" w:name="_ETM_Q1_403770"/>
      <w:bookmarkEnd w:id="351"/>
      <w:r>
        <w:rPr>
          <w:rtl/>
        </w:rPr>
        <w:t xml:space="preserve">קיבוץ </w:t>
      </w:r>
      <w:bookmarkStart w:id="352" w:name="_ETM_Q1_404279"/>
      <w:bookmarkEnd w:id="352"/>
      <w:r>
        <w:rPr>
          <w:rFonts w:hint="cs"/>
          <w:rtl/>
        </w:rPr>
        <w:t xml:space="preserve">כפר עזה </w:t>
      </w:r>
      <w:bookmarkStart w:id="353" w:name="_ETM_Q1_404670"/>
      <w:bookmarkStart w:id="354" w:name="_ETM_Q1_404880"/>
      <w:bookmarkStart w:id="355" w:name="_ETM_Q1_405359"/>
      <w:bookmarkEnd w:id="353"/>
      <w:bookmarkEnd w:id="354"/>
      <w:bookmarkEnd w:id="355"/>
      <w:r>
        <w:rPr>
          <w:rtl/>
        </w:rPr>
        <w:t xml:space="preserve">חזרו </w:t>
      </w:r>
      <w:bookmarkStart w:id="356" w:name="_ETM_Q1_405839"/>
      <w:bookmarkEnd w:id="356"/>
      <w:r>
        <w:rPr>
          <w:rtl/>
        </w:rPr>
        <w:t>הביתה</w:t>
      </w:r>
      <w:r>
        <w:rPr>
          <w:rFonts w:hint="cs"/>
          <w:rtl/>
        </w:rPr>
        <w:t>.</w:t>
      </w:r>
      <w:bookmarkStart w:id="357" w:name="_ETM_Q1_406000"/>
      <w:bookmarkStart w:id="358" w:name="_ETM_Q1_407000"/>
      <w:bookmarkStart w:id="359" w:name="_ETM_Q1_407159"/>
      <w:bookmarkEnd w:id="357"/>
      <w:bookmarkEnd w:id="358"/>
      <w:bookmarkEnd w:id="359"/>
      <w:r>
        <w:rPr>
          <w:rFonts w:hint="cs"/>
          <w:rtl/>
        </w:rPr>
        <w:t xml:space="preserve"> </w:t>
      </w:r>
      <w:r>
        <w:rPr>
          <w:rtl/>
        </w:rPr>
        <w:t xml:space="preserve">עם </w:t>
      </w:r>
      <w:bookmarkStart w:id="360" w:name="_ETM_Q1_407399"/>
      <w:bookmarkEnd w:id="360"/>
      <w:r>
        <w:rPr>
          <w:rtl/>
        </w:rPr>
        <w:t>זאת</w:t>
      </w:r>
      <w:r>
        <w:rPr>
          <w:rFonts w:hint="cs"/>
          <w:rtl/>
        </w:rPr>
        <w:t>,</w:t>
      </w:r>
      <w:r>
        <w:rPr>
          <w:rtl/>
        </w:rPr>
        <w:t xml:space="preserve"> </w:t>
      </w:r>
      <w:bookmarkStart w:id="361" w:name="_ETM_Q1_407819"/>
      <w:bookmarkEnd w:id="361"/>
      <w:r>
        <w:rPr>
          <w:rtl/>
        </w:rPr>
        <w:t xml:space="preserve">אני </w:t>
      </w:r>
      <w:bookmarkStart w:id="362" w:name="_ETM_Q1_407999"/>
      <w:bookmarkEnd w:id="362"/>
      <w:r>
        <w:rPr>
          <w:rtl/>
        </w:rPr>
        <w:t xml:space="preserve">רוצה </w:t>
      </w:r>
      <w:bookmarkStart w:id="363" w:name="_ETM_Q1_408359"/>
      <w:bookmarkEnd w:id="363"/>
      <w:r>
        <w:rPr>
          <w:rtl/>
        </w:rPr>
        <w:t>ל</w:t>
      </w:r>
      <w:bookmarkStart w:id="364" w:name="_ETM_Q1_408790"/>
      <w:bookmarkEnd w:id="364"/>
      <w:r>
        <w:rPr>
          <w:rFonts w:hint="cs"/>
          <w:rtl/>
        </w:rPr>
        <w:t>הזכיר</w:t>
      </w:r>
      <w:r>
        <w:rPr>
          <w:rtl/>
        </w:rPr>
        <w:t xml:space="preserve"> </w:t>
      </w:r>
      <w:bookmarkStart w:id="365" w:name="_ETM_Q1_409570"/>
      <w:bookmarkEnd w:id="365"/>
      <w:r>
        <w:rPr>
          <w:rtl/>
        </w:rPr>
        <w:t xml:space="preserve">שלא </w:t>
      </w:r>
      <w:bookmarkStart w:id="366" w:name="_ETM_Q1_409930"/>
      <w:bookmarkEnd w:id="366"/>
      <w:r>
        <w:rPr>
          <w:rtl/>
        </w:rPr>
        <w:t xml:space="preserve">סיימנו </w:t>
      </w:r>
      <w:bookmarkStart w:id="367" w:name="_ETM_Q1_410410"/>
      <w:bookmarkEnd w:id="367"/>
      <w:r>
        <w:rPr>
          <w:rtl/>
        </w:rPr>
        <w:t xml:space="preserve">את </w:t>
      </w:r>
      <w:bookmarkStart w:id="368" w:name="_ETM_Q1_410529"/>
      <w:bookmarkEnd w:id="368"/>
      <w:r>
        <w:rPr>
          <w:rtl/>
        </w:rPr>
        <w:t>משימתנו</w:t>
      </w:r>
      <w:r>
        <w:rPr>
          <w:rFonts w:hint="cs"/>
          <w:rtl/>
        </w:rPr>
        <w:t>,</w:t>
      </w:r>
      <w:r>
        <w:rPr>
          <w:rtl/>
        </w:rPr>
        <w:t xml:space="preserve"> </w:t>
      </w:r>
      <w:bookmarkStart w:id="369" w:name="_ETM_Q1_411820"/>
      <w:bookmarkEnd w:id="369"/>
      <w:r>
        <w:rPr>
          <w:rtl/>
        </w:rPr>
        <w:t xml:space="preserve">ואנחנו </w:t>
      </w:r>
      <w:bookmarkStart w:id="370" w:name="_ETM_Q1_412180"/>
      <w:bookmarkEnd w:id="370"/>
      <w:r>
        <w:rPr>
          <w:rtl/>
        </w:rPr>
        <w:t xml:space="preserve">צריכים </w:t>
      </w:r>
      <w:bookmarkStart w:id="371" w:name="_ETM_Q1_412720"/>
      <w:bookmarkEnd w:id="371"/>
      <w:r>
        <w:rPr>
          <w:rtl/>
        </w:rPr>
        <w:t xml:space="preserve">להמשיך </w:t>
      </w:r>
      <w:bookmarkStart w:id="372" w:name="_ETM_Q1_413200"/>
      <w:bookmarkEnd w:id="372"/>
      <w:r>
        <w:rPr>
          <w:rtl/>
        </w:rPr>
        <w:t xml:space="preserve">ולהתחייב </w:t>
      </w:r>
      <w:bookmarkStart w:id="373" w:name="_ETM_Q1_414490"/>
      <w:bookmarkEnd w:id="373"/>
      <w:r>
        <w:rPr>
          <w:rtl/>
        </w:rPr>
        <w:t xml:space="preserve">שעד </w:t>
      </w:r>
      <w:bookmarkStart w:id="374" w:name="_ETM_Q1_414820"/>
      <w:bookmarkEnd w:id="374"/>
      <w:r>
        <w:rPr>
          <w:rtl/>
        </w:rPr>
        <w:t xml:space="preserve">שאחרון </w:t>
      </w:r>
      <w:bookmarkStart w:id="375" w:name="_ETM_Q1_415420"/>
      <w:bookmarkStart w:id="376" w:name="_ETM_Q1_416290"/>
      <w:bookmarkEnd w:id="375"/>
      <w:bookmarkEnd w:id="376"/>
      <w:r>
        <w:rPr>
          <w:rtl/>
        </w:rPr>
        <w:t xml:space="preserve">החטופים </w:t>
      </w:r>
      <w:bookmarkStart w:id="377" w:name="_ETM_Q1_416980"/>
      <w:bookmarkEnd w:id="377"/>
      <w:r>
        <w:rPr>
          <w:rtl/>
        </w:rPr>
        <w:t xml:space="preserve">שלנו </w:t>
      </w:r>
      <w:bookmarkStart w:id="378" w:name="_ETM_Q1_417400"/>
      <w:bookmarkEnd w:id="378"/>
      <w:r>
        <w:rPr>
          <w:rtl/>
        </w:rPr>
        <w:t xml:space="preserve">לא </w:t>
      </w:r>
      <w:bookmarkStart w:id="379" w:name="_ETM_Q1_417640"/>
      <w:bookmarkEnd w:id="379"/>
      <w:r>
        <w:rPr>
          <w:rtl/>
        </w:rPr>
        <w:t xml:space="preserve">יגיע </w:t>
      </w:r>
      <w:bookmarkStart w:id="380" w:name="_ETM_Q1_418660"/>
      <w:bookmarkEnd w:id="380"/>
      <w:r>
        <w:rPr>
          <w:rtl/>
        </w:rPr>
        <w:t xml:space="preserve">ולא </w:t>
      </w:r>
      <w:bookmarkStart w:id="381" w:name="_ETM_Q1_418960"/>
      <w:bookmarkEnd w:id="381"/>
      <w:r>
        <w:rPr>
          <w:rtl/>
        </w:rPr>
        <w:t>יחזור</w:t>
      </w:r>
      <w:r>
        <w:rPr>
          <w:rFonts w:hint="cs"/>
          <w:rtl/>
        </w:rPr>
        <w:t>,</w:t>
      </w:r>
      <w:r>
        <w:rPr>
          <w:rtl/>
        </w:rPr>
        <w:t xml:space="preserve"> </w:t>
      </w:r>
      <w:bookmarkStart w:id="382" w:name="_ETM_Q1_420420"/>
      <w:bookmarkEnd w:id="382"/>
      <w:r>
        <w:rPr>
          <w:rtl/>
        </w:rPr>
        <w:t xml:space="preserve">לא </w:t>
      </w:r>
      <w:bookmarkStart w:id="383" w:name="_ETM_Q1_420630"/>
      <w:bookmarkEnd w:id="383"/>
      <w:r>
        <w:rPr>
          <w:rtl/>
        </w:rPr>
        <w:t xml:space="preserve">עשינו </w:t>
      </w:r>
      <w:bookmarkStart w:id="384" w:name="_ETM_Q1_420990"/>
      <w:bookmarkEnd w:id="384"/>
      <w:r>
        <w:rPr>
          <w:rtl/>
        </w:rPr>
        <w:t xml:space="preserve">את </w:t>
      </w:r>
      <w:bookmarkStart w:id="385" w:name="_ETM_Q1_421079"/>
      <w:bookmarkEnd w:id="385"/>
      <w:r>
        <w:rPr>
          <w:rtl/>
        </w:rPr>
        <w:t>עבודתנו</w:t>
      </w:r>
      <w:r>
        <w:rPr>
          <w:rFonts w:hint="cs"/>
          <w:rtl/>
        </w:rPr>
        <w:t>.</w:t>
      </w:r>
      <w:r>
        <w:rPr>
          <w:rtl/>
        </w:rPr>
        <w:t xml:space="preserve"> </w:t>
      </w:r>
      <w:bookmarkStart w:id="386" w:name="_ETM_Q1_422039"/>
      <w:bookmarkEnd w:id="386"/>
      <w:r>
        <w:rPr>
          <w:rtl/>
        </w:rPr>
        <w:t xml:space="preserve">לכן </w:t>
      </w:r>
      <w:bookmarkStart w:id="387" w:name="_ETM_Q1_422490"/>
      <w:bookmarkEnd w:id="387"/>
      <w:r>
        <w:rPr>
          <w:rtl/>
        </w:rPr>
        <w:t xml:space="preserve">אני </w:t>
      </w:r>
      <w:bookmarkStart w:id="388" w:name="_ETM_Q1_422639"/>
      <w:bookmarkEnd w:id="388"/>
      <w:r>
        <w:rPr>
          <w:rtl/>
        </w:rPr>
        <w:t xml:space="preserve">מבקשת </w:t>
      </w:r>
      <w:bookmarkStart w:id="389" w:name="_ETM_Q1_423479"/>
      <w:bookmarkEnd w:id="389"/>
      <w:r>
        <w:rPr>
          <w:rtl/>
        </w:rPr>
        <w:t>להמשיך</w:t>
      </w:r>
      <w:r>
        <w:rPr>
          <w:rFonts w:hint="cs"/>
          <w:rtl/>
        </w:rPr>
        <w:t>,</w:t>
      </w:r>
      <w:r>
        <w:rPr>
          <w:rtl/>
        </w:rPr>
        <w:t xml:space="preserve"> </w:t>
      </w:r>
      <w:bookmarkStart w:id="390" w:name="_ETM_Q1_424139"/>
      <w:bookmarkEnd w:id="390"/>
      <w:r>
        <w:rPr>
          <w:rtl/>
        </w:rPr>
        <w:t xml:space="preserve">לשמור </w:t>
      </w:r>
      <w:bookmarkStart w:id="391" w:name="_ETM_Q1_424979"/>
      <w:bookmarkEnd w:id="391"/>
      <w:r>
        <w:rPr>
          <w:rtl/>
        </w:rPr>
        <w:t xml:space="preserve">ולהקפיד </w:t>
      </w:r>
      <w:bookmarkStart w:id="392" w:name="_ETM_Q1_426240"/>
      <w:bookmarkEnd w:id="392"/>
      <w:r>
        <w:rPr>
          <w:rtl/>
        </w:rPr>
        <w:t xml:space="preserve">שזה </w:t>
      </w:r>
      <w:bookmarkStart w:id="393" w:name="_ETM_Q1_426630"/>
      <w:bookmarkEnd w:id="393"/>
      <w:r>
        <w:rPr>
          <w:rtl/>
        </w:rPr>
        <w:t xml:space="preserve">מה </w:t>
      </w:r>
      <w:bookmarkStart w:id="394" w:name="_ETM_Q1_426749"/>
      <w:bookmarkEnd w:id="394"/>
      <w:r>
        <w:rPr>
          <w:rtl/>
        </w:rPr>
        <w:t xml:space="preserve">שיהיה </w:t>
      </w:r>
      <w:bookmarkStart w:id="395" w:name="_ETM_Q1_427109"/>
      <w:bookmarkEnd w:id="395"/>
      <w:r>
        <w:rPr>
          <w:rFonts w:hint="cs"/>
          <w:rtl/>
        </w:rPr>
        <w:t xml:space="preserve">– </w:t>
      </w:r>
      <w:r>
        <w:rPr>
          <w:rtl/>
        </w:rPr>
        <w:t xml:space="preserve">שנביא </w:t>
      </w:r>
      <w:bookmarkStart w:id="396" w:name="_ETM_Q1_427649"/>
      <w:bookmarkEnd w:id="396"/>
      <w:r>
        <w:rPr>
          <w:rtl/>
        </w:rPr>
        <w:t xml:space="preserve">את </w:t>
      </w:r>
      <w:bookmarkStart w:id="397" w:name="_ETM_Q1_427799"/>
      <w:bookmarkEnd w:id="397"/>
      <w:r>
        <w:rPr>
          <w:rtl/>
        </w:rPr>
        <w:t xml:space="preserve">כולם </w:t>
      </w:r>
      <w:bookmarkStart w:id="398" w:name="_ETM_Q1_428220"/>
      <w:bookmarkEnd w:id="398"/>
      <w:r>
        <w:rPr>
          <w:rtl/>
        </w:rPr>
        <w:t>הביתה</w:t>
      </w:r>
      <w:r>
        <w:rPr>
          <w:rFonts w:hint="cs"/>
          <w:rtl/>
        </w:rPr>
        <w:t>.</w:t>
      </w:r>
      <w:r>
        <w:rPr>
          <w:rtl/>
        </w:rPr>
        <w:t xml:space="preserve"> </w:t>
      </w:r>
      <w:bookmarkStart w:id="399" w:name="_ETM_Q1_428760"/>
      <w:bookmarkEnd w:id="399"/>
      <w:r>
        <w:rPr>
          <w:rtl/>
        </w:rPr>
        <w:t>תודה</w:t>
      </w:r>
      <w:r>
        <w:rPr>
          <w:rFonts w:hint="cs"/>
          <w:rtl/>
        </w:rPr>
        <w:t>.</w:t>
      </w:r>
    </w:p>
    <w:p w:rsidR="00C1583A" w:rsidRDefault="00C1583A" w:rsidP="00363974">
      <w:pPr>
        <w:rPr>
          <w:rtl/>
        </w:rPr>
      </w:pPr>
      <w:bookmarkStart w:id="400" w:name="_ETM_Q1_424000"/>
      <w:bookmarkEnd w:id="400"/>
    </w:p>
    <w:p w:rsidR="00C1583A" w:rsidRDefault="00C1583A" w:rsidP="00363974">
      <w:pPr>
        <w:pStyle w:val="af6"/>
        <w:keepNext/>
        <w:rPr>
          <w:rtl/>
        </w:rPr>
      </w:pPr>
      <w:bookmarkStart w:id="401" w:name="ET_yor_6423_11"/>
      <w:r w:rsidRPr="00363974">
        <w:rPr>
          <w:rStyle w:val="TagStyle"/>
          <w:rtl/>
        </w:rPr>
        <w:t xml:space="preserve"> &lt;&lt; יור &gt;&gt; </w:t>
      </w:r>
      <w:r>
        <w:rPr>
          <w:rtl/>
        </w:rPr>
        <w:t>היו"ר אמיר אוחנה:</w:t>
      </w:r>
      <w:r w:rsidRPr="00363974">
        <w:rPr>
          <w:rStyle w:val="TagStyle"/>
          <w:rtl/>
        </w:rPr>
        <w:t xml:space="preserve"> &lt;&lt; יור &gt;&gt;</w:t>
      </w:r>
      <w:r>
        <w:rPr>
          <w:rtl/>
        </w:rPr>
        <w:t xml:space="preserve"> </w:t>
      </w:r>
      <w:bookmarkEnd w:id="401"/>
    </w:p>
    <w:p w:rsidR="00C1583A" w:rsidRDefault="00C1583A" w:rsidP="00EB6473">
      <w:pPr>
        <w:rPr>
          <w:rtl/>
        </w:rPr>
      </w:pPr>
    </w:p>
    <w:p w:rsidR="00C1583A" w:rsidRDefault="00C1583A" w:rsidP="00363974">
      <w:pPr>
        <w:rPr>
          <w:rtl/>
        </w:rPr>
      </w:pPr>
      <w:bookmarkStart w:id="402" w:name="_ETM_Q1_425000"/>
      <w:bookmarkStart w:id="403" w:name="_ETM_Q1_429540"/>
      <w:bookmarkEnd w:id="402"/>
      <w:bookmarkEnd w:id="403"/>
      <w:r>
        <w:rPr>
          <w:rtl/>
        </w:rPr>
        <w:t xml:space="preserve">תודה </w:t>
      </w:r>
      <w:bookmarkStart w:id="404" w:name="_ETM_Q1_429810"/>
      <w:bookmarkEnd w:id="404"/>
      <w:r>
        <w:rPr>
          <w:rtl/>
        </w:rPr>
        <w:t xml:space="preserve">לחברת </w:t>
      </w:r>
      <w:bookmarkStart w:id="405" w:name="_ETM_Q1_430230"/>
      <w:bookmarkEnd w:id="405"/>
      <w:r>
        <w:rPr>
          <w:rtl/>
        </w:rPr>
        <w:t xml:space="preserve">הכנסת </w:t>
      </w:r>
      <w:bookmarkStart w:id="406" w:name="_ETM_Q1_430530"/>
      <w:bookmarkEnd w:id="406"/>
      <w:r>
        <w:rPr>
          <w:rtl/>
        </w:rPr>
        <w:t>ביטון</w:t>
      </w:r>
      <w:r>
        <w:rPr>
          <w:rFonts w:hint="cs"/>
          <w:rtl/>
        </w:rPr>
        <w:t>.</w:t>
      </w:r>
      <w:r>
        <w:rPr>
          <w:rtl/>
        </w:rPr>
        <w:t xml:space="preserve"> </w:t>
      </w:r>
      <w:bookmarkStart w:id="407" w:name="_ETM_Q1_430860"/>
      <w:bookmarkEnd w:id="407"/>
      <w:r>
        <w:rPr>
          <w:rtl/>
        </w:rPr>
        <w:t xml:space="preserve">חברת </w:t>
      </w:r>
      <w:bookmarkStart w:id="408" w:name="_ETM_Q1_431310"/>
      <w:bookmarkEnd w:id="408"/>
      <w:r>
        <w:rPr>
          <w:rtl/>
        </w:rPr>
        <w:t xml:space="preserve">הכנסת </w:t>
      </w:r>
      <w:bookmarkStart w:id="409" w:name="_ETM_Q1_431700"/>
      <w:bookmarkEnd w:id="409"/>
      <w:r>
        <w:rPr>
          <w:rtl/>
        </w:rPr>
        <w:t xml:space="preserve">מירב </w:t>
      </w:r>
      <w:bookmarkStart w:id="410" w:name="_ETM_Q1_431970"/>
      <w:bookmarkEnd w:id="410"/>
      <w:r>
        <w:rPr>
          <w:rtl/>
        </w:rPr>
        <w:t xml:space="preserve">בן </w:t>
      </w:r>
      <w:bookmarkStart w:id="411" w:name="_ETM_Q1_432150"/>
      <w:bookmarkEnd w:id="411"/>
      <w:r>
        <w:rPr>
          <w:rtl/>
        </w:rPr>
        <w:t>ארי</w:t>
      </w:r>
      <w:r>
        <w:rPr>
          <w:rFonts w:hint="cs"/>
          <w:rtl/>
        </w:rPr>
        <w:t>,</w:t>
      </w:r>
      <w:r>
        <w:rPr>
          <w:rtl/>
        </w:rPr>
        <w:t xml:space="preserve"> </w:t>
      </w:r>
      <w:bookmarkStart w:id="412" w:name="_ETM_Q1_432360"/>
      <w:bookmarkEnd w:id="412"/>
      <w:r>
        <w:rPr>
          <w:rtl/>
        </w:rPr>
        <w:t xml:space="preserve">ואחריה </w:t>
      </w:r>
      <w:bookmarkStart w:id="413" w:name="_ETM_Q1_432989"/>
      <w:bookmarkEnd w:id="413"/>
      <w:r>
        <w:rPr>
          <w:rFonts w:hint="cs"/>
          <w:rtl/>
        </w:rPr>
        <w:t xml:space="preserve">– </w:t>
      </w:r>
      <w:bookmarkStart w:id="414" w:name="_ETM_Q1_436858"/>
      <w:bookmarkEnd w:id="414"/>
      <w:r>
        <w:rPr>
          <w:rtl/>
        </w:rPr>
        <w:t xml:space="preserve">חבר </w:t>
      </w:r>
      <w:bookmarkStart w:id="415" w:name="_ETM_Q1_433290"/>
      <w:bookmarkEnd w:id="415"/>
      <w:r>
        <w:rPr>
          <w:rtl/>
        </w:rPr>
        <w:t xml:space="preserve">הכנסת </w:t>
      </w:r>
      <w:bookmarkStart w:id="416" w:name="_ETM_Q1_433650"/>
      <w:bookmarkEnd w:id="416"/>
      <w:r>
        <w:rPr>
          <w:rtl/>
        </w:rPr>
        <w:t xml:space="preserve">אליהו </w:t>
      </w:r>
      <w:bookmarkStart w:id="417" w:name="_ETM_Q1_434040"/>
      <w:bookmarkEnd w:id="417"/>
      <w:r>
        <w:rPr>
          <w:rtl/>
        </w:rPr>
        <w:t>ברוכי</w:t>
      </w:r>
      <w:r>
        <w:rPr>
          <w:rFonts w:hint="cs"/>
          <w:rtl/>
        </w:rPr>
        <w:t>.</w:t>
      </w:r>
    </w:p>
    <w:p w:rsidR="00C1583A" w:rsidRDefault="00C1583A" w:rsidP="00363974">
      <w:pPr>
        <w:rPr>
          <w:rtl/>
        </w:rPr>
      </w:pPr>
      <w:bookmarkStart w:id="418" w:name="_ETM_Q1_441201"/>
      <w:bookmarkStart w:id="419" w:name="_ETM_Q1_441380"/>
      <w:bookmarkEnd w:id="418"/>
      <w:bookmarkEnd w:id="419"/>
    </w:p>
    <w:p w:rsidR="00C1583A" w:rsidRDefault="00C1583A" w:rsidP="00363974">
      <w:pPr>
        <w:pStyle w:val="a4"/>
        <w:keepNext/>
        <w:rPr>
          <w:rtl/>
        </w:rPr>
      </w:pPr>
      <w:bookmarkStart w:id="420" w:name="_ETM_Q1_434000"/>
      <w:bookmarkStart w:id="421" w:name="ET_speaker_5300_12"/>
      <w:bookmarkEnd w:id="420"/>
      <w:r w:rsidRPr="00363974">
        <w:rPr>
          <w:rStyle w:val="TagStyle"/>
          <w:rtl/>
        </w:rPr>
        <w:t xml:space="preserve"> &lt;&lt; דובר &gt;&gt; </w:t>
      </w:r>
      <w:bookmarkStart w:id="422" w:name="_Toc152008919"/>
      <w:r>
        <w:rPr>
          <w:rtl/>
        </w:rPr>
        <w:t>מירב בן ארי (יש עתיד):</w:t>
      </w:r>
      <w:bookmarkEnd w:id="422"/>
      <w:r w:rsidRPr="00363974">
        <w:rPr>
          <w:rStyle w:val="TagStyle"/>
          <w:rtl/>
        </w:rPr>
        <w:t xml:space="preserve"> &lt;&lt; דובר &gt;&gt;</w:t>
      </w:r>
      <w:r>
        <w:rPr>
          <w:rtl/>
        </w:rPr>
        <w:t xml:space="preserve"> </w:t>
      </w:r>
      <w:bookmarkEnd w:id="421"/>
    </w:p>
    <w:p w:rsidR="00C1583A" w:rsidRDefault="00C1583A" w:rsidP="00EB6473">
      <w:pPr>
        <w:rPr>
          <w:rtl/>
        </w:rPr>
      </w:pPr>
    </w:p>
    <w:p w:rsidR="00C1583A" w:rsidRDefault="00C1583A" w:rsidP="00897C19">
      <w:pPr>
        <w:rPr>
          <w:rtl/>
        </w:rPr>
      </w:pPr>
      <w:bookmarkStart w:id="423" w:name="_ETM_Q1_437000"/>
      <w:bookmarkStart w:id="424" w:name="_ETM_Q1_436930"/>
      <w:bookmarkEnd w:id="423"/>
      <w:bookmarkEnd w:id="424"/>
      <w:r>
        <w:rPr>
          <w:rtl/>
        </w:rPr>
        <w:t>תודה</w:t>
      </w:r>
      <w:r w:rsidR="003A176E">
        <w:rPr>
          <w:rFonts w:hint="cs"/>
          <w:rtl/>
        </w:rPr>
        <w:t>,</w:t>
      </w:r>
      <w:r>
        <w:rPr>
          <w:rtl/>
        </w:rPr>
        <w:t xml:space="preserve"> </w:t>
      </w:r>
      <w:bookmarkStart w:id="425" w:name="_ETM_Q1_437230"/>
      <w:bookmarkEnd w:id="425"/>
      <w:r>
        <w:rPr>
          <w:rtl/>
        </w:rPr>
        <w:t>אדוני</w:t>
      </w:r>
      <w:r>
        <w:rPr>
          <w:rFonts w:hint="cs"/>
          <w:rtl/>
        </w:rPr>
        <w:t>.</w:t>
      </w:r>
      <w:r>
        <w:rPr>
          <w:rtl/>
        </w:rPr>
        <w:t xml:space="preserve"> </w:t>
      </w:r>
      <w:bookmarkStart w:id="426" w:name="_ETM_Q1_438010"/>
      <w:bookmarkEnd w:id="426"/>
      <w:r>
        <w:rPr>
          <w:rtl/>
        </w:rPr>
        <w:t xml:space="preserve">אני </w:t>
      </w:r>
      <w:bookmarkStart w:id="427" w:name="_ETM_Q1_438220"/>
      <w:bookmarkEnd w:id="427"/>
      <w:r>
        <w:rPr>
          <w:rtl/>
        </w:rPr>
        <w:t xml:space="preserve">רוצה </w:t>
      </w:r>
      <w:bookmarkStart w:id="428" w:name="_ETM_Q1_438549"/>
      <w:bookmarkEnd w:id="428"/>
      <w:r>
        <w:rPr>
          <w:rtl/>
        </w:rPr>
        <w:t xml:space="preserve">להקריא </w:t>
      </w:r>
      <w:bookmarkStart w:id="429" w:name="_ETM_Q1_439209"/>
      <w:bookmarkEnd w:id="429"/>
      <w:r>
        <w:rPr>
          <w:rtl/>
        </w:rPr>
        <w:t xml:space="preserve">בשם </w:t>
      </w:r>
      <w:bookmarkStart w:id="430" w:name="_ETM_Q1_439569"/>
      <w:bookmarkEnd w:id="430"/>
      <w:r>
        <w:rPr>
          <w:rtl/>
        </w:rPr>
        <w:t xml:space="preserve">חן </w:t>
      </w:r>
      <w:bookmarkStart w:id="431" w:name="_ETM_Q1_439840"/>
      <w:bookmarkEnd w:id="431"/>
      <w:proofErr w:type="spellStart"/>
      <w:r>
        <w:rPr>
          <w:rtl/>
        </w:rPr>
        <w:t>אביגדורי</w:t>
      </w:r>
      <w:proofErr w:type="spellEnd"/>
      <w:r>
        <w:rPr>
          <w:rFonts w:hint="cs"/>
          <w:rtl/>
        </w:rPr>
        <w:t>:</w:t>
      </w:r>
      <w:r>
        <w:rPr>
          <w:rtl/>
        </w:rPr>
        <w:t xml:space="preserve"> </w:t>
      </w:r>
      <w:bookmarkStart w:id="432" w:name="_ETM_Q1_441739"/>
      <w:bookmarkEnd w:id="432"/>
      <w:r>
        <w:rPr>
          <w:rtl/>
        </w:rPr>
        <w:t xml:space="preserve">אני </w:t>
      </w:r>
      <w:bookmarkStart w:id="433" w:name="_ETM_Q1_441980"/>
      <w:bookmarkEnd w:id="433"/>
      <w:r>
        <w:rPr>
          <w:rtl/>
        </w:rPr>
        <w:t xml:space="preserve">אבא </w:t>
      </w:r>
      <w:bookmarkStart w:id="434" w:name="_ETM_Q1_442250"/>
      <w:bookmarkEnd w:id="434"/>
      <w:r>
        <w:rPr>
          <w:rtl/>
        </w:rPr>
        <w:t xml:space="preserve">של </w:t>
      </w:r>
      <w:bookmarkStart w:id="435" w:name="_ETM_Q1_442459"/>
      <w:bookmarkEnd w:id="435"/>
      <w:r>
        <w:rPr>
          <w:rtl/>
        </w:rPr>
        <w:t xml:space="preserve">נעם </w:t>
      </w:r>
      <w:bookmarkStart w:id="436" w:name="_ETM_Q1_442819"/>
      <w:bookmarkEnd w:id="436"/>
      <w:r>
        <w:rPr>
          <w:rtl/>
        </w:rPr>
        <w:t xml:space="preserve">ובעלה </w:t>
      </w:r>
      <w:bookmarkStart w:id="437" w:name="_ETM_Q1_443299"/>
      <w:bookmarkEnd w:id="437"/>
      <w:r>
        <w:rPr>
          <w:rtl/>
        </w:rPr>
        <w:t xml:space="preserve">של </w:t>
      </w:r>
      <w:bookmarkStart w:id="438" w:name="_ETM_Q1_443450"/>
      <w:bookmarkEnd w:id="438"/>
      <w:r>
        <w:rPr>
          <w:rtl/>
        </w:rPr>
        <w:t>שרון</w:t>
      </w:r>
      <w:r>
        <w:rPr>
          <w:rFonts w:hint="cs"/>
          <w:rtl/>
        </w:rPr>
        <w:t>,</w:t>
      </w:r>
      <w:r>
        <w:rPr>
          <w:rtl/>
        </w:rPr>
        <w:t xml:space="preserve"> </w:t>
      </w:r>
      <w:bookmarkStart w:id="439" w:name="_ETM_Q1_443989"/>
      <w:bookmarkEnd w:id="439"/>
      <w:r>
        <w:rPr>
          <w:rtl/>
        </w:rPr>
        <w:t>שש</w:t>
      </w:r>
      <w:r>
        <w:rPr>
          <w:rFonts w:hint="cs"/>
          <w:rtl/>
        </w:rPr>
        <w:t>ו</w:t>
      </w:r>
      <w:r>
        <w:rPr>
          <w:rtl/>
        </w:rPr>
        <w:t xml:space="preserve">חררו </w:t>
      </w:r>
      <w:bookmarkStart w:id="440" w:name="_ETM_Q1_444620"/>
      <w:bookmarkEnd w:id="440"/>
      <w:r>
        <w:rPr>
          <w:rtl/>
        </w:rPr>
        <w:t xml:space="preserve">לפני </w:t>
      </w:r>
      <w:bookmarkStart w:id="441" w:name="_ETM_Q1_444950"/>
      <w:bookmarkEnd w:id="441"/>
      <w:r>
        <w:rPr>
          <w:rtl/>
        </w:rPr>
        <w:t>יומיים</w:t>
      </w:r>
      <w:r>
        <w:rPr>
          <w:rFonts w:hint="cs"/>
          <w:rtl/>
        </w:rPr>
        <w:t>.</w:t>
      </w:r>
      <w:r>
        <w:rPr>
          <w:rtl/>
        </w:rPr>
        <w:t xml:space="preserve"> </w:t>
      </w:r>
      <w:bookmarkStart w:id="442" w:name="_ETM_Q1_446030"/>
      <w:bookmarkEnd w:id="442"/>
      <w:r>
        <w:rPr>
          <w:rtl/>
        </w:rPr>
        <w:t xml:space="preserve">50 </w:t>
      </w:r>
      <w:bookmarkStart w:id="443" w:name="_ETM_Q1_446629"/>
      <w:bookmarkEnd w:id="443"/>
      <w:r>
        <w:rPr>
          <w:rtl/>
        </w:rPr>
        <w:t xml:space="preserve">יום </w:t>
      </w:r>
      <w:bookmarkStart w:id="444" w:name="_ETM_Q1_446959"/>
      <w:bookmarkEnd w:id="444"/>
      <w:r>
        <w:rPr>
          <w:rtl/>
        </w:rPr>
        <w:t xml:space="preserve">ו-50 </w:t>
      </w:r>
      <w:bookmarkStart w:id="445" w:name="_ETM_Q1_447620"/>
      <w:bookmarkEnd w:id="445"/>
      <w:r>
        <w:rPr>
          <w:rtl/>
        </w:rPr>
        <w:t xml:space="preserve">לילה </w:t>
      </w:r>
      <w:bookmarkStart w:id="446" w:name="_ETM_Q1_447980"/>
      <w:bookmarkEnd w:id="446"/>
      <w:r>
        <w:rPr>
          <w:rtl/>
        </w:rPr>
        <w:t xml:space="preserve">של </w:t>
      </w:r>
      <w:bookmarkStart w:id="447" w:name="_ETM_Q1_448219"/>
      <w:bookmarkEnd w:id="447"/>
      <w:r>
        <w:rPr>
          <w:rtl/>
        </w:rPr>
        <w:t>ג</w:t>
      </w:r>
      <w:r>
        <w:rPr>
          <w:rFonts w:hint="cs"/>
          <w:rtl/>
        </w:rPr>
        <w:t>יהי</w:t>
      </w:r>
      <w:r>
        <w:rPr>
          <w:rtl/>
        </w:rPr>
        <w:t xml:space="preserve">נום </w:t>
      </w:r>
      <w:bookmarkStart w:id="448" w:name="_ETM_Q1_449000"/>
      <w:bookmarkEnd w:id="448"/>
      <w:r>
        <w:rPr>
          <w:rtl/>
        </w:rPr>
        <w:t xml:space="preserve">עברו </w:t>
      </w:r>
      <w:bookmarkStart w:id="449" w:name="_ETM_Q1_449329"/>
      <w:bookmarkEnd w:id="449"/>
      <w:r>
        <w:rPr>
          <w:rtl/>
        </w:rPr>
        <w:t xml:space="preserve">על </w:t>
      </w:r>
      <w:bookmarkStart w:id="450" w:name="_ETM_Q1_449450"/>
      <w:bookmarkEnd w:id="450"/>
      <w:r>
        <w:rPr>
          <w:rtl/>
        </w:rPr>
        <w:t xml:space="preserve">המשפחה </w:t>
      </w:r>
      <w:bookmarkStart w:id="451" w:name="_ETM_Q1_450019"/>
      <w:bookmarkEnd w:id="451"/>
      <w:r>
        <w:rPr>
          <w:rtl/>
        </w:rPr>
        <w:t>שלי</w:t>
      </w:r>
      <w:r>
        <w:rPr>
          <w:rFonts w:hint="cs"/>
          <w:rtl/>
        </w:rPr>
        <w:t>,</w:t>
      </w:r>
      <w:r>
        <w:rPr>
          <w:rtl/>
        </w:rPr>
        <w:t xml:space="preserve"> </w:t>
      </w:r>
      <w:bookmarkStart w:id="452" w:name="_ETM_Q1_451010"/>
      <w:bookmarkEnd w:id="452"/>
      <w:r>
        <w:rPr>
          <w:rtl/>
        </w:rPr>
        <w:t xml:space="preserve">על </w:t>
      </w:r>
      <w:bookmarkStart w:id="453" w:name="_ETM_Q1_451159"/>
      <w:bookmarkEnd w:id="453"/>
      <w:r>
        <w:rPr>
          <w:rtl/>
        </w:rPr>
        <w:t xml:space="preserve">שרון </w:t>
      </w:r>
      <w:bookmarkStart w:id="454" w:name="_ETM_Q1_451610"/>
      <w:bookmarkEnd w:id="454"/>
      <w:r>
        <w:rPr>
          <w:rtl/>
        </w:rPr>
        <w:t xml:space="preserve">ונעם </w:t>
      </w:r>
      <w:bookmarkStart w:id="455" w:name="_ETM_Q1_452000"/>
      <w:bookmarkEnd w:id="455"/>
      <w:r>
        <w:rPr>
          <w:rtl/>
        </w:rPr>
        <w:t xml:space="preserve">בשבי </w:t>
      </w:r>
      <w:bookmarkStart w:id="456" w:name="_ETM_Q1_452420"/>
      <w:bookmarkEnd w:id="456"/>
      <w:r>
        <w:rPr>
          <w:rtl/>
        </w:rPr>
        <w:t xml:space="preserve">חמאס </w:t>
      </w:r>
      <w:bookmarkStart w:id="457" w:name="_ETM_Q1_453379"/>
      <w:bookmarkEnd w:id="457"/>
      <w:r>
        <w:rPr>
          <w:rtl/>
        </w:rPr>
        <w:t>ו</w:t>
      </w:r>
      <w:bookmarkStart w:id="458" w:name="_ETM_Q1_453739"/>
      <w:bookmarkStart w:id="459" w:name="_ETM_Q1_454459"/>
      <w:bookmarkEnd w:id="458"/>
      <w:bookmarkEnd w:id="459"/>
      <w:r>
        <w:rPr>
          <w:rFonts w:hint="cs"/>
          <w:rtl/>
        </w:rPr>
        <w:t>על עומר ועליי</w:t>
      </w:r>
      <w:r>
        <w:rPr>
          <w:rtl/>
        </w:rPr>
        <w:t xml:space="preserve"> </w:t>
      </w:r>
      <w:bookmarkStart w:id="460" w:name="_ETM_Q1_454970"/>
      <w:bookmarkEnd w:id="460"/>
      <w:r>
        <w:rPr>
          <w:rtl/>
        </w:rPr>
        <w:t xml:space="preserve">כאן </w:t>
      </w:r>
      <w:bookmarkStart w:id="461" w:name="_ETM_Q1_455239"/>
      <w:bookmarkEnd w:id="461"/>
      <w:r>
        <w:rPr>
          <w:rtl/>
        </w:rPr>
        <w:t>בישראל</w:t>
      </w:r>
      <w:r>
        <w:rPr>
          <w:rFonts w:hint="cs"/>
          <w:rtl/>
        </w:rPr>
        <w:t>,</w:t>
      </w:r>
      <w:r>
        <w:rPr>
          <w:rtl/>
        </w:rPr>
        <w:t xml:space="preserve"> </w:t>
      </w:r>
      <w:bookmarkStart w:id="462" w:name="_ETM_Q1_455870"/>
      <w:bookmarkStart w:id="463" w:name="_ETM_Q1_456379"/>
      <w:bookmarkStart w:id="464" w:name="_ETM_Q1_456590"/>
      <w:bookmarkStart w:id="465" w:name="_ETM_Q1_457489"/>
      <w:bookmarkEnd w:id="462"/>
      <w:bookmarkEnd w:id="463"/>
      <w:bookmarkEnd w:id="464"/>
      <w:bookmarkEnd w:id="465"/>
      <w:r>
        <w:rPr>
          <w:rtl/>
        </w:rPr>
        <w:t xml:space="preserve">בלי </w:t>
      </w:r>
      <w:bookmarkStart w:id="466" w:name="_ETM_Q1_457700"/>
      <w:bookmarkEnd w:id="466"/>
      <w:r>
        <w:rPr>
          <w:rtl/>
        </w:rPr>
        <w:t xml:space="preserve">לדעת </w:t>
      </w:r>
      <w:bookmarkStart w:id="467" w:name="_ETM_Q1_458090"/>
      <w:bookmarkEnd w:id="467"/>
      <w:r>
        <w:rPr>
          <w:rtl/>
        </w:rPr>
        <w:t xml:space="preserve">מה </w:t>
      </w:r>
      <w:bookmarkStart w:id="468" w:name="_ETM_Q1_458239"/>
      <w:bookmarkEnd w:id="468"/>
      <w:r>
        <w:rPr>
          <w:rtl/>
        </w:rPr>
        <w:t xml:space="preserve">קורה </w:t>
      </w:r>
      <w:bookmarkStart w:id="469" w:name="_ETM_Q1_458599"/>
      <w:bookmarkEnd w:id="469"/>
      <w:r>
        <w:rPr>
          <w:rtl/>
        </w:rPr>
        <w:t>א</w:t>
      </w:r>
      <w:r>
        <w:rPr>
          <w:rFonts w:hint="cs"/>
          <w:rtl/>
        </w:rPr>
        <w:t>י</w:t>
      </w:r>
      <w:r>
        <w:rPr>
          <w:rtl/>
        </w:rPr>
        <w:t>ת</w:t>
      </w:r>
      <w:r>
        <w:rPr>
          <w:rFonts w:hint="cs"/>
          <w:rtl/>
        </w:rPr>
        <w:t>ן,</w:t>
      </w:r>
      <w:r>
        <w:rPr>
          <w:rtl/>
        </w:rPr>
        <w:t xml:space="preserve"> </w:t>
      </w:r>
      <w:bookmarkStart w:id="470" w:name="_ETM_Q1_458959"/>
      <w:bookmarkEnd w:id="470"/>
      <w:r>
        <w:rPr>
          <w:rtl/>
        </w:rPr>
        <w:t xml:space="preserve">מה </w:t>
      </w:r>
      <w:bookmarkStart w:id="471" w:name="_ETM_Q1_459140"/>
      <w:bookmarkEnd w:id="471"/>
      <w:r>
        <w:rPr>
          <w:rtl/>
        </w:rPr>
        <w:t>מצב</w:t>
      </w:r>
      <w:r>
        <w:rPr>
          <w:rFonts w:hint="cs"/>
          <w:rtl/>
        </w:rPr>
        <w:t>ן</w:t>
      </w:r>
      <w:r>
        <w:rPr>
          <w:rtl/>
        </w:rPr>
        <w:t xml:space="preserve"> </w:t>
      </w:r>
      <w:bookmarkStart w:id="472" w:name="_ETM_Q1_459739"/>
      <w:bookmarkEnd w:id="472"/>
      <w:r>
        <w:rPr>
          <w:rtl/>
        </w:rPr>
        <w:t xml:space="preserve">או </w:t>
      </w:r>
      <w:bookmarkStart w:id="473" w:name="_ETM_Q1_459860"/>
      <w:bookmarkEnd w:id="473"/>
      <w:r>
        <w:rPr>
          <w:rtl/>
        </w:rPr>
        <w:t xml:space="preserve">אפילו </w:t>
      </w:r>
      <w:bookmarkStart w:id="474" w:name="_ETM_Q1_460220"/>
      <w:bookmarkEnd w:id="474"/>
      <w:r>
        <w:rPr>
          <w:rtl/>
        </w:rPr>
        <w:t xml:space="preserve">אם </w:t>
      </w:r>
      <w:bookmarkStart w:id="475" w:name="_ETM_Q1_460340"/>
      <w:bookmarkEnd w:id="475"/>
      <w:r>
        <w:rPr>
          <w:rtl/>
        </w:rPr>
        <w:t>ה</w:t>
      </w:r>
      <w:r>
        <w:rPr>
          <w:rFonts w:hint="cs"/>
          <w:rtl/>
        </w:rPr>
        <w:t>ן</w:t>
      </w:r>
      <w:r>
        <w:rPr>
          <w:rtl/>
        </w:rPr>
        <w:t xml:space="preserve"> </w:t>
      </w:r>
      <w:bookmarkStart w:id="476" w:name="_ETM_Q1_460430"/>
      <w:bookmarkEnd w:id="476"/>
      <w:r>
        <w:rPr>
          <w:rtl/>
        </w:rPr>
        <w:t xml:space="preserve">בחיים </w:t>
      </w:r>
      <w:bookmarkStart w:id="477" w:name="_ETM_Q1_460849"/>
      <w:bookmarkEnd w:id="477"/>
      <w:r>
        <w:rPr>
          <w:rtl/>
        </w:rPr>
        <w:t xml:space="preserve">או </w:t>
      </w:r>
      <w:bookmarkStart w:id="478" w:name="_ETM_Q1_460939"/>
      <w:bookmarkEnd w:id="478"/>
      <w:r>
        <w:rPr>
          <w:rtl/>
        </w:rPr>
        <w:t>לא</w:t>
      </w:r>
      <w:r>
        <w:rPr>
          <w:rFonts w:hint="cs"/>
          <w:rtl/>
        </w:rPr>
        <w:t>.</w:t>
      </w:r>
      <w:bookmarkStart w:id="479" w:name="_ETM_Q1_460000"/>
      <w:bookmarkStart w:id="480" w:name="_ETM_Q1_461700"/>
      <w:bookmarkEnd w:id="479"/>
      <w:bookmarkEnd w:id="480"/>
      <w:r>
        <w:rPr>
          <w:rFonts w:hint="cs"/>
          <w:rtl/>
        </w:rPr>
        <w:t xml:space="preserve"> </w:t>
      </w:r>
      <w:r>
        <w:rPr>
          <w:rtl/>
        </w:rPr>
        <w:t xml:space="preserve">גם </w:t>
      </w:r>
      <w:bookmarkStart w:id="481" w:name="_ETM_Q1_461970"/>
      <w:bookmarkEnd w:id="481"/>
      <w:r>
        <w:rPr>
          <w:rtl/>
        </w:rPr>
        <w:t xml:space="preserve">שרון </w:t>
      </w:r>
      <w:bookmarkStart w:id="482" w:name="_ETM_Q1_462360"/>
      <w:bookmarkEnd w:id="482"/>
      <w:r>
        <w:rPr>
          <w:rtl/>
        </w:rPr>
        <w:t xml:space="preserve">ונועם </w:t>
      </w:r>
      <w:bookmarkStart w:id="483" w:name="_ETM_Q1_462750"/>
      <w:bookmarkEnd w:id="483"/>
      <w:r>
        <w:rPr>
          <w:rtl/>
        </w:rPr>
        <w:t xml:space="preserve">סבלו </w:t>
      </w:r>
      <w:bookmarkStart w:id="484" w:name="_ETM_Q1_463379"/>
      <w:bookmarkEnd w:id="484"/>
      <w:r>
        <w:rPr>
          <w:rtl/>
        </w:rPr>
        <w:t xml:space="preserve">מחוסר </w:t>
      </w:r>
      <w:bookmarkStart w:id="485" w:name="_ETM_Q1_463920"/>
      <w:bookmarkEnd w:id="485"/>
      <w:r>
        <w:rPr>
          <w:rtl/>
        </w:rPr>
        <w:t xml:space="preserve">הידיעה </w:t>
      </w:r>
      <w:bookmarkStart w:id="486" w:name="_ETM_Q1_464280"/>
      <w:bookmarkEnd w:id="486"/>
      <w:r>
        <w:rPr>
          <w:rtl/>
        </w:rPr>
        <w:t>המצמית</w:t>
      </w:r>
      <w:r>
        <w:rPr>
          <w:rFonts w:hint="cs"/>
          <w:rtl/>
        </w:rPr>
        <w:t>:</w:t>
      </w:r>
      <w:r>
        <w:rPr>
          <w:rtl/>
        </w:rPr>
        <w:t xml:space="preserve"> </w:t>
      </w:r>
      <w:bookmarkStart w:id="487" w:name="_ETM_Q1_465030"/>
      <w:bookmarkEnd w:id="487"/>
      <w:r>
        <w:rPr>
          <w:rtl/>
        </w:rPr>
        <w:t xml:space="preserve">איפה </w:t>
      </w:r>
      <w:bookmarkStart w:id="488" w:name="_ETM_Q1_465360"/>
      <w:bookmarkEnd w:id="488"/>
      <w:r>
        <w:rPr>
          <w:rtl/>
        </w:rPr>
        <w:t>אנחנו</w:t>
      </w:r>
      <w:r>
        <w:rPr>
          <w:rFonts w:hint="cs"/>
          <w:rtl/>
        </w:rPr>
        <w:t>?</w:t>
      </w:r>
      <w:r>
        <w:rPr>
          <w:rtl/>
        </w:rPr>
        <w:t xml:space="preserve"> </w:t>
      </w:r>
      <w:bookmarkStart w:id="489" w:name="_ETM_Q1_466420"/>
      <w:bookmarkEnd w:id="489"/>
      <w:r>
        <w:rPr>
          <w:rtl/>
        </w:rPr>
        <w:t xml:space="preserve">האם </w:t>
      </w:r>
      <w:bookmarkStart w:id="490" w:name="_ETM_Q1_466720"/>
      <w:bookmarkStart w:id="491" w:name="_ETM_Q1_466989"/>
      <w:bookmarkEnd w:id="490"/>
      <w:bookmarkEnd w:id="491"/>
      <w:proofErr w:type="spellStart"/>
      <w:r>
        <w:rPr>
          <w:rFonts w:hint="cs"/>
          <w:rtl/>
        </w:rPr>
        <w:t>הבומים</w:t>
      </w:r>
      <w:proofErr w:type="spellEnd"/>
      <w:r>
        <w:rPr>
          <w:rtl/>
        </w:rPr>
        <w:t xml:space="preserve"> </w:t>
      </w:r>
      <w:bookmarkStart w:id="492" w:name="_ETM_Q1_467200"/>
      <w:bookmarkEnd w:id="492"/>
      <w:r>
        <w:rPr>
          <w:rtl/>
        </w:rPr>
        <w:t xml:space="preserve">שאנחנו </w:t>
      </w:r>
      <w:bookmarkStart w:id="493" w:name="_ETM_Q1_467530"/>
      <w:bookmarkStart w:id="494" w:name="_ETM_Q1_468159"/>
      <w:bookmarkEnd w:id="493"/>
      <w:bookmarkEnd w:id="494"/>
      <w:r>
        <w:rPr>
          <w:rtl/>
        </w:rPr>
        <w:t>שומ</w:t>
      </w:r>
      <w:r>
        <w:rPr>
          <w:rFonts w:hint="cs"/>
          <w:rtl/>
        </w:rPr>
        <w:t>ע</w:t>
      </w:r>
      <w:r>
        <w:rPr>
          <w:rtl/>
        </w:rPr>
        <w:t xml:space="preserve">ות </w:t>
      </w:r>
      <w:bookmarkStart w:id="495" w:name="_ETM_Q1_468849"/>
      <w:bookmarkEnd w:id="495"/>
      <w:r>
        <w:rPr>
          <w:rtl/>
        </w:rPr>
        <w:t xml:space="preserve">שמתקרבים </w:t>
      </w:r>
      <w:bookmarkStart w:id="496" w:name="_ETM_Q1_469659"/>
      <w:bookmarkEnd w:id="496"/>
      <w:r>
        <w:rPr>
          <w:rtl/>
        </w:rPr>
        <w:t xml:space="preserve">יהרגו </w:t>
      </w:r>
      <w:bookmarkStart w:id="497" w:name="_ETM_Q1_470140"/>
      <w:bookmarkEnd w:id="497"/>
      <w:r>
        <w:rPr>
          <w:rtl/>
        </w:rPr>
        <w:t xml:space="preserve">אותנו </w:t>
      </w:r>
      <w:bookmarkStart w:id="498" w:name="_ETM_Q1_470409"/>
      <w:bookmarkEnd w:id="498"/>
      <w:r>
        <w:rPr>
          <w:rtl/>
        </w:rPr>
        <w:t xml:space="preserve">בסופו </w:t>
      </w:r>
      <w:bookmarkStart w:id="499" w:name="_ETM_Q1_470769"/>
      <w:bookmarkEnd w:id="499"/>
      <w:r>
        <w:rPr>
          <w:rtl/>
        </w:rPr>
        <w:t xml:space="preserve">של </w:t>
      </w:r>
      <w:bookmarkStart w:id="500" w:name="_ETM_Q1_470950"/>
      <w:bookmarkEnd w:id="500"/>
      <w:r>
        <w:rPr>
          <w:rtl/>
        </w:rPr>
        <w:t>דבר</w:t>
      </w:r>
      <w:r>
        <w:rPr>
          <w:rFonts w:hint="cs"/>
          <w:rtl/>
        </w:rPr>
        <w:t>?</w:t>
      </w:r>
      <w:r>
        <w:rPr>
          <w:rtl/>
        </w:rPr>
        <w:t xml:space="preserve"> </w:t>
      </w:r>
      <w:bookmarkStart w:id="501" w:name="_ETM_Q1_471900"/>
      <w:bookmarkEnd w:id="501"/>
      <w:r>
        <w:rPr>
          <w:rtl/>
        </w:rPr>
        <w:t xml:space="preserve">מתי </w:t>
      </w:r>
      <w:bookmarkStart w:id="502" w:name="_ETM_Q1_472319"/>
      <w:bookmarkEnd w:id="502"/>
      <w:r>
        <w:rPr>
          <w:rtl/>
        </w:rPr>
        <w:t xml:space="preserve">ישחררו </w:t>
      </w:r>
      <w:bookmarkStart w:id="503" w:name="_ETM_Q1_472950"/>
      <w:bookmarkEnd w:id="503"/>
      <w:r>
        <w:rPr>
          <w:rtl/>
        </w:rPr>
        <w:t>אותנו</w:t>
      </w:r>
      <w:r>
        <w:rPr>
          <w:rFonts w:hint="cs"/>
          <w:rtl/>
        </w:rPr>
        <w:t>?</w:t>
      </w:r>
      <w:r>
        <w:rPr>
          <w:rtl/>
        </w:rPr>
        <w:t xml:space="preserve"> </w:t>
      </w:r>
      <w:bookmarkStart w:id="504" w:name="_ETM_Q1_473800"/>
      <w:bookmarkEnd w:id="504"/>
      <w:r>
        <w:rPr>
          <w:rtl/>
        </w:rPr>
        <w:t xml:space="preserve">האם </w:t>
      </w:r>
      <w:bookmarkStart w:id="505" w:name="_ETM_Q1_474099"/>
      <w:bookmarkEnd w:id="505"/>
      <w:r>
        <w:rPr>
          <w:rtl/>
        </w:rPr>
        <w:t xml:space="preserve">ישחררו </w:t>
      </w:r>
      <w:bookmarkStart w:id="506" w:name="_ETM_Q1_474670"/>
      <w:bookmarkEnd w:id="506"/>
      <w:r>
        <w:rPr>
          <w:rtl/>
        </w:rPr>
        <w:t>אותנו</w:t>
      </w:r>
      <w:r>
        <w:rPr>
          <w:rFonts w:hint="cs"/>
          <w:rtl/>
        </w:rPr>
        <w:t>?</w:t>
      </w:r>
      <w:r>
        <w:rPr>
          <w:rtl/>
        </w:rPr>
        <w:t xml:space="preserve"> </w:t>
      </w:r>
      <w:bookmarkStart w:id="507" w:name="_ETM_Q1_475209"/>
      <w:bookmarkEnd w:id="507"/>
      <w:r>
        <w:rPr>
          <w:rtl/>
        </w:rPr>
        <w:t>ו</w:t>
      </w:r>
      <w:bookmarkStart w:id="508" w:name="_ETM_Q1_475870"/>
      <w:bookmarkEnd w:id="508"/>
      <w:r>
        <w:rPr>
          <w:rtl/>
        </w:rPr>
        <w:t>מתי</w:t>
      </w:r>
      <w:r>
        <w:rPr>
          <w:rFonts w:hint="cs"/>
          <w:rtl/>
        </w:rPr>
        <w:t>, מתי</w:t>
      </w:r>
      <w:r>
        <w:rPr>
          <w:rtl/>
        </w:rPr>
        <w:t xml:space="preserve"> </w:t>
      </w:r>
      <w:bookmarkStart w:id="509" w:name="_ETM_Q1_476200"/>
      <w:bookmarkEnd w:id="509"/>
      <w:r>
        <w:rPr>
          <w:rtl/>
        </w:rPr>
        <w:t xml:space="preserve">נחזור </w:t>
      </w:r>
      <w:bookmarkStart w:id="510" w:name="_ETM_Q1_476590"/>
      <w:bookmarkEnd w:id="510"/>
      <w:r>
        <w:rPr>
          <w:rtl/>
        </w:rPr>
        <w:t>הביתה</w:t>
      </w:r>
      <w:r>
        <w:rPr>
          <w:rFonts w:hint="cs"/>
          <w:rtl/>
        </w:rPr>
        <w:t>?</w:t>
      </w:r>
    </w:p>
    <w:p w:rsidR="00C1583A" w:rsidRDefault="00C1583A" w:rsidP="00FC2901">
      <w:pPr>
        <w:rPr>
          <w:rtl/>
        </w:rPr>
      </w:pPr>
    </w:p>
    <w:p w:rsidR="00C1583A" w:rsidRDefault="00C1583A" w:rsidP="001E251D">
      <w:pPr>
        <w:rPr>
          <w:rtl/>
        </w:rPr>
      </w:pPr>
      <w:bookmarkStart w:id="511" w:name="_ETM_Q1_479000"/>
      <w:bookmarkStart w:id="512" w:name="_ETM_Q1_477870"/>
      <w:bookmarkEnd w:id="511"/>
      <w:bookmarkEnd w:id="512"/>
      <w:r>
        <w:rPr>
          <w:rtl/>
        </w:rPr>
        <w:t xml:space="preserve">במוצאי </w:t>
      </w:r>
      <w:bookmarkStart w:id="513" w:name="_ETM_Q1_478349"/>
      <w:bookmarkEnd w:id="513"/>
      <w:r>
        <w:rPr>
          <w:rtl/>
        </w:rPr>
        <w:t xml:space="preserve">שבת </w:t>
      </w:r>
      <w:bookmarkStart w:id="514" w:name="_ETM_Q1_478769"/>
      <w:bookmarkEnd w:id="514"/>
      <w:r>
        <w:rPr>
          <w:rtl/>
        </w:rPr>
        <w:t xml:space="preserve">האחרונה </w:t>
      </w:r>
      <w:bookmarkStart w:id="515" w:name="_ETM_Q1_479580"/>
      <w:bookmarkEnd w:id="515"/>
      <w:r>
        <w:rPr>
          <w:rtl/>
        </w:rPr>
        <w:t xml:space="preserve">שרון </w:t>
      </w:r>
      <w:bookmarkStart w:id="516" w:name="_ETM_Q1_480060"/>
      <w:bookmarkEnd w:id="516"/>
      <w:r>
        <w:rPr>
          <w:rtl/>
        </w:rPr>
        <w:t>ונעם</w:t>
      </w:r>
      <w:r>
        <w:rPr>
          <w:rFonts w:hint="cs"/>
          <w:rtl/>
        </w:rPr>
        <w:t xml:space="preserve"> </w:t>
      </w:r>
      <w:r>
        <w:rPr>
          <w:rFonts w:hint="eastAsia"/>
          <w:rtl/>
        </w:rPr>
        <w:t>–</w:t>
      </w:r>
      <w:r>
        <w:rPr>
          <w:rFonts w:hint="cs"/>
          <w:rtl/>
        </w:rPr>
        <w:t xml:space="preserve"> </w:t>
      </w:r>
      <w:bookmarkStart w:id="517" w:name="_ETM_Q1_481019"/>
      <w:bookmarkStart w:id="518" w:name="_ETM_Q1_481470"/>
      <w:bookmarkEnd w:id="517"/>
      <w:bookmarkEnd w:id="518"/>
      <w:r>
        <w:rPr>
          <w:rtl/>
        </w:rPr>
        <w:t>סליחה</w:t>
      </w:r>
      <w:r>
        <w:rPr>
          <w:rFonts w:hint="cs"/>
          <w:rtl/>
        </w:rPr>
        <w:t>,</w:t>
      </w:r>
      <w:r>
        <w:rPr>
          <w:rtl/>
        </w:rPr>
        <w:t xml:space="preserve"> </w:t>
      </w:r>
      <w:bookmarkStart w:id="519" w:name="_ETM_Q1_481950"/>
      <w:bookmarkEnd w:id="519"/>
      <w:r>
        <w:rPr>
          <w:rtl/>
        </w:rPr>
        <w:t xml:space="preserve">זה </w:t>
      </w:r>
      <w:bookmarkStart w:id="520" w:name="_ETM_Q1_482069"/>
      <w:bookmarkEnd w:id="520"/>
      <w:r>
        <w:rPr>
          <w:rtl/>
        </w:rPr>
        <w:t xml:space="preserve">מפריע </w:t>
      </w:r>
      <w:bookmarkStart w:id="521" w:name="_ETM_Q1_482430"/>
      <w:bookmarkEnd w:id="521"/>
      <w:r>
        <w:rPr>
          <w:rtl/>
        </w:rPr>
        <w:t>לי</w:t>
      </w:r>
      <w:r>
        <w:rPr>
          <w:rFonts w:hint="cs"/>
          <w:rtl/>
        </w:rPr>
        <w:t>,</w:t>
      </w:r>
      <w:r>
        <w:rPr>
          <w:rtl/>
        </w:rPr>
        <w:t xml:space="preserve"> </w:t>
      </w:r>
      <w:bookmarkStart w:id="522" w:name="_ETM_Q1_482819"/>
      <w:bookmarkStart w:id="523" w:name="_ETM_Q1_483209"/>
      <w:bookmarkStart w:id="524" w:name="_ETM_Q1_483330"/>
      <w:bookmarkEnd w:id="522"/>
      <w:bookmarkEnd w:id="523"/>
      <w:bookmarkEnd w:id="524"/>
      <w:r>
        <w:rPr>
          <w:rtl/>
        </w:rPr>
        <w:t xml:space="preserve">זה </w:t>
      </w:r>
      <w:bookmarkStart w:id="525" w:name="_ETM_Q1_483569"/>
      <w:bookmarkEnd w:id="525"/>
      <w:r>
        <w:rPr>
          <w:rFonts w:hint="cs"/>
          <w:rtl/>
        </w:rPr>
        <w:t>מפריע, ו</w:t>
      </w:r>
      <w:bookmarkStart w:id="526" w:name="_ETM_Q1_485000"/>
      <w:bookmarkEnd w:id="526"/>
      <w:r>
        <w:rPr>
          <w:rFonts w:hint="cs"/>
          <w:rtl/>
        </w:rPr>
        <w:t xml:space="preserve">מאוד חשוב לי שהיא תשמע. </w:t>
      </w:r>
      <w:bookmarkStart w:id="527" w:name="_ETM_Q1_484470"/>
      <w:bookmarkStart w:id="528" w:name="_ETM_Q1_484739"/>
      <w:bookmarkStart w:id="529" w:name="_ETM_Q1_484890"/>
      <w:bookmarkStart w:id="530" w:name="_ETM_Q1_485250"/>
      <w:bookmarkStart w:id="531" w:name="_ETM_Q1_485400"/>
      <w:bookmarkStart w:id="532" w:name="_ETM_Q1_485580"/>
      <w:bookmarkStart w:id="533" w:name="_ETM_Q1_485819"/>
      <w:bookmarkStart w:id="534" w:name="_ETM_Q1_485879"/>
      <w:bookmarkStart w:id="535" w:name="_ETM_Q1_486030"/>
      <w:bookmarkStart w:id="536" w:name="_ETM_Q1_487059"/>
      <w:bookmarkEnd w:id="527"/>
      <w:bookmarkEnd w:id="528"/>
      <w:bookmarkEnd w:id="529"/>
      <w:bookmarkEnd w:id="530"/>
      <w:bookmarkEnd w:id="531"/>
      <w:bookmarkEnd w:id="532"/>
      <w:bookmarkEnd w:id="533"/>
      <w:bookmarkEnd w:id="534"/>
      <w:bookmarkEnd w:id="535"/>
      <w:bookmarkEnd w:id="536"/>
      <w:r>
        <w:rPr>
          <w:rtl/>
        </w:rPr>
        <w:t xml:space="preserve">במוצאי </w:t>
      </w:r>
      <w:bookmarkStart w:id="537" w:name="_ETM_Q1_487569"/>
      <w:bookmarkEnd w:id="537"/>
      <w:r>
        <w:rPr>
          <w:rtl/>
        </w:rPr>
        <w:t xml:space="preserve">שבת </w:t>
      </w:r>
      <w:bookmarkStart w:id="538" w:name="_ETM_Q1_487959"/>
      <w:bookmarkEnd w:id="538"/>
      <w:r>
        <w:rPr>
          <w:rtl/>
        </w:rPr>
        <w:t xml:space="preserve">האחרונה </w:t>
      </w:r>
      <w:bookmarkStart w:id="539" w:name="_ETM_Q1_488790"/>
      <w:bookmarkEnd w:id="539"/>
      <w:r>
        <w:rPr>
          <w:rFonts w:hint="cs"/>
          <w:rtl/>
        </w:rPr>
        <w:t xml:space="preserve">– </w:t>
      </w:r>
      <w:r>
        <w:rPr>
          <w:rtl/>
        </w:rPr>
        <w:t>ברצינות</w:t>
      </w:r>
      <w:r>
        <w:rPr>
          <w:rFonts w:hint="cs"/>
          <w:rtl/>
        </w:rPr>
        <w:t xml:space="preserve"> </w:t>
      </w:r>
      <w:r w:rsidR="001E251D">
        <w:rPr>
          <w:rFonts w:hint="eastAsia"/>
          <w:rtl/>
        </w:rPr>
        <w:t xml:space="preserve">– – – </w:t>
      </w:r>
      <w:r>
        <w:rPr>
          <w:rFonts w:hint="cs"/>
          <w:rtl/>
        </w:rPr>
        <w:t xml:space="preserve"> </w:t>
      </w:r>
    </w:p>
    <w:p w:rsidR="00C1583A" w:rsidRDefault="00C1583A" w:rsidP="00B930FC">
      <w:pPr>
        <w:rPr>
          <w:rtl/>
        </w:rPr>
      </w:pPr>
    </w:p>
    <w:p w:rsidR="00C1583A" w:rsidRDefault="00C1583A" w:rsidP="00E55D78">
      <w:pPr>
        <w:pStyle w:val="af6"/>
        <w:keepNext/>
        <w:rPr>
          <w:rtl/>
        </w:rPr>
      </w:pPr>
      <w:bookmarkStart w:id="540" w:name="_ETM_Q1_489000"/>
      <w:bookmarkStart w:id="541" w:name="ET_yor_6423_13"/>
      <w:bookmarkEnd w:id="540"/>
      <w:r w:rsidRPr="00E55D78">
        <w:rPr>
          <w:rStyle w:val="TagStyle"/>
          <w:rtl/>
        </w:rPr>
        <w:t xml:space="preserve"> &lt;&lt; יור &gt;&gt; </w:t>
      </w:r>
      <w:r>
        <w:rPr>
          <w:rtl/>
        </w:rPr>
        <w:t>היו"ר אמיר אוחנה:</w:t>
      </w:r>
      <w:r w:rsidRPr="00E55D78">
        <w:rPr>
          <w:rStyle w:val="TagStyle"/>
          <w:rtl/>
        </w:rPr>
        <w:t xml:space="preserve"> &lt;&lt; יור &gt;&gt;</w:t>
      </w:r>
      <w:r>
        <w:rPr>
          <w:rtl/>
        </w:rPr>
        <w:t xml:space="preserve"> </w:t>
      </w:r>
      <w:bookmarkEnd w:id="541"/>
    </w:p>
    <w:p w:rsidR="00C1583A" w:rsidRDefault="00C1583A" w:rsidP="00EB6473">
      <w:pPr>
        <w:rPr>
          <w:rtl/>
        </w:rPr>
      </w:pPr>
    </w:p>
    <w:p w:rsidR="00C1583A" w:rsidRDefault="00C1583A" w:rsidP="001155EA">
      <w:pPr>
        <w:rPr>
          <w:rtl/>
        </w:rPr>
      </w:pPr>
      <w:r>
        <w:rPr>
          <w:rFonts w:hint="cs"/>
          <w:rtl/>
        </w:rPr>
        <w:t>חברת הכנסת מיכל שיר. תודה.</w:t>
      </w:r>
    </w:p>
    <w:p w:rsidR="00C1583A" w:rsidRDefault="00C1583A" w:rsidP="00E55D78">
      <w:pPr>
        <w:rPr>
          <w:rtl/>
        </w:rPr>
      </w:pPr>
    </w:p>
    <w:p w:rsidR="00C1583A" w:rsidRDefault="00C1583A" w:rsidP="004E6B7A">
      <w:pPr>
        <w:pStyle w:val="-"/>
        <w:keepNext/>
        <w:rPr>
          <w:rtl/>
        </w:rPr>
      </w:pPr>
      <w:bookmarkStart w:id="542" w:name="ET_speakercontinue_5300_14"/>
      <w:r w:rsidRPr="004E6B7A">
        <w:rPr>
          <w:rStyle w:val="TagStyle"/>
          <w:rtl/>
        </w:rPr>
        <w:t xml:space="preserve"> &lt;&lt; דובר_המשך &gt;&gt; </w:t>
      </w:r>
      <w:r>
        <w:rPr>
          <w:rtl/>
        </w:rPr>
        <w:t>מירב בן ארי (יש עתיד):</w:t>
      </w:r>
      <w:r w:rsidRPr="004E6B7A">
        <w:rPr>
          <w:rStyle w:val="TagStyle"/>
          <w:rtl/>
        </w:rPr>
        <w:t xml:space="preserve"> &lt;&lt; דובר_המשך &gt;&gt;</w:t>
      </w:r>
      <w:r>
        <w:rPr>
          <w:rtl/>
        </w:rPr>
        <w:t xml:space="preserve"> </w:t>
      </w:r>
      <w:bookmarkEnd w:id="542"/>
    </w:p>
    <w:p w:rsidR="00C1583A" w:rsidRDefault="00C1583A" w:rsidP="00EB6473">
      <w:pPr>
        <w:rPr>
          <w:rtl/>
        </w:rPr>
      </w:pPr>
    </w:p>
    <w:p w:rsidR="00C1583A" w:rsidRDefault="00C1583A" w:rsidP="001155EA">
      <w:pPr>
        <w:rPr>
          <w:rtl/>
        </w:rPr>
      </w:pPr>
      <w:bookmarkStart w:id="543" w:name="_ETM_Q1_489360"/>
      <w:bookmarkStart w:id="544" w:name="_ETM_Q1_489750"/>
      <w:bookmarkStart w:id="545" w:name="_ETM_Q1_490110"/>
      <w:bookmarkStart w:id="546" w:name="_ETM_Q1_490439"/>
      <w:bookmarkStart w:id="547" w:name="_ETM_Q1_490829"/>
      <w:bookmarkEnd w:id="543"/>
      <w:bookmarkEnd w:id="544"/>
      <w:bookmarkEnd w:id="545"/>
      <w:bookmarkEnd w:id="546"/>
      <w:bookmarkEnd w:id="547"/>
      <w:r>
        <w:rPr>
          <w:rtl/>
        </w:rPr>
        <w:t xml:space="preserve">במוצאי </w:t>
      </w:r>
      <w:bookmarkStart w:id="548" w:name="_ETM_Q1_491400"/>
      <w:bookmarkEnd w:id="548"/>
      <w:r>
        <w:rPr>
          <w:rtl/>
        </w:rPr>
        <w:t xml:space="preserve">שבת </w:t>
      </w:r>
      <w:bookmarkStart w:id="549" w:name="_ETM_Q1_491760"/>
      <w:bookmarkEnd w:id="549"/>
      <w:r>
        <w:rPr>
          <w:rtl/>
        </w:rPr>
        <w:t xml:space="preserve">האחרונה </w:t>
      </w:r>
      <w:bookmarkStart w:id="550" w:name="_ETM_Q1_492569"/>
      <w:bookmarkEnd w:id="550"/>
      <w:r>
        <w:rPr>
          <w:rtl/>
        </w:rPr>
        <w:t xml:space="preserve">שרון </w:t>
      </w:r>
      <w:bookmarkStart w:id="551" w:name="_ETM_Q1_493079"/>
      <w:bookmarkEnd w:id="551"/>
      <w:r>
        <w:rPr>
          <w:rtl/>
        </w:rPr>
        <w:t>ונעם</w:t>
      </w:r>
      <w:r>
        <w:rPr>
          <w:rFonts w:hint="cs"/>
          <w:rtl/>
        </w:rPr>
        <w:t>,</w:t>
      </w:r>
      <w:r>
        <w:rPr>
          <w:rtl/>
        </w:rPr>
        <w:t xml:space="preserve"> </w:t>
      </w:r>
      <w:bookmarkStart w:id="552" w:name="_ETM_Q1_493709"/>
      <w:bookmarkEnd w:id="552"/>
      <w:r>
        <w:rPr>
          <w:rtl/>
        </w:rPr>
        <w:t xml:space="preserve">יחד </w:t>
      </w:r>
      <w:bookmarkStart w:id="553" w:name="_ETM_Q1_494099"/>
      <w:bookmarkEnd w:id="553"/>
      <w:r>
        <w:rPr>
          <w:rtl/>
        </w:rPr>
        <w:t xml:space="preserve">עם </w:t>
      </w:r>
      <w:bookmarkStart w:id="554" w:name="_ETM_Q1_494219"/>
      <w:bookmarkEnd w:id="554"/>
      <w:r>
        <w:rPr>
          <w:rtl/>
        </w:rPr>
        <w:t xml:space="preserve">עוד </w:t>
      </w:r>
      <w:bookmarkStart w:id="555" w:name="_ETM_Q1_494340"/>
      <w:bookmarkEnd w:id="555"/>
      <w:r>
        <w:rPr>
          <w:rtl/>
        </w:rPr>
        <w:t xml:space="preserve">11 </w:t>
      </w:r>
      <w:bookmarkStart w:id="556" w:name="_ETM_Q1_494879"/>
      <w:bookmarkEnd w:id="556"/>
      <w:r>
        <w:rPr>
          <w:rtl/>
        </w:rPr>
        <w:t xml:space="preserve">חטופים </w:t>
      </w:r>
      <w:bookmarkStart w:id="557" w:name="_ETM_Q1_495329"/>
      <w:bookmarkEnd w:id="557"/>
      <w:r>
        <w:rPr>
          <w:rtl/>
        </w:rPr>
        <w:t>ישראלים</w:t>
      </w:r>
      <w:r>
        <w:rPr>
          <w:rFonts w:hint="cs"/>
          <w:rtl/>
        </w:rPr>
        <w:t>,</w:t>
      </w:r>
      <w:r>
        <w:rPr>
          <w:rtl/>
        </w:rPr>
        <w:t xml:space="preserve"> </w:t>
      </w:r>
      <w:bookmarkStart w:id="558" w:name="_ETM_Q1_496530"/>
      <w:bookmarkEnd w:id="558"/>
      <w:r>
        <w:rPr>
          <w:rtl/>
        </w:rPr>
        <w:t xml:space="preserve">הפסיקו </w:t>
      </w:r>
      <w:bookmarkStart w:id="559" w:name="_ETM_Q1_496980"/>
      <w:bookmarkEnd w:id="559"/>
      <w:r>
        <w:rPr>
          <w:rtl/>
        </w:rPr>
        <w:t xml:space="preserve">לשאול </w:t>
      </w:r>
      <w:bookmarkStart w:id="560" w:name="_ETM_Q1_497280"/>
      <w:bookmarkEnd w:id="560"/>
      <w:r>
        <w:rPr>
          <w:rtl/>
        </w:rPr>
        <w:t xml:space="preserve">את </w:t>
      </w:r>
      <w:bookmarkStart w:id="561" w:name="_ETM_Q1_497400"/>
      <w:bookmarkEnd w:id="561"/>
      <w:r>
        <w:rPr>
          <w:rtl/>
        </w:rPr>
        <w:t xml:space="preserve">השאלות </w:t>
      </w:r>
      <w:bookmarkStart w:id="562" w:name="_ETM_Q1_497909"/>
      <w:bookmarkEnd w:id="562"/>
      <w:r>
        <w:rPr>
          <w:rtl/>
        </w:rPr>
        <w:t>האלה</w:t>
      </w:r>
      <w:r>
        <w:rPr>
          <w:rFonts w:hint="cs"/>
          <w:rtl/>
        </w:rPr>
        <w:t xml:space="preserve"> –</w:t>
      </w:r>
      <w:r>
        <w:rPr>
          <w:rtl/>
        </w:rPr>
        <w:t xml:space="preserve"> </w:t>
      </w:r>
      <w:bookmarkStart w:id="563" w:name="_ETM_Q1_498580"/>
      <w:bookmarkEnd w:id="563"/>
      <w:r>
        <w:rPr>
          <w:rtl/>
        </w:rPr>
        <w:t xml:space="preserve">שאלות </w:t>
      </w:r>
      <w:bookmarkStart w:id="564" w:name="_ETM_Q1_499030"/>
      <w:bookmarkEnd w:id="564"/>
      <w:r>
        <w:rPr>
          <w:rtl/>
        </w:rPr>
        <w:t xml:space="preserve">שאף </w:t>
      </w:r>
      <w:bookmarkStart w:id="565" w:name="_ETM_Q1_499360"/>
      <w:bookmarkEnd w:id="565"/>
      <w:r>
        <w:rPr>
          <w:rtl/>
        </w:rPr>
        <w:t>אזרח</w:t>
      </w:r>
      <w:r>
        <w:rPr>
          <w:rFonts w:hint="cs"/>
          <w:rtl/>
        </w:rPr>
        <w:t>,</w:t>
      </w:r>
      <w:r>
        <w:rPr>
          <w:rtl/>
        </w:rPr>
        <w:t xml:space="preserve"> </w:t>
      </w:r>
      <w:bookmarkStart w:id="566" w:name="_ETM_Q1_500019"/>
      <w:bookmarkEnd w:id="566"/>
      <w:r>
        <w:rPr>
          <w:rtl/>
        </w:rPr>
        <w:t xml:space="preserve">בוגר </w:t>
      </w:r>
      <w:bookmarkStart w:id="567" w:name="_ETM_Q1_500500"/>
      <w:bookmarkEnd w:id="567"/>
      <w:r>
        <w:rPr>
          <w:rFonts w:hint="cs"/>
          <w:rtl/>
        </w:rPr>
        <w:t>או</w:t>
      </w:r>
      <w:r>
        <w:rPr>
          <w:rtl/>
        </w:rPr>
        <w:t xml:space="preserve"> </w:t>
      </w:r>
      <w:bookmarkStart w:id="568" w:name="_ETM_Q1_500590"/>
      <w:bookmarkEnd w:id="568"/>
      <w:r>
        <w:rPr>
          <w:rtl/>
        </w:rPr>
        <w:t>ילד</w:t>
      </w:r>
      <w:r>
        <w:rPr>
          <w:rFonts w:hint="cs"/>
          <w:rtl/>
        </w:rPr>
        <w:t>,</w:t>
      </w:r>
      <w:r>
        <w:rPr>
          <w:rtl/>
        </w:rPr>
        <w:t xml:space="preserve"> </w:t>
      </w:r>
      <w:bookmarkStart w:id="569" w:name="_ETM_Q1_501519"/>
      <w:bookmarkStart w:id="570" w:name="_ETM_Q1_501909"/>
      <w:bookmarkEnd w:id="569"/>
      <w:bookmarkEnd w:id="570"/>
      <w:r>
        <w:rPr>
          <w:rtl/>
        </w:rPr>
        <w:t xml:space="preserve">לא </w:t>
      </w:r>
      <w:bookmarkStart w:id="571" w:name="_ETM_Q1_502120"/>
      <w:bookmarkEnd w:id="571"/>
      <w:r>
        <w:rPr>
          <w:rtl/>
        </w:rPr>
        <w:t xml:space="preserve">צריך </w:t>
      </w:r>
      <w:bookmarkStart w:id="572" w:name="_ETM_Q1_502629"/>
      <w:bookmarkEnd w:id="572"/>
      <w:r>
        <w:rPr>
          <w:rtl/>
        </w:rPr>
        <w:t xml:space="preserve">לשאול </w:t>
      </w:r>
      <w:bookmarkStart w:id="573" w:name="_ETM_Q1_503019"/>
      <w:bookmarkEnd w:id="573"/>
      <w:r>
        <w:rPr>
          <w:rtl/>
        </w:rPr>
        <w:t xml:space="preserve">את </w:t>
      </w:r>
      <w:bookmarkStart w:id="574" w:name="_ETM_Q1_503140"/>
      <w:bookmarkEnd w:id="574"/>
      <w:r>
        <w:rPr>
          <w:rtl/>
        </w:rPr>
        <w:t>עצמו</w:t>
      </w:r>
      <w:r>
        <w:rPr>
          <w:rFonts w:hint="cs"/>
          <w:rtl/>
        </w:rPr>
        <w:t>.</w:t>
      </w:r>
      <w:r>
        <w:rPr>
          <w:rtl/>
        </w:rPr>
        <w:t xml:space="preserve"> </w:t>
      </w:r>
      <w:bookmarkStart w:id="575" w:name="_ETM_Q1_503920"/>
      <w:bookmarkEnd w:id="575"/>
      <w:r>
        <w:rPr>
          <w:rtl/>
        </w:rPr>
        <w:t xml:space="preserve">אחרי </w:t>
      </w:r>
      <w:bookmarkStart w:id="576" w:name="_ETM_Q1_504280"/>
      <w:bookmarkEnd w:id="576"/>
      <w:r>
        <w:rPr>
          <w:rtl/>
        </w:rPr>
        <w:t xml:space="preserve">עיכוב </w:t>
      </w:r>
      <w:bookmarkStart w:id="577" w:name="_ETM_Q1_504640"/>
      <w:bookmarkEnd w:id="577"/>
      <w:r>
        <w:rPr>
          <w:rtl/>
        </w:rPr>
        <w:t xml:space="preserve">מורט </w:t>
      </w:r>
      <w:bookmarkStart w:id="578" w:name="_ETM_Q1_504970"/>
      <w:bookmarkEnd w:id="578"/>
      <w:r>
        <w:rPr>
          <w:rtl/>
        </w:rPr>
        <w:t xml:space="preserve">עצבים </w:t>
      </w:r>
      <w:bookmarkStart w:id="579" w:name="_ETM_Q1_505900"/>
      <w:bookmarkEnd w:id="579"/>
      <w:r>
        <w:rPr>
          <w:rFonts w:hint="cs"/>
          <w:rtl/>
        </w:rPr>
        <w:t>ה</w:t>
      </w:r>
      <w:r>
        <w:rPr>
          <w:rtl/>
        </w:rPr>
        <w:t xml:space="preserve">ן </w:t>
      </w:r>
      <w:bookmarkStart w:id="580" w:name="_ETM_Q1_506080"/>
      <w:bookmarkEnd w:id="580"/>
      <w:r>
        <w:rPr>
          <w:rtl/>
        </w:rPr>
        <w:t>שוחררו</w:t>
      </w:r>
      <w:r>
        <w:rPr>
          <w:rFonts w:hint="cs"/>
          <w:rtl/>
        </w:rPr>
        <w:t>,</w:t>
      </w:r>
      <w:r>
        <w:rPr>
          <w:rtl/>
        </w:rPr>
        <w:t xml:space="preserve"> </w:t>
      </w:r>
      <w:bookmarkStart w:id="581" w:name="_ETM_Q1_507129"/>
      <w:bookmarkEnd w:id="581"/>
      <w:r>
        <w:rPr>
          <w:rtl/>
        </w:rPr>
        <w:t xml:space="preserve">והמשפחה </w:t>
      </w:r>
      <w:bookmarkStart w:id="582" w:name="_ETM_Q1_507849"/>
      <w:bookmarkEnd w:id="582"/>
      <w:r>
        <w:rPr>
          <w:rtl/>
        </w:rPr>
        <w:t>שלי</w:t>
      </w:r>
      <w:r>
        <w:rPr>
          <w:rFonts w:hint="cs"/>
          <w:rtl/>
        </w:rPr>
        <w:t>,</w:t>
      </w:r>
      <w:r>
        <w:rPr>
          <w:rtl/>
        </w:rPr>
        <w:t xml:space="preserve"> </w:t>
      </w:r>
      <w:bookmarkStart w:id="583" w:name="_ETM_Q1_508299"/>
      <w:bookmarkEnd w:id="583"/>
      <w:r>
        <w:rPr>
          <w:rtl/>
        </w:rPr>
        <w:t xml:space="preserve">שהייתה </w:t>
      </w:r>
      <w:bookmarkStart w:id="584" w:name="_ETM_Q1_508629"/>
      <w:bookmarkEnd w:id="584"/>
      <w:r>
        <w:rPr>
          <w:rtl/>
        </w:rPr>
        <w:t xml:space="preserve">משפחה </w:t>
      </w:r>
      <w:bookmarkStart w:id="585" w:name="_ETM_Q1_509229"/>
      <w:bookmarkEnd w:id="585"/>
      <w:r>
        <w:rPr>
          <w:rtl/>
        </w:rPr>
        <w:t xml:space="preserve">נכה </w:t>
      </w:r>
      <w:bookmarkStart w:id="586" w:name="_ETM_Q1_509979"/>
      <w:bookmarkEnd w:id="586"/>
      <w:r>
        <w:rPr>
          <w:rtl/>
        </w:rPr>
        <w:t xml:space="preserve">במשך </w:t>
      </w:r>
      <w:bookmarkStart w:id="587" w:name="_ETM_Q1_510430"/>
      <w:bookmarkEnd w:id="587"/>
      <w:r>
        <w:rPr>
          <w:rtl/>
        </w:rPr>
        <w:t xml:space="preserve">50 </w:t>
      </w:r>
      <w:bookmarkStart w:id="588" w:name="_ETM_Q1_510909"/>
      <w:bookmarkEnd w:id="588"/>
      <w:r>
        <w:rPr>
          <w:rtl/>
        </w:rPr>
        <w:t>יום</w:t>
      </w:r>
      <w:r>
        <w:rPr>
          <w:rFonts w:hint="cs"/>
          <w:rtl/>
        </w:rPr>
        <w:t xml:space="preserve">, אוחדה מחדש. </w:t>
      </w:r>
      <w:bookmarkStart w:id="589" w:name="_ETM_Q1_511550"/>
      <w:bookmarkStart w:id="590" w:name="_ETM_Q1_511970"/>
      <w:bookmarkStart w:id="591" w:name="_ETM_Q1_512980"/>
      <w:bookmarkEnd w:id="589"/>
      <w:bookmarkEnd w:id="590"/>
      <w:bookmarkEnd w:id="591"/>
    </w:p>
    <w:p w:rsidR="00C1583A" w:rsidRDefault="00C1583A" w:rsidP="00876AFC">
      <w:pPr>
        <w:rPr>
          <w:rtl/>
        </w:rPr>
      </w:pPr>
    </w:p>
    <w:p w:rsidR="00C1583A" w:rsidRDefault="00C1583A" w:rsidP="001155EA">
      <w:pPr>
        <w:rPr>
          <w:rtl/>
        </w:rPr>
      </w:pPr>
      <w:bookmarkStart w:id="592" w:name="_ETM_Q1_511000"/>
      <w:bookmarkEnd w:id="592"/>
      <w:r>
        <w:rPr>
          <w:rFonts w:hint="cs"/>
          <w:rtl/>
        </w:rPr>
        <w:t>א</w:t>
      </w:r>
      <w:r>
        <w:rPr>
          <w:rtl/>
        </w:rPr>
        <w:t xml:space="preserve">ין </w:t>
      </w:r>
      <w:bookmarkStart w:id="593" w:name="_ETM_Q1_513280"/>
      <w:bookmarkEnd w:id="593"/>
      <w:r>
        <w:rPr>
          <w:rtl/>
        </w:rPr>
        <w:t xml:space="preserve">מספיק </w:t>
      </w:r>
      <w:bookmarkStart w:id="594" w:name="_ETM_Q1_513670"/>
      <w:bookmarkEnd w:id="594"/>
      <w:r>
        <w:rPr>
          <w:rtl/>
        </w:rPr>
        <w:t xml:space="preserve">מילים </w:t>
      </w:r>
      <w:bookmarkStart w:id="595" w:name="_ETM_Q1_514000"/>
      <w:bookmarkEnd w:id="595"/>
      <w:r>
        <w:rPr>
          <w:rtl/>
        </w:rPr>
        <w:t xml:space="preserve">בעברית </w:t>
      </w:r>
      <w:bookmarkStart w:id="596" w:name="_ETM_Q1_514510"/>
      <w:bookmarkEnd w:id="596"/>
      <w:r>
        <w:rPr>
          <w:rtl/>
        </w:rPr>
        <w:t xml:space="preserve">בשביל </w:t>
      </w:r>
      <w:bookmarkStart w:id="597" w:name="_ETM_Q1_514840"/>
      <w:bookmarkEnd w:id="597"/>
      <w:r>
        <w:rPr>
          <w:rtl/>
        </w:rPr>
        <w:t xml:space="preserve">לתאר </w:t>
      </w:r>
      <w:bookmarkStart w:id="598" w:name="_ETM_Q1_515230"/>
      <w:bookmarkEnd w:id="598"/>
      <w:r>
        <w:rPr>
          <w:rFonts w:hint="cs"/>
          <w:rtl/>
        </w:rPr>
        <w:t xml:space="preserve">את </w:t>
      </w:r>
      <w:r>
        <w:rPr>
          <w:rtl/>
        </w:rPr>
        <w:t xml:space="preserve">תחושת </w:t>
      </w:r>
      <w:bookmarkStart w:id="599" w:name="_ETM_Q1_515709"/>
      <w:bookmarkEnd w:id="599"/>
      <w:r>
        <w:rPr>
          <w:rFonts w:hint="cs"/>
          <w:rtl/>
        </w:rPr>
        <w:t>ה</w:t>
      </w:r>
      <w:r>
        <w:rPr>
          <w:rtl/>
        </w:rPr>
        <w:t xml:space="preserve">הקלה </w:t>
      </w:r>
      <w:bookmarkStart w:id="600" w:name="_ETM_Q1_516160"/>
      <w:bookmarkEnd w:id="600"/>
      <w:r>
        <w:rPr>
          <w:rtl/>
        </w:rPr>
        <w:t xml:space="preserve">שלי </w:t>
      </w:r>
      <w:bookmarkStart w:id="601" w:name="_ETM_Q1_516850"/>
      <w:bookmarkEnd w:id="601"/>
      <w:r>
        <w:rPr>
          <w:rtl/>
        </w:rPr>
        <w:t xml:space="preserve">ואת </w:t>
      </w:r>
      <w:bookmarkStart w:id="602" w:name="_ETM_Q1_517150"/>
      <w:bookmarkEnd w:id="602"/>
      <w:r>
        <w:rPr>
          <w:rtl/>
        </w:rPr>
        <w:t xml:space="preserve">האושר </w:t>
      </w:r>
      <w:bookmarkStart w:id="603" w:name="_ETM_Q1_517540"/>
      <w:bookmarkEnd w:id="603"/>
      <w:r>
        <w:rPr>
          <w:rtl/>
        </w:rPr>
        <w:t>ש</w:t>
      </w:r>
      <w:r>
        <w:rPr>
          <w:rFonts w:hint="cs"/>
          <w:rtl/>
        </w:rPr>
        <w:t>ה</w:t>
      </w:r>
      <w:r>
        <w:rPr>
          <w:rtl/>
        </w:rPr>
        <w:t xml:space="preserve">ציף </w:t>
      </w:r>
      <w:bookmarkStart w:id="604" w:name="_ETM_Q1_518080"/>
      <w:bookmarkEnd w:id="604"/>
      <w:r>
        <w:rPr>
          <w:rtl/>
        </w:rPr>
        <w:t xml:space="preserve">אותי </w:t>
      </w:r>
      <w:bookmarkStart w:id="605" w:name="_ETM_Q1_518709"/>
      <w:bookmarkEnd w:id="605"/>
      <w:r>
        <w:rPr>
          <w:rtl/>
        </w:rPr>
        <w:t>ב</w:t>
      </w:r>
      <w:r>
        <w:rPr>
          <w:rFonts w:hint="cs"/>
          <w:rtl/>
        </w:rPr>
        <w:t>ה</w:t>
      </w:r>
      <w:r>
        <w:rPr>
          <w:rtl/>
        </w:rPr>
        <w:t>חז</w:t>
      </w:r>
      <w:r>
        <w:rPr>
          <w:rFonts w:hint="cs"/>
          <w:rtl/>
        </w:rPr>
        <w:t>י</w:t>
      </w:r>
      <w:r>
        <w:rPr>
          <w:rtl/>
        </w:rPr>
        <w:t xml:space="preserve">קי </w:t>
      </w:r>
      <w:bookmarkStart w:id="606" w:name="_ETM_Q1_519520"/>
      <w:bookmarkEnd w:id="606"/>
      <w:r>
        <w:rPr>
          <w:rFonts w:hint="cs"/>
          <w:rtl/>
        </w:rPr>
        <w:t xml:space="preserve">את </w:t>
      </w:r>
      <w:bookmarkStart w:id="607" w:name="_ETM_Q1_510000"/>
      <w:bookmarkEnd w:id="607"/>
      <w:r>
        <w:rPr>
          <w:rtl/>
        </w:rPr>
        <w:t xml:space="preserve">שרון </w:t>
      </w:r>
      <w:bookmarkStart w:id="608" w:name="_ETM_Q1_519880"/>
      <w:bookmarkEnd w:id="608"/>
      <w:r>
        <w:rPr>
          <w:rtl/>
        </w:rPr>
        <w:t xml:space="preserve">ונעם </w:t>
      </w:r>
      <w:bookmarkStart w:id="609" w:name="_ETM_Q1_520270"/>
      <w:bookmarkEnd w:id="609"/>
      <w:r>
        <w:rPr>
          <w:rtl/>
        </w:rPr>
        <w:t xml:space="preserve">בזרועותיי </w:t>
      </w:r>
      <w:bookmarkStart w:id="610" w:name="_ETM_Q1_521380"/>
      <w:bookmarkEnd w:id="610"/>
      <w:r>
        <w:rPr>
          <w:rtl/>
        </w:rPr>
        <w:t xml:space="preserve">אחרי </w:t>
      </w:r>
      <w:bookmarkStart w:id="611" w:name="_ETM_Q1_521679"/>
      <w:bookmarkEnd w:id="611"/>
      <w:r>
        <w:rPr>
          <w:rtl/>
        </w:rPr>
        <w:t xml:space="preserve">50 </w:t>
      </w:r>
      <w:bookmarkStart w:id="612" w:name="_ETM_Q1_522160"/>
      <w:bookmarkEnd w:id="612"/>
      <w:r>
        <w:rPr>
          <w:rtl/>
        </w:rPr>
        <w:t>יום</w:t>
      </w:r>
      <w:r>
        <w:rPr>
          <w:rFonts w:hint="cs"/>
          <w:rtl/>
        </w:rPr>
        <w:t>.</w:t>
      </w:r>
      <w:r>
        <w:rPr>
          <w:rtl/>
        </w:rPr>
        <w:t xml:space="preserve"> </w:t>
      </w:r>
      <w:bookmarkStart w:id="613" w:name="_ETM_Q1_522950"/>
      <w:bookmarkEnd w:id="613"/>
      <w:r>
        <w:rPr>
          <w:rtl/>
        </w:rPr>
        <w:t xml:space="preserve">אבל </w:t>
      </w:r>
      <w:bookmarkStart w:id="614" w:name="_ETM_Q1_523190"/>
      <w:bookmarkEnd w:id="614"/>
      <w:r>
        <w:rPr>
          <w:rtl/>
        </w:rPr>
        <w:t xml:space="preserve">שרון </w:t>
      </w:r>
      <w:bookmarkStart w:id="615" w:name="_ETM_Q1_523700"/>
      <w:bookmarkEnd w:id="615"/>
      <w:r>
        <w:rPr>
          <w:rtl/>
        </w:rPr>
        <w:t xml:space="preserve">ונעם </w:t>
      </w:r>
      <w:bookmarkStart w:id="616" w:name="_ETM_Q1_524569"/>
      <w:bookmarkEnd w:id="616"/>
      <w:r>
        <w:rPr>
          <w:rtl/>
        </w:rPr>
        <w:t>ו</w:t>
      </w:r>
      <w:r>
        <w:rPr>
          <w:rFonts w:hint="cs"/>
          <w:rtl/>
        </w:rPr>
        <w:t>י</w:t>
      </w:r>
      <w:r>
        <w:rPr>
          <w:rtl/>
        </w:rPr>
        <w:t xml:space="preserve">הל </w:t>
      </w:r>
      <w:bookmarkStart w:id="617" w:name="_ETM_Q1_524989"/>
      <w:bookmarkEnd w:id="617"/>
      <w:r>
        <w:rPr>
          <w:rtl/>
        </w:rPr>
        <w:t xml:space="preserve">בת </w:t>
      </w:r>
      <w:bookmarkStart w:id="618" w:name="_ETM_Q1_525170"/>
      <w:bookmarkEnd w:id="618"/>
      <w:r>
        <w:rPr>
          <w:rtl/>
        </w:rPr>
        <w:t>ה</w:t>
      </w:r>
      <w:r>
        <w:rPr>
          <w:rFonts w:hint="cs"/>
          <w:rtl/>
        </w:rPr>
        <w:t>שלוש</w:t>
      </w:r>
      <w:r>
        <w:rPr>
          <w:rtl/>
        </w:rPr>
        <w:t xml:space="preserve"> </w:t>
      </w:r>
      <w:bookmarkStart w:id="619" w:name="_ETM_Q1_526010"/>
      <w:bookmarkEnd w:id="619"/>
      <w:r>
        <w:rPr>
          <w:rtl/>
        </w:rPr>
        <w:t xml:space="preserve">ונווה </w:t>
      </w:r>
      <w:bookmarkStart w:id="620" w:name="_ETM_Q1_526580"/>
      <w:bookmarkEnd w:id="620"/>
      <w:r>
        <w:rPr>
          <w:rtl/>
        </w:rPr>
        <w:t xml:space="preserve">בן </w:t>
      </w:r>
      <w:bookmarkStart w:id="621" w:name="_ETM_Q1_526760"/>
      <w:bookmarkEnd w:id="621"/>
      <w:r>
        <w:rPr>
          <w:rtl/>
        </w:rPr>
        <w:t>ה</w:t>
      </w:r>
      <w:r>
        <w:rPr>
          <w:rFonts w:hint="cs"/>
          <w:rtl/>
        </w:rPr>
        <w:t>שמונה</w:t>
      </w:r>
      <w:r>
        <w:rPr>
          <w:rtl/>
        </w:rPr>
        <w:t xml:space="preserve"> </w:t>
      </w:r>
      <w:bookmarkStart w:id="622" w:name="_ETM_Q1_527569"/>
      <w:bookmarkEnd w:id="622"/>
      <w:r>
        <w:rPr>
          <w:rtl/>
        </w:rPr>
        <w:t xml:space="preserve">הם </w:t>
      </w:r>
      <w:bookmarkStart w:id="623" w:name="_ETM_Q1_527750"/>
      <w:bookmarkEnd w:id="623"/>
      <w:r>
        <w:rPr>
          <w:rtl/>
        </w:rPr>
        <w:t xml:space="preserve">רק </w:t>
      </w:r>
      <w:bookmarkStart w:id="624" w:name="_ETM_Q1_527959"/>
      <w:bookmarkEnd w:id="624"/>
      <w:r>
        <w:rPr>
          <w:rtl/>
        </w:rPr>
        <w:t xml:space="preserve">חלק </w:t>
      </w:r>
      <w:bookmarkStart w:id="625" w:name="_ETM_Q1_528319"/>
      <w:bookmarkEnd w:id="625"/>
      <w:r>
        <w:rPr>
          <w:rtl/>
        </w:rPr>
        <w:t xml:space="preserve">מיותר </w:t>
      </w:r>
      <w:bookmarkStart w:id="626" w:name="_ETM_Q1_529190"/>
      <w:bookmarkStart w:id="627" w:name="_ETM_Q1_529610"/>
      <w:bookmarkEnd w:id="626"/>
      <w:bookmarkEnd w:id="627"/>
      <w:r>
        <w:rPr>
          <w:rtl/>
        </w:rPr>
        <w:t xml:space="preserve">מ-200 </w:t>
      </w:r>
      <w:bookmarkStart w:id="628" w:name="_ETM_Q1_530179"/>
      <w:bookmarkEnd w:id="628"/>
      <w:r>
        <w:rPr>
          <w:rtl/>
        </w:rPr>
        <w:t xml:space="preserve">אזרחים </w:t>
      </w:r>
      <w:bookmarkStart w:id="629" w:name="_ETM_Q1_530659"/>
      <w:bookmarkEnd w:id="629"/>
      <w:r>
        <w:rPr>
          <w:rtl/>
        </w:rPr>
        <w:t xml:space="preserve">ישראלים </w:t>
      </w:r>
      <w:bookmarkStart w:id="630" w:name="_ETM_Q1_531679"/>
      <w:bookmarkEnd w:id="630"/>
      <w:r>
        <w:rPr>
          <w:rtl/>
        </w:rPr>
        <w:t xml:space="preserve">שעדיין </w:t>
      </w:r>
      <w:bookmarkStart w:id="631" w:name="_ETM_Q1_532250"/>
      <w:bookmarkEnd w:id="631"/>
      <w:r>
        <w:rPr>
          <w:rtl/>
        </w:rPr>
        <w:t xml:space="preserve">בשבי </w:t>
      </w:r>
      <w:bookmarkStart w:id="632" w:name="_ETM_Q1_532670"/>
      <w:bookmarkEnd w:id="632"/>
      <w:r>
        <w:rPr>
          <w:rtl/>
        </w:rPr>
        <w:t>החמאס</w:t>
      </w:r>
      <w:r>
        <w:rPr>
          <w:rFonts w:hint="cs"/>
          <w:rtl/>
        </w:rPr>
        <w:t>,</w:t>
      </w:r>
      <w:r>
        <w:rPr>
          <w:rtl/>
        </w:rPr>
        <w:t xml:space="preserve"> </w:t>
      </w:r>
      <w:bookmarkStart w:id="633" w:name="_ETM_Q1_533549"/>
      <w:bookmarkEnd w:id="633"/>
      <w:r>
        <w:rPr>
          <w:rFonts w:hint="cs"/>
          <w:rtl/>
        </w:rPr>
        <w:t>ש</w:t>
      </w:r>
      <w:r>
        <w:rPr>
          <w:rtl/>
        </w:rPr>
        <w:t xml:space="preserve">עדיין </w:t>
      </w:r>
      <w:bookmarkStart w:id="634" w:name="_ETM_Q1_534029"/>
      <w:bookmarkEnd w:id="634"/>
      <w:r>
        <w:rPr>
          <w:rtl/>
        </w:rPr>
        <w:t xml:space="preserve">שואלים </w:t>
      </w:r>
      <w:bookmarkStart w:id="635" w:name="_ETM_Q1_534540"/>
      <w:bookmarkEnd w:id="635"/>
      <w:r>
        <w:rPr>
          <w:rtl/>
        </w:rPr>
        <w:t xml:space="preserve">את </w:t>
      </w:r>
      <w:bookmarkStart w:id="636" w:name="_ETM_Q1_534659"/>
      <w:bookmarkEnd w:id="636"/>
      <w:r>
        <w:rPr>
          <w:rtl/>
        </w:rPr>
        <w:t xml:space="preserve">אותן </w:t>
      </w:r>
      <w:bookmarkStart w:id="637" w:name="_ETM_Q1_535019"/>
      <w:bookmarkEnd w:id="637"/>
      <w:r>
        <w:rPr>
          <w:rtl/>
        </w:rPr>
        <w:t>שאלות</w:t>
      </w:r>
      <w:r>
        <w:rPr>
          <w:rFonts w:hint="cs"/>
          <w:rtl/>
        </w:rPr>
        <w:t>:</w:t>
      </w:r>
      <w:r>
        <w:rPr>
          <w:rtl/>
        </w:rPr>
        <w:t xml:space="preserve"> </w:t>
      </w:r>
      <w:bookmarkStart w:id="638" w:name="_ETM_Q1_535799"/>
      <w:bookmarkEnd w:id="638"/>
      <w:r>
        <w:rPr>
          <w:rtl/>
        </w:rPr>
        <w:t xml:space="preserve">מתי </w:t>
      </w:r>
      <w:bookmarkStart w:id="639" w:name="_ETM_Q1_536159"/>
      <w:bookmarkEnd w:id="639"/>
      <w:r>
        <w:rPr>
          <w:rtl/>
        </w:rPr>
        <w:t xml:space="preserve">נחזור </w:t>
      </w:r>
      <w:bookmarkStart w:id="640" w:name="_ETM_Q1_536549"/>
      <w:bookmarkEnd w:id="640"/>
      <w:r>
        <w:rPr>
          <w:rtl/>
        </w:rPr>
        <w:t>הביתה</w:t>
      </w:r>
      <w:r>
        <w:rPr>
          <w:rFonts w:hint="cs"/>
          <w:rtl/>
        </w:rPr>
        <w:t>?</w:t>
      </w:r>
      <w:r>
        <w:rPr>
          <w:rtl/>
        </w:rPr>
        <w:t xml:space="preserve"> </w:t>
      </w:r>
      <w:bookmarkStart w:id="641" w:name="_ETM_Q1_536999"/>
      <w:bookmarkEnd w:id="641"/>
      <w:r>
        <w:rPr>
          <w:rtl/>
        </w:rPr>
        <w:t xml:space="preserve">האם </w:t>
      </w:r>
      <w:bookmarkStart w:id="642" w:name="_ETM_Q1_537329"/>
      <w:bookmarkEnd w:id="642"/>
      <w:r>
        <w:rPr>
          <w:rtl/>
        </w:rPr>
        <w:t>נחזור</w:t>
      </w:r>
      <w:r>
        <w:rPr>
          <w:rFonts w:hint="cs"/>
          <w:rtl/>
        </w:rPr>
        <w:t>?</w:t>
      </w:r>
      <w:r>
        <w:rPr>
          <w:rtl/>
        </w:rPr>
        <w:t xml:space="preserve"> </w:t>
      </w:r>
      <w:bookmarkStart w:id="643" w:name="_ETM_Q1_538199"/>
      <w:bookmarkStart w:id="644" w:name="_ETM_Q1_541000"/>
      <w:bookmarkEnd w:id="643"/>
      <w:bookmarkEnd w:id="644"/>
      <w:r>
        <w:rPr>
          <w:rtl/>
        </w:rPr>
        <w:t xml:space="preserve">על </w:t>
      </w:r>
      <w:bookmarkStart w:id="645" w:name="_ETM_Q1_538379"/>
      <w:bookmarkEnd w:id="645"/>
      <w:r>
        <w:rPr>
          <w:rtl/>
        </w:rPr>
        <w:t xml:space="preserve">השאלות </w:t>
      </w:r>
      <w:bookmarkStart w:id="646" w:name="_ETM_Q1_538919"/>
      <w:bookmarkEnd w:id="646"/>
      <w:r>
        <w:rPr>
          <w:rtl/>
        </w:rPr>
        <w:t>האלה</w:t>
      </w:r>
      <w:r>
        <w:rPr>
          <w:rFonts w:hint="cs"/>
          <w:rtl/>
        </w:rPr>
        <w:t>,</w:t>
      </w:r>
      <w:r>
        <w:rPr>
          <w:rtl/>
        </w:rPr>
        <w:t xml:space="preserve"> </w:t>
      </w:r>
      <w:bookmarkStart w:id="647" w:name="_ETM_Q1_539339"/>
      <w:bookmarkEnd w:id="647"/>
      <w:r>
        <w:rPr>
          <w:rtl/>
        </w:rPr>
        <w:t xml:space="preserve">חבריי </w:t>
      </w:r>
      <w:bookmarkStart w:id="648" w:name="_ETM_Q1_539759"/>
      <w:bookmarkEnd w:id="648"/>
      <w:r>
        <w:rPr>
          <w:rtl/>
        </w:rPr>
        <w:t xml:space="preserve">חברי </w:t>
      </w:r>
      <w:bookmarkStart w:id="649" w:name="_ETM_Q1_540059"/>
      <w:bookmarkEnd w:id="649"/>
      <w:r>
        <w:rPr>
          <w:rtl/>
        </w:rPr>
        <w:t>הכנסת</w:t>
      </w:r>
      <w:r>
        <w:rPr>
          <w:rFonts w:hint="cs"/>
          <w:rtl/>
        </w:rPr>
        <w:t>,</w:t>
      </w:r>
      <w:r>
        <w:rPr>
          <w:rtl/>
        </w:rPr>
        <w:t xml:space="preserve"> </w:t>
      </w:r>
      <w:bookmarkStart w:id="650" w:name="_ETM_Q1_540569"/>
      <w:bookmarkEnd w:id="650"/>
      <w:r>
        <w:rPr>
          <w:rtl/>
        </w:rPr>
        <w:t xml:space="preserve">אנחנו </w:t>
      </w:r>
      <w:bookmarkStart w:id="651" w:name="_ETM_Q1_540869"/>
      <w:bookmarkEnd w:id="651"/>
      <w:r>
        <w:rPr>
          <w:rtl/>
        </w:rPr>
        <w:t xml:space="preserve">צריכים </w:t>
      </w:r>
      <w:bookmarkStart w:id="652" w:name="_ETM_Q1_541229"/>
      <w:bookmarkEnd w:id="652"/>
      <w:r>
        <w:rPr>
          <w:rtl/>
        </w:rPr>
        <w:t xml:space="preserve">לענות </w:t>
      </w:r>
      <w:bookmarkStart w:id="653" w:name="_ETM_Q1_542009"/>
      <w:bookmarkEnd w:id="653"/>
      <w:r>
        <w:rPr>
          <w:rtl/>
        </w:rPr>
        <w:t xml:space="preserve">בקול </w:t>
      </w:r>
      <w:bookmarkStart w:id="654" w:name="_ETM_Q1_542400"/>
      <w:bookmarkEnd w:id="654"/>
      <w:r>
        <w:rPr>
          <w:rtl/>
        </w:rPr>
        <w:t xml:space="preserve">רם </w:t>
      </w:r>
      <w:bookmarkStart w:id="655" w:name="_ETM_Q1_542669"/>
      <w:bookmarkEnd w:id="655"/>
      <w:r>
        <w:rPr>
          <w:rtl/>
        </w:rPr>
        <w:t>וברור</w:t>
      </w:r>
      <w:r>
        <w:rPr>
          <w:rFonts w:hint="cs"/>
          <w:rtl/>
        </w:rPr>
        <w:t>:</w:t>
      </w:r>
      <w:r>
        <w:rPr>
          <w:rtl/>
        </w:rPr>
        <w:t xml:space="preserve"> </w:t>
      </w:r>
      <w:bookmarkStart w:id="656" w:name="_ETM_Q1_543479"/>
      <w:bookmarkEnd w:id="656"/>
      <w:r>
        <w:rPr>
          <w:rtl/>
        </w:rPr>
        <w:t xml:space="preserve">בקרוב </w:t>
      </w:r>
      <w:bookmarkStart w:id="657" w:name="_ETM_Q1_544049"/>
      <w:bookmarkEnd w:id="657"/>
      <w:r>
        <w:rPr>
          <w:rtl/>
        </w:rPr>
        <w:t>מאוד</w:t>
      </w:r>
      <w:r>
        <w:rPr>
          <w:rFonts w:hint="cs"/>
          <w:rtl/>
        </w:rPr>
        <w:t>,</w:t>
      </w:r>
      <w:r>
        <w:rPr>
          <w:rtl/>
        </w:rPr>
        <w:t xml:space="preserve"> </w:t>
      </w:r>
      <w:bookmarkStart w:id="658" w:name="_ETM_Q1_544379"/>
      <w:bookmarkEnd w:id="658"/>
      <w:r>
        <w:rPr>
          <w:rtl/>
        </w:rPr>
        <w:t>וכולם</w:t>
      </w:r>
      <w:r>
        <w:rPr>
          <w:rFonts w:hint="cs"/>
          <w:rtl/>
        </w:rPr>
        <w:t>.</w:t>
      </w:r>
      <w:r>
        <w:rPr>
          <w:rtl/>
        </w:rPr>
        <w:t xml:space="preserve"> </w:t>
      </w:r>
      <w:bookmarkStart w:id="659" w:name="_ETM_Q1_545230"/>
      <w:bookmarkEnd w:id="659"/>
    </w:p>
    <w:p w:rsidR="00C1583A" w:rsidRDefault="00C1583A" w:rsidP="00876AFC">
      <w:pPr>
        <w:rPr>
          <w:rtl/>
        </w:rPr>
      </w:pPr>
    </w:p>
    <w:p w:rsidR="00C1583A" w:rsidRDefault="00C1583A" w:rsidP="001155EA">
      <w:pPr>
        <w:rPr>
          <w:rtl/>
        </w:rPr>
      </w:pPr>
      <w:bookmarkStart w:id="660" w:name="_ETM_Q1_546000"/>
      <w:bookmarkEnd w:id="660"/>
      <w:r>
        <w:rPr>
          <w:rtl/>
        </w:rPr>
        <w:t xml:space="preserve">הסיפור </w:t>
      </w:r>
      <w:bookmarkStart w:id="661" w:name="_ETM_Q1_545890"/>
      <w:bookmarkEnd w:id="661"/>
      <w:r>
        <w:rPr>
          <w:rtl/>
        </w:rPr>
        <w:t>שלי</w:t>
      </w:r>
      <w:r>
        <w:rPr>
          <w:rFonts w:hint="cs"/>
          <w:rtl/>
        </w:rPr>
        <w:t>,</w:t>
      </w:r>
      <w:r>
        <w:rPr>
          <w:rtl/>
        </w:rPr>
        <w:t xml:space="preserve"> </w:t>
      </w:r>
      <w:bookmarkStart w:id="662" w:name="_ETM_Q1_546400"/>
      <w:bookmarkEnd w:id="662"/>
      <w:r>
        <w:rPr>
          <w:rtl/>
        </w:rPr>
        <w:t xml:space="preserve">של </w:t>
      </w:r>
      <w:bookmarkStart w:id="663" w:name="_ETM_Q1_546640"/>
      <w:bookmarkEnd w:id="663"/>
      <w:r>
        <w:rPr>
          <w:rtl/>
        </w:rPr>
        <w:t xml:space="preserve">חן </w:t>
      </w:r>
      <w:bookmarkStart w:id="664" w:name="_ETM_Q1_546880"/>
      <w:bookmarkEnd w:id="664"/>
      <w:proofErr w:type="spellStart"/>
      <w:r>
        <w:rPr>
          <w:rtl/>
        </w:rPr>
        <w:t>אביגדורי</w:t>
      </w:r>
      <w:proofErr w:type="spellEnd"/>
      <w:r>
        <w:rPr>
          <w:rFonts w:hint="cs"/>
          <w:rtl/>
        </w:rPr>
        <w:t>,</w:t>
      </w:r>
      <w:r>
        <w:rPr>
          <w:rtl/>
        </w:rPr>
        <w:t xml:space="preserve"> </w:t>
      </w:r>
      <w:bookmarkStart w:id="665" w:name="_ETM_Q1_547870"/>
      <w:bookmarkEnd w:id="665"/>
      <w:r>
        <w:rPr>
          <w:rtl/>
        </w:rPr>
        <w:t xml:space="preserve">אבא </w:t>
      </w:r>
      <w:bookmarkStart w:id="666" w:name="_ETM_Q1_548170"/>
      <w:bookmarkEnd w:id="666"/>
      <w:r>
        <w:rPr>
          <w:rtl/>
        </w:rPr>
        <w:t xml:space="preserve">של </w:t>
      </w:r>
      <w:bookmarkStart w:id="667" w:name="_ETM_Q1_548380"/>
      <w:bookmarkEnd w:id="667"/>
      <w:r>
        <w:rPr>
          <w:rtl/>
        </w:rPr>
        <w:t xml:space="preserve">נעם </w:t>
      </w:r>
      <w:bookmarkStart w:id="668" w:name="_ETM_Q1_548740"/>
      <w:bookmarkEnd w:id="668"/>
      <w:r>
        <w:rPr>
          <w:rtl/>
        </w:rPr>
        <w:t xml:space="preserve">ובעלה </w:t>
      </w:r>
      <w:bookmarkStart w:id="669" w:name="_ETM_Q1_549220"/>
      <w:bookmarkEnd w:id="669"/>
      <w:r>
        <w:rPr>
          <w:rtl/>
        </w:rPr>
        <w:t xml:space="preserve">של </w:t>
      </w:r>
      <w:bookmarkStart w:id="670" w:name="_ETM_Q1_549400"/>
      <w:bookmarkEnd w:id="670"/>
      <w:r>
        <w:rPr>
          <w:rtl/>
        </w:rPr>
        <w:t>שרון</w:t>
      </w:r>
      <w:r>
        <w:rPr>
          <w:rFonts w:hint="cs"/>
          <w:rtl/>
        </w:rPr>
        <w:t>,</w:t>
      </w:r>
      <w:r>
        <w:rPr>
          <w:rtl/>
        </w:rPr>
        <w:t xml:space="preserve"> </w:t>
      </w:r>
      <w:bookmarkStart w:id="671" w:name="_ETM_Q1_550240"/>
      <w:bookmarkEnd w:id="671"/>
      <w:r>
        <w:rPr>
          <w:rtl/>
        </w:rPr>
        <w:t xml:space="preserve">נגמר </w:t>
      </w:r>
      <w:bookmarkStart w:id="672" w:name="_ETM_Q1_550660"/>
      <w:bookmarkEnd w:id="672"/>
      <w:r>
        <w:rPr>
          <w:rtl/>
        </w:rPr>
        <w:t xml:space="preserve">בסוף </w:t>
      </w:r>
      <w:bookmarkStart w:id="673" w:name="_ETM_Q1_551050"/>
      <w:bookmarkEnd w:id="673"/>
      <w:r>
        <w:rPr>
          <w:rtl/>
        </w:rPr>
        <w:t>טוב</w:t>
      </w:r>
      <w:r>
        <w:rPr>
          <w:rFonts w:hint="cs"/>
          <w:rtl/>
        </w:rPr>
        <w:t>.</w:t>
      </w:r>
      <w:r>
        <w:rPr>
          <w:rtl/>
        </w:rPr>
        <w:t xml:space="preserve"> </w:t>
      </w:r>
      <w:bookmarkStart w:id="674" w:name="_ETM_Q1_551800"/>
      <w:bookmarkStart w:id="675" w:name="_ETM_Q1_552010"/>
      <w:bookmarkStart w:id="676" w:name="_ETM_Q1_552610"/>
      <w:bookmarkStart w:id="677" w:name="_ETM_Q1_558059"/>
      <w:bookmarkStart w:id="678" w:name="_ETM_Q1_558173"/>
      <w:bookmarkStart w:id="679" w:name="_ETM_Q1_558258"/>
      <w:bookmarkStart w:id="680" w:name="_ETM_Q1_558353"/>
      <w:bookmarkEnd w:id="674"/>
      <w:bookmarkEnd w:id="675"/>
      <w:bookmarkEnd w:id="676"/>
      <w:bookmarkEnd w:id="677"/>
      <w:bookmarkEnd w:id="678"/>
      <w:bookmarkEnd w:id="679"/>
      <w:bookmarkEnd w:id="680"/>
      <w:r>
        <w:rPr>
          <w:rtl/>
        </w:rPr>
        <w:t xml:space="preserve">אני </w:t>
      </w:r>
      <w:bookmarkStart w:id="681" w:name="_ETM_Q1_552760"/>
      <w:bookmarkEnd w:id="681"/>
      <w:r>
        <w:rPr>
          <w:rtl/>
        </w:rPr>
        <w:t xml:space="preserve">פונה </w:t>
      </w:r>
      <w:bookmarkStart w:id="682" w:name="_ETM_Q1_553090"/>
      <w:bookmarkEnd w:id="682"/>
      <w:r>
        <w:rPr>
          <w:rtl/>
        </w:rPr>
        <w:t xml:space="preserve">מכאן </w:t>
      </w:r>
      <w:bookmarkStart w:id="683" w:name="_ETM_Q1_553450"/>
      <w:bookmarkEnd w:id="683"/>
      <w:r>
        <w:rPr>
          <w:rtl/>
        </w:rPr>
        <w:t xml:space="preserve">אלייך </w:t>
      </w:r>
      <w:bookmarkStart w:id="684" w:name="_ETM_Q1_553929"/>
      <w:bookmarkEnd w:id="684"/>
      <w:r>
        <w:rPr>
          <w:rtl/>
        </w:rPr>
        <w:t xml:space="preserve">ואני </w:t>
      </w:r>
      <w:bookmarkStart w:id="685" w:name="_ETM_Q1_554200"/>
      <w:bookmarkEnd w:id="685"/>
      <w:r>
        <w:rPr>
          <w:rtl/>
        </w:rPr>
        <w:t xml:space="preserve">פונה </w:t>
      </w:r>
      <w:bookmarkStart w:id="686" w:name="_ETM_Q1_554530"/>
      <w:bookmarkEnd w:id="686"/>
      <w:r>
        <w:rPr>
          <w:rtl/>
        </w:rPr>
        <w:t>לכולכם</w:t>
      </w:r>
      <w:r>
        <w:rPr>
          <w:rFonts w:hint="cs"/>
          <w:rtl/>
        </w:rPr>
        <w:t>:</w:t>
      </w:r>
      <w:r>
        <w:rPr>
          <w:rtl/>
        </w:rPr>
        <w:t xml:space="preserve"> </w:t>
      </w:r>
      <w:bookmarkStart w:id="687" w:name="_ETM_Q1_555650"/>
      <w:bookmarkEnd w:id="687"/>
      <w:r>
        <w:rPr>
          <w:rtl/>
        </w:rPr>
        <w:t xml:space="preserve">עשו </w:t>
      </w:r>
      <w:bookmarkStart w:id="688" w:name="_ETM_Q1_555980"/>
      <w:bookmarkEnd w:id="688"/>
      <w:r>
        <w:rPr>
          <w:rtl/>
        </w:rPr>
        <w:t>הכ</w:t>
      </w:r>
      <w:r>
        <w:rPr>
          <w:rFonts w:hint="cs"/>
          <w:rtl/>
        </w:rPr>
        <w:t>ו</w:t>
      </w:r>
      <w:r>
        <w:rPr>
          <w:rtl/>
        </w:rPr>
        <w:t>ל</w:t>
      </w:r>
      <w:r>
        <w:rPr>
          <w:rFonts w:hint="cs"/>
          <w:rtl/>
        </w:rPr>
        <w:t>,</w:t>
      </w:r>
      <w:r>
        <w:rPr>
          <w:rtl/>
        </w:rPr>
        <w:t xml:space="preserve"> </w:t>
      </w:r>
      <w:bookmarkStart w:id="689" w:name="_ETM_Q1_556729"/>
      <w:bookmarkEnd w:id="689"/>
      <w:r>
        <w:rPr>
          <w:rtl/>
        </w:rPr>
        <w:t xml:space="preserve">אבל </w:t>
      </w:r>
      <w:bookmarkStart w:id="690" w:name="_ETM_Q1_557059"/>
      <w:bookmarkEnd w:id="690"/>
      <w:r>
        <w:rPr>
          <w:rtl/>
        </w:rPr>
        <w:t>הכ</w:t>
      </w:r>
      <w:r>
        <w:rPr>
          <w:rFonts w:hint="cs"/>
          <w:rtl/>
        </w:rPr>
        <w:t>ו</w:t>
      </w:r>
      <w:r>
        <w:rPr>
          <w:rtl/>
        </w:rPr>
        <w:t>ל</w:t>
      </w:r>
      <w:r>
        <w:rPr>
          <w:rFonts w:hint="cs"/>
          <w:rtl/>
        </w:rPr>
        <w:t>,</w:t>
      </w:r>
      <w:r>
        <w:rPr>
          <w:rtl/>
        </w:rPr>
        <w:t xml:space="preserve"> </w:t>
      </w:r>
      <w:bookmarkStart w:id="691" w:name="_ETM_Q1_557780"/>
      <w:bookmarkEnd w:id="691"/>
      <w:r>
        <w:rPr>
          <w:rtl/>
        </w:rPr>
        <w:t xml:space="preserve">שכל </w:t>
      </w:r>
      <w:bookmarkStart w:id="692" w:name="_ETM_Q1_558229"/>
      <w:bookmarkEnd w:id="692"/>
      <w:r>
        <w:rPr>
          <w:rtl/>
        </w:rPr>
        <w:t xml:space="preserve">החטופים </w:t>
      </w:r>
      <w:bookmarkStart w:id="693" w:name="_ETM_Q1_558740"/>
      <w:bookmarkEnd w:id="693"/>
      <w:r>
        <w:rPr>
          <w:rtl/>
        </w:rPr>
        <w:t xml:space="preserve">שלנו </w:t>
      </w:r>
      <w:bookmarkStart w:id="694" w:name="_ETM_Q1_559190"/>
      <w:bookmarkEnd w:id="694"/>
      <w:r>
        <w:rPr>
          <w:rtl/>
        </w:rPr>
        <w:t xml:space="preserve">יחזרו </w:t>
      </w:r>
      <w:bookmarkStart w:id="695" w:name="_ETM_Q1_559669"/>
      <w:bookmarkEnd w:id="695"/>
      <w:r>
        <w:rPr>
          <w:rtl/>
        </w:rPr>
        <w:t xml:space="preserve">הביתה </w:t>
      </w:r>
      <w:bookmarkStart w:id="696" w:name="_ETM_Q1_560389"/>
      <w:bookmarkEnd w:id="696"/>
      <w:r>
        <w:rPr>
          <w:rtl/>
        </w:rPr>
        <w:t>בשלום</w:t>
      </w:r>
      <w:r>
        <w:rPr>
          <w:rFonts w:hint="cs"/>
          <w:rtl/>
        </w:rPr>
        <w:t>.</w:t>
      </w:r>
      <w:r>
        <w:rPr>
          <w:rtl/>
        </w:rPr>
        <w:t xml:space="preserve"> </w:t>
      </w:r>
      <w:bookmarkStart w:id="697" w:name="_ETM_Q1_561080"/>
      <w:bookmarkEnd w:id="697"/>
      <w:r>
        <w:rPr>
          <w:rtl/>
        </w:rPr>
        <w:t xml:space="preserve">תודה </w:t>
      </w:r>
      <w:bookmarkStart w:id="698" w:name="_ETM_Q1_561349"/>
      <w:bookmarkEnd w:id="698"/>
      <w:r>
        <w:rPr>
          <w:rtl/>
        </w:rPr>
        <w:t>רבה</w:t>
      </w:r>
      <w:r>
        <w:rPr>
          <w:rFonts w:hint="cs"/>
          <w:rtl/>
        </w:rPr>
        <w:t>.</w:t>
      </w:r>
    </w:p>
    <w:p w:rsidR="00C1583A" w:rsidRDefault="00C1583A" w:rsidP="0071072B">
      <w:pPr>
        <w:rPr>
          <w:rtl/>
        </w:rPr>
      </w:pPr>
      <w:bookmarkStart w:id="699" w:name="_ETM_Q1_562000"/>
      <w:bookmarkEnd w:id="699"/>
    </w:p>
    <w:p w:rsidR="00C1583A" w:rsidRDefault="00C1583A" w:rsidP="002B2A5D">
      <w:pPr>
        <w:pStyle w:val="af6"/>
        <w:keepNext/>
        <w:rPr>
          <w:rtl/>
        </w:rPr>
      </w:pPr>
      <w:bookmarkStart w:id="700" w:name="ET_yor_6423_15"/>
      <w:r w:rsidRPr="002B2A5D">
        <w:rPr>
          <w:rStyle w:val="TagStyle"/>
          <w:rtl/>
        </w:rPr>
        <w:t xml:space="preserve"> &lt;&lt; יור &gt;&gt; </w:t>
      </w:r>
      <w:r>
        <w:rPr>
          <w:rtl/>
        </w:rPr>
        <w:t>היו"ר אמיר אוחנה:</w:t>
      </w:r>
      <w:r w:rsidRPr="002B2A5D">
        <w:rPr>
          <w:rStyle w:val="TagStyle"/>
          <w:rtl/>
        </w:rPr>
        <w:t xml:space="preserve"> &lt;&lt; יור &gt;&gt;</w:t>
      </w:r>
      <w:r>
        <w:rPr>
          <w:rtl/>
        </w:rPr>
        <w:t xml:space="preserve"> </w:t>
      </w:r>
      <w:bookmarkEnd w:id="700"/>
    </w:p>
    <w:p w:rsidR="00C1583A" w:rsidRDefault="00C1583A" w:rsidP="00EB6473">
      <w:pPr>
        <w:rPr>
          <w:rtl/>
        </w:rPr>
      </w:pPr>
    </w:p>
    <w:p w:rsidR="00C1583A" w:rsidRDefault="00C1583A" w:rsidP="007B74C5">
      <w:pPr>
        <w:rPr>
          <w:rtl/>
        </w:rPr>
      </w:pPr>
      <w:bookmarkStart w:id="701" w:name="_ETM_Q1_562219"/>
      <w:bookmarkEnd w:id="701"/>
      <w:r>
        <w:rPr>
          <w:rtl/>
        </w:rPr>
        <w:t>תודה</w:t>
      </w:r>
      <w:r>
        <w:rPr>
          <w:rFonts w:hint="cs"/>
          <w:rtl/>
        </w:rPr>
        <w:t>.</w:t>
      </w:r>
      <w:r>
        <w:rPr>
          <w:rtl/>
        </w:rPr>
        <w:t xml:space="preserve"> </w:t>
      </w:r>
      <w:bookmarkStart w:id="702" w:name="_ETM_Q1_562580"/>
      <w:bookmarkEnd w:id="702"/>
      <w:r>
        <w:rPr>
          <w:rtl/>
        </w:rPr>
        <w:t xml:space="preserve">חבר </w:t>
      </w:r>
      <w:bookmarkStart w:id="703" w:name="_ETM_Q1_562909"/>
      <w:bookmarkEnd w:id="703"/>
      <w:r>
        <w:rPr>
          <w:rtl/>
        </w:rPr>
        <w:t xml:space="preserve">הכנסת </w:t>
      </w:r>
      <w:bookmarkStart w:id="704" w:name="_ETM_Q1_563270"/>
      <w:bookmarkEnd w:id="704"/>
      <w:r>
        <w:rPr>
          <w:rtl/>
        </w:rPr>
        <w:t xml:space="preserve">אליהו </w:t>
      </w:r>
      <w:bookmarkStart w:id="705" w:name="_ETM_Q1_563689"/>
      <w:bookmarkEnd w:id="705"/>
      <w:r>
        <w:rPr>
          <w:rtl/>
        </w:rPr>
        <w:t>ברו</w:t>
      </w:r>
      <w:bookmarkStart w:id="706" w:name="_ETM_Q1_563960"/>
      <w:bookmarkEnd w:id="706"/>
      <w:r>
        <w:rPr>
          <w:rFonts w:hint="cs"/>
          <w:rtl/>
        </w:rPr>
        <w:t>כי,</w:t>
      </w:r>
      <w:r>
        <w:rPr>
          <w:rtl/>
        </w:rPr>
        <w:t xml:space="preserve"> </w:t>
      </w:r>
      <w:bookmarkStart w:id="707" w:name="_ETM_Q1_564349"/>
      <w:bookmarkEnd w:id="707"/>
      <w:r>
        <w:rPr>
          <w:rFonts w:hint="cs"/>
          <w:rtl/>
        </w:rPr>
        <w:t>ו</w:t>
      </w:r>
      <w:r>
        <w:rPr>
          <w:rtl/>
        </w:rPr>
        <w:t xml:space="preserve">אחריו </w:t>
      </w:r>
      <w:bookmarkStart w:id="708" w:name="_ETM_Q1_564800"/>
      <w:bookmarkEnd w:id="708"/>
      <w:r>
        <w:rPr>
          <w:rFonts w:hint="cs"/>
          <w:rtl/>
        </w:rPr>
        <w:t xml:space="preserve">– </w:t>
      </w:r>
      <w:r>
        <w:rPr>
          <w:rtl/>
        </w:rPr>
        <w:t xml:space="preserve">חברת </w:t>
      </w:r>
      <w:bookmarkStart w:id="709" w:name="_ETM_Q1_565189"/>
      <w:bookmarkEnd w:id="709"/>
      <w:r>
        <w:rPr>
          <w:rtl/>
        </w:rPr>
        <w:t xml:space="preserve">הכנסת </w:t>
      </w:r>
      <w:bookmarkStart w:id="710" w:name="_ETM_Q1_565610"/>
      <w:bookmarkEnd w:id="710"/>
      <w:r>
        <w:rPr>
          <w:rtl/>
        </w:rPr>
        <w:t xml:space="preserve">טלי </w:t>
      </w:r>
      <w:bookmarkStart w:id="711" w:name="_ETM_Q1_565909"/>
      <w:bookmarkEnd w:id="711"/>
      <w:r>
        <w:rPr>
          <w:rtl/>
        </w:rPr>
        <w:t>גוטליב</w:t>
      </w:r>
      <w:r>
        <w:rPr>
          <w:rFonts w:hint="cs"/>
          <w:rtl/>
        </w:rPr>
        <w:t>.</w:t>
      </w:r>
    </w:p>
    <w:p w:rsidR="00C1583A" w:rsidRDefault="00C1583A" w:rsidP="007B74C5">
      <w:pPr>
        <w:rPr>
          <w:rtl/>
        </w:rPr>
      </w:pPr>
      <w:bookmarkStart w:id="712" w:name="_ETM_Q1_567000"/>
      <w:bookmarkEnd w:id="712"/>
    </w:p>
    <w:p w:rsidR="00C1583A" w:rsidRDefault="00C1583A" w:rsidP="007B74C5">
      <w:pPr>
        <w:pStyle w:val="a4"/>
        <w:keepNext/>
        <w:rPr>
          <w:rtl/>
        </w:rPr>
      </w:pPr>
      <w:bookmarkStart w:id="713" w:name="ET_speaker_6050_16"/>
      <w:r w:rsidRPr="007B74C5">
        <w:rPr>
          <w:rStyle w:val="TagStyle"/>
          <w:rtl/>
        </w:rPr>
        <w:t xml:space="preserve"> &lt;&lt; דובר &gt;&gt; </w:t>
      </w:r>
      <w:bookmarkStart w:id="714" w:name="_Toc152008920"/>
      <w:r>
        <w:rPr>
          <w:rtl/>
        </w:rPr>
        <w:t>אליהו ברוכי (יהדות התורה):</w:t>
      </w:r>
      <w:bookmarkEnd w:id="714"/>
      <w:r w:rsidRPr="007B74C5">
        <w:rPr>
          <w:rStyle w:val="TagStyle"/>
          <w:rtl/>
        </w:rPr>
        <w:t xml:space="preserve"> &lt;&lt; דובר &gt;&gt;</w:t>
      </w:r>
      <w:r>
        <w:rPr>
          <w:rtl/>
        </w:rPr>
        <w:t xml:space="preserve"> </w:t>
      </w:r>
      <w:bookmarkEnd w:id="713"/>
    </w:p>
    <w:p w:rsidR="00C1583A" w:rsidRDefault="00C1583A" w:rsidP="00EB6473">
      <w:pPr>
        <w:rPr>
          <w:rtl/>
        </w:rPr>
      </w:pPr>
    </w:p>
    <w:p w:rsidR="00C1583A" w:rsidRDefault="00C1583A" w:rsidP="007B74C5">
      <w:pPr>
        <w:rPr>
          <w:rtl/>
        </w:rPr>
      </w:pPr>
      <w:bookmarkStart w:id="715" w:name="_ETM_Q1_571000"/>
      <w:bookmarkStart w:id="716" w:name="_ETM_Q1_570490"/>
      <w:bookmarkEnd w:id="715"/>
      <w:bookmarkEnd w:id="716"/>
      <w:r>
        <w:rPr>
          <w:rFonts w:hint="cs"/>
          <w:rtl/>
        </w:rPr>
        <w:t>כבוד</w:t>
      </w:r>
      <w:r>
        <w:rPr>
          <w:rtl/>
        </w:rPr>
        <w:t xml:space="preserve"> </w:t>
      </w:r>
      <w:bookmarkStart w:id="717" w:name="_ETM_Q1_570639"/>
      <w:bookmarkEnd w:id="717"/>
      <w:r>
        <w:rPr>
          <w:rtl/>
        </w:rPr>
        <w:t>היושב-ראש</w:t>
      </w:r>
      <w:r>
        <w:rPr>
          <w:rFonts w:hint="cs"/>
          <w:rtl/>
        </w:rPr>
        <w:t>, את</w:t>
      </w:r>
      <w:r>
        <w:rPr>
          <w:rtl/>
        </w:rPr>
        <w:t xml:space="preserve"> </w:t>
      </w:r>
      <w:bookmarkStart w:id="718" w:name="_ETM_Q1_572699"/>
      <w:bookmarkEnd w:id="718"/>
      <w:r>
        <w:rPr>
          <w:rtl/>
        </w:rPr>
        <w:t>דק</w:t>
      </w:r>
      <w:r>
        <w:rPr>
          <w:rFonts w:hint="cs"/>
          <w:rtl/>
        </w:rPr>
        <w:t>ת</w:t>
      </w:r>
      <w:r>
        <w:rPr>
          <w:rtl/>
        </w:rPr>
        <w:t xml:space="preserve"> </w:t>
      </w:r>
      <w:bookmarkStart w:id="719" w:name="_ETM_Q1_573000"/>
      <w:bookmarkStart w:id="720" w:name="_ETM_Q1_573090"/>
      <w:bookmarkEnd w:id="719"/>
      <w:bookmarkEnd w:id="720"/>
      <w:r>
        <w:rPr>
          <w:rFonts w:hint="cs"/>
          <w:rtl/>
        </w:rPr>
        <w:t>ה</w:t>
      </w:r>
      <w:r>
        <w:rPr>
          <w:rtl/>
        </w:rPr>
        <w:t xml:space="preserve">דיבור </w:t>
      </w:r>
      <w:bookmarkStart w:id="721" w:name="_ETM_Q1_573449"/>
      <w:bookmarkEnd w:id="721"/>
      <w:r>
        <w:rPr>
          <w:rtl/>
        </w:rPr>
        <w:t xml:space="preserve">שעומדת </w:t>
      </w:r>
      <w:bookmarkStart w:id="722" w:name="_ETM_Q1_573900"/>
      <w:bookmarkEnd w:id="722"/>
      <w:r>
        <w:rPr>
          <w:rtl/>
        </w:rPr>
        <w:t>לרשותי</w:t>
      </w:r>
      <w:r>
        <w:rPr>
          <w:rFonts w:hint="cs"/>
          <w:rtl/>
        </w:rPr>
        <w:t>,</w:t>
      </w:r>
      <w:r>
        <w:rPr>
          <w:rtl/>
        </w:rPr>
        <w:t xml:space="preserve"> </w:t>
      </w:r>
      <w:bookmarkStart w:id="723" w:name="_ETM_Q1_574349"/>
      <w:bookmarkEnd w:id="723"/>
      <w:r>
        <w:rPr>
          <w:rtl/>
        </w:rPr>
        <w:t>ל</w:t>
      </w:r>
      <w:r>
        <w:rPr>
          <w:rFonts w:hint="cs"/>
          <w:rtl/>
        </w:rPr>
        <w:t>ו</w:t>
      </w:r>
      <w:r>
        <w:rPr>
          <w:rtl/>
        </w:rPr>
        <w:t xml:space="preserve"> </w:t>
      </w:r>
      <w:bookmarkStart w:id="724" w:name="_ETM_Q1_574470"/>
      <w:bookmarkEnd w:id="724"/>
      <w:r>
        <w:rPr>
          <w:rtl/>
        </w:rPr>
        <w:t>יכולתי</w:t>
      </w:r>
      <w:r>
        <w:rPr>
          <w:rFonts w:hint="cs"/>
          <w:rtl/>
        </w:rPr>
        <w:t>,</w:t>
      </w:r>
      <w:r>
        <w:rPr>
          <w:rtl/>
        </w:rPr>
        <w:t xml:space="preserve"> </w:t>
      </w:r>
      <w:bookmarkStart w:id="725" w:name="_ETM_Q1_575850"/>
      <w:bookmarkEnd w:id="725"/>
      <w:r>
        <w:rPr>
          <w:rtl/>
        </w:rPr>
        <w:t xml:space="preserve">הייתי </w:t>
      </w:r>
      <w:bookmarkStart w:id="726" w:name="_ETM_Q1_576210"/>
      <w:bookmarkEnd w:id="726"/>
      <w:r>
        <w:rPr>
          <w:rtl/>
        </w:rPr>
        <w:t xml:space="preserve">אומר </w:t>
      </w:r>
      <w:bookmarkStart w:id="727" w:name="_ETM_Q1_576419"/>
      <w:bookmarkEnd w:id="727"/>
      <w:r>
        <w:rPr>
          <w:rtl/>
        </w:rPr>
        <w:t xml:space="preserve">גם </w:t>
      </w:r>
      <w:bookmarkStart w:id="728" w:name="_ETM_Q1_576630"/>
      <w:bookmarkEnd w:id="728"/>
      <w:r>
        <w:rPr>
          <w:rtl/>
        </w:rPr>
        <w:t xml:space="preserve">בשפה </w:t>
      </w:r>
      <w:bookmarkStart w:id="729" w:name="_ETM_Q1_577050"/>
      <w:bookmarkEnd w:id="729"/>
      <w:r>
        <w:rPr>
          <w:rtl/>
        </w:rPr>
        <w:t>האנגלית</w:t>
      </w:r>
      <w:r>
        <w:rPr>
          <w:rFonts w:hint="cs"/>
          <w:rtl/>
        </w:rPr>
        <w:t>,</w:t>
      </w:r>
      <w:r>
        <w:rPr>
          <w:rtl/>
        </w:rPr>
        <w:t xml:space="preserve"> </w:t>
      </w:r>
      <w:bookmarkStart w:id="730" w:name="_ETM_Q1_578320"/>
      <w:bookmarkEnd w:id="730"/>
      <w:r>
        <w:rPr>
          <w:rtl/>
        </w:rPr>
        <w:t xml:space="preserve">בשפה </w:t>
      </w:r>
      <w:bookmarkStart w:id="731" w:name="_ETM_Q1_578890"/>
      <w:bookmarkEnd w:id="731"/>
      <w:r>
        <w:rPr>
          <w:rtl/>
        </w:rPr>
        <w:t>הצרפתית</w:t>
      </w:r>
      <w:r>
        <w:rPr>
          <w:rFonts w:hint="cs"/>
          <w:rtl/>
        </w:rPr>
        <w:t>,</w:t>
      </w:r>
      <w:r>
        <w:rPr>
          <w:rtl/>
        </w:rPr>
        <w:t xml:space="preserve"> </w:t>
      </w:r>
      <w:bookmarkStart w:id="732" w:name="_ETM_Q1_579520"/>
      <w:bookmarkEnd w:id="732"/>
      <w:r>
        <w:rPr>
          <w:rtl/>
        </w:rPr>
        <w:t xml:space="preserve">בשפה </w:t>
      </w:r>
      <w:bookmarkStart w:id="733" w:name="_ETM_Q1_579910"/>
      <w:bookmarkStart w:id="734" w:name="_ETM_Q1_580030"/>
      <w:bookmarkEnd w:id="733"/>
      <w:bookmarkEnd w:id="734"/>
      <w:r>
        <w:rPr>
          <w:rFonts w:hint="cs"/>
          <w:rtl/>
        </w:rPr>
        <w:t>הפלמית</w:t>
      </w:r>
      <w:r>
        <w:rPr>
          <w:rtl/>
        </w:rPr>
        <w:t xml:space="preserve"> </w:t>
      </w:r>
      <w:bookmarkStart w:id="735" w:name="_ETM_Q1_580450"/>
      <w:bookmarkEnd w:id="735"/>
      <w:r>
        <w:rPr>
          <w:rtl/>
        </w:rPr>
        <w:t xml:space="preserve">ועוד </w:t>
      </w:r>
      <w:bookmarkStart w:id="736" w:name="_ETM_Q1_580750"/>
      <w:bookmarkEnd w:id="736"/>
      <w:proofErr w:type="spellStart"/>
      <w:r>
        <w:rPr>
          <w:rtl/>
        </w:rPr>
        <w:t>ועוד</w:t>
      </w:r>
      <w:proofErr w:type="spellEnd"/>
      <w:r>
        <w:rPr>
          <w:rFonts w:hint="cs"/>
          <w:rtl/>
        </w:rPr>
        <w:t>.</w:t>
      </w:r>
    </w:p>
    <w:p w:rsidR="00C1583A" w:rsidRDefault="00C1583A" w:rsidP="00F208E1">
      <w:pPr>
        <w:rPr>
          <w:rtl/>
        </w:rPr>
      </w:pPr>
    </w:p>
    <w:p w:rsidR="003A176E" w:rsidRDefault="00C1583A" w:rsidP="00A27570">
      <w:pPr>
        <w:rPr>
          <w:rtl/>
        </w:rPr>
      </w:pPr>
      <w:bookmarkStart w:id="737" w:name="TOR_Q2"/>
      <w:bookmarkStart w:id="738" w:name="_ETM_Q2_180269"/>
      <w:bookmarkEnd w:id="737"/>
      <w:bookmarkEnd w:id="738"/>
      <w:r>
        <w:rPr>
          <w:rFonts w:hint="cs"/>
          <w:rtl/>
        </w:rPr>
        <w:t xml:space="preserve">הסיפור שבו אנחנו נמצאים הוא כבר מזמן לא סיפור </w:t>
      </w:r>
      <w:bookmarkStart w:id="739" w:name="_ETM_Q2_166000"/>
      <w:bookmarkEnd w:id="739"/>
      <w:r>
        <w:rPr>
          <w:rFonts w:hint="cs"/>
          <w:rtl/>
        </w:rPr>
        <w:t xml:space="preserve">בגבולות הגזרה של מדינת ישראל. 60,000 יהודים יצאו לרחובות לונדון </w:t>
      </w:r>
      <w:bookmarkStart w:id="740" w:name="_ETM_Q2_173000"/>
      <w:bookmarkEnd w:id="740"/>
      <w:r>
        <w:rPr>
          <w:rFonts w:hint="cs"/>
          <w:rtl/>
        </w:rPr>
        <w:t>כדי להביע תמיכה ותפילה למען יושבי ארץ ישראל, 100,000 יהודים עשו זאת בצרפת ויותר מ-1,000 עשו זאת בגרמניה. ב</w:t>
      </w:r>
      <w:bookmarkStart w:id="741" w:name="_ETM_Q2_105000"/>
      <w:bookmarkStart w:id="742" w:name="_ETM_Q2_180630"/>
      <w:bookmarkStart w:id="743" w:name="_ETM_Q2_181469"/>
      <w:bookmarkStart w:id="744" w:name="_ETM_Q2_181740"/>
      <w:bookmarkStart w:id="745" w:name="_ETM_Q2_181979"/>
      <w:bookmarkStart w:id="746" w:name="_ETM_Q2_183460"/>
      <w:bookmarkEnd w:id="741"/>
      <w:bookmarkEnd w:id="742"/>
      <w:bookmarkEnd w:id="743"/>
      <w:bookmarkEnd w:id="744"/>
      <w:bookmarkEnd w:id="745"/>
      <w:bookmarkEnd w:id="746"/>
      <w:r>
        <w:rPr>
          <w:rtl/>
        </w:rPr>
        <w:t xml:space="preserve">וושינגטון </w:t>
      </w:r>
      <w:bookmarkStart w:id="747" w:name="_ETM_Q2_185040"/>
      <w:bookmarkEnd w:id="747"/>
      <w:r>
        <w:rPr>
          <w:rtl/>
        </w:rPr>
        <w:t xml:space="preserve">נערכה </w:t>
      </w:r>
      <w:bookmarkStart w:id="748" w:name="_ETM_Q2_185460"/>
      <w:bookmarkEnd w:id="748"/>
      <w:r>
        <w:rPr>
          <w:rtl/>
        </w:rPr>
        <w:t xml:space="preserve">עצרת </w:t>
      </w:r>
      <w:bookmarkStart w:id="749" w:name="_ETM_Q2_185910"/>
      <w:bookmarkEnd w:id="749"/>
      <w:r>
        <w:rPr>
          <w:rFonts w:hint="cs"/>
          <w:rtl/>
        </w:rPr>
        <w:t>ש</w:t>
      </w:r>
      <w:r>
        <w:rPr>
          <w:rtl/>
        </w:rPr>
        <w:t xml:space="preserve">בה </w:t>
      </w:r>
      <w:bookmarkStart w:id="750" w:name="_ETM_Q2_186029"/>
      <w:bookmarkEnd w:id="750"/>
      <w:r>
        <w:rPr>
          <w:rtl/>
        </w:rPr>
        <w:t xml:space="preserve">השתתפו </w:t>
      </w:r>
      <w:bookmarkStart w:id="751" w:name="_ETM_Q2_186450"/>
      <w:bookmarkEnd w:id="751"/>
      <w:r>
        <w:rPr>
          <w:rtl/>
        </w:rPr>
        <w:t>300</w:t>
      </w:r>
      <w:r>
        <w:rPr>
          <w:rFonts w:hint="cs"/>
          <w:rtl/>
        </w:rPr>
        <w:t>,</w:t>
      </w:r>
      <w:r>
        <w:rPr>
          <w:rtl/>
        </w:rPr>
        <w:t xml:space="preserve">000 </w:t>
      </w:r>
      <w:bookmarkStart w:id="752" w:name="_ETM_Q2_187470"/>
      <w:bookmarkEnd w:id="752"/>
      <w:r>
        <w:rPr>
          <w:rtl/>
        </w:rPr>
        <w:t>איש</w:t>
      </w:r>
      <w:r>
        <w:rPr>
          <w:rFonts w:hint="cs"/>
          <w:rtl/>
        </w:rPr>
        <w:t>;</w:t>
      </w:r>
      <w:r>
        <w:rPr>
          <w:rtl/>
        </w:rPr>
        <w:t xml:space="preserve"> </w:t>
      </w:r>
      <w:bookmarkStart w:id="753" w:name="_ETM_Q2_188610"/>
      <w:bookmarkEnd w:id="753"/>
      <w:r>
        <w:rPr>
          <w:rtl/>
        </w:rPr>
        <w:t xml:space="preserve">ראיתי </w:t>
      </w:r>
      <w:bookmarkStart w:id="754" w:name="_ETM_Q2_188970"/>
      <w:bookmarkEnd w:id="754"/>
      <w:r>
        <w:rPr>
          <w:rtl/>
        </w:rPr>
        <w:t xml:space="preserve">תיעוד </w:t>
      </w:r>
      <w:bookmarkStart w:id="755" w:name="_ETM_Q2_189300"/>
      <w:bookmarkEnd w:id="755"/>
      <w:r>
        <w:rPr>
          <w:rtl/>
        </w:rPr>
        <w:t xml:space="preserve">שלהם </w:t>
      </w:r>
      <w:bookmarkStart w:id="756" w:name="_ETM_Q2_190219"/>
      <w:bookmarkEnd w:id="756"/>
      <w:r>
        <w:rPr>
          <w:rtl/>
        </w:rPr>
        <w:t xml:space="preserve">עומדים </w:t>
      </w:r>
      <w:bookmarkStart w:id="757" w:name="_ETM_Q2_190580"/>
      <w:bookmarkEnd w:id="757"/>
      <w:r>
        <w:rPr>
          <w:rFonts w:hint="cs"/>
          <w:rtl/>
        </w:rPr>
        <w:t>ב</w:t>
      </w:r>
      <w:r>
        <w:rPr>
          <w:rtl/>
        </w:rPr>
        <w:t xml:space="preserve">תפילת </w:t>
      </w:r>
      <w:bookmarkStart w:id="758" w:name="_ETM_Q2_190969"/>
      <w:bookmarkEnd w:id="758"/>
      <w:r>
        <w:rPr>
          <w:rtl/>
        </w:rPr>
        <w:t xml:space="preserve">עמידה </w:t>
      </w:r>
      <w:bookmarkStart w:id="759" w:name="_ETM_Q2_191900"/>
      <w:bookmarkEnd w:id="759"/>
      <w:r>
        <w:rPr>
          <w:rtl/>
        </w:rPr>
        <w:t>ש</w:t>
      </w:r>
      <w:r>
        <w:rPr>
          <w:rFonts w:hint="cs"/>
          <w:rtl/>
        </w:rPr>
        <w:t xml:space="preserve">ל </w:t>
      </w:r>
      <w:r>
        <w:rPr>
          <w:rtl/>
        </w:rPr>
        <w:t xml:space="preserve">שחרית </w:t>
      </w:r>
      <w:bookmarkStart w:id="760" w:name="_ETM_Q2_192650"/>
      <w:bookmarkEnd w:id="760"/>
      <w:r>
        <w:rPr>
          <w:rtl/>
        </w:rPr>
        <w:t xml:space="preserve">מעט </w:t>
      </w:r>
      <w:bookmarkStart w:id="761" w:name="_ETM_Q2_193070"/>
      <w:bookmarkEnd w:id="761"/>
      <w:r>
        <w:rPr>
          <w:rtl/>
        </w:rPr>
        <w:t xml:space="preserve">לפני </w:t>
      </w:r>
      <w:bookmarkStart w:id="762" w:name="_ETM_Q2_193670"/>
      <w:bookmarkEnd w:id="762"/>
      <w:r>
        <w:rPr>
          <w:rtl/>
        </w:rPr>
        <w:t xml:space="preserve">שהחלה </w:t>
      </w:r>
      <w:bookmarkStart w:id="763" w:name="_ETM_Q2_194150"/>
      <w:bookmarkEnd w:id="763"/>
      <w:r>
        <w:rPr>
          <w:rtl/>
        </w:rPr>
        <w:t>העצרת</w:t>
      </w:r>
      <w:r>
        <w:rPr>
          <w:rFonts w:hint="cs"/>
          <w:rtl/>
        </w:rPr>
        <w:t>.</w:t>
      </w:r>
      <w:r>
        <w:rPr>
          <w:rtl/>
        </w:rPr>
        <w:t xml:space="preserve"> </w:t>
      </w:r>
      <w:bookmarkStart w:id="764" w:name="_ETM_Q2_195760"/>
      <w:bookmarkEnd w:id="764"/>
      <w:r>
        <w:rPr>
          <w:rtl/>
        </w:rPr>
        <w:t xml:space="preserve">הבית </w:t>
      </w:r>
      <w:bookmarkStart w:id="765" w:name="_ETM_Q2_196360"/>
      <w:bookmarkEnd w:id="765"/>
      <w:r>
        <w:rPr>
          <w:rtl/>
        </w:rPr>
        <w:t xml:space="preserve">הלבן </w:t>
      </w:r>
      <w:bookmarkStart w:id="766" w:name="_ETM_Q2_196750"/>
      <w:bookmarkStart w:id="767" w:name="_ETM_Q2_197140"/>
      <w:bookmarkEnd w:id="766"/>
      <w:bookmarkEnd w:id="767"/>
      <w:r>
        <w:rPr>
          <w:rtl/>
        </w:rPr>
        <w:t xml:space="preserve">ניצב </w:t>
      </w:r>
      <w:bookmarkStart w:id="768" w:name="_ETM_Q2_198010"/>
      <w:bookmarkEnd w:id="768"/>
      <w:r>
        <w:rPr>
          <w:rtl/>
        </w:rPr>
        <w:t xml:space="preserve">סמוך </w:t>
      </w:r>
      <w:bookmarkStart w:id="769" w:name="_ETM_Q2_198489"/>
      <w:bookmarkEnd w:id="769"/>
      <w:r>
        <w:rPr>
          <w:rtl/>
        </w:rPr>
        <w:t>אליהם</w:t>
      </w:r>
      <w:r>
        <w:rPr>
          <w:rFonts w:hint="cs"/>
          <w:rtl/>
        </w:rPr>
        <w:t>,</w:t>
      </w:r>
      <w:r>
        <w:rPr>
          <w:rtl/>
        </w:rPr>
        <w:t xml:space="preserve"> </w:t>
      </w:r>
      <w:bookmarkStart w:id="770" w:name="_ETM_Q2_199420"/>
      <w:bookmarkEnd w:id="770"/>
      <w:r>
        <w:rPr>
          <w:rtl/>
        </w:rPr>
        <w:t xml:space="preserve">אבל </w:t>
      </w:r>
      <w:bookmarkStart w:id="771" w:name="_ETM_Q2_199870"/>
      <w:bookmarkStart w:id="772" w:name="_ETM_Q2_202130"/>
      <w:bookmarkEnd w:id="771"/>
      <w:bookmarkEnd w:id="772"/>
      <w:r>
        <w:rPr>
          <w:rtl/>
        </w:rPr>
        <w:t xml:space="preserve">כמו </w:t>
      </w:r>
      <w:bookmarkStart w:id="773" w:name="_ETM_Q2_202339"/>
      <w:bookmarkEnd w:id="773"/>
      <w:r>
        <w:rPr>
          <w:rtl/>
        </w:rPr>
        <w:t xml:space="preserve">כל </w:t>
      </w:r>
      <w:bookmarkStart w:id="774" w:name="_ETM_Q2_202550"/>
      <w:bookmarkEnd w:id="774"/>
      <w:r>
        <w:rPr>
          <w:rtl/>
        </w:rPr>
        <w:t xml:space="preserve">יהודי </w:t>
      </w:r>
      <w:bookmarkStart w:id="775" w:name="_ETM_Q2_203029"/>
      <w:bookmarkEnd w:id="775"/>
      <w:r>
        <w:rPr>
          <w:rtl/>
        </w:rPr>
        <w:t xml:space="preserve">בכל </w:t>
      </w:r>
      <w:bookmarkStart w:id="776" w:name="_ETM_Q2_203329"/>
      <w:bookmarkEnd w:id="776"/>
      <w:r>
        <w:rPr>
          <w:rtl/>
        </w:rPr>
        <w:t>מקום</w:t>
      </w:r>
      <w:r w:rsidR="003A176E">
        <w:rPr>
          <w:rFonts w:hint="cs"/>
          <w:rtl/>
        </w:rPr>
        <w:t xml:space="preserve"> בעולם</w:t>
      </w:r>
      <w:r>
        <w:rPr>
          <w:rFonts w:hint="cs"/>
          <w:rtl/>
        </w:rPr>
        <w:t>,</w:t>
      </w:r>
      <w:r>
        <w:rPr>
          <w:rtl/>
        </w:rPr>
        <w:t xml:space="preserve"> </w:t>
      </w:r>
      <w:bookmarkStart w:id="777" w:name="_ETM_Q2_203630"/>
      <w:bookmarkEnd w:id="777"/>
      <w:r>
        <w:rPr>
          <w:rtl/>
        </w:rPr>
        <w:t xml:space="preserve">הכיוון </w:t>
      </w:r>
      <w:bookmarkStart w:id="778" w:name="_ETM_Q2_200410"/>
      <w:bookmarkEnd w:id="778"/>
      <w:r>
        <w:rPr>
          <w:rtl/>
        </w:rPr>
        <w:t xml:space="preserve">שאליו </w:t>
      </w:r>
      <w:bookmarkStart w:id="779" w:name="_ETM_Q2_200800"/>
      <w:bookmarkEnd w:id="779"/>
      <w:r>
        <w:rPr>
          <w:rtl/>
        </w:rPr>
        <w:t xml:space="preserve">הם </w:t>
      </w:r>
      <w:bookmarkStart w:id="780" w:name="_ETM_Q2_200950"/>
      <w:bookmarkEnd w:id="780"/>
      <w:r>
        <w:rPr>
          <w:rtl/>
        </w:rPr>
        <w:t xml:space="preserve">מתפללים </w:t>
      </w:r>
      <w:bookmarkStart w:id="781" w:name="_ETM_Q2_204589"/>
      <w:bookmarkEnd w:id="781"/>
      <w:r>
        <w:rPr>
          <w:rFonts w:hint="cs"/>
          <w:rtl/>
        </w:rPr>
        <w:t>הוא</w:t>
      </w:r>
      <w:r>
        <w:rPr>
          <w:rtl/>
        </w:rPr>
        <w:t xml:space="preserve"> </w:t>
      </w:r>
      <w:bookmarkStart w:id="782" w:name="_ETM_Q2_204710"/>
      <w:bookmarkEnd w:id="782"/>
      <w:r>
        <w:rPr>
          <w:rtl/>
        </w:rPr>
        <w:t>לירושלים</w:t>
      </w:r>
      <w:r>
        <w:rPr>
          <w:rFonts w:hint="cs"/>
          <w:rtl/>
        </w:rPr>
        <w:t>.</w:t>
      </w:r>
      <w:r>
        <w:rPr>
          <w:rtl/>
        </w:rPr>
        <w:t xml:space="preserve"> </w:t>
      </w:r>
      <w:bookmarkStart w:id="783" w:name="_ETM_Q2_206069"/>
      <w:bookmarkEnd w:id="783"/>
    </w:p>
    <w:p w:rsidR="003A176E" w:rsidRDefault="003A176E" w:rsidP="003A176E">
      <w:pPr>
        <w:rPr>
          <w:rtl/>
        </w:rPr>
      </w:pPr>
    </w:p>
    <w:p w:rsidR="00C1583A" w:rsidRDefault="00C1583A" w:rsidP="003A176E">
      <w:pPr>
        <w:rPr>
          <w:rtl/>
        </w:rPr>
      </w:pPr>
      <w:r>
        <w:rPr>
          <w:rtl/>
        </w:rPr>
        <w:t xml:space="preserve">תודה </w:t>
      </w:r>
      <w:bookmarkStart w:id="784" w:name="_ETM_Q2_206339"/>
      <w:bookmarkEnd w:id="784"/>
      <w:r>
        <w:rPr>
          <w:rtl/>
        </w:rPr>
        <w:t>לכם</w:t>
      </w:r>
      <w:r>
        <w:rPr>
          <w:rFonts w:hint="cs"/>
          <w:rtl/>
        </w:rPr>
        <w:t>.</w:t>
      </w:r>
      <w:r>
        <w:rPr>
          <w:rtl/>
        </w:rPr>
        <w:t xml:space="preserve"> </w:t>
      </w:r>
      <w:bookmarkStart w:id="785" w:name="_ETM_Q2_207470"/>
      <w:bookmarkEnd w:id="785"/>
      <w:r>
        <w:rPr>
          <w:rtl/>
        </w:rPr>
        <w:t>מ</w:t>
      </w:r>
      <w:r>
        <w:rPr>
          <w:rFonts w:hint="cs"/>
          <w:rtl/>
        </w:rPr>
        <w:t xml:space="preserve">אות </w:t>
      </w:r>
      <w:bookmarkStart w:id="786" w:name="_ETM_Q2_207710"/>
      <w:bookmarkStart w:id="787" w:name="_ETM_Q2_207830"/>
      <w:bookmarkStart w:id="788" w:name="_ETM_Q2_208340"/>
      <w:bookmarkStart w:id="789" w:name="_ETM_Q2_208640"/>
      <w:bookmarkEnd w:id="786"/>
      <w:bookmarkEnd w:id="787"/>
      <w:bookmarkEnd w:id="788"/>
      <w:bookmarkEnd w:id="789"/>
      <w:r>
        <w:rPr>
          <w:rtl/>
        </w:rPr>
        <w:t xml:space="preserve">קילומטרים </w:t>
      </w:r>
      <w:bookmarkStart w:id="790" w:name="_ETM_Q2_209630"/>
      <w:bookmarkEnd w:id="790"/>
      <w:r>
        <w:rPr>
          <w:rtl/>
        </w:rPr>
        <w:t>ג</w:t>
      </w:r>
      <w:r>
        <w:rPr>
          <w:rFonts w:hint="cs"/>
          <w:rtl/>
        </w:rPr>
        <w:t>י</w:t>
      </w:r>
      <w:r>
        <w:rPr>
          <w:rtl/>
        </w:rPr>
        <w:t>אוגרפי</w:t>
      </w:r>
      <w:r>
        <w:rPr>
          <w:rFonts w:hint="cs"/>
          <w:rtl/>
        </w:rPr>
        <w:t>ים</w:t>
      </w:r>
      <w:r>
        <w:rPr>
          <w:rtl/>
        </w:rPr>
        <w:t xml:space="preserve"> </w:t>
      </w:r>
      <w:bookmarkStart w:id="791" w:name="_ETM_Q2_210260"/>
      <w:bookmarkEnd w:id="791"/>
      <w:r>
        <w:rPr>
          <w:rtl/>
        </w:rPr>
        <w:t xml:space="preserve">מפרידים </w:t>
      </w:r>
      <w:bookmarkStart w:id="792" w:name="_ETM_Q2_210710"/>
      <w:bookmarkEnd w:id="792"/>
      <w:r>
        <w:rPr>
          <w:rtl/>
        </w:rPr>
        <w:t>בינינו</w:t>
      </w:r>
      <w:r>
        <w:rPr>
          <w:rFonts w:hint="cs"/>
          <w:rtl/>
        </w:rPr>
        <w:t>,</w:t>
      </w:r>
      <w:r>
        <w:rPr>
          <w:rtl/>
        </w:rPr>
        <w:t xml:space="preserve"> </w:t>
      </w:r>
      <w:bookmarkStart w:id="793" w:name="_ETM_Q2_211820"/>
      <w:bookmarkEnd w:id="793"/>
      <w:r>
        <w:rPr>
          <w:rtl/>
        </w:rPr>
        <w:t xml:space="preserve">אבל </w:t>
      </w:r>
      <w:bookmarkStart w:id="794" w:name="_ETM_Q2_212090"/>
      <w:bookmarkEnd w:id="794"/>
      <w:r>
        <w:rPr>
          <w:rtl/>
        </w:rPr>
        <w:t xml:space="preserve">אתם </w:t>
      </w:r>
      <w:bookmarkStart w:id="795" w:name="_ETM_Q2_212360"/>
      <w:bookmarkEnd w:id="795"/>
      <w:r>
        <w:rPr>
          <w:rtl/>
        </w:rPr>
        <w:t xml:space="preserve">ההוכחה </w:t>
      </w:r>
      <w:bookmarkStart w:id="796" w:name="_ETM_Q2_212930"/>
      <w:bookmarkEnd w:id="796"/>
      <w:r>
        <w:rPr>
          <w:rtl/>
        </w:rPr>
        <w:t xml:space="preserve">שאנחנו </w:t>
      </w:r>
      <w:bookmarkStart w:id="797" w:name="_ETM_Q2_213350"/>
      <w:bookmarkEnd w:id="797"/>
      <w:r>
        <w:rPr>
          <w:rtl/>
        </w:rPr>
        <w:t>עם</w:t>
      </w:r>
      <w:r>
        <w:rPr>
          <w:rFonts w:hint="cs"/>
          <w:rtl/>
        </w:rPr>
        <w:t xml:space="preserve"> </w:t>
      </w:r>
      <w:bookmarkStart w:id="798" w:name="_ETM_Q2_214000"/>
      <w:bookmarkEnd w:id="798"/>
      <w:r>
        <w:rPr>
          <w:rFonts w:hint="cs"/>
          <w:rtl/>
        </w:rPr>
        <w:t xml:space="preserve">אחד, עם ישראל חי. </w:t>
      </w:r>
      <w:bookmarkStart w:id="799" w:name="_ETM_Q2_216000"/>
      <w:bookmarkStart w:id="800" w:name="_ETM_Q2_218000"/>
      <w:bookmarkEnd w:id="799"/>
      <w:bookmarkEnd w:id="800"/>
      <w:r>
        <w:rPr>
          <w:rFonts w:hint="cs"/>
          <w:rtl/>
        </w:rPr>
        <w:t>הלוואי ש</w:t>
      </w:r>
      <w:bookmarkStart w:id="801" w:name="_ETM_Q2_213530"/>
      <w:bookmarkStart w:id="802" w:name="_ETM_Q2_214820"/>
      <w:bookmarkStart w:id="803" w:name="_ETM_Q2_215030"/>
      <w:bookmarkStart w:id="804" w:name="_ETM_Q2_215420"/>
      <w:bookmarkStart w:id="805" w:name="_ETM_Q2_216479"/>
      <w:bookmarkStart w:id="806" w:name="_ETM_Q2_216719"/>
      <w:bookmarkStart w:id="807" w:name="_ETM_Q2_216899"/>
      <w:bookmarkStart w:id="808" w:name="_ETM_Q2_217530"/>
      <w:bookmarkStart w:id="809" w:name="_ETM_Q2_217920"/>
      <w:bookmarkEnd w:id="801"/>
      <w:bookmarkEnd w:id="802"/>
      <w:bookmarkEnd w:id="803"/>
      <w:bookmarkEnd w:id="804"/>
      <w:bookmarkEnd w:id="805"/>
      <w:bookmarkEnd w:id="806"/>
      <w:bookmarkEnd w:id="807"/>
      <w:bookmarkEnd w:id="808"/>
      <w:bookmarkEnd w:id="809"/>
      <w:r>
        <w:rPr>
          <w:rtl/>
        </w:rPr>
        <w:t xml:space="preserve">נזכה </w:t>
      </w:r>
      <w:bookmarkStart w:id="810" w:name="_ETM_Q2_218399"/>
      <w:bookmarkEnd w:id="810"/>
      <w:r>
        <w:rPr>
          <w:rtl/>
        </w:rPr>
        <w:t xml:space="preserve">לראות </w:t>
      </w:r>
      <w:bookmarkStart w:id="811" w:name="_ETM_Q2_218699"/>
      <w:bookmarkEnd w:id="811"/>
      <w:r>
        <w:rPr>
          <w:rtl/>
        </w:rPr>
        <w:t xml:space="preserve">יחד </w:t>
      </w:r>
      <w:bookmarkStart w:id="812" w:name="_ETM_Q2_219030"/>
      <w:bookmarkEnd w:id="812"/>
      <w:r>
        <w:rPr>
          <w:rtl/>
        </w:rPr>
        <w:t xml:space="preserve">את </w:t>
      </w:r>
      <w:bookmarkStart w:id="813" w:name="_ETM_Q2_219180"/>
      <w:bookmarkEnd w:id="813"/>
      <w:r>
        <w:rPr>
          <w:rtl/>
        </w:rPr>
        <w:t xml:space="preserve">הנס </w:t>
      </w:r>
      <w:bookmarkStart w:id="814" w:name="_ETM_Q2_220289"/>
      <w:bookmarkEnd w:id="814"/>
      <w:r>
        <w:rPr>
          <w:rtl/>
        </w:rPr>
        <w:t xml:space="preserve">של </w:t>
      </w:r>
      <w:bookmarkStart w:id="815" w:name="_ETM_Q2_220500"/>
      <w:bookmarkEnd w:id="815"/>
      <w:r w:rsidR="003A176E">
        <w:rPr>
          <w:rFonts w:hint="cs"/>
          <w:rtl/>
        </w:rPr>
        <w:t>"ו</w:t>
      </w:r>
      <w:r>
        <w:rPr>
          <w:rtl/>
        </w:rPr>
        <w:t xml:space="preserve">קרב </w:t>
      </w:r>
      <w:bookmarkStart w:id="816" w:name="_ETM_Q2_220949"/>
      <w:bookmarkEnd w:id="816"/>
      <w:r>
        <w:rPr>
          <w:rtl/>
        </w:rPr>
        <w:t>פזורי</w:t>
      </w:r>
      <w:r>
        <w:rPr>
          <w:rFonts w:hint="cs"/>
          <w:rtl/>
        </w:rPr>
        <w:t>נו</w:t>
      </w:r>
      <w:r>
        <w:rPr>
          <w:rtl/>
        </w:rPr>
        <w:t xml:space="preserve"> </w:t>
      </w:r>
      <w:bookmarkStart w:id="817" w:name="_ETM_Q2_221550"/>
      <w:bookmarkEnd w:id="817"/>
      <w:r>
        <w:rPr>
          <w:rtl/>
        </w:rPr>
        <w:t xml:space="preserve">מבין </w:t>
      </w:r>
      <w:bookmarkStart w:id="818" w:name="_ETM_Q2_221850"/>
      <w:bookmarkEnd w:id="818"/>
      <w:r>
        <w:rPr>
          <w:rFonts w:hint="cs"/>
          <w:rtl/>
        </w:rPr>
        <w:t>הגויים</w:t>
      </w:r>
      <w:r w:rsidR="003A176E">
        <w:rPr>
          <w:rFonts w:hint="cs"/>
          <w:rtl/>
        </w:rPr>
        <w:t>"</w:t>
      </w:r>
      <w:r>
        <w:rPr>
          <w:rFonts w:hint="cs"/>
          <w:rtl/>
        </w:rPr>
        <w:t xml:space="preserve"> ו</w:t>
      </w:r>
      <w:bookmarkStart w:id="819" w:name="_ETM_Q2_222809"/>
      <w:bookmarkStart w:id="820" w:name="_ETM_Q2_222930"/>
      <w:bookmarkEnd w:id="819"/>
      <w:bookmarkEnd w:id="820"/>
      <w:r>
        <w:rPr>
          <w:rtl/>
        </w:rPr>
        <w:t xml:space="preserve">בניין </w:t>
      </w:r>
      <w:bookmarkStart w:id="821" w:name="_ETM_Q2_223289"/>
      <w:bookmarkEnd w:id="821"/>
      <w:r>
        <w:rPr>
          <w:rtl/>
        </w:rPr>
        <w:t xml:space="preserve">בית </w:t>
      </w:r>
      <w:bookmarkStart w:id="822" w:name="_ETM_Q2_223469"/>
      <w:bookmarkEnd w:id="822"/>
      <w:r>
        <w:rPr>
          <w:rtl/>
        </w:rPr>
        <w:t xml:space="preserve">המקדש </w:t>
      </w:r>
      <w:bookmarkStart w:id="823" w:name="_ETM_Q2_224010"/>
      <w:bookmarkEnd w:id="823"/>
      <w:r>
        <w:rPr>
          <w:rtl/>
        </w:rPr>
        <w:t xml:space="preserve">במהרה </w:t>
      </w:r>
      <w:bookmarkStart w:id="824" w:name="_ETM_Q2_224430"/>
      <w:bookmarkEnd w:id="824"/>
      <w:r>
        <w:rPr>
          <w:rtl/>
        </w:rPr>
        <w:t>בימינו</w:t>
      </w:r>
      <w:r>
        <w:rPr>
          <w:rFonts w:hint="cs"/>
          <w:rtl/>
        </w:rPr>
        <w:t>. אמן.</w:t>
      </w:r>
    </w:p>
    <w:p w:rsidR="00C1583A" w:rsidRDefault="00C1583A" w:rsidP="00EB6473">
      <w:pPr>
        <w:rPr>
          <w:rtl/>
        </w:rPr>
      </w:pPr>
    </w:p>
    <w:p w:rsidR="00C1583A" w:rsidRDefault="00C1583A" w:rsidP="009114B0">
      <w:pPr>
        <w:pStyle w:val="af6"/>
        <w:keepNext/>
        <w:rPr>
          <w:rtl/>
        </w:rPr>
      </w:pPr>
      <w:bookmarkStart w:id="825" w:name="_ETM_Q2_226000"/>
      <w:bookmarkEnd w:id="825"/>
      <w:r w:rsidRPr="004F186E">
        <w:rPr>
          <w:rStyle w:val="TagStyle"/>
          <w:rtl/>
        </w:rPr>
        <w:t xml:space="preserve">&lt;&lt; יור &gt;&gt; </w:t>
      </w:r>
      <w:r>
        <w:rPr>
          <w:rtl/>
        </w:rPr>
        <w:t>היו"ר אמיר אוחנה:</w:t>
      </w:r>
      <w:r w:rsidRPr="004F186E">
        <w:rPr>
          <w:rStyle w:val="TagStyle"/>
          <w:rtl/>
        </w:rPr>
        <w:t xml:space="preserve"> &lt;&lt; יור &gt;&gt;</w:t>
      </w:r>
      <w:r>
        <w:rPr>
          <w:rtl/>
        </w:rPr>
        <w:t xml:space="preserve">   </w:t>
      </w:r>
    </w:p>
    <w:p w:rsidR="00C1583A" w:rsidRDefault="00C1583A" w:rsidP="00EB6473">
      <w:pPr>
        <w:rPr>
          <w:rtl/>
        </w:rPr>
      </w:pPr>
    </w:p>
    <w:p w:rsidR="00C1583A" w:rsidRDefault="00C1583A" w:rsidP="009114B0">
      <w:pPr>
        <w:rPr>
          <w:rtl/>
        </w:rPr>
      </w:pPr>
      <w:r>
        <w:rPr>
          <w:rFonts w:hint="cs"/>
          <w:rtl/>
        </w:rPr>
        <w:t xml:space="preserve">אמן. תודה רבה. </w:t>
      </w:r>
      <w:bookmarkStart w:id="826" w:name="_ETM_Q2_227000"/>
      <w:bookmarkStart w:id="827" w:name="_ETM_Q2_224000"/>
      <w:bookmarkStart w:id="828" w:name="_ETM_Q2_224800"/>
      <w:bookmarkStart w:id="829" w:name="_ETM_Q2_225430"/>
      <w:bookmarkStart w:id="830" w:name="_ETM_Q2_226059"/>
      <w:bookmarkStart w:id="831" w:name="_ETM_Q2_227370"/>
      <w:bookmarkStart w:id="832" w:name="_ETM_Q2_227610"/>
      <w:bookmarkEnd w:id="826"/>
      <w:bookmarkEnd w:id="827"/>
      <w:bookmarkEnd w:id="828"/>
      <w:bookmarkEnd w:id="829"/>
      <w:bookmarkEnd w:id="830"/>
      <w:bookmarkEnd w:id="831"/>
      <w:bookmarkEnd w:id="832"/>
      <w:r>
        <w:rPr>
          <w:rFonts w:hint="cs"/>
          <w:rtl/>
        </w:rPr>
        <w:t>ח</w:t>
      </w:r>
      <w:r>
        <w:rPr>
          <w:rtl/>
        </w:rPr>
        <w:t xml:space="preserve">ברת </w:t>
      </w:r>
      <w:bookmarkStart w:id="833" w:name="_ETM_Q2_227909"/>
      <w:bookmarkEnd w:id="833"/>
      <w:r>
        <w:rPr>
          <w:rtl/>
        </w:rPr>
        <w:t xml:space="preserve">הכנסת </w:t>
      </w:r>
      <w:bookmarkStart w:id="834" w:name="_ETM_Q2_228300"/>
      <w:bookmarkEnd w:id="834"/>
      <w:r>
        <w:rPr>
          <w:rFonts w:hint="cs"/>
          <w:rtl/>
        </w:rPr>
        <w:t xml:space="preserve">טלי גוטליב, ואחריה </w:t>
      </w:r>
      <w:r>
        <w:rPr>
          <w:rtl/>
        </w:rPr>
        <w:t>–</w:t>
      </w:r>
      <w:r>
        <w:rPr>
          <w:rFonts w:hint="cs"/>
          <w:rtl/>
        </w:rPr>
        <w:t xml:space="preserve"> חבר הכנסת חנוך מלביצקי.</w:t>
      </w:r>
    </w:p>
    <w:p w:rsidR="00C1583A" w:rsidRDefault="00C1583A" w:rsidP="00EB6473">
      <w:pPr>
        <w:rPr>
          <w:rtl/>
        </w:rPr>
      </w:pPr>
    </w:p>
    <w:p w:rsidR="00C1583A" w:rsidRDefault="00C1583A" w:rsidP="009114B0">
      <w:pPr>
        <w:pStyle w:val="a4"/>
        <w:keepNext/>
        <w:rPr>
          <w:rtl/>
        </w:rPr>
      </w:pPr>
      <w:bookmarkStart w:id="835" w:name="ET_speaker_6345_13"/>
      <w:r w:rsidRPr="0034121A">
        <w:rPr>
          <w:rStyle w:val="TagStyle"/>
          <w:rtl/>
        </w:rPr>
        <w:t xml:space="preserve"> &lt;&lt; דובר &gt;&gt; </w:t>
      </w:r>
      <w:bookmarkStart w:id="836" w:name="_Toc152008921"/>
      <w:r>
        <w:rPr>
          <w:rtl/>
        </w:rPr>
        <w:t>טלי גוטליב (הליכוד):</w:t>
      </w:r>
      <w:bookmarkEnd w:id="836"/>
      <w:r w:rsidRPr="0034121A">
        <w:rPr>
          <w:rStyle w:val="TagStyle"/>
          <w:rtl/>
        </w:rPr>
        <w:t xml:space="preserve"> &lt;&lt; דובר &gt;&gt;</w:t>
      </w:r>
      <w:r>
        <w:rPr>
          <w:rtl/>
        </w:rPr>
        <w:t xml:space="preserve">   </w:t>
      </w:r>
      <w:bookmarkEnd w:id="835"/>
    </w:p>
    <w:p w:rsidR="00C1583A" w:rsidRDefault="00C1583A" w:rsidP="00EB6473">
      <w:pPr>
        <w:rPr>
          <w:rtl/>
        </w:rPr>
      </w:pPr>
    </w:p>
    <w:p w:rsidR="00C1583A" w:rsidRDefault="00C1583A" w:rsidP="001155EA">
      <w:pPr>
        <w:rPr>
          <w:rtl/>
        </w:rPr>
      </w:pPr>
      <w:bookmarkStart w:id="837" w:name="_ETM_Q2_230000"/>
      <w:bookmarkEnd w:id="837"/>
      <w:r>
        <w:rPr>
          <w:rFonts w:hint="cs"/>
          <w:rtl/>
        </w:rPr>
        <w:t xml:space="preserve">ב-7 </w:t>
      </w:r>
      <w:bookmarkStart w:id="838" w:name="_ETM_Q2_231840"/>
      <w:bookmarkStart w:id="839" w:name="_ETM_Q2_232425"/>
      <w:bookmarkEnd w:id="838"/>
      <w:bookmarkEnd w:id="839"/>
      <w:r>
        <w:rPr>
          <w:rFonts w:hint="cs"/>
          <w:rtl/>
        </w:rPr>
        <w:t>ב</w:t>
      </w:r>
      <w:r>
        <w:rPr>
          <w:rtl/>
        </w:rPr>
        <w:t xml:space="preserve">אוקטובר </w:t>
      </w:r>
      <w:bookmarkStart w:id="840" w:name="_ETM_Q2_233449"/>
      <w:bookmarkEnd w:id="840"/>
      <w:r>
        <w:rPr>
          <w:rFonts w:hint="cs"/>
          <w:rtl/>
        </w:rPr>
        <w:t xml:space="preserve">חמאס </w:t>
      </w:r>
      <w:bookmarkStart w:id="841" w:name="_ETM_Q2_234900"/>
      <w:bookmarkEnd w:id="841"/>
      <w:r>
        <w:rPr>
          <w:rtl/>
        </w:rPr>
        <w:t xml:space="preserve">פלש </w:t>
      </w:r>
      <w:bookmarkStart w:id="842" w:name="_ETM_Q2_235290"/>
      <w:bookmarkEnd w:id="842"/>
      <w:r>
        <w:rPr>
          <w:rtl/>
        </w:rPr>
        <w:t xml:space="preserve">למדינת </w:t>
      </w:r>
      <w:bookmarkStart w:id="843" w:name="_ETM_Q2_235710"/>
      <w:bookmarkEnd w:id="843"/>
      <w:r>
        <w:rPr>
          <w:rtl/>
        </w:rPr>
        <w:t>ישראל</w:t>
      </w:r>
      <w:r>
        <w:rPr>
          <w:rFonts w:hint="cs"/>
          <w:rtl/>
        </w:rPr>
        <w:t>,</w:t>
      </w:r>
      <w:r>
        <w:rPr>
          <w:rtl/>
        </w:rPr>
        <w:t xml:space="preserve"> </w:t>
      </w:r>
      <w:bookmarkStart w:id="844" w:name="_ETM_Q2_236789"/>
      <w:bookmarkEnd w:id="844"/>
      <w:r>
        <w:rPr>
          <w:rtl/>
        </w:rPr>
        <w:t xml:space="preserve">כבש </w:t>
      </w:r>
      <w:bookmarkStart w:id="845" w:name="_ETM_Q2_237210"/>
      <w:bookmarkEnd w:id="845"/>
      <w:r>
        <w:rPr>
          <w:rtl/>
        </w:rPr>
        <w:t xml:space="preserve">את </w:t>
      </w:r>
      <w:bookmarkStart w:id="846" w:name="_ETM_Q2_237300"/>
      <w:bookmarkEnd w:id="846"/>
      <w:r>
        <w:rPr>
          <w:rtl/>
        </w:rPr>
        <w:t>י</w:t>
      </w:r>
      <w:r>
        <w:rPr>
          <w:rFonts w:hint="cs"/>
          <w:rtl/>
        </w:rPr>
        <w:t>י</w:t>
      </w:r>
      <w:r>
        <w:rPr>
          <w:rtl/>
        </w:rPr>
        <w:t xml:space="preserve">שובי </w:t>
      </w:r>
      <w:bookmarkStart w:id="847" w:name="_ETM_Q2_237659"/>
      <w:bookmarkEnd w:id="847"/>
      <w:r>
        <w:rPr>
          <w:rtl/>
        </w:rPr>
        <w:t>הדרום</w:t>
      </w:r>
      <w:r>
        <w:rPr>
          <w:rFonts w:hint="cs"/>
          <w:rtl/>
        </w:rPr>
        <w:t>,</w:t>
      </w:r>
      <w:r>
        <w:rPr>
          <w:rtl/>
        </w:rPr>
        <w:t xml:space="preserve"> </w:t>
      </w:r>
      <w:bookmarkStart w:id="848" w:name="_ETM_Q2_238079"/>
      <w:bookmarkEnd w:id="848"/>
      <w:r>
        <w:rPr>
          <w:rtl/>
        </w:rPr>
        <w:t xml:space="preserve">רצח </w:t>
      </w:r>
      <w:bookmarkStart w:id="849" w:name="_ETM_Q2_238440"/>
      <w:bookmarkEnd w:id="849"/>
      <w:r>
        <w:rPr>
          <w:rtl/>
        </w:rPr>
        <w:t xml:space="preserve">כמעט </w:t>
      </w:r>
      <w:bookmarkStart w:id="850" w:name="_ETM_Q2_238829"/>
      <w:bookmarkEnd w:id="850"/>
      <w:r>
        <w:rPr>
          <w:rtl/>
        </w:rPr>
        <w:t>1</w:t>
      </w:r>
      <w:r>
        <w:rPr>
          <w:rFonts w:hint="cs"/>
          <w:rtl/>
        </w:rPr>
        <w:t>,</w:t>
      </w:r>
      <w:r>
        <w:rPr>
          <w:rtl/>
        </w:rPr>
        <w:t xml:space="preserve">400 </w:t>
      </w:r>
      <w:bookmarkStart w:id="851" w:name="_ETM_Q2_240329"/>
      <w:bookmarkEnd w:id="851"/>
      <w:r>
        <w:rPr>
          <w:rtl/>
        </w:rPr>
        <w:t>ישראלים</w:t>
      </w:r>
      <w:r>
        <w:rPr>
          <w:rFonts w:hint="cs"/>
          <w:rtl/>
        </w:rPr>
        <w:t>,</w:t>
      </w:r>
      <w:r>
        <w:rPr>
          <w:rtl/>
        </w:rPr>
        <w:t xml:space="preserve"> </w:t>
      </w:r>
      <w:bookmarkStart w:id="852" w:name="_ETM_Q2_241140"/>
      <w:bookmarkEnd w:id="852"/>
      <w:r>
        <w:rPr>
          <w:rtl/>
        </w:rPr>
        <w:t xml:space="preserve">יהודים </w:t>
      </w:r>
      <w:bookmarkStart w:id="853" w:name="_ETM_Q2_241800"/>
      <w:bookmarkEnd w:id="853"/>
      <w:r>
        <w:rPr>
          <w:rtl/>
        </w:rPr>
        <w:t xml:space="preserve">באשר </w:t>
      </w:r>
      <w:bookmarkStart w:id="854" w:name="_ETM_Q2_242250"/>
      <w:bookmarkEnd w:id="854"/>
      <w:r>
        <w:rPr>
          <w:rtl/>
        </w:rPr>
        <w:t>הם</w:t>
      </w:r>
      <w:r>
        <w:rPr>
          <w:rFonts w:hint="cs"/>
          <w:rtl/>
        </w:rPr>
        <w:t xml:space="preserve"> –</w:t>
      </w:r>
      <w:r>
        <w:rPr>
          <w:rtl/>
        </w:rPr>
        <w:t xml:space="preserve"> </w:t>
      </w:r>
      <w:bookmarkStart w:id="855" w:name="_ETM_Q2_242790"/>
      <w:bookmarkEnd w:id="855"/>
      <w:r>
        <w:rPr>
          <w:rtl/>
        </w:rPr>
        <w:t>טבח</w:t>
      </w:r>
      <w:r>
        <w:rPr>
          <w:rFonts w:hint="cs"/>
          <w:rtl/>
        </w:rPr>
        <w:t>,</w:t>
      </w:r>
      <w:r>
        <w:rPr>
          <w:rtl/>
        </w:rPr>
        <w:t xml:space="preserve"> </w:t>
      </w:r>
      <w:bookmarkStart w:id="856" w:name="_ETM_Q2_243570"/>
      <w:bookmarkEnd w:id="856"/>
      <w:r>
        <w:rPr>
          <w:rtl/>
        </w:rPr>
        <w:t>ער</w:t>
      </w:r>
      <w:r>
        <w:rPr>
          <w:rFonts w:hint="cs"/>
          <w:rtl/>
        </w:rPr>
        <w:t>ף</w:t>
      </w:r>
      <w:r>
        <w:rPr>
          <w:rtl/>
        </w:rPr>
        <w:t xml:space="preserve"> </w:t>
      </w:r>
      <w:bookmarkStart w:id="857" w:name="_ETM_Q2_244080"/>
      <w:bookmarkEnd w:id="857"/>
      <w:r>
        <w:rPr>
          <w:rtl/>
        </w:rPr>
        <w:t>ראשים</w:t>
      </w:r>
      <w:r>
        <w:rPr>
          <w:rFonts w:hint="cs"/>
          <w:rtl/>
        </w:rPr>
        <w:t>,</w:t>
      </w:r>
      <w:r>
        <w:rPr>
          <w:rtl/>
        </w:rPr>
        <w:t xml:space="preserve"> </w:t>
      </w:r>
      <w:bookmarkStart w:id="858" w:name="_ETM_Q2_244740"/>
      <w:bookmarkEnd w:id="858"/>
      <w:r>
        <w:rPr>
          <w:rtl/>
        </w:rPr>
        <w:t>שר</w:t>
      </w:r>
      <w:r>
        <w:rPr>
          <w:rFonts w:hint="cs"/>
          <w:rtl/>
        </w:rPr>
        <w:t>ף</w:t>
      </w:r>
      <w:r>
        <w:rPr>
          <w:rtl/>
        </w:rPr>
        <w:t xml:space="preserve"> </w:t>
      </w:r>
      <w:bookmarkStart w:id="859" w:name="_ETM_Q2_245220"/>
      <w:bookmarkEnd w:id="859"/>
      <w:r>
        <w:rPr>
          <w:rtl/>
        </w:rPr>
        <w:t>תינוקות</w:t>
      </w:r>
      <w:r>
        <w:rPr>
          <w:rFonts w:hint="cs"/>
          <w:rtl/>
        </w:rPr>
        <w:t xml:space="preserve">, </w:t>
      </w:r>
      <w:bookmarkStart w:id="860" w:name="_ETM_Q2_246000"/>
      <w:bookmarkEnd w:id="860"/>
      <w:r>
        <w:rPr>
          <w:rFonts w:hint="cs"/>
          <w:rtl/>
        </w:rPr>
        <w:t xml:space="preserve">כרת איברי מין מוצנעים. אין לתאר. את כל </w:t>
      </w:r>
      <w:bookmarkStart w:id="861" w:name="_ETM_Q2_246060"/>
      <w:bookmarkStart w:id="862" w:name="_ETM_Q2_246510"/>
      <w:bookmarkStart w:id="863" w:name="_ETM_Q2_246810"/>
      <w:bookmarkStart w:id="864" w:name="_ETM_Q2_247069"/>
      <w:bookmarkStart w:id="865" w:name="_ETM_Q2_247500"/>
      <w:bookmarkStart w:id="866" w:name="_ETM_Q2_247860"/>
      <w:bookmarkStart w:id="867" w:name="_ETM_Q2_248069"/>
      <w:bookmarkStart w:id="868" w:name="_ETM_Q2_248520"/>
      <w:bookmarkStart w:id="869" w:name="_ETM_Q2_248610"/>
      <w:bookmarkStart w:id="870" w:name="_ETM_Q2_248760"/>
      <w:bookmarkEnd w:id="861"/>
      <w:bookmarkEnd w:id="862"/>
      <w:bookmarkEnd w:id="863"/>
      <w:bookmarkEnd w:id="864"/>
      <w:bookmarkEnd w:id="865"/>
      <w:bookmarkEnd w:id="866"/>
      <w:bookmarkEnd w:id="867"/>
      <w:bookmarkEnd w:id="868"/>
      <w:bookmarkEnd w:id="869"/>
      <w:bookmarkEnd w:id="870"/>
      <w:r>
        <w:rPr>
          <w:rtl/>
        </w:rPr>
        <w:t xml:space="preserve">הדבר </w:t>
      </w:r>
      <w:bookmarkStart w:id="871" w:name="_ETM_Q2_249090"/>
      <w:bookmarkEnd w:id="871"/>
      <w:r>
        <w:rPr>
          <w:rtl/>
        </w:rPr>
        <w:t xml:space="preserve">הזה </w:t>
      </w:r>
      <w:bookmarkStart w:id="872" w:name="_ETM_Q2_249270"/>
      <w:bookmarkEnd w:id="872"/>
      <w:r>
        <w:rPr>
          <w:rtl/>
        </w:rPr>
        <w:t xml:space="preserve">עשה </w:t>
      </w:r>
      <w:bookmarkStart w:id="873" w:name="_ETM_Q2_249450"/>
      <w:bookmarkEnd w:id="873"/>
      <w:r>
        <w:rPr>
          <w:rtl/>
        </w:rPr>
        <w:t>חמאס</w:t>
      </w:r>
      <w:r>
        <w:rPr>
          <w:rFonts w:hint="cs"/>
          <w:rtl/>
        </w:rPr>
        <w:t>.</w:t>
      </w:r>
      <w:r>
        <w:rPr>
          <w:rtl/>
        </w:rPr>
        <w:t xml:space="preserve"> </w:t>
      </w:r>
      <w:bookmarkStart w:id="874" w:name="_ETM_Q2_250470"/>
      <w:bookmarkEnd w:id="874"/>
      <w:r>
        <w:rPr>
          <w:rtl/>
        </w:rPr>
        <w:t>וה</w:t>
      </w:r>
      <w:r>
        <w:rPr>
          <w:rFonts w:hint="cs"/>
          <w:rtl/>
        </w:rPr>
        <w:t>י</w:t>
      </w:r>
      <w:r>
        <w:rPr>
          <w:rtl/>
        </w:rPr>
        <w:t>נה</w:t>
      </w:r>
      <w:r>
        <w:rPr>
          <w:rFonts w:hint="cs"/>
          <w:rtl/>
        </w:rPr>
        <w:t>,</w:t>
      </w:r>
      <w:r>
        <w:rPr>
          <w:rtl/>
        </w:rPr>
        <w:t xml:space="preserve"> </w:t>
      </w:r>
      <w:bookmarkStart w:id="875" w:name="_ETM_Q2_250950"/>
      <w:bookmarkEnd w:id="875"/>
      <w:r>
        <w:rPr>
          <w:rtl/>
        </w:rPr>
        <w:t xml:space="preserve">יצאנו </w:t>
      </w:r>
      <w:bookmarkStart w:id="876" w:name="_ETM_Q2_251340"/>
      <w:bookmarkEnd w:id="876"/>
      <w:r>
        <w:rPr>
          <w:rtl/>
        </w:rPr>
        <w:t xml:space="preserve">למלחמת </w:t>
      </w:r>
      <w:bookmarkStart w:id="877" w:name="_ETM_Q2_251910"/>
      <w:bookmarkEnd w:id="877"/>
      <w:r>
        <w:rPr>
          <w:rtl/>
        </w:rPr>
        <w:t xml:space="preserve">קיום </w:t>
      </w:r>
      <w:bookmarkStart w:id="878" w:name="_ETM_Q2_252330"/>
      <w:bookmarkEnd w:id="878"/>
      <w:r>
        <w:rPr>
          <w:rtl/>
        </w:rPr>
        <w:t xml:space="preserve">של </w:t>
      </w:r>
      <w:bookmarkStart w:id="879" w:name="_ETM_Q2_252540"/>
      <w:bookmarkEnd w:id="879"/>
      <w:r>
        <w:rPr>
          <w:rtl/>
        </w:rPr>
        <w:t xml:space="preserve">להיות </w:t>
      </w:r>
      <w:bookmarkStart w:id="880" w:name="_ETM_Q2_252840"/>
      <w:bookmarkEnd w:id="880"/>
      <w:r>
        <w:rPr>
          <w:rFonts w:hint="cs"/>
          <w:rtl/>
        </w:rPr>
        <w:t xml:space="preserve">או לחדול, </w:t>
      </w:r>
      <w:bookmarkStart w:id="881" w:name="_ETM_Q2_254000"/>
      <w:bookmarkEnd w:id="881"/>
      <w:r>
        <w:rPr>
          <w:rFonts w:hint="cs"/>
          <w:rtl/>
        </w:rPr>
        <w:t xml:space="preserve">אבל </w:t>
      </w:r>
      <w:bookmarkStart w:id="882" w:name="_ETM_Q2_254340"/>
      <w:bookmarkEnd w:id="882"/>
      <w:r>
        <w:rPr>
          <w:rtl/>
        </w:rPr>
        <w:t xml:space="preserve">אנחנו </w:t>
      </w:r>
      <w:bookmarkStart w:id="883" w:name="_ETM_Q2_254580"/>
      <w:bookmarkEnd w:id="883"/>
      <w:r>
        <w:rPr>
          <w:rtl/>
        </w:rPr>
        <w:t xml:space="preserve">שוכחים </w:t>
      </w:r>
      <w:bookmarkStart w:id="884" w:name="_ETM_Q2_255180"/>
      <w:bookmarkEnd w:id="884"/>
      <w:r>
        <w:rPr>
          <w:rtl/>
        </w:rPr>
        <w:t xml:space="preserve">את </w:t>
      </w:r>
      <w:bookmarkStart w:id="885" w:name="_ETM_Q2_255270"/>
      <w:bookmarkEnd w:id="885"/>
      <w:r>
        <w:rPr>
          <w:rtl/>
        </w:rPr>
        <w:t xml:space="preserve">זה </w:t>
      </w:r>
      <w:bookmarkStart w:id="886" w:name="_ETM_Q2_255360"/>
      <w:bookmarkEnd w:id="886"/>
      <w:r>
        <w:rPr>
          <w:rtl/>
        </w:rPr>
        <w:t xml:space="preserve">כל </w:t>
      </w:r>
      <w:bookmarkStart w:id="887" w:name="_ETM_Q2_255510"/>
      <w:bookmarkEnd w:id="887"/>
      <w:r>
        <w:rPr>
          <w:rtl/>
        </w:rPr>
        <w:t>כך</w:t>
      </w:r>
      <w:r>
        <w:rPr>
          <w:rFonts w:hint="cs"/>
          <w:rtl/>
        </w:rPr>
        <w:t xml:space="preserve"> מהר. </w:t>
      </w:r>
      <w:bookmarkStart w:id="888" w:name="_ETM_Q2_256590"/>
      <w:bookmarkEnd w:id="888"/>
      <w:r>
        <w:rPr>
          <w:rtl/>
        </w:rPr>
        <w:t xml:space="preserve">אנחנו </w:t>
      </w:r>
      <w:bookmarkStart w:id="889" w:name="_ETM_Q2_256950"/>
      <w:bookmarkEnd w:id="889"/>
      <w:r>
        <w:rPr>
          <w:rtl/>
        </w:rPr>
        <w:t xml:space="preserve">עושים </w:t>
      </w:r>
      <w:bookmarkStart w:id="890" w:name="_ETM_Q2_257250"/>
      <w:bookmarkEnd w:id="890"/>
      <w:r>
        <w:rPr>
          <w:rtl/>
        </w:rPr>
        <w:t xml:space="preserve">גלוריפיקציה </w:t>
      </w:r>
      <w:bookmarkStart w:id="891" w:name="_ETM_Q2_259350"/>
      <w:bookmarkStart w:id="892" w:name="_ETM_Q2_259830"/>
      <w:bookmarkStart w:id="893" w:name="_ETM_Q2_259950"/>
      <w:bookmarkEnd w:id="891"/>
      <w:bookmarkEnd w:id="892"/>
      <w:bookmarkEnd w:id="893"/>
      <w:r>
        <w:rPr>
          <w:rFonts w:hint="cs"/>
          <w:rtl/>
        </w:rPr>
        <w:t>ל</w:t>
      </w:r>
      <w:r>
        <w:rPr>
          <w:rtl/>
        </w:rPr>
        <w:t>חמאס</w:t>
      </w:r>
      <w:r>
        <w:rPr>
          <w:rFonts w:hint="cs"/>
          <w:rtl/>
        </w:rPr>
        <w:t xml:space="preserve">, מדברים על החמאס פתאום כפרטנר, אנחנו מודים לו שהוא מקיים </w:t>
      </w:r>
      <w:bookmarkStart w:id="894" w:name="_ETM_Q2_260790"/>
      <w:bookmarkStart w:id="895" w:name="_ETM_Q2_262050"/>
      <w:bookmarkStart w:id="896" w:name="_ETM_Q2_262800"/>
      <w:bookmarkStart w:id="897" w:name="_ETM_Q2_263170"/>
      <w:bookmarkStart w:id="898" w:name="_ETM_Q2_263350"/>
      <w:bookmarkStart w:id="899" w:name="_ETM_Q2_263619"/>
      <w:bookmarkStart w:id="900" w:name="_ETM_Q2_264069"/>
      <w:bookmarkStart w:id="901" w:name="_ETM_Q2_264159"/>
      <w:bookmarkEnd w:id="894"/>
      <w:bookmarkEnd w:id="895"/>
      <w:bookmarkEnd w:id="896"/>
      <w:bookmarkEnd w:id="897"/>
      <w:bookmarkEnd w:id="898"/>
      <w:bookmarkEnd w:id="899"/>
      <w:bookmarkEnd w:id="900"/>
      <w:bookmarkEnd w:id="901"/>
      <w:r>
        <w:rPr>
          <w:rFonts w:hint="cs"/>
          <w:rtl/>
        </w:rPr>
        <w:t xml:space="preserve">את עסקת החטופים ומראים תמונות </w:t>
      </w:r>
      <w:bookmarkStart w:id="902" w:name="_ETM_Q2_264610"/>
      <w:bookmarkStart w:id="903" w:name="_ETM_Q2_265800"/>
      <w:bookmarkStart w:id="904" w:name="_ETM_Q2_267000"/>
      <w:bookmarkEnd w:id="902"/>
      <w:bookmarkEnd w:id="903"/>
      <w:bookmarkEnd w:id="904"/>
      <w:r>
        <w:rPr>
          <w:rtl/>
        </w:rPr>
        <w:t>ש</w:t>
      </w:r>
      <w:r>
        <w:rPr>
          <w:rFonts w:hint="cs"/>
          <w:rtl/>
        </w:rPr>
        <w:t xml:space="preserve">בהם </w:t>
      </w:r>
      <w:r>
        <w:rPr>
          <w:rtl/>
        </w:rPr>
        <w:t xml:space="preserve">הוא </w:t>
      </w:r>
      <w:bookmarkStart w:id="905" w:name="_ETM_Q2_267180"/>
      <w:bookmarkEnd w:id="905"/>
      <w:r>
        <w:rPr>
          <w:rtl/>
        </w:rPr>
        <w:t>מנ</w:t>
      </w:r>
      <w:r>
        <w:rPr>
          <w:rFonts w:hint="cs"/>
          <w:rtl/>
        </w:rPr>
        <w:t>ו</w:t>
      </w:r>
      <w:r>
        <w:rPr>
          <w:rtl/>
        </w:rPr>
        <w:t xml:space="preserve">פף </w:t>
      </w:r>
      <w:bookmarkStart w:id="906" w:name="_ETM_Q2_268530"/>
      <w:bookmarkEnd w:id="906"/>
      <w:r>
        <w:rPr>
          <w:rtl/>
        </w:rPr>
        <w:t xml:space="preserve">לשלום </w:t>
      </w:r>
      <w:bookmarkStart w:id="907" w:name="_ETM_Q2_269370"/>
      <w:bookmarkEnd w:id="907"/>
      <w:r>
        <w:rPr>
          <w:rtl/>
        </w:rPr>
        <w:t>לחטופים</w:t>
      </w:r>
      <w:r>
        <w:rPr>
          <w:rFonts w:hint="cs"/>
          <w:rtl/>
        </w:rPr>
        <w:t>.</w:t>
      </w:r>
    </w:p>
    <w:p w:rsidR="00C1583A" w:rsidRDefault="00C1583A" w:rsidP="009114B0">
      <w:pPr>
        <w:rPr>
          <w:rtl/>
        </w:rPr>
      </w:pPr>
    </w:p>
    <w:p w:rsidR="00C1583A" w:rsidRDefault="00C1583A" w:rsidP="001155EA">
      <w:pPr>
        <w:rPr>
          <w:rtl/>
        </w:rPr>
      </w:pPr>
      <w:bookmarkStart w:id="908" w:name="_ETM_Q2_270000"/>
      <w:bookmarkStart w:id="909" w:name="_ETM_Q2_270630"/>
      <w:bookmarkEnd w:id="908"/>
      <w:bookmarkEnd w:id="909"/>
      <w:r>
        <w:rPr>
          <w:rtl/>
        </w:rPr>
        <w:t xml:space="preserve">תגידו </w:t>
      </w:r>
      <w:bookmarkStart w:id="910" w:name="_ETM_Q2_271020"/>
      <w:bookmarkEnd w:id="910"/>
      <w:r>
        <w:rPr>
          <w:rtl/>
        </w:rPr>
        <w:t>לי</w:t>
      </w:r>
      <w:r>
        <w:rPr>
          <w:rFonts w:hint="cs"/>
          <w:rtl/>
        </w:rPr>
        <w:t>,</w:t>
      </w:r>
      <w:r>
        <w:rPr>
          <w:rtl/>
        </w:rPr>
        <w:t xml:space="preserve"> </w:t>
      </w:r>
      <w:bookmarkStart w:id="911" w:name="_ETM_Q2_271110"/>
      <w:bookmarkEnd w:id="911"/>
      <w:r>
        <w:rPr>
          <w:rtl/>
        </w:rPr>
        <w:t xml:space="preserve">אנחנו </w:t>
      </w:r>
      <w:bookmarkStart w:id="912" w:name="_ETM_Q2_271409"/>
      <w:bookmarkEnd w:id="912"/>
      <w:r>
        <w:rPr>
          <w:rtl/>
        </w:rPr>
        <w:t xml:space="preserve">ירד </w:t>
      </w:r>
      <w:bookmarkStart w:id="913" w:name="_ETM_Q2_271860"/>
      <w:bookmarkEnd w:id="913"/>
      <w:r>
        <w:rPr>
          <w:rtl/>
        </w:rPr>
        <w:t>מהפסים</w:t>
      </w:r>
      <w:r>
        <w:rPr>
          <w:rFonts w:hint="cs"/>
          <w:rtl/>
        </w:rPr>
        <w:t>?</w:t>
      </w:r>
      <w:r>
        <w:rPr>
          <w:rtl/>
        </w:rPr>
        <w:t xml:space="preserve"> </w:t>
      </w:r>
      <w:bookmarkStart w:id="914" w:name="_ETM_Q2_273030"/>
      <w:bookmarkEnd w:id="914"/>
      <w:r>
        <w:rPr>
          <w:rtl/>
        </w:rPr>
        <w:t xml:space="preserve">אני </w:t>
      </w:r>
      <w:bookmarkStart w:id="915" w:name="_ETM_Q2_273209"/>
      <w:bookmarkEnd w:id="915"/>
      <w:r>
        <w:rPr>
          <w:rtl/>
        </w:rPr>
        <w:t xml:space="preserve">צריכה </w:t>
      </w:r>
      <w:bookmarkStart w:id="916" w:name="_ETM_Q2_273479"/>
      <w:bookmarkEnd w:id="916"/>
      <w:r>
        <w:rPr>
          <w:rtl/>
        </w:rPr>
        <w:t>ל</w:t>
      </w:r>
      <w:r>
        <w:rPr>
          <w:rFonts w:hint="cs"/>
          <w:rtl/>
        </w:rPr>
        <w:t>ה</w:t>
      </w:r>
      <w:r>
        <w:rPr>
          <w:rtl/>
        </w:rPr>
        <w:t xml:space="preserve">זכיר </w:t>
      </w:r>
      <w:bookmarkStart w:id="917" w:name="_ETM_Q2_274159"/>
      <w:bookmarkEnd w:id="917"/>
      <w:r>
        <w:rPr>
          <w:rtl/>
        </w:rPr>
        <w:t xml:space="preserve">לכם </w:t>
      </w:r>
      <w:bookmarkStart w:id="918" w:name="_ETM_Q2_274459"/>
      <w:bookmarkEnd w:id="918"/>
      <w:r>
        <w:rPr>
          <w:rtl/>
        </w:rPr>
        <w:t xml:space="preserve">לא </w:t>
      </w:r>
      <w:bookmarkStart w:id="919" w:name="_ETM_Q2_274579"/>
      <w:bookmarkEnd w:id="919"/>
      <w:r>
        <w:rPr>
          <w:rtl/>
        </w:rPr>
        <w:t xml:space="preserve">לעשות </w:t>
      </w:r>
      <w:bookmarkStart w:id="920" w:name="_ETM_Q2_275030"/>
      <w:bookmarkEnd w:id="920"/>
      <w:r>
        <w:rPr>
          <w:rFonts w:hint="cs"/>
          <w:rtl/>
        </w:rPr>
        <w:t xml:space="preserve">גלוריפיקציה </w:t>
      </w:r>
      <w:bookmarkStart w:id="921" w:name="_ETM_Q2_275000"/>
      <w:bookmarkEnd w:id="921"/>
      <w:r>
        <w:rPr>
          <w:rFonts w:hint="cs"/>
          <w:rtl/>
        </w:rPr>
        <w:t xml:space="preserve">לאויב? יש לנו </w:t>
      </w:r>
      <w:bookmarkStart w:id="922" w:name="_ETM_Q2_275270"/>
      <w:bookmarkStart w:id="923" w:name="_ETM_Q2_276299"/>
      <w:bookmarkStart w:id="924" w:name="_ETM_Q2_277259"/>
      <w:bookmarkStart w:id="925" w:name="_ETM_Q2_277499"/>
      <w:bookmarkStart w:id="926" w:name="_ETM_Q2_277520"/>
      <w:bookmarkEnd w:id="922"/>
      <w:bookmarkEnd w:id="923"/>
      <w:bookmarkEnd w:id="924"/>
      <w:bookmarkEnd w:id="925"/>
      <w:bookmarkEnd w:id="926"/>
      <w:r>
        <w:rPr>
          <w:rtl/>
        </w:rPr>
        <w:t xml:space="preserve">אויב </w:t>
      </w:r>
      <w:bookmarkStart w:id="927" w:name="_ETM_Q2_278240"/>
      <w:bookmarkEnd w:id="927"/>
      <w:r>
        <w:rPr>
          <w:rtl/>
        </w:rPr>
        <w:t>אכזרי</w:t>
      </w:r>
      <w:r>
        <w:rPr>
          <w:rFonts w:hint="cs"/>
          <w:rtl/>
        </w:rPr>
        <w:t>,</w:t>
      </w:r>
      <w:r>
        <w:rPr>
          <w:rtl/>
        </w:rPr>
        <w:t xml:space="preserve"> </w:t>
      </w:r>
      <w:bookmarkStart w:id="928" w:name="_ETM_Q2_279500"/>
      <w:bookmarkEnd w:id="928"/>
      <w:r>
        <w:rPr>
          <w:rtl/>
        </w:rPr>
        <w:t>מרצח</w:t>
      </w:r>
      <w:r>
        <w:rPr>
          <w:rFonts w:hint="cs"/>
          <w:rtl/>
        </w:rPr>
        <w:t xml:space="preserve">, שמהתל בנו. אומנם </w:t>
      </w:r>
      <w:bookmarkStart w:id="929" w:name="_ETM_Q2_280939"/>
      <w:bookmarkStart w:id="930" w:name="_ETM_Q2_281689"/>
      <w:bookmarkStart w:id="931" w:name="_ETM_Q2_282630"/>
      <w:bookmarkStart w:id="932" w:name="_ETM_Q2_283020"/>
      <w:bookmarkEnd w:id="929"/>
      <w:bookmarkEnd w:id="930"/>
      <w:bookmarkEnd w:id="931"/>
      <w:bookmarkEnd w:id="932"/>
      <w:r>
        <w:rPr>
          <w:rtl/>
        </w:rPr>
        <w:t xml:space="preserve">הוא </w:t>
      </w:r>
      <w:bookmarkStart w:id="933" w:name="_ETM_Q2_283080"/>
      <w:bookmarkEnd w:id="933"/>
      <w:r>
        <w:rPr>
          <w:rtl/>
        </w:rPr>
        <w:t xml:space="preserve">מחזיר </w:t>
      </w:r>
      <w:bookmarkStart w:id="934" w:name="_ETM_Q2_283659"/>
      <w:bookmarkEnd w:id="934"/>
      <w:r>
        <w:rPr>
          <w:rFonts w:hint="cs"/>
          <w:rtl/>
        </w:rPr>
        <w:t xml:space="preserve">לנו </w:t>
      </w:r>
      <w:r>
        <w:rPr>
          <w:rtl/>
        </w:rPr>
        <w:t xml:space="preserve">את </w:t>
      </w:r>
      <w:bookmarkStart w:id="935" w:name="_ETM_Q2_283779"/>
      <w:bookmarkEnd w:id="935"/>
      <w:r>
        <w:rPr>
          <w:rtl/>
        </w:rPr>
        <w:t xml:space="preserve">החטופים </w:t>
      </w:r>
      <w:bookmarkStart w:id="936" w:name="_ETM_Q2_284790"/>
      <w:bookmarkEnd w:id="936"/>
      <w:r>
        <w:rPr>
          <w:rFonts w:hint="cs"/>
          <w:rtl/>
        </w:rPr>
        <w:t xml:space="preserve">כרגע </w:t>
      </w:r>
      <w:r>
        <w:rPr>
          <w:rtl/>
        </w:rPr>
        <w:t xml:space="preserve">בהתאם </w:t>
      </w:r>
      <w:bookmarkStart w:id="937" w:name="_ETM_Q2_285149"/>
      <w:bookmarkEnd w:id="937"/>
      <w:r>
        <w:rPr>
          <w:rFonts w:hint="cs"/>
          <w:rtl/>
        </w:rPr>
        <w:t xml:space="preserve">לעסקה </w:t>
      </w:r>
      <w:bookmarkStart w:id="938" w:name="_ETM_Q2_286000"/>
      <w:bookmarkStart w:id="939" w:name="_ETM_Q2_286170"/>
      <w:bookmarkEnd w:id="938"/>
      <w:bookmarkEnd w:id="939"/>
      <w:r>
        <w:rPr>
          <w:rFonts w:hint="eastAsia"/>
          <w:rtl/>
        </w:rPr>
        <w:t>–</w:t>
      </w:r>
      <w:r w:rsidR="001624C6">
        <w:rPr>
          <w:rFonts w:hint="cs"/>
          <w:rtl/>
        </w:rPr>
        <w:t xml:space="preserve"> </w:t>
      </w:r>
      <w:r>
        <w:rPr>
          <w:rtl/>
        </w:rPr>
        <w:t xml:space="preserve">50 </w:t>
      </w:r>
      <w:bookmarkStart w:id="940" w:name="_ETM_Q2_286770"/>
      <w:bookmarkEnd w:id="940"/>
      <w:r>
        <w:rPr>
          <w:rFonts w:hint="cs"/>
          <w:rtl/>
        </w:rPr>
        <w:t xml:space="preserve">חטופים, בעזרת השם, שיעמוד בדברים – אבל חכו, </w:t>
      </w:r>
      <w:bookmarkStart w:id="941" w:name="_ETM_Q2_289000"/>
      <w:bookmarkEnd w:id="941"/>
      <w:r>
        <w:rPr>
          <w:rFonts w:hint="cs"/>
          <w:rtl/>
        </w:rPr>
        <w:t xml:space="preserve">חכו מה שהוא עושה לנו; הוא מחזק </w:t>
      </w:r>
      <w:bookmarkStart w:id="942" w:name="_ETM_Q2_286920"/>
      <w:bookmarkStart w:id="943" w:name="_ETM_Q2_287310"/>
      <w:bookmarkStart w:id="944" w:name="_ETM_Q2_287700"/>
      <w:bookmarkStart w:id="945" w:name="_ETM_Q2_287899"/>
      <w:bookmarkStart w:id="946" w:name="_ETM_Q2_288380"/>
      <w:bookmarkStart w:id="947" w:name="_ETM_Q2_289189"/>
      <w:bookmarkStart w:id="948" w:name="_ETM_Q2_289459"/>
      <w:bookmarkStart w:id="949" w:name="_ETM_Q2_289789"/>
      <w:bookmarkStart w:id="950" w:name="_ETM_Q2_290060"/>
      <w:bookmarkStart w:id="951" w:name="_ETM_Q2_290179"/>
      <w:bookmarkStart w:id="952" w:name="_ETM_Q2_290359"/>
      <w:bookmarkStart w:id="953" w:name="_ETM_Q2_290630"/>
      <w:bookmarkStart w:id="954" w:name="_ETM_Q2_291349"/>
      <w:bookmarkStart w:id="955" w:name="_ETM_Q2_291529"/>
      <w:bookmarkStart w:id="956" w:name="_ETM_Q2_292099"/>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tl/>
        </w:rPr>
        <w:t xml:space="preserve">את </w:t>
      </w:r>
      <w:bookmarkStart w:id="957" w:name="_ETM_Q2_292249"/>
      <w:bookmarkEnd w:id="957"/>
      <w:r>
        <w:rPr>
          <w:rtl/>
        </w:rPr>
        <w:t xml:space="preserve">חוליות </w:t>
      </w:r>
      <w:bookmarkStart w:id="958" w:name="_ETM_Q2_293270"/>
      <w:bookmarkEnd w:id="958"/>
      <w:r>
        <w:rPr>
          <w:rtl/>
        </w:rPr>
        <w:t xml:space="preserve">הצלפים </w:t>
      </w:r>
      <w:bookmarkStart w:id="959" w:name="_ETM_Q2_294139"/>
      <w:bookmarkEnd w:id="959"/>
      <w:r>
        <w:rPr>
          <w:rtl/>
        </w:rPr>
        <w:t xml:space="preserve">על </w:t>
      </w:r>
      <w:bookmarkStart w:id="960" w:name="_ETM_Q2_294259"/>
      <w:bookmarkEnd w:id="960"/>
      <w:r>
        <w:rPr>
          <w:rtl/>
        </w:rPr>
        <w:t xml:space="preserve">החיילים </w:t>
      </w:r>
      <w:bookmarkStart w:id="961" w:name="_ETM_Q2_294679"/>
      <w:bookmarkEnd w:id="961"/>
      <w:r>
        <w:rPr>
          <w:rtl/>
        </w:rPr>
        <w:t>שלנו</w:t>
      </w:r>
      <w:r>
        <w:rPr>
          <w:rFonts w:hint="cs"/>
          <w:rtl/>
        </w:rPr>
        <w:t>, הוא</w:t>
      </w:r>
      <w:r>
        <w:rPr>
          <w:rtl/>
        </w:rPr>
        <w:t xml:space="preserve"> </w:t>
      </w:r>
      <w:bookmarkStart w:id="962" w:name="_ETM_Q2_295459"/>
      <w:bookmarkEnd w:id="962"/>
      <w:r>
        <w:rPr>
          <w:rtl/>
        </w:rPr>
        <w:t>מתחמש</w:t>
      </w:r>
      <w:r>
        <w:rPr>
          <w:rFonts w:hint="cs"/>
          <w:rtl/>
        </w:rPr>
        <w:t>,</w:t>
      </w:r>
      <w:r>
        <w:rPr>
          <w:rtl/>
        </w:rPr>
        <w:t xml:space="preserve"> </w:t>
      </w:r>
      <w:bookmarkStart w:id="963" w:name="_ETM_Q2_296680"/>
      <w:bookmarkEnd w:id="963"/>
      <w:r>
        <w:rPr>
          <w:rtl/>
        </w:rPr>
        <w:t xml:space="preserve">הוא </w:t>
      </w:r>
      <w:bookmarkStart w:id="964" w:name="_ETM_Q2_296890"/>
      <w:bookmarkEnd w:id="964"/>
      <w:r>
        <w:rPr>
          <w:rtl/>
        </w:rPr>
        <w:t xml:space="preserve">בונה </w:t>
      </w:r>
      <w:bookmarkStart w:id="965" w:name="_ETM_Q2_297460"/>
      <w:bookmarkEnd w:id="965"/>
      <w:r>
        <w:rPr>
          <w:rtl/>
        </w:rPr>
        <w:t xml:space="preserve">את </w:t>
      </w:r>
      <w:bookmarkStart w:id="966" w:name="_ETM_Q2_297640"/>
      <w:bookmarkEnd w:id="966"/>
      <w:r>
        <w:rPr>
          <w:rtl/>
        </w:rPr>
        <w:t xml:space="preserve">כל </w:t>
      </w:r>
      <w:bookmarkStart w:id="967" w:name="_ETM_Q2_298030"/>
      <w:bookmarkEnd w:id="967"/>
      <w:r>
        <w:rPr>
          <w:rtl/>
        </w:rPr>
        <w:t>היכולת</w:t>
      </w:r>
      <w:r>
        <w:rPr>
          <w:rFonts w:hint="cs"/>
          <w:rtl/>
        </w:rPr>
        <w:t xml:space="preserve"> הארגונית </w:t>
      </w:r>
      <w:bookmarkStart w:id="968" w:name="_ETM_Q2_299000"/>
      <w:bookmarkEnd w:id="968"/>
      <w:r>
        <w:rPr>
          <w:rFonts w:hint="cs"/>
          <w:rtl/>
        </w:rPr>
        <w:t xml:space="preserve">שלו, את כל ההיררכיה הארגונית שלו. </w:t>
      </w:r>
      <w:bookmarkStart w:id="969" w:name="_ETM_Q2_298510"/>
      <w:bookmarkStart w:id="970" w:name="_ETM_Q2_299249"/>
      <w:bookmarkStart w:id="971" w:name="_ETM_Q2_300110"/>
      <w:bookmarkStart w:id="972" w:name="_ETM_Q2_300320"/>
      <w:bookmarkStart w:id="973" w:name="_ETM_Q2_300890"/>
      <w:bookmarkStart w:id="974" w:name="_ETM_Q2_301070"/>
      <w:bookmarkStart w:id="975" w:name="_ETM_Q2_301760"/>
      <w:bookmarkStart w:id="976" w:name="_ETM_Q2_302240"/>
      <w:bookmarkEnd w:id="969"/>
      <w:bookmarkEnd w:id="970"/>
      <w:bookmarkEnd w:id="971"/>
      <w:bookmarkEnd w:id="972"/>
      <w:bookmarkEnd w:id="973"/>
      <w:bookmarkEnd w:id="974"/>
      <w:bookmarkEnd w:id="975"/>
      <w:bookmarkEnd w:id="976"/>
      <w:r>
        <w:rPr>
          <w:rtl/>
        </w:rPr>
        <w:t xml:space="preserve">את </w:t>
      </w:r>
      <w:bookmarkStart w:id="977" w:name="_ETM_Q2_302390"/>
      <w:bookmarkEnd w:id="977"/>
      <w:r>
        <w:rPr>
          <w:rtl/>
        </w:rPr>
        <w:t xml:space="preserve">זה </w:t>
      </w:r>
      <w:bookmarkStart w:id="978" w:name="_ETM_Q2_302509"/>
      <w:bookmarkStart w:id="979" w:name="_ETM_Q2_302569"/>
      <w:bookmarkEnd w:id="978"/>
      <w:bookmarkEnd w:id="979"/>
      <w:r>
        <w:rPr>
          <w:rtl/>
        </w:rPr>
        <w:t xml:space="preserve">הוא </w:t>
      </w:r>
      <w:bookmarkStart w:id="980" w:name="_ETM_Q2_302630"/>
      <w:bookmarkEnd w:id="980"/>
      <w:r>
        <w:rPr>
          <w:rtl/>
        </w:rPr>
        <w:t xml:space="preserve">עושה </w:t>
      </w:r>
      <w:bookmarkStart w:id="981" w:name="_ETM_Q2_302840"/>
      <w:bookmarkEnd w:id="981"/>
      <w:r>
        <w:rPr>
          <w:rtl/>
        </w:rPr>
        <w:t xml:space="preserve">מתחת </w:t>
      </w:r>
      <w:bookmarkStart w:id="982" w:name="_ETM_Q2_303229"/>
      <w:bookmarkEnd w:id="982"/>
      <w:r>
        <w:rPr>
          <w:rtl/>
        </w:rPr>
        <w:t>לאף</w:t>
      </w:r>
      <w:r>
        <w:rPr>
          <w:rFonts w:hint="cs"/>
          <w:rtl/>
        </w:rPr>
        <w:t>,</w:t>
      </w:r>
      <w:r>
        <w:rPr>
          <w:rtl/>
        </w:rPr>
        <w:t xml:space="preserve"> </w:t>
      </w:r>
      <w:bookmarkStart w:id="983" w:name="_ETM_Q2_303499"/>
      <w:bookmarkEnd w:id="983"/>
      <w:r>
        <w:rPr>
          <w:rtl/>
        </w:rPr>
        <w:t xml:space="preserve">כשהוא </w:t>
      </w:r>
      <w:bookmarkStart w:id="984" w:name="_ETM_Q2_303740"/>
      <w:bookmarkEnd w:id="984"/>
      <w:r>
        <w:rPr>
          <w:rtl/>
        </w:rPr>
        <w:t xml:space="preserve">צוחק </w:t>
      </w:r>
      <w:bookmarkStart w:id="985" w:name="_ETM_Q2_304249"/>
      <w:bookmarkEnd w:id="985"/>
      <w:r>
        <w:rPr>
          <w:rtl/>
        </w:rPr>
        <w:t>עלינו</w:t>
      </w:r>
      <w:r>
        <w:rPr>
          <w:rFonts w:hint="cs"/>
          <w:rtl/>
        </w:rPr>
        <w:t xml:space="preserve">. </w:t>
      </w:r>
      <w:bookmarkStart w:id="986" w:name="_ETM_Q2_305000"/>
      <w:bookmarkStart w:id="987" w:name="_ETM_Q2_306000"/>
      <w:bookmarkStart w:id="988" w:name="_ETM_Q2_304790"/>
      <w:bookmarkEnd w:id="986"/>
      <w:bookmarkEnd w:id="987"/>
      <w:bookmarkEnd w:id="988"/>
      <w:r>
        <w:rPr>
          <w:rtl/>
        </w:rPr>
        <w:t xml:space="preserve">אני </w:t>
      </w:r>
      <w:bookmarkStart w:id="989" w:name="_ETM_Q2_305120"/>
      <w:bookmarkEnd w:id="989"/>
      <w:r>
        <w:rPr>
          <w:rtl/>
        </w:rPr>
        <w:t xml:space="preserve">מזמינה </w:t>
      </w:r>
      <w:bookmarkStart w:id="990" w:name="_ETM_Q2_305939"/>
      <w:bookmarkEnd w:id="990"/>
      <w:r>
        <w:rPr>
          <w:rtl/>
        </w:rPr>
        <w:t xml:space="preserve">את </w:t>
      </w:r>
      <w:bookmarkStart w:id="991" w:name="_ETM_Q2_306119"/>
      <w:bookmarkEnd w:id="991"/>
      <w:r>
        <w:rPr>
          <w:rtl/>
        </w:rPr>
        <w:t xml:space="preserve">מי </w:t>
      </w:r>
      <w:bookmarkStart w:id="992" w:name="_ETM_Q2_306270"/>
      <w:bookmarkEnd w:id="992"/>
      <w:r>
        <w:rPr>
          <w:rtl/>
        </w:rPr>
        <w:t>ש</w:t>
      </w:r>
      <w:r>
        <w:rPr>
          <w:rFonts w:hint="cs"/>
          <w:rtl/>
        </w:rPr>
        <w:t>מקבל</w:t>
      </w:r>
      <w:bookmarkStart w:id="993" w:name="_ETM_Q2_306560"/>
      <w:bookmarkStart w:id="994" w:name="_ETM_Q2_306619"/>
      <w:bookmarkStart w:id="995" w:name="_ETM_Q2_306770"/>
      <w:bookmarkEnd w:id="993"/>
      <w:bookmarkEnd w:id="994"/>
      <w:bookmarkEnd w:id="995"/>
      <w:r w:rsidR="001624C6">
        <w:rPr>
          <w:rFonts w:hint="cs"/>
          <w:rtl/>
        </w:rPr>
        <w:t xml:space="preserve"> </w:t>
      </w:r>
      <w:r>
        <w:rPr>
          <w:rtl/>
        </w:rPr>
        <w:t xml:space="preserve">החלטה </w:t>
      </w:r>
      <w:bookmarkStart w:id="996" w:name="_ETM_Q2_307280"/>
      <w:bookmarkEnd w:id="996"/>
      <w:r>
        <w:rPr>
          <w:rtl/>
        </w:rPr>
        <w:t>בקבינט</w:t>
      </w:r>
      <w:r>
        <w:rPr>
          <w:rFonts w:hint="cs"/>
          <w:rtl/>
        </w:rPr>
        <w:t>:</w:t>
      </w:r>
      <w:r>
        <w:rPr>
          <w:rtl/>
        </w:rPr>
        <w:t xml:space="preserve"> </w:t>
      </w:r>
      <w:bookmarkStart w:id="997" w:name="_ETM_Q2_308230"/>
      <w:bookmarkEnd w:id="997"/>
      <w:r>
        <w:rPr>
          <w:rFonts w:hint="cs"/>
          <w:rtl/>
        </w:rPr>
        <w:t>תי</w:t>
      </w:r>
      <w:r>
        <w:rPr>
          <w:rtl/>
        </w:rPr>
        <w:t xml:space="preserve">כנסו </w:t>
      </w:r>
      <w:bookmarkStart w:id="998" w:name="_ETM_Q2_308680"/>
      <w:bookmarkEnd w:id="998"/>
      <w:proofErr w:type="spellStart"/>
      <w:r>
        <w:rPr>
          <w:rtl/>
        </w:rPr>
        <w:t>ל</w:t>
      </w:r>
      <w:r>
        <w:rPr>
          <w:rFonts w:hint="cs"/>
          <w:rtl/>
        </w:rPr>
        <w:t>טלגרם</w:t>
      </w:r>
      <w:proofErr w:type="spellEnd"/>
      <w:r>
        <w:rPr>
          <w:rFonts w:hint="cs"/>
          <w:rtl/>
        </w:rPr>
        <w:t xml:space="preserve"> של </w:t>
      </w:r>
      <w:r>
        <w:t>Gaza</w:t>
      </w:r>
      <w:bookmarkStart w:id="999" w:name="_ETM_Q2_311000"/>
      <w:bookmarkEnd w:id="999"/>
      <w:r>
        <w:rPr>
          <w:rFonts w:hint="cs"/>
          <w:rtl/>
        </w:rPr>
        <w:t xml:space="preserve"> ותראו מה חמאס עושה לנו מתחת לאף.</w:t>
      </w:r>
    </w:p>
    <w:p w:rsidR="00C1583A" w:rsidRDefault="00C1583A" w:rsidP="009114B0">
      <w:pPr>
        <w:rPr>
          <w:rtl/>
        </w:rPr>
      </w:pPr>
    </w:p>
    <w:p w:rsidR="00C1583A" w:rsidRDefault="00C1583A" w:rsidP="001155EA">
      <w:pPr>
        <w:rPr>
          <w:rtl/>
        </w:rPr>
      </w:pPr>
      <w:bookmarkStart w:id="1000" w:name="_ETM_Q2_318000"/>
      <w:bookmarkEnd w:id="1000"/>
      <w:r>
        <w:rPr>
          <w:rFonts w:hint="cs"/>
          <w:rtl/>
        </w:rPr>
        <w:t xml:space="preserve">ואני אומרת כאן: </w:t>
      </w:r>
      <w:bookmarkStart w:id="1001" w:name="_ETM_Q2_316000"/>
      <w:bookmarkStart w:id="1002" w:name="_ETM_Q2_309130"/>
      <w:bookmarkStart w:id="1003" w:name="_ETM_Q2_309370"/>
      <w:bookmarkStart w:id="1004" w:name="_ETM_Q2_309610"/>
      <w:bookmarkStart w:id="1005" w:name="_ETM_Q2_310450"/>
      <w:bookmarkStart w:id="1006" w:name="_ETM_Q2_311330"/>
      <w:bookmarkStart w:id="1007" w:name="_ETM_Q2_311750"/>
      <w:bookmarkStart w:id="1008" w:name="_ETM_Q2_312349"/>
      <w:bookmarkStart w:id="1009" w:name="_ETM_Q2_312650"/>
      <w:bookmarkStart w:id="1010" w:name="_ETM_Q2_313130"/>
      <w:bookmarkStart w:id="1011" w:name="_ETM_Q2_314410"/>
      <w:bookmarkStart w:id="1012" w:name="_ETM_Q2_314710"/>
      <w:bookmarkStart w:id="1013" w:name="_ETM_Q2_315100"/>
      <w:bookmarkStart w:id="1014" w:name="_ETM_Q2_31581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hint="cs"/>
          <w:rtl/>
        </w:rPr>
        <w:t>בלי</w:t>
      </w:r>
      <w:r>
        <w:rPr>
          <w:rtl/>
        </w:rPr>
        <w:t xml:space="preserve"> </w:t>
      </w:r>
      <w:bookmarkStart w:id="1015" w:name="_ETM_Q2_316169"/>
      <w:bookmarkEnd w:id="1015"/>
      <w:r>
        <w:rPr>
          <w:rtl/>
        </w:rPr>
        <w:t xml:space="preserve">כוח </w:t>
      </w:r>
      <w:bookmarkStart w:id="1016" w:name="_ETM_Q2_316799"/>
      <w:bookmarkEnd w:id="1016"/>
      <w:r>
        <w:rPr>
          <w:rtl/>
        </w:rPr>
        <w:t xml:space="preserve">ועוצמה </w:t>
      </w:r>
      <w:bookmarkStart w:id="1017" w:name="_ETM_Q2_317379"/>
      <w:bookmarkStart w:id="1018" w:name="_ETM_Q2_317950"/>
      <w:bookmarkEnd w:id="1017"/>
      <w:bookmarkEnd w:id="1018"/>
      <w:r>
        <w:rPr>
          <w:rtl/>
        </w:rPr>
        <w:t xml:space="preserve">בלתי </w:t>
      </w:r>
      <w:bookmarkStart w:id="1019" w:name="_ETM_Q2_318400"/>
      <w:bookmarkEnd w:id="1019"/>
      <w:r>
        <w:rPr>
          <w:rtl/>
        </w:rPr>
        <w:t xml:space="preserve">מתפשרת </w:t>
      </w:r>
      <w:bookmarkStart w:id="1020" w:name="_ETM_Q2_319560"/>
      <w:bookmarkEnd w:id="1020"/>
      <w:r>
        <w:rPr>
          <w:rtl/>
        </w:rPr>
        <w:t xml:space="preserve">לא </w:t>
      </w:r>
      <w:bookmarkStart w:id="1021" w:name="_ETM_Q2_319889"/>
      <w:bookmarkEnd w:id="1021"/>
      <w:r>
        <w:rPr>
          <w:rtl/>
        </w:rPr>
        <w:t xml:space="preserve">נצליח </w:t>
      </w:r>
      <w:bookmarkStart w:id="1022" w:name="_ETM_Q2_320579"/>
      <w:bookmarkEnd w:id="1022"/>
      <w:r>
        <w:rPr>
          <w:rtl/>
        </w:rPr>
        <w:t>ל</w:t>
      </w:r>
      <w:r>
        <w:rPr>
          <w:rFonts w:hint="cs"/>
          <w:rtl/>
        </w:rPr>
        <w:t>החזיר</w:t>
      </w:r>
      <w:r>
        <w:rPr>
          <w:rtl/>
        </w:rPr>
        <w:t xml:space="preserve"> </w:t>
      </w:r>
      <w:bookmarkStart w:id="1023" w:name="_ETM_Q2_321190"/>
      <w:bookmarkEnd w:id="1023"/>
      <w:r>
        <w:rPr>
          <w:rtl/>
        </w:rPr>
        <w:t xml:space="preserve">לעצמנו </w:t>
      </w:r>
      <w:bookmarkStart w:id="1024" w:name="_ETM_Q2_322180"/>
      <w:bookmarkEnd w:id="1024"/>
      <w:r>
        <w:rPr>
          <w:rtl/>
        </w:rPr>
        <w:t xml:space="preserve">את </w:t>
      </w:r>
      <w:bookmarkStart w:id="1025" w:name="_ETM_Q2_322360"/>
      <w:bookmarkEnd w:id="1025"/>
      <w:r>
        <w:rPr>
          <w:rFonts w:hint="cs"/>
          <w:rtl/>
        </w:rPr>
        <w:t xml:space="preserve">החוסן הלאומי, את </w:t>
      </w:r>
      <w:bookmarkStart w:id="1026" w:name="_ETM_Q2_322780"/>
      <w:bookmarkStart w:id="1027" w:name="_ETM_Q2_322990"/>
      <w:bookmarkStart w:id="1028" w:name="_ETM_Q2_323830"/>
      <w:bookmarkStart w:id="1029" w:name="_ETM_Q2_324040"/>
      <w:bookmarkEnd w:id="1026"/>
      <w:bookmarkEnd w:id="1027"/>
      <w:bookmarkEnd w:id="1028"/>
      <w:bookmarkEnd w:id="1029"/>
      <w:r>
        <w:rPr>
          <w:rtl/>
        </w:rPr>
        <w:t xml:space="preserve">הגאווה </w:t>
      </w:r>
      <w:bookmarkStart w:id="1030" w:name="_ETM_Q2_324610"/>
      <w:bookmarkEnd w:id="1030"/>
      <w:r>
        <w:rPr>
          <w:rtl/>
        </w:rPr>
        <w:t>הלאומית</w:t>
      </w:r>
      <w:r>
        <w:rPr>
          <w:rFonts w:hint="cs"/>
          <w:rtl/>
        </w:rPr>
        <w:t>.</w:t>
      </w:r>
      <w:bookmarkStart w:id="1031" w:name="_ETM_Q2_325000"/>
      <w:bookmarkStart w:id="1032" w:name="_ETM_Q2_326000"/>
      <w:bookmarkStart w:id="1033" w:name="_ETM_Q2_325419"/>
      <w:bookmarkEnd w:id="1031"/>
      <w:bookmarkEnd w:id="1032"/>
      <w:bookmarkEnd w:id="1033"/>
      <w:r>
        <w:rPr>
          <w:rFonts w:hint="cs"/>
          <w:rtl/>
        </w:rPr>
        <w:t xml:space="preserve"> </w:t>
      </w:r>
      <w:r>
        <w:rPr>
          <w:rtl/>
        </w:rPr>
        <w:t xml:space="preserve">ויש </w:t>
      </w:r>
      <w:bookmarkStart w:id="1034" w:name="_ETM_Q2_325750"/>
      <w:bookmarkEnd w:id="1034"/>
      <w:r>
        <w:rPr>
          <w:rtl/>
        </w:rPr>
        <w:t xml:space="preserve">לי </w:t>
      </w:r>
      <w:bookmarkStart w:id="1035" w:name="_ETM_Q2_325870"/>
      <w:bookmarkEnd w:id="1035"/>
      <w:r>
        <w:rPr>
          <w:rtl/>
        </w:rPr>
        <w:t xml:space="preserve">חדשות </w:t>
      </w:r>
      <w:bookmarkStart w:id="1036" w:name="_ETM_Q2_326319"/>
      <w:bookmarkEnd w:id="1036"/>
      <w:r>
        <w:rPr>
          <w:rtl/>
        </w:rPr>
        <w:t xml:space="preserve">לכל </w:t>
      </w:r>
      <w:bookmarkStart w:id="1037" w:name="_ETM_Q2_326590"/>
      <w:bookmarkEnd w:id="1037"/>
      <w:r>
        <w:rPr>
          <w:rtl/>
        </w:rPr>
        <w:t xml:space="preserve">חברי </w:t>
      </w:r>
      <w:bookmarkStart w:id="1038" w:name="_ETM_Q2_326889"/>
      <w:bookmarkEnd w:id="1038"/>
      <w:r>
        <w:rPr>
          <w:rtl/>
        </w:rPr>
        <w:t>הקבינט</w:t>
      </w:r>
      <w:r>
        <w:rPr>
          <w:rFonts w:hint="cs"/>
          <w:rtl/>
        </w:rPr>
        <w:t>:</w:t>
      </w:r>
      <w:r>
        <w:rPr>
          <w:rtl/>
        </w:rPr>
        <w:t xml:space="preserve"> </w:t>
      </w:r>
      <w:bookmarkStart w:id="1039" w:name="_ETM_Q2_327700"/>
      <w:bookmarkEnd w:id="1039"/>
      <w:r>
        <w:rPr>
          <w:rtl/>
        </w:rPr>
        <w:t xml:space="preserve">אנחנו </w:t>
      </w:r>
      <w:bookmarkStart w:id="1040" w:name="_ETM_Q2_328180"/>
      <w:bookmarkEnd w:id="1040"/>
      <w:r>
        <w:rPr>
          <w:rtl/>
        </w:rPr>
        <w:t xml:space="preserve">יודעים </w:t>
      </w:r>
      <w:bookmarkStart w:id="1041" w:name="_ETM_Q2_328419"/>
      <w:bookmarkEnd w:id="1041"/>
      <w:r>
        <w:rPr>
          <w:rtl/>
        </w:rPr>
        <w:t xml:space="preserve">להסתדר </w:t>
      </w:r>
      <w:bookmarkStart w:id="1042" w:name="_ETM_Q2_328750"/>
      <w:bookmarkEnd w:id="1042"/>
      <w:r>
        <w:rPr>
          <w:rFonts w:hint="cs"/>
          <w:rtl/>
        </w:rPr>
        <w:t xml:space="preserve">גם </w:t>
      </w:r>
      <w:bookmarkStart w:id="1043" w:name="_ETM_Q2_329050"/>
      <w:bookmarkStart w:id="1044" w:name="_ETM_Q2_329230"/>
      <w:bookmarkEnd w:id="1043"/>
      <w:bookmarkEnd w:id="1044"/>
      <w:r>
        <w:rPr>
          <w:rtl/>
        </w:rPr>
        <w:t xml:space="preserve">לגמרי </w:t>
      </w:r>
      <w:bookmarkStart w:id="1045" w:name="_ETM_Q2_329680"/>
      <w:bookmarkEnd w:id="1045"/>
      <w:r>
        <w:rPr>
          <w:rtl/>
        </w:rPr>
        <w:t>לבד</w:t>
      </w:r>
      <w:r>
        <w:rPr>
          <w:rFonts w:hint="cs"/>
          <w:rtl/>
        </w:rPr>
        <w:t>.</w:t>
      </w:r>
      <w:r>
        <w:rPr>
          <w:rtl/>
        </w:rPr>
        <w:t xml:space="preserve"> </w:t>
      </w:r>
      <w:bookmarkStart w:id="1046" w:name="_ETM_Q2_330540"/>
      <w:bookmarkEnd w:id="1046"/>
      <w:r>
        <w:rPr>
          <w:rtl/>
        </w:rPr>
        <w:t xml:space="preserve">איפה </w:t>
      </w:r>
      <w:bookmarkStart w:id="1047" w:name="_ETM_Q2_330870"/>
      <w:bookmarkEnd w:id="1047"/>
      <w:r>
        <w:rPr>
          <w:rtl/>
        </w:rPr>
        <w:t>ישראל</w:t>
      </w:r>
      <w:r>
        <w:rPr>
          <w:rFonts w:hint="cs"/>
          <w:rtl/>
        </w:rPr>
        <w:t>?</w:t>
      </w:r>
      <w:r>
        <w:rPr>
          <w:rtl/>
        </w:rPr>
        <w:t xml:space="preserve"> </w:t>
      </w:r>
      <w:bookmarkStart w:id="1048" w:name="_ETM_Q2_331410"/>
      <w:bookmarkEnd w:id="1048"/>
      <w:r>
        <w:rPr>
          <w:rtl/>
        </w:rPr>
        <w:t>ש</w:t>
      </w:r>
      <w:r>
        <w:rPr>
          <w:rFonts w:hint="cs"/>
          <w:rtl/>
        </w:rPr>
        <w:t>תרים את ה</w:t>
      </w:r>
      <w:bookmarkStart w:id="1049" w:name="_ETM_Q2_331860"/>
      <w:bookmarkEnd w:id="1049"/>
      <w:r>
        <w:rPr>
          <w:rtl/>
        </w:rPr>
        <w:t xml:space="preserve">ראש </w:t>
      </w:r>
      <w:bookmarkStart w:id="1050" w:name="_ETM_Q2_332220"/>
      <w:bookmarkEnd w:id="1050"/>
      <w:r>
        <w:rPr>
          <w:rtl/>
        </w:rPr>
        <w:t xml:space="preserve">שלה </w:t>
      </w:r>
      <w:bookmarkStart w:id="1051" w:name="_ETM_Q2_332850"/>
      <w:bookmarkEnd w:id="1051"/>
      <w:r>
        <w:rPr>
          <w:rtl/>
        </w:rPr>
        <w:t xml:space="preserve">ותזכיר </w:t>
      </w:r>
      <w:bookmarkStart w:id="1052" w:name="_ETM_Q2_333389"/>
      <w:bookmarkEnd w:id="1052"/>
      <w:r>
        <w:rPr>
          <w:rtl/>
        </w:rPr>
        <w:t xml:space="preserve">לכולנו </w:t>
      </w:r>
      <w:bookmarkStart w:id="1053" w:name="_ETM_Q2_334380"/>
      <w:bookmarkEnd w:id="1053"/>
      <w:r>
        <w:rPr>
          <w:rtl/>
        </w:rPr>
        <w:t xml:space="preserve">שמדינת </w:t>
      </w:r>
      <w:bookmarkStart w:id="1054" w:name="_ETM_Q2_334980"/>
      <w:bookmarkEnd w:id="1054"/>
      <w:r>
        <w:rPr>
          <w:rtl/>
        </w:rPr>
        <w:t xml:space="preserve">ישראל </w:t>
      </w:r>
      <w:bookmarkStart w:id="1055" w:name="_ETM_Q2_335370"/>
      <w:bookmarkEnd w:id="1055"/>
      <w:r>
        <w:rPr>
          <w:rtl/>
        </w:rPr>
        <w:t xml:space="preserve">היא </w:t>
      </w:r>
      <w:bookmarkStart w:id="1056" w:name="_ETM_Q2_335460"/>
      <w:bookmarkEnd w:id="1056"/>
      <w:r>
        <w:rPr>
          <w:rtl/>
        </w:rPr>
        <w:t xml:space="preserve">מעצמה </w:t>
      </w:r>
      <w:bookmarkStart w:id="1057" w:name="_ETM_Q2_335970"/>
      <w:bookmarkEnd w:id="1057"/>
      <w:r>
        <w:rPr>
          <w:rtl/>
        </w:rPr>
        <w:t xml:space="preserve">חזקה </w:t>
      </w:r>
      <w:bookmarkStart w:id="1058" w:name="_ETM_Q2_336629"/>
      <w:bookmarkEnd w:id="1058"/>
      <w:r>
        <w:rPr>
          <w:rtl/>
        </w:rPr>
        <w:t>מאוד</w:t>
      </w:r>
      <w:r>
        <w:rPr>
          <w:rFonts w:hint="cs"/>
          <w:rtl/>
        </w:rPr>
        <w:t>,</w:t>
      </w:r>
      <w:r>
        <w:rPr>
          <w:rtl/>
        </w:rPr>
        <w:t xml:space="preserve"> </w:t>
      </w:r>
      <w:bookmarkStart w:id="1059" w:name="_ETM_Q2_337290"/>
      <w:bookmarkEnd w:id="1059"/>
      <w:r>
        <w:rPr>
          <w:rtl/>
        </w:rPr>
        <w:t xml:space="preserve">שמסוגלת </w:t>
      </w:r>
      <w:bookmarkStart w:id="1060" w:name="_ETM_Q2_337930"/>
      <w:bookmarkEnd w:id="1060"/>
      <w:r>
        <w:rPr>
          <w:rtl/>
        </w:rPr>
        <w:t xml:space="preserve">לכל </w:t>
      </w:r>
      <w:bookmarkStart w:id="1061" w:name="_ETM_Q2_338349"/>
      <w:bookmarkEnd w:id="1061"/>
      <w:r>
        <w:rPr>
          <w:rFonts w:hint="cs"/>
          <w:rtl/>
        </w:rPr>
        <w:t xml:space="preserve">אויבינו. </w:t>
      </w:r>
      <w:bookmarkStart w:id="1062" w:name="_ETM_Q2_339069"/>
      <w:bookmarkEnd w:id="1062"/>
      <w:r>
        <w:rPr>
          <w:rtl/>
        </w:rPr>
        <w:t xml:space="preserve">מספיק </w:t>
      </w:r>
      <w:bookmarkStart w:id="1063" w:name="_ETM_Q2_339579"/>
      <w:bookmarkEnd w:id="1063"/>
      <w:r>
        <w:rPr>
          <w:rFonts w:hint="cs"/>
          <w:rtl/>
        </w:rPr>
        <w:t xml:space="preserve">עם </w:t>
      </w:r>
      <w:r>
        <w:rPr>
          <w:rtl/>
        </w:rPr>
        <w:t xml:space="preserve">ההתרפסות </w:t>
      </w:r>
      <w:bookmarkStart w:id="1064" w:name="_ETM_Q2_340689"/>
      <w:bookmarkEnd w:id="1064"/>
      <w:r>
        <w:rPr>
          <w:rtl/>
        </w:rPr>
        <w:t xml:space="preserve">והחולשה </w:t>
      </w:r>
      <w:bookmarkStart w:id="1065" w:name="_ETM_Q2_341290"/>
      <w:bookmarkEnd w:id="1065"/>
      <w:r>
        <w:rPr>
          <w:rFonts w:hint="cs"/>
          <w:rtl/>
        </w:rPr>
        <w:t>הא</w:t>
      </w:r>
      <w:bookmarkStart w:id="1066" w:name="_GoBack"/>
      <w:bookmarkEnd w:id="1066"/>
      <w:r>
        <w:rPr>
          <w:rFonts w:hint="cs"/>
          <w:rtl/>
        </w:rPr>
        <w:t>לה.</w:t>
      </w:r>
      <w:bookmarkStart w:id="1067" w:name="_ETM_Q2_343000"/>
      <w:bookmarkStart w:id="1068" w:name="_ETM_Q2_344000"/>
      <w:bookmarkStart w:id="1069" w:name="_ETM_Q2_341000"/>
      <w:bookmarkEnd w:id="1067"/>
      <w:bookmarkEnd w:id="1068"/>
      <w:bookmarkEnd w:id="1069"/>
      <w:r>
        <w:rPr>
          <w:rFonts w:hint="cs"/>
          <w:rtl/>
        </w:rPr>
        <w:t xml:space="preserve"> תנו לנו את הזכות – </w:t>
      </w:r>
      <w:bookmarkStart w:id="1070" w:name="_ETM_Q2_341469"/>
      <w:bookmarkStart w:id="1071" w:name="_ETM_Q2_341799"/>
      <w:bookmarkStart w:id="1072" w:name="_ETM_Q2_342040"/>
      <w:bookmarkStart w:id="1073" w:name="_ETM_Q2_342099"/>
      <w:bookmarkStart w:id="1074" w:name="_ETM_Q2_343060"/>
      <w:bookmarkEnd w:id="1070"/>
      <w:bookmarkEnd w:id="1071"/>
      <w:bookmarkEnd w:id="1072"/>
      <w:bookmarkEnd w:id="1073"/>
      <w:bookmarkEnd w:id="1074"/>
      <w:r>
        <w:rPr>
          <w:rtl/>
        </w:rPr>
        <w:t xml:space="preserve">בזכות </w:t>
      </w:r>
      <w:bookmarkStart w:id="1075" w:name="_ETM_Q2_343510"/>
      <w:bookmarkEnd w:id="1075"/>
      <w:r>
        <w:rPr>
          <w:rtl/>
        </w:rPr>
        <w:t xml:space="preserve">החיילים </w:t>
      </w:r>
      <w:bookmarkStart w:id="1076" w:name="_ETM_Q2_344049"/>
      <w:bookmarkEnd w:id="1076"/>
      <w:r>
        <w:rPr>
          <w:rtl/>
        </w:rPr>
        <w:t xml:space="preserve">והמפקדים </w:t>
      </w:r>
      <w:bookmarkStart w:id="1077" w:name="_ETM_Q2_344620"/>
      <w:bookmarkEnd w:id="1077"/>
      <w:r>
        <w:rPr>
          <w:rtl/>
        </w:rPr>
        <w:t>בשטח</w:t>
      </w:r>
      <w:r>
        <w:rPr>
          <w:rFonts w:hint="cs"/>
          <w:rtl/>
        </w:rPr>
        <w:t xml:space="preserve"> – תנו לנו את הזכות </w:t>
      </w:r>
      <w:bookmarkStart w:id="1078" w:name="_ETM_Q2_345639"/>
      <w:bookmarkStart w:id="1079" w:name="_ETM_Q2_345819"/>
      <w:bookmarkStart w:id="1080" w:name="_ETM_Q2_346060"/>
      <w:bookmarkStart w:id="1081" w:name="_ETM_Q2_346120"/>
      <w:bookmarkStart w:id="1082" w:name="_ETM_Q2_346510"/>
      <w:bookmarkEnd w:id="1078"/>
      <w:bookmarkEnd w:id="1079"/>
      <w:bookmarkEnd w:id="1080"/>
      <w:bookmarkEnd w:id="1081"/>
      <w:bookmarkEnd w:id="1082"/>
      <w:r>
        <w:rPr>
          <w:rtl/>
        </w:rPr>
        <w:t xml:space="preserve">להרים </w:t>
      </w:r>
      <w:bookmarkStart w:id="1083" w:name="_ETM_Q2_347049"/>
      <w:bookmarkEnd w:id="1083"/>
      <w:r>
        <w:rPr>
          <w:rtl/>
        </w:rPr>
        <w:t xml:space="preserve">את </w:t>
      </w:r>
      <w:bookmarkStart w:id="1084" w:name="_ETM_Q2_347169"/>
      <w:bookmarkEnd w:id="1084"/>
      <w:r>
        <w:rPr>
          <w:rtl/>
        </w:rPr>
        <w:t>הראש</w:t>
      </w:r>
      <w:r>
        <w:rPr>
          <w:rFonts w:hint="cs"/>
          <w:rtl/>
        </w:rPr>
        <w:t>,</w:t>
      </w:r>
      <w:r>
        <w:rPr>
          <w:rtl/>
        </w:rPr>
        <w:t xml:space="preserve"> </w:t>
      </w:r>
      <w:bookmarkStart w:id="1085" w:name="_ETM_Q2_347860"/>
      <w:bookmarkEnd w:id="1085"/>
      <w:r>
        <w:rPr>
          <w:rtl/>
        </w:rPr>
        <w:t xml:space="preserve">להתחזק </w:t>
      </w:r>
      <w:bookmarkStart w:id="1086" w:name="_ETM_Q2_348700"/>
      <w:bookmarkEnd w:id="1086"/>
      <w:r>
        <w:rPr>
          <w:rtl/>
        </w:rPr>
        <w:t xml:space="preserve">ולהיות </w:t>
      </w:r>
      <w:bookmarkStart w:id="1087" w:name="_ETM_Q2_349090"/>
      <w:bookmarkEnd w:id="1087"/>
      <w:r>
        <w:rPr>
          <w:rtl/>
        </w:rPr>
        <w:t xml:space="preserve">גאים </w:t>
      </w:r>
      <w:bookmarkStart w:id="1088" w:name="_ETM_Q2_349790"/>
      <w:bookmarkEnd w:id="1088"/>
      <w:r>
        <w:rPr>
          <w:rtl/>
        </w:rPr>
        <w:t>ביהדות</w:t>
      </w:r>
      <w:r>
        <w:rPr>
          <w:rFonts w:hint="cs"/>
          <w:rtl/>
        </w:rPr>
        <w:t xml:space="preserve">נו, </w:t>
      </w:r>
      <w:bookmarkStart w:id="1089" w:name="_ETM_Q2_351000"/>
      <w:bookmarkStart w:id="1090" w:name="_ETM_Q2_350790"/>
      <w:bookmarkStart w:id="1091" w:name="_ETM_Q2_351599"/>
      <w:bookmarkEnd w:id="1089"/>
      <w:bookmarkEnd w:id="1090"/>
      <w:bookmarkEnd w:id="1091"/>
      <w:r>
        <w:rPr>
          <w:rtl/>
        </w:rPr>
        <w:t>במדינתנו</w:t>
      </w:r>
      <w:r>
        <w:rPr>
          <w:rFonts w:hint="cs"/>
          <w:rtl/>
        </w:rPr>
        <w:t>,</w:t>
      </w:r>
      <w:r>
        <w:rPr>
          <w:rtl/>
        </w:rPr>
        <w:t xml:space="preserve"> </w:t>
      </w:r>
      <w:bookmarkStart w:id="1092" w:name="_ETM_Q2_352290"/>
      <w:bookmarkEnd w:id="1092"/>
      <w:r>
        <w:rPr>
          <w:rtl/>
        </w:rPr>
        <w:t>בישראליות</w:t>
      </w:r>
      <w:r>
        <w:rPr>
          <w:rFonts w:hint="cs"/>
          <w:rtl/>
        </w:rPr>
        <w:t>נו.</w:t>
      </w:r>
    </w:p>
    <w:p w:rsidR="00C1583A" w:rsidRDefault="00C1583A" w:rsidP="009114B0">
      <w:pPr>
        <w:rPr>
          <w:rtl/>
        </w:rPr>
      </w:pPr>
    </w:p>
    <w:p w:rsidR="00C1583A" w:rsidRDefault="00C1583A" w:rsidP="009114B0">
      <w:pPr>
        <w:pStyle w:val="af6"/>
        <w:keepNext/>
        <w:rPr>
          <w:rtl/>
        </w:rPr>
      </w:pPr>
      <w:r w:rsidRPr="004F186E">
        <w:rPr>
          <w:rStyle w:val="TagStyle"/>
          <w:rtl/>
        </w:rPr>
        <w:t xml:space="preserve">&lt;&lt; יור &gt;&gt; </w:t>
      </w:r>
      <w:r>
        <w:rPr>
          <w:rtl/>
        </w:rPr>
        <w:t>היו"ר אמיר אוחנה:</w:t>
      </w:r>
      <w:r w:rsidRPr="004F186E">
        <w:rPr>
          <w:rStyle w:val="TagStyle"/>
          <w:rtl/>
        </w:rPr>
        <w:t xml:space="preserve"> &lt;&lt; יור &gt;&gt;</w:t>
      </w:r>
      <w:r>
        <w:rPr>
          <w:rtl/>
        </w:rPr>
        <w:t xml:space="preserve">   </w:t>
      </w:r>
    </w:p>
    <w:p w:rsidR="00C1583A" w:rsidRDefault="00C1583A" w:rsidP="009114B0">
      <w:pPr>
        <w:rPr>
          <w:rtl/>
        </w:rPr>
      </w:pPr>
    </w:p>
    <w:p w:rsidR="00C1583A" w:rsidRDefault="00C1583A" w:rsidP="009114B0">
      <w:pPr>
        <w:rPr>
          <w:rtl/>
        </w:rPr>
      </w:pPr>
      <w:bookmarkStart w:id="1093" w:name="_ETM_Q2_353000"/>
      <w:bookmarkEnd w:id="1093"/>
      <w:r>
        <w:rPr>
          <w:rFonts w:hint="cs"/>
          <w:rtl/>
        </w:rPr>
        <w:t xml:space="preserve">תודה רבה. חבר הכנסת חנוך מלביצקי, ואחריו </w:t>
      </w:r>
      <w:r>
        <w:rPr>
          <w:rtl/>
        </w:rPr>
        <w:t>–</w:t>
      </w:r>
      <w:r>
        <w:rPr>
          <w:rFonts w:hint="cs"/>
          <w:rtl/>
        </w:rPr>
        <w:t xml:space="preserve"> חבר הכנסת </w:t>
      </w:r>
      <w:bookmarkStart w:id="1094" w:name="_ETM_Q2_357000"/>
      <w:bookmarkEnd w:id="1094"/>
      <w:r>
        <w:rPr>
          <w:rFonts w:hint="cs"/>
          <w:rtl/>
        </w:rPr>
        <w:t>יאסר חוג'יראת.</w:t>
      </w:r>
    </w:p>
    <w:p w:rsidR="00C1583A" w:rsidRDefault="00C1583A" w:rsidP="009114B0">
      <w:pPr>
        <w:rPr>
          <w:rtl/>
        </w:rPr>
      </w:pPr>
      <w:bookmarkStart w:id="1095" w:name="_ETM_Q2_360000"/>
      <w:bookmarkEnd w:id="1095"/>
    </w:p>
    <w:p w:rsidR="00C1583A" w:rsidRDefault="00C1583A" w:rsidP="009114B0">
      <w:pPr>
        <w:pStyle w:val="a4"/>
        <w:keepNext/>
        <w:rPr>
          <w:rtl/>
        </w:rPr>
      </w:pPr>
      <w:bookmarkStart w:id="1096" w:name="ET_speaker_6353_14"/>
      <w:r w:rsidRPr="0034121A">
        <w:rPr>
          <w:rStyle w:val="TagStyle"/>
          <w:rtl/>
        </w:rPr>
        <w:t xml:space="preserve"> &lt;&lt; דובר &gt;&gt; </w:t>
      </w:r>
      <w:bookmarkStart w:id="1097" w:name="_Toc152008922"/>
      <w:r>
        <w:rPr>
          <w:rtl/>
        </w:rPr>
        <w:t>חנוך דב מלביצקי (הליכוד):</w:t>
      </w:r>
      <w:bookmarkEnd w:id="1097"/>
      <w:r w:rsidRPr="0034121A">
        <w:rPr>
          <w:rStyle w:val="TagStyle"/>
          <w:rtl/>
        </w:rPr>
        <w:t xml:space="preserve"> &lt;&lt; דובר &gt;&gt;</w:t>
      </w:r>
      <w:r>
        <w:rPr>
          <w:rtl/>
        </w:rPr>
        <w:t xml:space="preserve">   </w:t>
      </w:r>
      <w:bookmarkEnd w:id="1096"/>
    </w:p>
    <w:p w:rsidR="00C1583A" w:rsidRDefault="00C1583A" w:rsidP="00EB6473">
      <w:pPr>
        <w:rPr>
          <w:rtl/>
        </w:rPr>
      </w:pPr>
    </w:p>
    <w:p w:rsidR="00C1583A" w:rsidRDefault="00C1583A" w:rsidP="001155EA">
      <w:pPr>
        <w:rPr>
          <w:rtl/>
        </w:rPr>
      </w:pPr>
      <w:bookmarkStart w:id="1098" w:name="_ETM_Q2_363000"/>
      <w:bookmarkStart w:id="1099" w:name="_ETM_Q2_372230"/>
      <w:bookmarkEnd w:id="1098"/>
      <w:bookmarkEnd w:id="1099"/>
      <w:r>
        <w:rPr>
          <w:rtl/>
        </w:rPr>
        <w:t xml:space="preserve">אדוני </w:t>
      </w:r>
      <w:bookmarkStart w:id="1100" w:name="_ETM_Q2_372590"/>
      <w:bookmarkEnd w:id="1100"/>
      <w:r>
        <w:rPr>
          <w:rtl/>
        </w:rPr>
        <w:t>היושב-ראש</w:t>
      </w:r>
      <w:r>
        <w:rPr>
          <w:rFonts w:hint="cs"/>
          <w:rtl/>
        </w:rPr>
        <w:t>,</w:t>
      </w:r>
      <w:r>
        <w:rPr>
          <w:rtl/>
        </w:rPr>
        <w:t xml:space="preserve"> </w:t>
      </w:r>
      <w:bookmarkStart w:id="1101" w:name="_ETM_Q2_373069"/>
      <w:bookmarkEnd w:id="1101"/>
      <w:r>
        <w:rPr>
          <w:rtl/>
        </w:rPr>
        <w:t xml:space="preserve">תודה </w:t>
      </w:r>
      <w:bookmarkStart w:id="1102" w:name="_ETM_Q2_373340"/>
      <w:bookmarkEnd w:id="1102"/>
      <w:r>
        <w:rPr>
          <w:rtl/>
        </w:rPr>
        <w:t>רבה</w:t>
      </w:r>
      <w:r>
        <w:rPr>
          <w:rFonts w:hint="cs"/>
          <w:rtl/>
        </w:rPr>
        <w:t>.</w:t>
      </w:r>
      <w:r>
        <w:rPr>
          <w:rtl/>
        </w:rPr>
        <w:t xml:space="preserve"> </w:t>
      </w:r>
      <w:bookmarkStart w:id="1103" w:name="_ETM_Q2_375980"/>
      <w:bookmarkEnd w:id="1103"/>
      <w:r>
        <w:rPr>
          <w:rtl/>
        </w:rPr>
        <w:t xml:space="preserve">פנייתי </w:t>
      </w:r>
      <w:bookmarkStart w:id="1104" w:name="_ETM_Q2_376819"/>
      <w:bookmarkEnd w:id="1104"/>
      <w:r>
        <w:rPr>
          <w:rtl/>
        </w:rPr>
        <w:t xml:space="preserve">למפלגות </w:t>
      </w:r>
      <w:bookmarkStart w:id="1105" w:name="_ETM_Q2_377719"/>
      <w:bookmarkEnd w:id="1105"/>
      <w:r>
        <w:rPr>
          <w:rtl/>
        </w:rPr>
        <w:t xml:space="preserve">הציוניות </w:t>
      </w:r>
      <w:bookmarkStart w:id="1106" w:name="_ETM_Q2_378349"/>
      <w:bookmarkEnd w:id="1106"/>
      <w:r>
        <w:rPr>
          <w:rtl/>
        </w:rPr>
        <w:t xml:space="preserve">בבית </w:t>
      </w:r>
      <w:bookmarkStart w:id="1107" w:name="_ETM_Q2_378829"/>
      <w:bookmarkEnd w:id="1107"/>
      <w:r>
        <w:rPr>
          <w:rtl/>
        </w:rPr>
        <w:t xml:space="preserve">הזה </w:t>
      </w:r>
      <w:bookmarkStart w:id="1108" w:name="_ETM_Q2_380069"/>
      <w:bookmarkEnd w:id="1108"/>
      <w:r>
        <w:rPr>
          <w:rtl/>
        </w:rPr>
        <w:t xml:space="preserve">שעדיין </w:t>
      </w:r>
      <w:bookmarkStart w:id="1109" w:name="_ETM_Q2_380980"/>
      <w:bookmarkStart w:id="1110" w:name="_ETM_Q2_381580"/>
      <w:bookmarkEnd w:id="1109"/>
      <w:bookmarkEnd w:id="1110"/>
      <w:r>
        <w:rPr>
          <w:rtl/>
        </w:rPr>
        <w:t xml:space="preserve">לא </w:t>
      </w:r>
      <w:bookmarkStart w:id="1111" w:name="_ETM_Q2_381760"/>
      <w:bookmarkEnd w:id="1111"/>
      <w:r>
        <w:rPr>
          <w:rtl/>
        </w:rPr>
        <w:t xml:space="preserve">חלק </w:t>
      </w:r>
      <w:bookmarkStart w:id="1112" w:name="_ETM_Q2_382090"/>
      <w:bookmarkEnd w:id="1112"/>
      <w:r>
        <w:rPr>
          <w:rtl/>
        </w:rPr>
        <w:t>מהממשלה</w:t>
      </w:r>
      <w:r>
        <w:rPr>
          <w:rFonts w:hint="cs"/>
          <w:rtl/>
        </w:rPr>
        <w:t>.</w:t>
      </w:r>
      <w:r>
        <w:rPr>
          <w:rtl/>
        </w:rPr>
        <w:t xml:space="preserve"> </w:t>
      </w:r>
      <w:bookmarkStart w:id="1113" w:name="_ETM_Q2_384210"/>
      <w:bookmarkStart w:id="1114" w:name="_ETM_Q2_384750"/>
      <w:bookmarkStart w:id="1115" w:name="_ETM_Q2_385740"/>
      <w:bookmarkEnd w:id="1113"/>
      <w:bookmarkEnd w:id="1114"/>
      <w:bookmarkEnd w:id="1115"/>
      <w:r>
        <w:rPr>
          <w:rtl/>
        </w:rPr>
        <w:t xml:space="preserve">כאילו </w:t>
      </w:r>
      <w:bookmarkStart w:id="1116" w:name="_ETM_Q2_386130"/>
      <w:bookmarkEnd w:id="1116"/>
      <w:r>
        <w:rPr>
          <w:rtl/>
        </w:rPr>
        <w:t xml:space="preserve">זה </w:t>
      </w:r>
      <w:bookmarkStart w:id="1117" w:name="_ETM_Q2_386250"/>
      <w:bookmarkEnd w:id="1117"/>
      <w:r>
        <w:rPr>
          <w:rtl/>
        </w:rPr>
        <w:t xml:space="preserve">לא </w:t>
      </w:r>
      <w:bookmarkStart w:id="1118" w:name="_ETM_Q2_386370"/>
      <w:bookmarkEnd w:id="1118"/>
      <w:r>
        <w:rPr>
          <w:rtl/>
        </w:rPr>
        <w:t>מספיק</w:t>
      </w:r>
      <w:r>
        <w:rPr>
          <w:rFonts w:hint="cs"/>
          <w:rtl/>
        </w:rPr>
        <w:t>,</w:t>
      </w:r>
      <w:r>
        <w:rPr>
          <w:rtl/>
        </w:rPr>
        <w:t xml:space="preserve"> </w:t>
      </w:r>
      <w:bookmarkStart w:id="1119" w:name="_ETM_Q2_386850"/>
      <w:bookmarkEnd w:id="1119"/>
      <w:r>
        <w:rPr>
          <w:rtl/>
        </w:rPr>
        <w:t xml:space="preserve">אנחנו </w:t>
      </w:r>
      <w:bookmarkStart w:id="1120" w:name="_ETM_Q2_387210"/>
      <w:bookmarkEnd w:id="1120"/>
      <w:r>
        <w:rPr>
          <w:rtl/>
        </w:rPr>
        <w:t xml:space="preserve">עומדים </w:t>
      </w:r>
      <w:bookmarkStart w:id="1121" w:name="_ETM_Q2_387450"/>
      <w:bookmarkEnd w:id="1121"/>
      <w:r>
        <w:rPr>
          <w:rtl/>
        </w:rPr>
        <w:t xml:space="preserve">בפני </w:t>
      </w:r>
      <w:bookmarkStart w:id="1122" w:name="_ETM_Q2_387720"/>
      <w:bookmarkEnd w:id="1122"/>
      <w:r>
        <w:rPr>
          <w:rtl/>
        </w:rPr>
        <w:t xml:space="preserve">תקופה </w:t>
      </w:r>
      <w:bookmarkStart w:id="1123" w:name="_ETM_Q2_388110"/>
      <w:bookmarkStart w:id="1124" w:name="_ETM_Q2_388680"/>
      <w:bookmarkEnd w:id="1123"/>
      <w:bookmarkEnd w:id="1124"/>
      <w:r>
        <w:rPr>
          <w:rtl/>
        </w:rPr>
        <w:t xml:space="preserve">עוד </w:t>
      </w:r>
      <w:bookmarkStart w:id="1125" w:name="_ETM_Q2_388800"/>
      <w:bookmarkEnd w:id="1125"/>
      <w:r>
        <w:rPr>
          <w:rtl/>
        </w:rPr>
        <w:t xml:space="preserve">יותר </w:t>
      </w:r>
      <w:bookmarkStart w:id="1126" w:name="_ETM_Q2_389070"/>
      <w:bookmarkEnd w:id="1126"/>
      <w:r>
        <w:rPr>
          <w:rtl/>
        </w:rPr>
        <w:t>מאתגרת</w:t>
      </w:r>
      <w:r>
        <w:rPr>
          <w:rFonts w:hint="cs"/>
          <w:rtl/>
        </w:rPr>
        <w:t>.</w:t>
      </w:r>
      <w:r>
        <w:rPr>
          <w:rtl/>
        </w:rPr>
        <w:t xml:space="preserve"> </w:t>
      </w:r>
      <w:bookmarkStart w:id="1127" w:name="_ETM_Q2_390659"/>
      <w:bookmarkEnd w:id="1127"/>
      <w:r>
        <w:rPr>
          <w:rtl/>
        </w:rPr>
        <w:t xml:space="preserve">אנחנו </w:t>
      </w:r>
      <w:bookmarkStart w:id="1128" w:name="_ETM_Q2_391139"/>
      <w:bookmarkEnd w:id="1128"/>
      <w:r>
        <w:rPr>
          <w:rtl/>
        </w:rPr>
        <w:t xml:space="preserve">רואים </w:t>
      </w:r>
      <w:bookmarkStart w:id="1129" w:name="_ETM_Q2_391620"/>
      <w:bookmarkEnd w:id="1129"/>
      <w:r>
        <w:rPr>
          <w:rtl/>
        </w:rPr>
        <w:t xml:space="preserve">את </w:t>
      </w:r>
      <w:bookmarkStart w:id="1130" w:name="_ETM_Q2_391829"/>
      <w:bookmarkEnd w:id="1130"/>
      <w:r>
        <w:rPr>
          <w:rtl/>
        </w:rPr>
        <w:t xml:space="preserve">הפוליטיקה </w:t>
      </w:r>
      <w:bookmarkStart w:id="1131" w:name="_ETM_Q2_394250"/>
      <w:bookmarkEnd w:id="1131"/>
      <w:r>
        <w:rPr>
          <w:rtl/>
        </w:rPr>
        <w:t>שנכנסת</w:t>
      </w:r>
      <w:r>
        <w:rPr>
          <w:rFonts w:hint="cs"/>
          <w:rtl/>
        </w:rPr>
        <w:t>,</w:t>
      </w:r>
      <w:r>
        <w:rPr>
          <w:rtl/>
        </w:rPr>
        <w:t xml:space="preserve"> </w:t>
      </w:r>
      <w:bookmarkStart w:id="1132" w:name="_ETM_Q2_395000"/>
      <w:bookmarkEnd w:id="1132"/>
      <w:r>
        <w:rPr>
          <w:rtl/>
        </w:rPr>
        <w:t>לצערי</w:t>
      </w:r>
      <w:r>
        <w:rPr>
          <w:rFonts w:hint="cs"/>
          <w:rtl/>
        </w:rPr>
        <w:t>,</w:t>
      </w:r>
      <w:r>
        <w:rPr>
          <w:rtl/>
        </w:rPr>
        <w:t xml:space="preserve"> </w:t>
      </w:r>
      <w:bookmarkStart w:id="1133" w:name="_ETM_Q2_396020"/>
      <w:bookmarkEnd w:id="1133"/>
      <w:r>
        <w:rPr>
          <w:rtl/>
        </w:rPr>
        <w:t xml:space="preserve">בלא </w:t>
      </w:r>
      <w:bookmarkStart w:id="1134" w:name="_ETM_Q2_396380"/>
      <w:bookmarkEnd w:id="1134"/>
      <w:r>
        <w:rPr>
          <w:rtl/>
        </w:rPr>
        <w:t xml:space="preserve">מעט </w:t>
      </w:r>
      <w:bookmarkStart w:id="1135" w:name="_ETM_Q2_396590"/>
      <w:bookmarkEnd w:id="1135"/>
      <w:r>
        <w:rPr>
          <w:rtl/>
        </w:rPr>
        <w:t>מקומות</w:t>
      </w:r>
      <w:r>
        <w:rPr>
          <w:rFonts w:hint="cs"/>
          <w:rtl/>
        </w:rPr>
        <w:t>.</w:t>
      </w:r>
      <w:r>
        <w:rPr>
          <w:rtl/>
        </w:rPr>
        <w:t xml:space="preserve"> </w:t>
      </w:r>
      <w:bookmarkStart w:id="1136" w:name="_ETM_Q2_398129"/>
      <w:bookmarkEnd w:id="1136"/>
      <w:r>
        <w:rPr>
          <w:rtl/>
        </w:rPr>
        <w:t xml:space="preserve">אנחנו </w:t>
      </w:r>
      <w:bookmarkStart w:id="1137" w:name="_ETM_Q2_398579"/>
      <w:bookmarkEnd w:id="1137"/>
      <w:r>
        <w:rPr>
          <w:rtl/>
        </w:rPr>
        <w:t xml:space="preserve">רואים </w:t>
      </w:r>
      <w:bookmarkStart w:id="1138" w:name="_ETM_Q2_398849"/>
      <w:bookmarkEnd w:id="1138"/>
      <w:r>
        <w:rPr>
          <w:rtl/>
        </w:rPr>
        <w:t xml:space="preserve">את </w:t>
      </w:r>
      <w:bookmarkStart w:id="1139" w:name="_ETM_Q2_399209"/>
      <w:bookmarkEnd w:id="1139"/>
      <w:r>
        <w:rPr>
          <w:rtl/>
        </w:rPr>
        <w:t xml:space="preserve">גורמי </w:t>
      </w:r>
      <w:bookmarkStart w:id="1140" w:name="_ETM_Q2_399629"/>
      <w:bookmarkEnd w:id="1140"/>
      <w:r>
        <w:rPr>
          <w:rtl/>
        </w:rPr>
        <w:t xml:space="preserve">הקיצון </w:t>
      </w:r>
      <w:bookmarkStart w:id="1141" w:name="_ETM_Q2_400769"/>
      <w:bookmarkEnd w:id="1141"/>
      <w:r>
        <w:rPr>
          <w:rtl/>
        </w:rPr>
        <w:t>מ</w:t>
      </w:r>
      <w:r>
        <w:rPr>
          <w:rFonts w:hint="cs"/>
          <w:rtl/>
        </w:rPr>
        <w:t>חככ</w:t>
      </w:r>
      <w:r>
        <w:rPr>
          <w:rtl/>
        </w:rPr>
        <w:t xml:space="preserve">ים </w:t>
      </w:r>
      <w:bookmarkStart w:id="1142" w:name="_ETM_Q2_401430"/>
      <w:bookmarkEnd w:id="1142"/>
      <w:r>
        <w:rPr>
          <w:rtl/>
        </w:rPr>
        <w:t xml:space="preserve">ידיים </w:t>
      </w:r>
      <w:bookmarkStart w:id="1143" w:name="_ETM_Q2_403010"/>
      <w:bookmarkEnd w:id="1143"/>
      <w:r>
        <w:rPr>
          <w:rtl/>
        </w:rPr>
        <w:t xml:space="preserve">ומכינים </w:t>
      </w:r>
      <w:bookmarkStart w:id="1144" w:name="_ETM_Q2_403640"/>
      <w:bookmarkEnd w:id="1144"/>
      <w:r>
        <w:rPr>
          <w:rtl/>
        </w:rPr>
        <w:t xml:space="preserve">את </w:t>
      </w:r>
      <w:bookmarkStart w:id="1145" w:name="_ETM_Q2_403790"/>
      <w:bookmarkEnd w:id="1145"/>
      <w:r>
        <w:rPr>
          <w:rFonts w:hint="cs"/>
          <w:rtl/>
        </w:rPr>
        <w:t xml:space="preserve">אשר הם </w:t>
      </w:r>
      <w:bookmarkStart w:id="1146" w:name="_ETM_Q2_404209"/>
      <w:bookmarkEnd w:id="1146"/>
      <w:r>
        <w:rPr>
          <w:rtl/>
        </w:rPr>
        <w:t xml:space="preserve">מכינים </w:t>
      </w:r>
      <w:bookmarkStart w:id="1147" w:name="_ETM_Q2_404780"/>
      <w:bookmarkEnd w:id="1147"/>
      <w:r>
        <w:rPr>
          <w:rtl/>
        </w:rPr>
        <w:t xml:space="preserve">מהר </w:t>
      </w:r>
      <w:bookmarkStart w:id="1148" w:name="_ETM_Q2_405050"/>
      <w:bookmarkEnd w:id="1148"/>
      <w:r>
        <w:rPr>
          <w:rtl/>
        </w:rPr>
        <w:t>מאוד</w:t>
      </w:r>
      <w:r>
        <w:rPr>
          <w:rFonts w:hint="cs"/>
          <w:rtl/>
        </w:rPr>
        <w:t>.</w:t>
      </w:r>
      <w:r>
        <w:rPr>
          <w:rtl/>
        </w:rPr>
        <w:t xml:space="preserve"> </w:t>
      </w:r>
      <w:bookmarkStart w:id="1149" w:name="_ETM_Q2_408099"/>
      <w:bookmarkEnd w:id="1149"/>
      <w:r>
        <w:rPr>
          <w:rtl/>
        </w:rPr>
        <w:t xml:space="preserve">אני </w:t>
      </w:r>
      <w:bookmarkStart w:id="1150" w:name="_ETM_Q2_408400"/>
      <w:bookmarkEnd w:id="1150"/>
      <w:r>
        <w:rPr>
          <w:rtl/>
        </w:rPr>
        <w:t xml:space="preserve">חושב </w:t>
      </w:r>
      <w:bookmarkStart w:id="1151" w:name="_ETM_Q2_408700"/>
      <w:bookmarkEnd w:id="1151"/>
      <w:r>
        <w:rPr>
          <w:rtl/>
        </w:rPr>
        <w:t xml:space="preserve">שתסכימו </w:t>
      </w:r>
      <w:bookmarkStart w:id="1152" w:name="_ETM_Q2_409360"/>
      <w:bookmarkEnd w:id="1152"/>
      <w:r>
        <w:rPr>
          <w:rtl/>
        </w:rPr>
        <w:t>א</w:t>
      </w:r>
      <w:r>
        <w:rPr>
          <w:rFonts w:hint="cs"/>
          <w:rtl/>
        </w:rPr>
        <w:t>י</w:t>
      </w:r>
      <w:r>
        <w:rPr>
          <w:rtl/>
        </w:rPr>
        <w:t xml:space="preserve">תי </w:t>
      </w:r>
      <w:bookmarkStart w:id="1153" w:name="_ETM_Q2_409629"/>
      <w:bookmarkEnd w:id="1153"/>
      <w:r>
        <w:rPr>
          <w:rtl/>
        </w:rPr>
        <w:t>ש</w:t>
      </w:r>
      <w:r>
        <w:rPr>
          <w:rFonts w:hint="cs"/>
          <w:rtl/>
        </w:rPr>
        <w:t>הע</w:t>
      </w:r>
      <w:r>
        <w:rPr>
          <w:rtl/>
        </w:rPr>
        <w:t xml:space="preserve">ם </w:t>
      </w:r>
      <w:bookmarkStart w:id="1154" w:name="_ETM_Q2_409930"/>
      <w:bookmarkEnd w:id="1154"/>
      <w:r>
        <w:rPr>
          <w:rtl/>
        </w:rPr>
        <w:t xml:space="preserve">שלנו </w:t>
      </w:r>
      <w:bookmarkStart w:id="1155" w:name="_ETM_Q2_410349"/>
      <w:bookmarkEnd w:id="1155"/>
      <w:r>
        <w:rPr>
          <w:rtl/>
        </w:rPr>
        <w:t xml:space="preserve">לא </w:t>
      </w:r>
      <w:bookmarkStart w:id="1156" w:name="_ETM_Q2_410440"/>
      <w:bookmarkEnd w:id="1156"/>
      <w:r>
        <w:rPr>
          <w:rtl/>
        </w:rPr>
        <w:t xml:space="preserve">יכול </w:t>
      </w:r>
      <w:bookmarkStart w:id="1157" w:name="_ETM_Q2_410739"/>
      <w:bookmarkEnd w:id="1157"/>
      <w:r>
        <w:rPr>
          <w:rtl/>
        </w:rPr>
        <w:t xml:space="preserve">לעמוד </w:t>
      </w:r>
      <w:bookmarkStart w:id="1158" w:name="_ETM_Q2_411040"/>
      <w:bookmarkEnd w:id="1158"/>
      <w:r>
        <w:rPr>
          <w:rtl/>
        </w:rPr>
        <w:t>בזה</w:t>
      </w:r>
      <w:r>
        <w:rPr>
          <w:rFonts w:hint="cs"/>
          <w:rtl/>
        </w:rPr>
        <w:t>.</w:t>
      </w:r>
      <w:r>
        <w:rPr>
          <w:rtl/>
        </w:rPr>
        <w:t xml:space="preserve"> </w:t>
      </w:r>
      <w:bookmarkStart w:id="1159" w:name="_ETM_Q2_412299"/>
      <w:bookmarkEnd w:id="1159"/>
      <w:r>
        <w:rPr>
          <w:rtl/>
        </w:rPr>
        <w:t xml:space="preserve">אנחנו </w:t>
      </w:r>
      <w:bookmarkStart w:id="1160" w:name="_ETM_Q2_412659"/>
      <w:bookmarkEnd w:id="1160"/>
      <w:r>
        <w:rPr>
          <w:rtl/>
        </w:rPr>
        <w:t xml:space="preserve">לא </w:t>
      </w:r>
      <w:bookmarkStart w:id="1161" w:name="_ETM_Q2_412779"/>
      <w:bookmarkEnd w:id="1161"/>
      <w:r>
        <w:rPr>
          <w:rtl/>
        </w:rPr>
        <w:t xml:space="preserve">יכולים </w:t>
      </w:r>
      <w:bookmarkStart w:id="1162" w:name="_ETM_Q2_413139"/>
      <w:bookmarkEnd w:id="1162"/>
      <w:r>
        <w:rPr>
          <w:rtl/>
        </w:rPr>
        <w:t xml:space="preserve">להכיל </w:t>
      </w:r>
      <w:bookmarkStart w:id="1163" w:name="_ETM_Q2_413529"/>
      <w:bookmarkEnd w:id="1163"/>
      <w:r>
        <w:rPr>
          <w:rtl/>
        </w:rPr>
        <w:t xml:space="preserve">בתוכנו </w:t>
      </w:r>
      <w:bookmarkStart w:id="1164" w:name="_ETM_Q2_414069"/>
      <w:bookmarkEnd w:id="1164"/>
      <w:r>
        <w:rPr>
          <w:rtl/>
        </w:rPr>
        <w:t xml:space="preserve">יותר </w:t>
      </w:r>
      <w:bookmarkStart w:id="1165" w:name="_ETM_Q2_414340"/>
      <w:bookmarkEnd w:id="1165"/>
      <w:r>
        <w:rPr>
          <w:rtl/>
        </w:rPr>
        <w:t xml:space="preserve">מחלוקות </w:t>
      </w:r>
      <w:bookmarkStart w:id="1166" w:name="_ETM_Q2_414819"/>
      <w:bookmarkEnd w:id="1166"/>
      <w:r>
        <w:rPr>
          <w:rtl/>
        </w:rPr>
        <w:t>פנימיות</w:t>
      </w:r>
      <w:r>
        <w:rPr>
          <w:rFonts w:hint="cs"/>
          <w:rtl/>
        </w:rPr>
        <w:t>;</w:t>
      </w:r>
      <w:r>
        <w:rPr>
          <w:rtl/>
        </w:rPr>
        <w:t xml:space="preserve"> </w:t>
      </w:r>
      <w:bookmarkStart w:id="1167" w:name="_ETM_Q2_416170"/>
      <w:bookmarkEnd w:id="1167"/>
      <w:r>
        <w:rPr>
          <w:rtl/>
        </w:rPr>
        <w:t xml:space="preserve">אנחנו </w:t>
      </w:r>
      <w:bookmarkStart w:id="1168" w:name="_ETM_Q2_416500"/>
      <w:bookmarkEnd w:id="1168"/>
      <w:r>
        <w:rPr>
          <w:rtl/>
        </w:rPr>
        <w:t xml:space="preserve">לא </w:t>
      </w:r>
      <w:bookmarkStart w:id="1169" w:name="_ETM_Q2_416590"/>
      <w:bookmarkEnd w:id="1169"/>
      <w:r>
        <w:rPr>
          <w:rtl/>
        </w:rPr>
        <w:t xml:space="preserve">יכולים </w:t>
      </w:r>
      <w:bookmarkStart w:id="1170" w:name="_ETM_Q2_416980"/>
      <w:bookmarkEnd w:id="1170"/>
      <w:r>
        <w:rPr>
          <w:rtl/>
        </w:rPr>
        <w:t xml:space="preserve">להכיל </w:t>
      </w:r>
      <w:bookmarkStart w:id="1171" w:name="_ETM_Q2_417370"/>
      <w:bookmarkEnd w:id="1171"/>
      <w:r>
        <w:rPr>
          <w:rtl/>
        </w:rPr>
        <w:t xml:space="preserve">בינינו </w:t>
      </w:r>
      <w:bookmarkStart w:id="1172" w:name="_ETM_Q2_417790"/>
      <w:bookmarkEnd w:id="1172"/>
      <w:r>
        <w:rPr>
          <w:rtl/>
        </w:rPr>
        <w:t xml:space="preserve">יותר </w:t>
      </w:r>
      <w:bookmarkStart w:id="1173" w:name="_ETM_Q2_418150"/>
      <w:bookmarkEnd w:id="1173"/>
      <w:r>
        <w:rPr>
          <w:rtl/>
        </w:rPr>
        <w:t xml:space="preserve">שנאת </w:t>
      </w:r>
      <w:bookmarkStart w:id="1174" w:name="_ETM_Q2_418599"/>
      <w:bookmarkEnd w:id="1174"/>
      <w:r>
        <w:rPr>
          <w:rtl/>
        </w:rPr>
        <w:t>אחים</w:t>
      </w:r>
      <w:r>
        <w:rPr>
          <w:rFonts w:hint="cs"/>
          <w:rtl/>
        </w:rPr>
        <w:t>.</w:t>
      </w:r>
      <w:r>
        <w:rPr>
          <w:rtl/>
        </w:rPr>
        <w:t xml:space="preserve"> </w:t>
      </w:r>
      <w:bookmarkStart w:id="1175" w:name="_ETM_Q2_420060"/>
      <w:bookmarkEnd w:id="1175"/>
      <w:r>
        <w:rPr>
          <w:rtl/>
        </w:rPr>
        <w:t xml:space="preserve">הגיע </w:t>
      </w:r>
      <w:bookmarkStart w:id="1176" w:name="_ETM_Q2_420599"/>
      <w:bookmarkEnd w:id="1176"/>
      <w:r>
        <w:rPr>
          <w:rtl/>
        </w:rPr>
        <w:t xml:space="preserve">הזמן </w:t>
      </w:r>
      <w:bookmarkStart w:id="1177" w:name="_ETM_Q2_421930"/>
      <w:bookmarkEnd w:id="1177"/>
      <w:r>
        <w:rPr>
          <w:rtl/>
        </w:rPr>
        <w:t xml:space="preserve">שכולנו </w:t>
      </w:r>
      <w:bookmarkStart w:id="1178" w:name="_ETM_Q2_422560"/>
      <w:bookmarkEnd w:id="1178"/>
      <w:r>
        <w:rPr>
          <w:rtl/>
        </w:rPr>
        <w:t xml:space="preserve">נתאחד </w:t>
      </w:r>
      <w:bookmarkStart w:id="1179" w:name="_ETM_Q2_423599"/>
      <w:bookmarkEnd w:id="1179"/>
      <w:r>
        <w:rPr>
          <w:rFonts w:hint="cs"/>
          <w:rtl/>
        </w:rPr>
        <w:t>ו</w:t>
      </w:r>
      <w:r>
        <w:rPr>
          <w:rtl/>
        </w:rPr>
        <w:t xml:space="preserve">נקים </w:t>
      </w:r>
      <w:bookmarkStart w:id="1180" w:name="_ETM_Q2_424140"/>
      <w:bookmarkEnd w:id="1180"/>
      <w:r>
        <w:rPr>
          <w:rtl/>
        </w:rPr>
        <w:t xml:space="preserve">ממשלת </w:t>
      </w:r>
      <w:bookmarkStart w:id="1181" w:name="_ETM_Q2_424650"/>
      <w:bookmarkEnd w:id="1181"/>
      <w:r>
        <w:rPr>
          <w:rtl/>
        </w:rPr>
        <w:t xml:space="preserve">אחדות </w:t>
      </w:r>
      <w:bookmarkStart w:id="1182" w:name="_ETM_Q2_425040"/>
      <w:bookmarkEnd w:id="1182"/>
      <w:r>
        <w:rPr>
          <w:rtl/>
        </w:rPr>
        <w:t xml:space="preserve">לאומית </w:t>
      </w:r>
      <w:bookmarkStart w:id="1183" w:name="_ETM_Q2_425400"/>
      <w:bookmarkEnd w:id="1183"/>
      <w:r>
        <w:rPr>
          <w:rtl/>
        </w:rPr>
        <w:t>רחבה</w:t>
      </w:r>
      <w:r>
        <w:rPr>
          <w:rFonts w:hint="cs"/>
          <w:rtl/>
        </w:rPr>
        <w:t>,</w:t>
      </w:r>
      <w:r>
        <w:rPr>
          <w:rtl/>
        </w:rPr>
        <w:t xml:space="preserve"> </w:t>
      </w:r>
      <w:bookmarkStart w:id="1184" w:name="_ETM_Q2_426700"/>
      <w:bookmarkEnd w:id="1184"/>
      <w:r>
        <w:rPr>
          <w:rtl/>
        </w:rPr>
        <w:t xml:space="preserve">לא </w:t>
      </w:r>
      <w:bookmarkStart w:id="1185" w:name="_ETM_Q2_427000"/>
      <w:bookmarkEnd w:id="1185"/>
      <w:r>
        <w:rPr>
          <w:rtl/>
        </w:rPr>
        <w:t xml:space="preserve">רק </w:t>
      </w:r>
      <w:bookmarkStart w:id="1186" w:name="_ETM_Q2_427209"/>
      <w:bookmarkEnd w:id="1186"/>
      <w:r>
        <w:rPr>
          <w:rtl/>
        </w:rPr>
        <w:t xml:space="preserve">לזמן </w:t>
      </w:r>
      <w:bookmarkStart w:id="1187" w:name="_ETM_Q2_427629"/>
      <w:bookmarkEnd w:id="1187"/>
      <w:r>
        <w:rPr>
          <w:rtl/>
        </w:rPr>
        <w:t xml:space="preserve">הלחימה </w:t>
      </w:r>
      <w:bookmarkStart w:id="1188" w:name="_ETM_Q2_429040"/>
      <w:bookmarkEnd w:id="1188"/>
      <w:r>
        <w:rPr>
          <w:rtl/>
        </w:rPr>
        <w:t xml:space="preserve">אלא </w:t>
      </w:r>
      <w:bookmarkStart w:id="1189" w:name="_ETM_Q2_429459"/>
      <w:bookmarkEnd w:id="1189"/>
      <w:r>
        <w:rPr>
          <w:rtl/>
        </w:rPr>
        <w:t xml:space="preserve">עד </w:t>
      </w:r>
      <w:bookmarkStart w:id="1190" w:name="_ETM_Q2_429640"/>
      <w:bookmarkEnd w:id="1190"/>
      <w:r>
        <w:rPr>
          <w:rtl/>
        </w:rPr>
        <w:t xml:space="preserve">סוף </w:t>
      </w:r>
      <w:bookmarkStart w:id="1191" w:name="_ETM_Q2_429909"/>
      <w:bookmarkEnd w:id="1191"/>
      <w:r>
        <w:rPr>
          <w:rtl/>
        </w:rPr>
        <w:t>הקדנציה</w:t>
      </w:r>
      <w:r>
        <w:rPr>
          <w:rFonts w:hint="cs"/>
          <w:rtl/>
        </w:rPr>
        <w:t>,</w:t>
      </w:r>
      <w:r>
        <w:rPr>
          <w:rtl/>
        </w:rPr>
        <w:t xml:space="preserve"> </w:t>
      </w:r>
      <w:bookmarkStart w:id="1192" w:name="_ETM_Q2_431480"/>
      <w:bookmarkEnd w:id="1192"/>
      <w:r>
        <w:rPr>
          <w:rtl/>
        </w:rPr>
        <w:t xml:space="preserve">ממשלה </w:t>
      </w:r>
      <w:bookmarkStart w:id="1193" w:name="_ETM_Q2_432260"/>
      <w:bookmarkEnd w:id="1193"/>
      <w:r>
        <w:rPr>
          <w:rtl/>
        </w:rPr>
        <w:t xml:space="preserve">שתוכל </w:t>
      </w:r>
      <w:bookmarkStart w:id="1194" w:name="_ETM_Q2_432800"/>
      <w:bookmarkEnd w:id="1194"/>
      <w:r>
        <w:rPr>
          <w:rtl/>
        </w:rPr>
        <w:t xml:space="preserve">לפעול </w:t>
      </w:r>
      <w:bookmarkStart w:id="1195" w:name="_ETM_Q2_433790"/>
      <w:bookmarkEnd w:id="1195"/>
      <w:r>
        <w:rPr>
          <w:rtl/>
        </w:rPr>
        <w:t xml:space="preserve">ולעבוד </w:t>
      </w:r>
      <w:bookmarkStart w:id="1196" w:name="_ETM_Q2_434909"/>
      <w:bookmarkEnd w:id="1196"/>
      <w:r>
        <w:rPr>
          <w:rtl/>
        </w:rPr>
        <w:t xml:space="preserve">ולשקם </w:t>
      </w:r>
      <w:bookmarkStart w:id="1197" w:name="_ETM_Q2_436289"/>
      <w:bookmarkEnd w:id="1197"/>
      <w:r>
        <w:rPr>
          <w:rtl/>
        </w:rPr>
        <w:t xml:space="preserve">את </w:t>
      </w:r>
      <w:bookmarkStart w:id="1198" w:name="_ETM_Q2_436529"/>
      <w:bookmarkEnd w:id="1198"/>
      <w:r>
        <w:rPr>
          <w:rtl/>
        </w:rPr>
        <w:t xml:space="preserve">האמון </w:t>
      </w:r>
      <w:bookmarkStart w:id="1199" w:name="_ETM_Q2_437650"/>
      <w:bookmarkEnd w:id="1199"/>
      <w:r>
        <w:rPr>
          <w:rtl/>
        </w:rPr>
        <w:t xml:space="preserve">שהעם </w:t>
      </w:r>
      <w:bookmarkStart w:id="1200" w:name="_ETM_Q2_438160"/>
      <w:bookmarkEnd w:id="1200"/>
      <w:r>
        <w:rPr>
          <w:rtl/>
        </w:rPr>
        <w:t xml:space="preserve">הזה </w:t>
      </w:r>
      <w:bookmarkStart w:id="1201" w:name="_ETM_Q2_438430"/>
      <w:bookmarkEnd w:id="1201"/>
      <w:r>
        <w:rPr>
          <w:rtl/>
        </w:rPr>
        <w:t xml:space="preserve">צריך </w:t>
      </w:r>
      <w:bookmarkStart w:id="1202" w:name="_ETM_Q2_438970"/>
      <w:bookmarkEnd w:id="1202"/>
      <w:r>
        <w:rPr>
          <w:rtl/>
        </w:rPr>
        <w:t xml:space="preserve">לקבל </w:t>
      </w:r>
      <w:bookmarkStart w:id="1203" w:name="_ETM_Q2_439419"/>
      <w:bookmarkEnd w:id="1203"/>
      <w:r>
        <w:rPr>
          <w:rtl/>
        </w:rPr>
        <w:t xml:space="preserve">חזרה </w:t>
      </w:r>
      <w:bookmarkStart w:id="1204" w:name="_ETM_Q2_440470"/>
      <w:bookmarkEnd w:id="1204"/>
      <w:r>
        <w:rPr>
          <w:rtl/>
        </w:rPr>
        <w:t xml:space="preserve">במדינה </w:t>
      </w:r>
      <w:bookmarkStart w:id="1205" w:name="_ETM_Q2_441669"/>
      <w:bookmarkEnd w:id="1205"/>
      <w:r>
        <w:rPr>
          <w:rtl/>
        </w:rPr>
        <w:t xml:space="preserve">ובמוסדות </w:t>
      </w:r>
      <w:bookmarkStart w:id="1206" w:name="_ETM_Q2_442479"/>
      <w:bookmarkEnd w:id="1206"/>
      <w:r>
        <w:rPr>
          <w:rtl/>
        </w:rPr>
        <w:t>שלה</w:t>
      </w:r>
      <w:r>
        <w:rPr>
          <w:rFonts w:hint="cs"/>
          <w:rtl/>
        </w:rPr>
        <w:t>.</w:t>
      </w:r>
      <w:r>
        <w:rPr>
          <w:rtl/>
        </w:rPr>
        <w:t xml:space="preserve"> </w:t>
      </w:r>
      <w:bookmarkStart w:id="1207" w:name="_ETM_Q2_443290"/>
      <w:bookmarkEnd w:id="1207"/>
      <w:r>
        <w:rPr>
          <w:rtl/>
        </w:rPr>
        <w:t xml:space="preserve">זה </w:t>
      </w:r>
      <w:bookmarkStart w:id="1208" w:name="_ETM_Q2_443589"/>
      <w:bookmarkEnd w:id="1208"/>
      <w:r>
        <w:rPr>
          <w:rtl/>
        </w:rPr>
        <w:t xml:space="preserve">רובץ </w:t>
      </w:r>
      <w:bookmarkStart w:id="1209" w:name="_ETM_Q2_444339"/>
      <w:bookmarkEnd w:id="1209"/>
      <w:r>
        <w:rPr>
          <w:rtl/>
        </w:rPr>
        <w:t>לפתחנו</w:t>
      </w:r>
      <w:r>
        <w:rPr>
          <w:rFonts w:hint="cs"/>
          <w:rtl/>
        </w:rPr>
        <w:t>.</w:t>
      </w:r>
      <w:r>
        <w:rPr>
          <w:rtl/>
        </w:rPr>
        <w:t xml:space="preserve"> </w:t>
      </w:r>
      <w:bookmarkStart w:id="1210" w:name="_ETM_Q2_445440"/>
      <w:bookmarkEnd w:id="1210"/>
      <w:r>
        <w:rPr>
          <w:rtl/>
        </w:rPr>
        <w:t xml:space="preserve">לא </w:t>
      </w:r>
      <w:bookmarkStart w:id="1211" w:name="_ETM_Q2_445800"/>
      <w:bookmarkEnd w:id="1211"/>
      <w:r>
        <w:rPr>
          <w:rtl/>
        </w:rPr>
        <w:t xml:space="preserve">נכון </w:t>
      </w:r>
      <w:bookmarkStart w:id="1212" w:name="_ETM_Q2_446639"/>
      <w:bookmarkEnd w:id="1212"/>
      <w:r>
        <w:rPr>
          <w:rtl/>
        </w:rPr>
        <w:t xml:space="preserve">לדרדר </w:t>
      </w:r>
      <w:bookmarkStart w:id="1213" w:name="_ETM_Q2_447449"/>
      <w:bookmarkEnd w:id="1213"/>
      <w:r>
        <w:rPr>
          <w:rtl/>
        </w:rPr>
        <w:t xml:space="preserve">את </w:t>
      </w:r>
      <w:bookmarkStart w:id="1214" w:name="_ETM_Q2_447569"/>
      <w:bookmarkEnd w:id="1214"/>
      <w:r>
        <w:rPr>
          <w:rtl/>
        </w:rPr>
        <w:t xml:space="preserve">מדינת </w:t>
      </w:r>
      <w:bookmarkStart w:id="1215" w:name="_ETM_Q2_447990"/>
      <w:bookmarkEnd w:id="1215"/>
      <w:r>
        <w:rPr>
          <w:rtl/>
        </w:rPr>
        <w:t xml:space="preserve">ישראל </w:t>
      </w:r>
      <w:bookmarkStart w:id="1216" w:name="_ETM_Q2_448380"/>
      <w:bookmarkEnd w:id="1216"/>
      <w:r>
        <w:rPr>
          <w:rtl/>
        </w:rPr>
        <w:t xml:space="preserve">לבחירות </w:t>
      </w:r>
      <w:bookmarkStart w:id="1217" w:name="_ETM_Q2_448860"/>
      <w:bookmarkEnd w:id="1217"/>
      <w:r>
        <w:rPr>
          <w:rtl/>
        </w:rPr>
        <w:t>עכשיו</w:t>
      </w:r>
      <w:r>
        <w:rPr>
          <w:rFonts w:hint="cs"/>
          <w:rtl/>
        </w:rPr>
        <w:t>.</w:t>
      </w:r>
      <w:r>
        <w:rPr>
          <w:rtl/>
        </w:rPr>
        <w:t xml:space="preserve"> </w:t>
      </w:r>
      <w:bookmarkStart w:id="1218" w:name="_ETM_Q2_450100"/>
      <w:bookmarkEnd w:id="1218"/>
      <w:r>
        <w:rPr>
          <w:rtl/>
        </w:rPr>
        <w:t xml:space="preserve">צריך </w:t>
      </w:r>
      <w:bookmarkStart w:id="1219" w:name="_ETM_Q2_450700"/>
      <w:bookmarkEnd w:id="1219"/>
      <w:r>
        <w:rPr>
          <w:rtl/>
        </w:rPr>
        <w:t xml:space="preserve">לעשות </w:t>
      </w:r>
      <w:bookmarkStart w:id="1220" w:name="_ETM_Q2_451150"/>
      <w:bookmarkEnd w:id="1220"/>
      <w:r>
        <w:rPr>
          <w:rtl/>
        </w:rPr>
        <w:t>טוב</w:t>
      </w:r>
      <w:bookmarkStart w:id="1221" w:name="_ETM_Q2_451330"/>
      <w:bookmarkEnd w:id="1221"/>
      <w:r>
        <w:rPr>
          <w:rFonts w:hint="cs"/>
          <w:rtl/>
        </w:rPr>
        <w:t>-</w:t>
      </w:r>
      <w:r>
        <w:rPr>
          <w:rtl/>
        </w:rPr>
        <w:t xml:space="preserve">טוב </w:t>
      </w:r>
      <w:bookmarkStart w:id="1222" w:name="_ETM_Q2_451540"/>
      <w:bookmarkEnd w:id="1222"/>
      <w:r>
        <w:rPr>
          <w:rtl/>
        </w:rPr>
        <w:t xml:space="preserve">חושבים </w:t>
      </w:r>
      <w:bookmarkStart w:id="1223" w:name="_ETM_Q2_452400"/>
      <w:bookmarkEnd w:id="1223"/>
      <w:r>
        <w:rPr>
          <w:rtl/>
        </w:rPr>
        <w:t xml:space="preserve">ולמצוא </w:t>
      </w:r>
      <w:bookmarkStart w:id="1224" w:name="_ETM_Q2_453089"/>
      <w:bookmarkEnd w:id="1224"/>
      <w:r>
        <w:rPr>
          <w:rtl/>
        </w:rPr>
        <w:t xml:space="preserve">את </w:t>
      </w:r>
      <w:bookmarkStart w:id="1225" w:name="_ETM_Q2_453240"/>
      <w:bookmarkEnd w:id="1225"/>
      <w:r>
        <w:rPr>
          <w:rtl/>
        </w:rPr>
        <w:t xml:space="preserve">הדרך </w:t>
      </w:r>
      <w:bookmarkStart w:id="1226" w:name="_ETM_Q2_454230"/>
      <w:bookmarkEnd w:id="1226"/>
      <w:r>
        <w:rPr>
          <w:rtl/>
        </w:rPr>
        <w:t xml:space="preserve">איך </w:t>
      </w:r>
      <w:bookmarkStart w:id="1227" w:name="_ETM_Q2_454470"/>
      <w:bookmarkEnd w:id="1227"/>
      <w:r>
        <w:rPr>
          <w:rtl/>
        </w:rPr>
        <w:t xml:space="preserve">יושבים </w:t>
      </w:r>
      <w:bookmarkStart w:id="1228" w:name="_ETM_Q2_454950"/>
      <w:bookmarkEnd w:id="1228"/>
      <w:r>
        <w:rPr>
          <w:rtl/>
        </w:rPr>
        <w:t xml:space="preserve">ביחד </w:t>
      </w:r>
      <w:bookmarkStart w:id="1229" w:name="_ETM_Q2_455940"/>
      <w:bookmarkEnd w:id="1229"/>
      <w:r>
        <w:rPr>
          <w:rtl/>
        </w:rPr>
        <w:t xml:space="preserve">בממשלת </w:t>
      </w:r>
      <w:bookmarkStart w:id="1230" w:name="_ETM_Q2_456630"/>
      <w:bookmarkEnd w:id="1230"/>
      <w:r>
        <w:rPr>
          <w:rtl/>
        </w:rPr>
        <w:t xml:space="preserve">אחדות </w:t>
      </w:r>
      <w:bookmarkStart w:id="1231" w:name="_ETM_Q2_456990"/>
      <w:bookmarkEnd w:id="1231"/>
      <w:r>
        <w:rPr>
          <w:rtl/>
        </w:rPr>
        <w:t xml:space="preserve">רחבה </w:t>
      </w:r>
      <w:bookmarkStart w:id="1232" w:name="_ETM_Q2_458160"/>
      <w:bookmarkEnd w:id="1232"/>
      <w:r>
        <w:rPr>
          <w:rtl/>
        </w:rPr>
        <w:t xml:space="preserve">למען </w:t>
      </w:r>
      <w:bookmarkStart w:id="1233" w:name="_ETM_Q2_458610"/>
      <w:bookmarkEnd w:id="1233"/>
      <w:r>
        <w:rPr>
          <w:rtl/>
        </w:rPr>
        <w:t xml:space="preserve">עם </w:t>
      </w:r>
      <w:bookmarkStart w:id="1234" w:name="_ETM_Q2_458730"/>
      <w:bookmarkEnd w:id="1234"/>
      <w:r>
        <w:rPr>
          <w:rtl/>
        </w:rPr>
        <w:t>ישראל</w:t>
      </w:r>
      <w:r>
        <w:rPr>
          <w:rFonts w:hint="cs"/>
          <w:rtl/>
        </w:rPr>
        <w:t>.</w:t>
      </w:r>
      <w:r>
        <w:rPr>
          <w:rtl/>
        </w:rPr>
        <w:t xml:space="preserve"> </w:t>
      </w:r>
      <w:bookmarkStart w:id="1235" w:name="_ETM_Q2_459210"/>
      <w:bookmarkEnd w:id="1235"/>
      <w:r>
        <w:rPr>
          <w:rtl/>
        </w:rPr>
        <w:t xml:space="preserve">תודה </w:t>
      </w:r>
      <w:bookmarkStart w:id="1236" w:name="_ETM_Q2_459480"/>
      <w:bookmarkEnd w:id="1236"/>
      <w:r>
        <w:rPr>
          <w:rtl/>
        </w:rPr>
        <w:t>רבה</w:t>
      </w:r>
      <w:r>
        <w:rPr>
          <w:rFonts w:hint="cs"/>
          <w:rtl/>
        </w:rPr>
        <w:t>.</w:t>
      </w:r>
    </w:p>
    <w:p w:rsidR="00C1583A" w:rsidRDefault="00C1583A" w:rsidP="009114B0">
      <w:pPr>
        <w:rPr>
          <w:rtl/>
        </w:rPr>
      </w:pPr>
    </w:p>
    <w:p w:rsidR="00C1583A" w:rsidRDefault="00C1583A" w:rsidP="009114B0">
      <w:pPr>
        <w:pStyle w:val="af6"/>
        <w:keepNext/>
        <w:rPr>
          <w:rtl/>
        </w:rPr>
      </w:pPr>
      <w:bookmarkStart w:id="1237" w:name="_ETM_Q2_459000"/>
      <w:bookmarkEnd w:id="1237"/>
      <w:r w:rsidRPr="004F186E">
        <w:rPr>
          <w:rStyle w:val="TagStyle"/>
          <w:rtl/>
        </w:rPr>
        <w:t xml:space="preserve">&lt;&lt; יור &gt;&gt; </w:t>
      </w:r>
      <w:r>
        <w:rPr>
          <w:rtl/>
        </w:rPr>
        <w:t>היו"ר אמיר אוחנה:</w:t>
      </w:r>
      <w:r w:rsidRPr="004F186E">
        <w:rPr>
          <w:rStyle w:val="TagStyle"/>
          <w:rtl/>
        </w:rPr>
        <w:t xml:space="preserve"> &lt;&lt; יור &gt;&gt;</w:t>
      </w:r>
      <w:r>
        <w:rPr>
          <w:rtl/>
        </w:rPr>
        <w:t xml:space="preserve">   </w:t>
      </w:r>
    </w:p>
    <w:p w:rsidR="00C1583A" w:rsidRDefault="00C1583A" w:rsidP="009114B0">
      <w:pPr>
        <w:rPr>
          <w:rtl/>
        </w:rPr>
      </w:pPr>
    </w:p>
    <w:p w:rsidR="00C1583A" w:rsidRDefault="00C1583A" w:rsidP="009114B0">
      <w:pPr>
        <w:rPr>
          <w:rtl/>
        </w:rPr>
      </w:pPr>
      <w:bookmarkStart w:id="1238" w:name="_ETM_Q2_460000"/>
      <w:bookmarkStart w:id="1239" w:name="_ETM_Q2_460350"/>
      <w:bookmarkEnd w:id="1238"/>
      <w:bookmarkEnd w:id="1239"/>
      <w:r>
        <w:rPr>
          <w:rtl/>
        </w:rPr>
        <w:t xml:space="preserve">תודה </w:t>
      </w:r>
      <w:bookmarkStart w:id="1240" w:name="_ETM_Q2_460710"/>
      <w:bookmarkEnd w:id="1240"/>
      <w:r>
        <w:rPr>
          <w:rtl/>
        </w:rPr>
        <w:t>רבה</w:t>
      </w:r>
      <w:r>
        <w:rPr>
          <w:rFonts w:hint="cs"/>
          <w:rtl/>
        </w:rPr>
        <w:t>.</w:t>
      </w:r>
      <w:r>
        <w:rPr>
          <w:rtl/>
        </w:rPr>
        <w:t xml:space="preserve"> </w:t>
      </w:r>
      <w:bookmarkStart w:id="1241" w:name="_ETM_Q2_461100"/>
      <w:bookmarkEnd w:id="1241"/>
      <w:r>
        <w:rPr>
          <w:rtl/>
        </w:rPr>
        <w:t xml:space="preserve">חבר </w:t>
      </w:r>
      <w:bookmarkStart w:id="1242" w:name="_ETM_Q2_461460"/>
      <w:bookmarkEnd w:id="1242"/>
      <w:r>
        <w:rPr>
          <w:rtl/>
        </w:rPr>
        <w:t xml:space="preserve">הכנסת </w:t>
      </w:r>
      <w:bookmarkStart w:id="1243" w:name="_ETM_Q2_461820"/>
      <w:bookmarkEnd w:id="1243"/>
      <w:r>
        <w:rPr>
          <w:rFonts w:hint="cs"/>
          <w:rtl/>
        </w:rPr>
        <w:t>יאסר</w:t>
      </w:r>
      <w:r>
        <w:rPr>
          <w:rtl/>
        </w:rPr>
        <w:t xml:space="preserve"> </w:t>
      </w:r>
      <w:bookmarkStart w:id="1244" w:name="_ETM_Q2_462240"/>
      <w:bookmarkEnd w:id="1244"/>
      <w:r>
        <w:rPr>
          <w:rtl/>
        </w:rPr>
        <w:t>חוג'יראת</w:t>
      </w:r>
      <w:r>
        <w:rPr>
          <w:rFonts w:hint="cs"/>
          <w:rtl/>
        </w:rPr>
        <w:t>,</w:t>
      </w:r>
      <w:r>
        <w:rPr>
          <w:rtl/>
        </w:rPr>
        <w:t xml:space="preserve"> </w:t>
      </w:r>
      <w:bookmarkStart w:id="1245" w:name="_ETM_Q2_462870"/>
      <w:bookmarkEnd w:id="1245"/>
      <w:r>
        <w:rPr>
          <w:rtl/>
        </w:rPr>
        <w:t>ואחריו</w:t>
      </w:r>
      <w:r>
        <w:rPr>
          <w:rFonts w:hint="cs"/>
          <w:rtl/>
        </w:rPr>
        <w:t xml:space="preserve"> </w:t>
      </w:r>
      <w:r>
        <w:rPr>
          <w:rFonts w:hint="eastAsia"/>
          <w:rtl/>
        </w:rPr>
        <w:t>–</w:t>
      </w:r>
      <w:r>
        <w:rPr>
          <w:rtl/>
        </w:rPr>
        <w:t xml:space="preserve"> </w:t>
      </w:r>
      <w:bookmarkStart w:id="1246" w:name="_ETM_Q2_463440"/>
      <w:bookmarkEnd w:id="1246"/>
      <w:r>
        <w:rPr>
          <w:rtl/>
        </w:rPr>
        <w:t xml:space="preserve">חבר </w:t>
      </w:r>
      <w:bookmarkStart w:id="1247" w:name="_ETM_Q2_463770"/>
      <w:bookmarkEnd w:id="1247"/>
      <w:r>
        <w:rPr>
          <w:rtl/>
        </w:rPr>
        <w:t xml:space="preserve">הכנסת </w:t>
      </w:r>
      <w:bookmarkStart w:id="1248" w:name="_ETM_Q2_464130"/>
      <w:bookmarkEnd w:id="1248"/>
      <w:r>
        <w:rPr>
          <w:rtl/>
        </w:rPr>
        <w:t xml:space="preserve">בועז </w:t>
      </w:r>
      <w:bookmarkStart w:id="1249" w:name="_ETM_Q2_464430"/>
      <w:bookmarkEnd w:id="1249"/>
      <w:r>
        <w:rPr>
          <w:rtl/>
        </w:rPr>
        <w:t>טופורובסקי</w:t>
      </w:r>
      <w:r>
        <w:rPr>
          <w:rFonts w:hint="cs"/>
          <w:rtl/>
        </w:rPr>
        <w:t>.</w:t>
      </w:r>
    </w:p>
    <w:p w:rsidR="00C1583A" w:rsidRDefault="00C1583A" w:rsidP="009114B0">
      <w:pPr>
        <w:rPr>
          <w:rtl/>
        </w:rPr>
      </w:pPr>
      <w:bookmarkStart w:id="1250" w:name="_ETM_Q2_463000"/>
      <w:bookmarkEnd w:id="1250"/>
    </w:p>
    <w:p w:rsidR="00C1583A" w:rsidRDefault="00C1583A" w:rsidP="009114B0">
      <w:pPr>
        <w:pStyle w:val="a4"/>
        <w:keepNext/>
        <w:rPr>
          <w:rtl/>
        </w:rPr>
      </w:pPr>
      <w:bookmarkStart w:id="1251" w:name="ET_speaker_6350_15"/>
      <w:r w:rsidRPr="00071C34">
        <w:rPr>
          <w:rStyle w:val="TagStyle"/>
          <w:rtl/>
        </w:rPr>
        <w:t xml:space="preserve"> &lt;&lt; דובר &gt;&gt; </w:t>
      </w:r>
      <w:bookmarkStart w:id="1252" w:name="_Toc152008923"/>
      <w:r>
        <w:rPr>
          <w:rtl/>
        </w:rPr>
        <w:t>יאסר חוג'יראת (רע"מ – הרשימה הערבית המאוחדת):</w:t>
      </w:r>
      <w:bookmarkEnd w:id="1252"/>
      <w:r w:rsidRPr="00071C34">
        <w:rPr>
          <w:rStyle w:val="TagStyle"/>
          <w:rtl/>
        </w:rPr>
        <w:t xml:space="preserve"> &lt;&lt; דובר &gt;&gt;</w:t>
      </w:r>
      <w:r>
        <w:rPr>
          <w:rtl/>
        </w:rPr>
        <w:t xml:space="preserve">   </w:t>
      </w:r>
      <w:bookmarkEnd w:id="1251"/>
    </w:p>
    <w:p w:rsidR="00C1583A" w:rsidRDefault="00C1583A" w:rsidP="00EB6473">
      <w:pPr>
        <w:rPr>
          <w:rtl/>
        </w:rPr>
      </w:pPr>
    </w:p>
    <w:p w:rsidR="00C1583A" w:rsidRDefault="00C1583A" w:rsidP="009114B0">
      <w:pPr>
        <w:rPr>
          <w:rtl/>
        </w:rPr>
      </w:pPr>
      <w:bookmarkStart w:id="1253" w:name="_ETM_Q2_462000"/>
      <w:bookmarkStart w:id="1254" w:name="_ETM_Q2_464800"/>
      <w:bookmarkStart w:id="1255" w:name="_ETM_Q2_469699"/>
      <w:bookmarkEnd w:id="1253"/>
      <w:bookmarkEnd w:id="1254"/>
      <w:bookmarkEnd w:id="1255"/>
      <w:r>
        <w:rPr>
          <w:rtl/>
        </w:rPr>
        <w:t xml:space="preserve">כבוד </w:t>
      </w:r>
      <w:bookmarkStart w:id="1256" w:name="_ETM_Q2_469910"/>
      <w:bookmarkEnd w:id="1256"/>
      <w:r>
        <w:rPr>
          <w:rtl/>
        </w:rPr>
        <w:t xml:space="preserve">יושב-ראש </w:t>
      </w:r>
      <w:bookmarkStart w:id="1257" w:name="_ETM_Q2_470300"/>
      <w:bookmarkEnd w:id="1257"/>
      <w:r>
        <w:rPr>
          <w:rtl/>
        </w:rPr>
        <w:t>הכנסת</w:t>
      </w:r>
      <w:r>
        <w:rPr>
          <w:rFonts w:hint="cs"/>
          <w:rtl/>
        </w:rPr>
        <w:t>,</w:t>
      </w:r>
      <w:r>
        <w:rPr>
          <w:rtl/>
        </w:rPr>
        <w:t xml:space="preserve"> </w:t>
      </w:r>
      <w:bookmarkStart w:id="1258" w:name="_ETM_Q2_470960"/>
      <w:bookmarkEnd w:id="1258"/>
      <w:r>
        <w:rPr>
          <w:rtl/>
        </w:rPr>
        <w:t>חברי</w:t>
      </w:r>
      <w:r>
        <w:rPr>
          <w:rFonts w:hint="cs"/>
          <w:rtl/>
        </w:rPr>
        <w:t>י</w:t>
      </w:r>
      <w:r>
        <w:rPr>
          <w:rtl/>
        </w:rPr>
        <w:t xml:space="preserve"> </w:t>
      </w:r>
      <w:bookmarkStart w:id="1259" w:name="_ETM_Q2_471290"/>
      <w:bookmarkEnd w:id="1259"/>
      <w:r>
        <w:rPr>
          <w:rtl/>
        </w:rPr>
        <w:t xml:space="preserve">חברי </w:t>
      </w:r>
      <w:bookmarkStart w:id="1260" w:name="_ETM_Q2_471529"/>
      <w:bookmarkEnd w:id="1260"/>
      <w:r>
        <w:rPr>
          <w:rtl/>
        </w:rPr>
        <w:t>הכנסת</w:t>
      </w:r>
      <w:r>
        <w:rPr>
          <w:rFonts w:hint="cs"/>
          <w:rtl/>
        </w:rPr>
        <w:t>,</w:t>
      </w:r>
      <w:r>
        <w:rPr>
          <w:rtl/>
        </w:rPr>
        <w:t xml:space="preserve"> </w:t>
      </w:r>
      <w:bookmarkStart w:id="1261" w:name="_ETM_Q2_472339"/>
      <w:bookmarkEnd w:id="1261"/>
      <w:r>
        <w:rPr>
          <w:rtl/>
        </w:rPr>
        <w:t xml:space="preserve">אני </w:t>
      </w:r>
      <w:bookmarkStart w:id="1262" w:name="_ETM_Q2_472490"/>
      <w:bookmarkEnd w:id="1262"/>
      <w:r>
        <w:rPr>
          <w:rtl/>
        </w:rPr>
        <w:t xml:space="preserve">רוצה </w:t>
      </w:r>
      <w:bookmarkStart w:id="1263" w:name="_ETM_Q2_472669"/>
      <w:bookmarkEnd w:id="1263"/>
      <w:r>
        <w:rPr>
          <w:rtl/>
        </w:rPr>
        <w:t xml:space="preserve">לפנות </w:t>
      </w:r>
      <w:bookmarkStart w:id="1264" w:name="_ETM_Q2_472910"/>
      <w:bookmarkEnd w:id="1264"/>
      <w:r>
        <w:rPr>
          <w:rtl/>
        </w:rPr>
        <w:t xml:space="preserve">אליכם </w:t>
      </w:r>
      <w:bookmarkStart w:id="1265" w:name="_ETM_Q2_473210"/>
      <w:bookmarkEnd w:id="1265"/>
      <w:r>
        <w:rPr>
          <w:rtl/>
        </w:rPr>
        <w:t xml:space="preserve">בנושא </w:t>
      </w:r>
      <w:bookmarkStart w:id="1266" w:name="_ETM_Q2_473540"/>
      <w:bookmarkEnd w:id="1266"/>
      <w:r>
        <w:rPr>
          <w:rtl/>
        </w:rPr>
        <w:t xml:space="preserve">חשוב </w:t>
      </w:r>
      <w:bookmarkStart w:id="1267" w:name="_ETM_Q2_474020"/>
      <w:bookmarkEnd w:id="1267"/>
      <w:r>
        <w:rPr>
          <w:rtl/>
        </w:rPr>
        <w:t xml:space="preserve">המשפיע </w:t>
      </w:r>
      <w:bookmarkStart w:id="1268" w:name="_ETM_Q2_474440"/>
      <w:bookmarkEnd w:id="1268"/>
      <w:r>
        <w:rPr>
          <w:rFonts w:hint="cs"/>
          <w:rtl/>
        </w:rPr>
        <w:t xml:space="preserve">על </w:t>
      </w:r>
      <w:r>
        <w:rPr>
          <w:rtl/>
        </w:rPr>
        <w:t xml:space="preserve">אלפי </w:t>
      </w:r>
      <w:bookmarkStart w:id="1269" w:name="_ETM_Q2_474710"/>
      <w:bookmarkEnd w:id="1269"/>
      <w:r>
        <w:rPr>
          <w:rtl/>
        </w:rPr>
        <w:t xml:space="preserve">סטודנטים </w:t>
      </w:r>
      <w:bookmarkStart w:id="1270" w:name="_ETM_Q2_475250"/>
      <w:bookmarkEnd w:id="1270"/>
      <w:r>
        <w:rPr>
          <w:rtl/>
        </w:rPr>
        <w:t>במדינה</w:t>
      </w:r>
      <w:r>
        <w:rPr>
          <w:rFonts w:hint="cs"/>
          <w:rtl/>
        </w:rPr>
        <w:t>.</w:t>
      </w:r>
      <w:r>
        <w:rPr>
          <w:rtl/>
        </w:rPr>
        <w:t xml:space="preserve"> </w:t>
      </w:r>
      <w:bookmarkStart w:id="1271" w:name="_ETM_Q2_476380"/>
      <w:bookmarkEnd w:id="1271"/>
      <w:r>
        <w:rPr>
          <w:rtl/>
        </w:rPr>
        <w:t xml:space="preserve">מדובר </w:t>
      </w:r>
      <w:bookmarkStart w:id="1272" w:name="_ETM_Q2_476860"/>
      <w:bookmarkEnd w:id="1272"/>
      <w:r>
        <w:rPr>
          <w:rtl/>
        </w:rPr>
        <w:t xml:space="preserve">בתשלומים </w:t>
      </w:r>
      <w:bookmarkStart w:id="1273" w:name="_ETM_Q2_477339"/>
      <w:bookmarkEnd w:id="1273"/>
      <w:r>
        <w:rPr>
          <w:rtl/>
        </w:rPr>
        <w:t xml:space="preserve">עבור </w:t>
      </w:r>
      <w:bookmarkStart w:id="1274" w:name="_ETM_Q2_477610"/>
      <w:bookmarkEnd w:id="1274"/>
      <w:r>
        <w:rPr>
          <w:rtl/>
        </w:rPr>
        <w:t xml:space="preserve">מעונות </w:t>
      </w:r>
      <w:bookmarkStart w:id="1275" w:name="_ETM_Q2_478000"/>
      <w:bookmarkEnd w:id="1275"/>
      <w:r>
        <w:rPr>
          <w:rtl/>
        </w:rPr>
        <w:t xml:space="preserve">הסטודנטים </w:t>
      </w:r>
      <w:bookmarkStart w:id="1276" w:name="_ETM_Q2_478450"/>
      <w:bookmarkEnd w:id="1276"/>
      <w:r>
        <w:rPr>
          <w:rtl/>
        </w:rPr>
        <w:t xml:space="preserve">לאחר </w:t>
      </w:r>
      <w:bookmarkStart w:id="1277" w:name="_ETM_Q2_478779"/>
      <w:bookmarkEnd w:id="1277"/>
      <w:r>
        <w:rPr>
          <w:rFonts w:hint="cs"/>
          <w:rtl/>
        </w:rPr>
        <w:t>ד</w:t>
      </w:r>
      <w:r>
        <w:rPr>
          <w:rtl/>
        </w:rPr>
        <w:t>חי</w:t>
      </w:r>
      <w:r>
        <w:rPr>
          <w:rFonts w:hint="cs"/>
          <w:rtl/>
        </w:rPr>
        <w:t>י</w:t>
      </w:r>
      <w:r>
        <w:rPr>
          <w:rtl/>
        </w:rPr>
        <w:t xml:space="preserve">ת </w:t>
      </w:r>
      <w:bookmarkStart w:id="1278" w:name="_ETM_Q2_479110"/>
      <w:bookmarkEnd w:id="1278"/>
      <w:r>
        <w:rPr>
          <w:rtl/>
        </w:rPr>
        <w:t xml:space="preserve">הלימודים </w:t>
      </w:r>
      <w:bookmarkStart w:id="1279" w:name="_ETM_Q2_479589"/>
      <w:bookmarkEnd w:id="1279"/>
      <w:r>
        <w:rPr>
          <w:rtl/>
        </w:rPr>
        <w:t xml:space="preserve">בגלל </w:t>
      </w:r>
      <w:bookmarkStart w:id="1280" w:name="_ETM_Q2_479830"/>
      <w:bookmarkEnd w:id="1280"/>
      <w:r>
        <w:rPr>
          <w:rtl/>
        </w:rPr>
        <w:t>המלחמה</w:t>
      </w:r>
      <w:r>
        <w:rPr>
          <w:rFonts w:hint="cs"/>
          <w:rtl/>
        </w:rPr>
        <w:t>.</w:t>
      </w:r>
      <w:r>
        <w:rPr>
          <w:rtl/>
        </w:rPr>
        <w:t xml:space="preserve"> </w:t>
      </w:r>
      <w:bookmarkStart w:id="1281" w:name="_ETM_Q2_481070"/>
      <w:bookmarkEnd w:id="1281"/>
      <w:r>
        <w:rPr>
          <w:rtl/>
        </w:rPr>
        <w:t xml:space="preserve">למרות </w:t>
      </w:r>
      <w:bookmarkStart w:id="1282" w:name="_ETM_Q2_481670"/>
      <w:bookmarkEnd w:id="1282"/>
      <w:r>
        <w:rPr>
          <w:rtl/>
        </w:rPr>
        <w:t xml:space="preserve">דחיית </w:t>
      </w:r>
      <w:bookmarkStart w:id="1283" w:name="_ETM_Q2_482120"/>
      <w:bookmarkStart w:id="1284" w:name="_ETM_Q2_482330"/>
      <w:bookmarkEnd w:id="1283"/>
      <w:bookmarkEnd w:id="1284"/>
      <w:r>
        <w:rPr>
          <w:rtl/>
        </w:rPr>
        <w:t xml:space="preserve">שנת </w:t>
      </w:r>
      <w:bookmarkStart w:id="1285" w:name="_ETM_Q2_482540"/>
      <w:bookmarkEnd w:id="1285"/>
      <w:r>
        <w:rPr>
          <w:rtl/>
        </w:rPr>
        <w:t>הלימודים</w:t>
      </w:r>
      <w:r>
        <w:rPr>
          <w:rFonts w:hint="cs"/>
          <w:rtl/>
        </w:rPr>
        <w:t xml:space="preserve">, מרבית הסטודנטים </w:t>
      </w:r>
      <w:bookmarkStart w:id="1286" w:name="_ETM_Q2_483080"/>
      <w:bookmarkStart w:id="1287" w:name="_ETM_Q2_483320"/>
      <w:bookmarkStart w:id="1288" w:name="_ETM_Q2_480000"/>
      <w:bookmarkStart w:id="1289" w:name="_ETM_Q2_480329"/>
      <w:bookmarkStart w:id="1290" w:name="_ETM_Q2_481580"/>
      <w:bookmarkStart w:id="1291" w:name="_ETM_Q2_482180"/>
      <w:bookmarkStart w:id="1292" w:name="_ETM_Q2_482630"/>
      <w:bookmarkStart w:id="1293" w:name="_ETM_Q2_482840"/>
      <w:bookmarkStart w:id="1294" w:name="_ETM_Q2_483050"/>
      <w:bookmarkStart w:id="1295" w:name="_ETM_Q2_483529"/>
      <w:bookmarkStart w:id="1296" w:name="_ETM_Q2_483830"/>
      <w:bookmarkStart w:id="1297" w:name="_ETM_Q2_484339"/>
      <w:bookmarkEnd w:id="1286"/>
      <w:bookmarkEnd w:id="1287"/>
      <w:bookmarkEnd w:id="1288"/>
      <w:bookmarkEnd w:id="1289"/>
      <w:bookmarkEnd w:id="1290"/>
      <w:bookmarkEnd w:id="1291"/>
      <w:bookmarkEnd w:id="1292"/>
      <w:bookmarkEnd w:id="1293"/>
      <w:bookmarkEnd w:id="1294"/>
      <w:bookmarkEnd w:id="1295"/>
      <w:bookmarkEnd w:id="1296"/>
      <w:bookmarkEnd w:id="1297"/>
      <w:r>
        <w:rPr>
          <w:rtl/>
        </w:rPr>
        <w:t xml:space="preserve">נדרשו </w:t>
      </w:r>
      <w:bookmarkStart w:id="1298" w:name="_ETM_Q2_484640"/>
      <w:bookmarkEnd w:id="1298"/>
      <w:r>
        <w:rPr>
          <w:rtl/>
        </w:rPr>
        <w:t xml:space="preserve">לשלם </w:t>
      </w:r>
      <w:bookmarkStart w:id="1299" w:name="_ETM_Q2_485060"/>
      <w:bookmarkEnd w:id="1299"/>
      <w:r>
        <w:rPr>
          <w:rtl/>
        </w:rPr>
        <w:t xml:space="preserve">עבור </w:t>
      </w:r>
      <w:bookmarkStart w:id="1300" w:name="_ETM_Q2_485330"/>
      <w:bookmarkEnd w:id="1300"/>
      <w:r>
        <w:rPr>
          <w:rtl/>
        </w:rPr>
        <w:t>המ</w:t>
      </w:r>
      <w:r>
        <w:rPr>
          <w:rFonts w:hint="cs"/>
          <w:rtl/>
        </w:rPr>
        <w:t>ע</w:t>
      </w:r>
      <w:r>
        <w:rPr>
          <w:rtl/>
        </w:rPr>
        <w:t>ונות</w:t>
      </w:r>
      <w:r>
        <w:rPr>
          <w:rFonts w:hint="cs"/>
          <w:rtl/>
        </w:rPr>
        <w:t>,</w:t>
      </w:r>
      <w:r>
        <w:rPr>
          <w:rtl/>
        </w:rPr>
        <w:t xml:space="preserve"> </w:t>
      </w:r>
      <w:bookmarkStart w:id="1301" w:name="_ETM_Q2_486170"/>
      <w:bookmarkEnd w:id="1301"/>
      <w:r>
        <w:rPr>
          <w:rtl/>
        </w:rPr>
        <w:t xml:space="preserve">וכל </w:t>
      </w:r>
      <w:bookmarkStart w:id="1302" w:name="_ETM_Q2_486560"/>
      <w:bookmarkEnd w:id="1302"/>
      <w:r>
        <w:rPr>
          <w:rtl/>
        </w:rPr>
        <w:t xml:space="preserve">זה </w:t>
      </w:r>
      <w:bookmarkStart w:id="1303" w:name="_ETM_Q2_486830"/>
      <w:bookmarkEnd w:id="1303"/>
      <w:r>
        <w:rPr>
          <w:rtl/>
        </w:rPr>
        <w:t xml:space="preserve">כשלא </w:t>
      </w:r>
      <w:bookmarkStart w:id="1304" w:name="_ETM_Q2_487160"/>
      <w:bookmarkEnd w:id="1304"/>
      <w:r>
        <w:rPr>
          <w:rtl/>
        </w:rPr>
        <w:t>אוכלסו</w:t>
      </w:r>
      <w:r>
        <w:rPr>
          <w:rFonts w:hint="cs"/>
          <w:rtl/>
        </w:rPr>
        <w:t>.</w:t>
      </w:r>
    </w:p>
    <w:p w:rsidR="00C1583A" w:rsidRDefault="00C1583A" w:rsidP="009114B0">
      <w:pPr>
        <w:rPr>
          <w:rtl/>
        </w:rPr>
      </w:pPr>
    </w:p>
    <w:p w:rsidR="00C1583A" w:rsidRDefault="00C1583A" w:rsidP="001155EA">
      <w:pPr>
        <w:rPr>
          <w:rtl/>
        </w:rPr>
      </w:pPr>
      <w:bookmarkStart w:id="1305" w:name="_ETM_Q2_488339"/>
      <w:bookmarkEnd w:id="1305"/>
      <w:r>
        <w:rPr>
          <w:rFonts w:hint="cs"/>
          <w:rtl/>
        </w:rPr>
        <w:t>אני</w:t>
      </w:r>
      <w:bookmarkStart w:id="1306" w:name="_ETM_Q2_488000"/>
      <w:bookmarkEnd w:id="1306"/>
      <w:r>
        <w:rPr>
          <w:rFonts w:hint="cs"/>
          <w:rtl/>
        </w:rPr>
        <w:t xml:space="preserve"> </w:t>
      </w:r>
      <w:r>
        <w:rPr>
          <w:rtl/>
        </w:rPr>
        <w:t xml:space="preserve">פונה </w:t>
      </w:r>
      <w:bookmarkStart w:id="1307" w:name="_ETM_Q2_488700"/>
      <w:bookmarkEnd w:id="1307"/>
      <w:r>
        <w:rPr>
          <w:rFonts w:hint="cs"/>
          <w:rtl/>
        </w:rPr>
        <w:t xml:space="preserve">לראשי האוניברסיטאות </w:t>
      </w:r>
      <w:proofErr w:type="spellStart"/>
      <w:r>
        <w:rPr>
          <w:rFonts w:hint="cs"/>
          <w:rtl/>
        </w:rPr>
        <w:t>והמל"ג</w:t>
      </w:r>
      <w:proofErr w:type="spellEnd"/>
      <w:r>
        <w:rPr>
          <w:rFonts w:hint="cs"/>
          <w:rtl/>
        </w:rPr>
        <w:t xml:space="preserve"> ומבקש מכם לשקול את המצב הזה ולחשוב </w:t>
      </w:r>
      <w:bookmarkStart w:id="1308" w:name="_ETM_Q2_492000"/>
      <w:bookmarkEnd w:id="1308"/>
      <w:r>
        <w:rPr>
          <w:rFonts w:hint="cs"/>
          <w:rtl/>
        </w:rPr>
        <w:t>על דרכים שבהן נוכל להקל על הסטודנטים בתקופה הזאת.</w:t>
      </w:r>
      <w:bookmarkStart w:id="1309" w:name="_ETM_Q2_495000"/>
      <w:bookmarkEnd w:id="1309"/>
      <w:r>
        <w:rPr>
          <w:rFonts w:hint="cs"/>
          <w:rtl/>
        </w:rPr>
        <w:t xml:space="preserve"> אני בטוח </w:t>
      </w:r>
      <w:bookmarkStart w:id="1310" w:name="_ETM_Q2_497000"/>
      <w:bookmarkEnd w:id="1310"/>
      <w:r>
        <w:rPr>
          <w:rFonts w:hint="cs"/>
          <w:rtl/>
        </w:rPr>
        <w:t>שבתקופה הקשה הזאת אפשר למצוא פתרונות שיבואו לקראת הסטודנטים. תודה.</w:t>
      </w:r>
    </w:p>
    <w:p w:rsidR="00C1583A" w:rsidRDefault="00C1583A" w:rsidP="009114B0">
      <w:pPr>
        <w:rPr>
          <w:rtl/>
        </w:rPr>
      </w:pPr>
    </w:p>
    <w:p w:rsidR="00C1583A" w:rsidRDefault="00C1583A" w:rsidP="009114B0">
      <w:pPr>
        <w:pStyle w:val="af6"/>
        <w:keepNext/>
        <w:rPr>
          <w:rtl/>
        </w:rPr>
      </w:pPr>
      <w:bookmarkStart w:id="1311" w:name="ET_yor_6593_16"/>
      <w:r w:rsidRPr="00071C34">
        <w:rPr>
          <w:rStyle w:val="TagStyle"/>
          <w:rtl/>
        </w:rPr>
        <w:t xml:space="preserve"> &lt;&lt; יור &gt;&gt; </w:t>
      </w:r>
      <w:r>
        <w:rPr>
          <w:rtl/>
        </w:rPr>
        <w:t>היו"ר חנוך דב מלביצקי:</w:t>
      </w:r>
      <w:r w:rsidRPr="00071C34">
        <w:rPr>
          <w:rStyle w:val="TagStyle"/>
          <w:rtl/>
        </w:rPr>
        <w:t xml:space="preserve"> &lt;&lt; יור &gt;&gt;</w:t>
      </w:r>
      <w:r>
        <w:rPr>
          <w:rtl/>
        </w:rPr>
        <w:t xml:space="preserve">   </w:t>
      </w:r>
      <w:bookmarkEnd w:id="1311"/>
    </w:p>
    <w:p w:rsidR="00C1583A" w:rsidRDefault="00C1583A" w:rsidP="00EB6473">
      <w:pPr>
        <w:rPr>
          <w:rtl/>
        </w:rPr>
      </w:pPr>
    </w:p>
    <w:p w:rsidR="00C1583A" w:rsidRDefault="00C1583A" w:rsidP="009114B0">
      <w:pPr>
        <w:rPr>
          <w:rtl/>
        </w:rPr>
      </w:pPr>
      <w:bookmarkStart w:id="1312" w:name="_ETM_Q2_499000"/>
      <w:bookmarkEnd w:id="1312"/>
      <w:r>
        <w:rPr>
          <w:rFonts w:hint="cs"/>
          <w:rtl/>
        </w:rPr>
        <w:t xml:space="preserve">תודה. חבר הכנסת בועז טופורובסקי, בבקשה. אחריו </w:t>
      </w:r>
      <w:r>
        <w:rPr>
          <w:rtl/>
        </w:rPr>
        <w:t>–</w:t>
      </w:r>
      <w:r>
        <w:rPr>
          <w:rFonts w:hint="cs"/>
          <w:rtl/>
        </w:rPr>
        <w:t xml:space="preserve"> חבר הכנסת </w:t>
      </w:r>
      <w:bookmarkStart w:id="1313" w:name="_ETM_Q2_507000"/>
      <w:bookmarkEnd w:id="1313"/>
      <w:r>
        <w:rPr>
          <w:rFonts w:hint="cs"/>
          <w:rtl/>
        </w:rPr>
        <w:t>אחמד טיבי.</w:t>
      </w:r>
    </w:p>
    <w:p w:rsidR="00C1583A" w:rsidRDefault="00C1583A" w:rsidP="009114B0">
      <w:pPr>
        <w:rPr>
          <w:rtl/>
        </w:rPr>
      </w:pPr>
    </w:p>
    <w:p w:rsidR="00C1583A" w:rsidRDefault="00C1583A" w:rsidP="009114B0">
      <w:pPr>
        <w:pStyle w:val="a4"/>
        <w:keepNext/>
        <w:rPr>
          <w:rtl/>
        </w:rPr>
      </w:pPr>
      <w:bookmarkStart w:id="1314" w:name="ET_speaker_5080_17"/>
      <w:r w:rsidRPr="00071C34">
        <w:rPr>
          <w:rStyle w:val="TagStyle"/>
          <w:rtl/>
        </w:rPr>
        <w:t xml:space="preserve"> &lt;&lt; דובר &gt;&gt; </w:t>
      </w:r>
      <w:bookmarkStart w:id="1315" w:name="_Toc152008924"/>
      <w:r>
        <w:rPr>
          <w:rtl/>
        </w:rPr>
        <w:t>בועז טופורובסקי (יש עתיד):</w:t>
      </w:r>
      <w:bookmarkEnd w:id="1315"/>
      <w:r w:rsidRPr="00071C34">
        <w:rPr>
          <w:rStyle w:val="TagStyle"/>
          <w:rtl/>
        </w:rPr>
        <w:t xml:space="preserve"> &lt;&lt; דובר &gt;&gt;</w:t>
      </w:r>
      <w:r>
        <w:rPr>
          <w:rtl/>
        </w:rPr>
        <w:t xml:space="preserve">   </w:t>
      </w:r>
      <w:bookmarkEnd w:id="1314"/>
    </w:p>
    <w:p w:rsidR="00C1583A" w:rsidRDefault="00C1583A" w:rsidP="00EB6473">
      <w:pPr>
        <w:rPr>
          <w:rtl/>
        </w:rPr>
      </w:pPr>
    </w:p>
    <w:p w:rsidR="00C1583A" w:rsidRDefault="00C1583A" w:rsidP="001155EA">
      <w:pPr>
        <w:rPr>
          <w:rtl/>
        </w:rPr>
      </w:pPr>
      <w:bookmarkStart w:id="1316" w:name="_ETM_Q2_506000"/>
      <w:bookmarkEnd w:id="1316"/>
      <w:r>
        <w:rPr>
          <w:rFonts w:hint="cs"/>
          <w:rtl/>
        </w:rPr>
        <w:t xml:space="preserve">תודה, אדוני היושב-ראש. חברות וחברי הכנסת, </w:t>
      </w:r>
      <w:r>
        <w:rPr>
          <w:rtl/>
        </w:rPr>
        <w:t>אנחנו בשעת מלחמה, והחורף כבר כאן</w:t>
      </w:r>
      <w:r>
        <w:rPr>
          <w:rFonts w:hint="cs"/>
          <w:rtl/>
        </w:rPr>
        <w:t>.</w:t>
      </w:r>
      <w:r>
        <w:rPr>
          <w:rtl/>
        </w:rPr>
        <w:t xml:space="preserve"> הכבישים רטובים, שדה הראייה מתקצר, הסכנה גוברת, וכל אלו רק מוסיפים עוד לגורמי הסיכון שכבר קיימים בתקופה הזו.</w:t>
      </w:r>
      <w:bookmarkStart w:id="1317" w:name="_ETM_Q2_521000"/>
      <w:bookmarkEnd w:id="1317"/>
      <w:r>
        <w:rPr>
          <w:rFonts w:hint="cs"/>
          <w:rtl/>
        </w:rPr>
        <w:t xml:space="preserve"> </w:t>
      </w:r>
      <w:r>
        <w:rPr>
          <w:rtl/>
        </w:rPr>
        <w:t>רק לפני כמה שעות דווח על תאונה קטלנית</w:t>
      </w:r>
      <w:r>
        <w:rPr>
          <w:rFonts w:hint="cs"/>
          <w:rtl/>
        </w:rPr>
        <w:t xml:space="preserve"> בבית שאן: </w:t>
      </w:r>
      <w:bookmarkStart w:id="1318" w:name="_ETM_Q2_527000"/>
      <w:bookmarkEnd w:id="1318"/>
      <w:r>
        <w:rPr>
          <w:rFonts w:hint="cs"/>
          <w:rtl/>
        </w:rPr>
        <w:t xml:space="preserve">שני </w:t>
      </w:r>
      <w:r>
        <w:rPr>
          <w:rtl/>
        </w:rPr>
        <w:t>רוכבי אופניים בני 15 נפגעו באורח קשה ואנוש</w:t>
      </w:r>
      <w:r>
        <w:rPr>
          <w:rFonts w:hint="cs"/>
          <w:rtl/>
        </w:rPr>
        <w:t xml:space="preserve">, ולאחר מכן נקבע בצער רב מותו של </w:t>
      </w:r>
      <w:r>
        <w:rPr>
          <w:rtl/>
        </w:rPr>
        <w:t>אחד מהם בבית החולים</w:t>
      </w:r>
      <w:r>
        <w:rPr>
          <w:rFonts w:hint="cs"/>
          <w:rtl/>
        </w:rPr>
        <w:t>.</w:t>
      </w:r>
      <w:r>
        <w:rPr>
          <w:rtl/>
        </w:rPr>
        <w:t xml:space="preserve"> הלב נשבר.</w:t>
      </w:r>
      <w:r>
        <w:rPr>
          <w:rFonts w:hint="cs"/>
          <w:rtl/>
        </w:rPr>
        <w:t xml:space="preserve"> </w:t>
      </w:r>
      <w:bookmarkStart w:id="1319" w:name="_ETM_Q2_539000"/>
      <w:bookmarkEnd w:id="1319"/>
      <w:r>
        <w:rPr>
          <w:rFonts w:hint="cs"/>
          <w:rtl/>
        </w:rPr>
        <w:t>אלו תאונות שלא היו צריכות לקרות.</w:t>
      </w:r>
    </w:p>
    <w:p w:rsidR="00C1583A" w:rsidRDefault="00C1583A" w:rsidP="009114B0">
      <w:pPr>
        <w:rPr>
          <w:rtl/>
        </w:rPr>
      </w:pPr>
      <w:bookmarkStart w:id="1320" w:name="_ETM_Q2_540000"/>
      <w:bookmarkEnd w:id="1320"/>
    </w:p>
    <w:p w:rsidR="00C1583A" w:rsidRDefault="00C1583A" w:rsidP="009114B0">
      <w:pPr>
        <w:rPr>
          <w:rtl/>
        </w:rPr>
      </w:pPr>
      <w:r>
        <w:rPr>
          <w:rtl/>
        </w:rPr>
        <w:t>אני קורא לכולם לגלות ערנות מוגברת בתקופה הזו, לנסוע בזהירות ולהישמע להוראות פיקוד העורף.</w:t>
      </w:r>
    </w:p>
    <w:p w:rsidR="00C1583A" w:rsidRDefault="00C1583A" w:rsidP="009114B0">
      <w:pPr>
        <w:rPr>
          <w:rtl/>
        </w:rPr>
      </w:pPr>
      <w:bookmarkStart w:id="1321" w:name="_ETM_Q2_547000"/>
      <w:bookmarkEnd w:id="1321"/>
      <w:r>
        <w:rPr>
          <w:rtl/>
        </w:rPr>
        <w:t xml:space="preserve"> </w:t>
      </w:r>
    </w:p>
    <w:p w:rsidR="00C1583A" w:rsidRDefault="00C1583A" w:rsidP="009114B0">
      <w:pPr>
        <w:rPr>
          <w:rtl/>
        </w:rPr>
      </w:pPr>
      <w:r>
        <w:rPr>
          <w:rtl/>
        </w:rPr>
        <w:t xml:space="preserve">321 בני אדם נהרגו מתחילת השנה בכבישי ישראל, </w:t>
      </w:r>
      <w:r>
        <w:rPr>
          <w:rFonts w:hint="cs"/>
          <w:rtl/>
        </w:rPr>
        <w:t>שישה</w:t>
      </w:r>
      <w:r>
        <w:rPr>
          <w:rtl/>
        </w:rPr>
        <w:t xml:space="preserve"> מהם רק בשבוע החולף.</w:t>
      </w:r>
    </w:p>
    <w:p w:rsidR="00C1583A" w:rsidRDefault="00C1583A" w:rsidP="009114B0">
      <w:pPr>
        <w:rPr>
          <w:rtl/>
        </w:rPr>
      </w:pPr>
    </w:p>
    <w:p w:rsidR="00C1583A" w:rsidRDefault="00C1583A" w:rsidP="009114B0">
      <w:pPr>
        <w:rPr>
          <w:rtl/>
        </w:rPr>
      </w:pPr>
      <w:bookmarkStart w:id="1322" w:name="_ETM_Q2_553000"/>
      <w:bookmarkEnd w:id="1322"/>
      <w:r>
        <w:rPr>
          <w:rFonts w:hint="cs"/>
          <w:rtl/>
        </w:rPr>
        <w:t xml:space="preserve">אנחנו כולנו משתתפים בצער </w:t>
      </w:r>
      <w:r>
        <w:rPr>
          <w:rtl/>
        </w:rPr>
        <w:t>משפחות הנרצחים והנופלים מפרוץ המלחמה ובצער המשפחות ששכלו את יקיריהן על כבישי ישראל, ושולח</w:t>
      </w:r>
      <w:r>
        <w:rPr>
          <w:rFonts w:hint="cs"/>
          <w:rtl/>
        </w:rPr>
        <w:t>ים</w:t>
      </w:r>
      <w:r>
        <w:rPr>
          <w:rtl/>
        </w:rPr>
        <w:t xml:space="preserve"> איחולי החלמה לפצועים, ו</w:t>
      </w:r>
      <w:r>
        <w:rPr>
          <w:rFonts w:hint="cs"/>
          <w:rtl/>
        </w:rPr>
        <w:t xml:space="preserve">כולנו </w:t>
      </w:r>
      <w:bookmarkStart w:id="1323" w:name="_ETM_Q2_567000"/>
      <w:bookmarkEnd w:id="1323"/>
      <w:r>
        <w:rPr>
          <w:rtl/>
        </w:rPr>
        <w:t>תקווה לשחרורם המהיר של החטופים</w:t>
      </w:r>
      <w:r>
        <w:rPr>
          <w:rFonts w:hint="cs"/>
          <w:rtl/>
        </w:rPr>
        <w:t xml:space="preserve"> שעוד נשארו בשבי. תודה רבה.</w:t>
      </w:r>
    </w:p>
    <w:p w:rsidR="00C1583A" w:rsidRDefault="00C1583A" w:rsidP="009114B0">
      <w:pPr>
        <w:rPr>
          <w:rtl/>
        </w:rPr>
      </w:pPr>
      <w:bookmarkStart w:id="1324" w:name="_ETM_Q2_570000"/>
      <w:bookmarkEnd w:id="1324"/>
    </w:p>
    <w:p w:rsidR="00C1583A" w:rsidRDefault="00C1583A" w:rsidP="009114B0">
      <w:pPr>
        <w:pStyle w:val="af6"/>
        <w:keepNext/>
        <w:rPr>
          <w:rtl/>
        </w:rPr>
      </w:pPr>
      <w:bookmarkStart w:id="1325" w:name="ET_yor_6593_18"/>
      <w:r w:rsidRPr="00071C34">
        <w:rPr>
          <w:rStyle w:val="TagStyle"/>
          <w:rtl/>
        </w:rPr>
        <w:t xml:space="preserve"> &lt;&lt; יור &gt;&gt; </w:t>
      </w:r>
      <w:r>
        <w:rPr>
          <w:rtl/>
        </w:rPr>
        <w:t>היו"ר חנוך דב מלביצקי:</w:t>
      </w:r>
      <w:r w:rsidRPr="00071C34">
        <w:rPr>
          <w:rStyle w:val="TagStyle"/>
          <w:rtl/>
        </w:rPr>
        <w:t xml:space="preserve"> &lt;&lt; יור &gt;&gt;</w:t>
      </w:r>
      <w:r>
        <w:rPr>
          <w:rtl/>
        </w:rPr>
        <w:t xml:space="preserve">   </w:t>
      </w:r>
      <w:bookmarkEnd w:id="1325"/>
    </w:p>
    <w:p w:rsidR="00C1583A" w:rsidRDefault="00C1583A" w:rsidP="00EB6473">
      <w:pPr>
        <w:rPr>
          <w:rtl/>
        </w:rPr>
      </w:pPr>
    </w:p>
    <w:p w:rsidR="00C1583A" w:rsidRPr="00071C34" w:rsidRDefault="00C1583A" w:rsidP="009114B0">
      <w:pPr>
        <w:rPr>
          <w:rtl/>
        </w:rPr>
      </w:pPr>
      <w:bookmarkStart w:id="1326" w:name="_ETM_Q2_569000"/>
      <w:bookmarkEnd w:id="1326"/>
      <w:r>
        <w:rPr>
          <w:rFonts w:hint="cs"/>
          <w:rtl/>
        </w:rPr>
        <w:t xml:space="preserve">תודה. חבר הכנסת אחמד טיבי, </w:t>
      </w:r>
      <w:bookmarkStart w:id="1327" w:name="_ETM_Q2_574000"/>
      <w:bookmarkEnd w:id="1327"/>
      <w:r>
        <w:rPr>
          <w:rFonts w:hint="cs"/>
          <w:rtl/>
        </w:rPr>
        <w:t xml:space="preserve">ואחריו </w:t>
      </w:r>
      <w:r>
        <w:rPr>
          <w:rtl/>
        </w:rPr>
        <w:t>–</w:t>
      </w:r>
      <w:r>
        <w:rPr>
          <w:rFonts w:hint="cs"/>
          <w:rtl/>
        </w:rPr>
        <w:t xml:space="preserve"> חברת הכנסת צגה מלקו.</w:t>
      </w:r>
    </w:p>
    <w:p w:rsidR="00C1583A" w:rsidRDefault="00C1583A" w:rsidP="009114B0">
      <w:pPr>
        <w:rPr>
          <w:rtl/>
        </w:rPr>
      </w:pPr>
    </w:p>
    <w:p w:rsidR="00C1583A" w:rsidRDefault="00C1583A" w:rsidP="009114B0">
      <w:pPr>
        <w:pStyle w:val="a4"/>
        <w:keepNext/>
        <w:rPr>
          <w:rtl/>
        </w:rPr>
      </w:pPr>
      <w:bookmarkStart w:id="1328" w:name="ET_speaker_5264_19"/>
      <w:r w:rsidRPr="00071C34">
        <w:rPr>
          <w:rStyle w:val="TagStyle"/>
          <w:rtl/>
        </w:rPr>
        <w:t xml:space="preserve"> &lt;&lt; דובר &gt;&gt; </w:t>
      </w:r>
      <w:bookmarkStart w:id="1329" w:name="_Toc152008925"/>
      <w:r>
        <w:rPr>
          <w:rtl/>
        </w:rPr>
        <w:t>אחמד טיבי (חד"ש-תע"ל):</w:t>
      </w:r>
      <w:bookmarkEnd w:id="1329"/>
      <w:r w:rsidRPr="00071C34">
        <w:rPr>
          <w:rStyle w:val="TagStyle"/>
          <w:rtl/>
        </w:rPr>
        <w:t xml:space="preserve"> &lt;&lt; דובר &gt;&gt;</w:t>
      </w:r>
      <w:r>
        <w:rPr>
          <w:rtl/>
        </w:rPr>
        <w:t xml:space="preserve">   </w:t>
      </w:r>
      <w:bookmarkEnd w:id="1328"/>
    </w:p>
    <w:p w:rsidR="00C1583A" w:rsidRDefault="00C1583A" w:rsidP="00EB6473">
      <w:pPr>
        <w:rPr>
          <w:rtl/>
        </w:rPr>
      </w:pPr>
    </w:p>
    <w:p w:rsidR="00C1583A" w:rsidRDefault="00C1583A" w:rsidP="001155EA">
      <w:pPr>
        <w:rPr>
          <w:rtl/>
        </w:rPr>
      </w:pPr>
      <w:bookmarkStart w:id="1330" w:name="_ETM_Q2_576000"/>
      <w:bookmarkEnd w:id="1330"/>
      <w:r>
        <w:rPr>
          <w:rFonts w:hint="cs"/>
          <w:rtl/>
        </w:rPr>
        <w:t xml:space="preserve">תודה רבה. </w:t>
      </w:r>
      <w:r>
        <w:rPr>
          <w:rtl/>
        </w:rPr>
        <w:t xml:space="preserve">מכובדי </w:t>
      </w:r>
      <w:bookmarkStart w:id="1331" w:name="_ETM_Q2_582130"/>
      <w:bookmarkEnd w:id="1331"/>
      <w:r>
        <w:rPr>
          <w:rtl/>
        </w:rPr>
        <w:t>היושב-ראש</w:t>
      </w:r>
      <w:r>
        <w:rPr>
          <w:rFonts w:hint="cs"/>
          <w:rtl/>
        </w:rPr>
        <w:t xml:space="preserve">, בכל בית ספר </w:t>
      </w:r>
      <w:bookmarkStart w:id="1332" w:name="_ETM_Q2_579000"/>
      <w:bookmarkEnd w:id="1332"/>
      <w:r>
        <w:rPr>
          <w:rFonts w:hint="cs"/>
          <w:rtl/>
        </w:rPr>
        <w:t>חדש</w:t>
      </w:r>
      <w:bookmarkStart w:id="1333" w:name="_ETM_Q2_573110"/>
      <w:bookmarkStart w:id="1334" w:name="_ETM_Q2_573439"/>
      <w:bookmarkStart w:id="1335" w:name="_ETM_Q2_573799"/>
      <w:bookmarkStart w:id="1336" w:name="_ETM_Q2_574100"/>
      <w:bookmarkStart w:id="1337" w:name="_ETM_Q2_574549"/>
      <w:bookmarkStart w:id="1338" w:name="_ETM_Q2_576339"/>
      <w:bookmarkStart w:id="1339" w:name="_ETM_Q2_576700"/>
      <w:bookmarkStart w:id="1340" w:name="_ETM_Q2_577060"/>
      <w:bookmarkStart w:id="1341" w:name="_ETM_Q2_577240"/>
      <w:bookmarkStart w:id="1342" w:name="_ETM_Q2_577450"/>
      <w:bookmarkStart w:id="1343" w:name="_ETM_Q2_578049"/>
      <w:bookmarkStart w:id="1344" w:name="_ETM_Q2_578350"/>
      <w:bookmarkStart w:id="1345" w:name="_ETM_Q2_579250"/>
      <w:bookmarkStart w:id="1346" w:name="_ETM_Q2_579640"/>
      <w:bookmarkStart w:id="1347" w:name="_ETM_Q2_579790"/>
      <w:bookmarkStart w:id="1348" w:name="_ETM_Q2_580149"/>
      <w:bookmarkStart w:id="1349" w:name="_ETM_Q2_581619"/>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r>
        <w:rPr>
          <w:rtl/>
        </w:rPr>
        <w:t xml:space="preserve"> </w:t>
      </w:r>
      <w:bookmarkStart w:id="1350" w:name="_ETM_Q2_583029"/>
      <w:bookmarkEnd w:id="1350"/>
      <w:r>
        <w:rPr>
          <w:rtl/>
        </w:rPr>
        <w:t xml:space="preserve">יש </w:t>
      </w:r>
      <w:bookmarkStart w:id="1351" w:name="_ETM_Q2_583360"/>
      <w:bookmarkEnd w:id="1351"/>
      <w:r>
        <w:rPr>
          <w:rtl/>
        </w:rPr>
        <w:t xml:space="preserve">תקן </w:t>
      </w:r>
      <w:bookmarkStart w:id="1352" w:name="_ETM_Q2_583810"/>
      <w:bookmarkEnd w:id="1352"/>
      <w:r>
        <w:rPr>
          <w:rtl/>
        </w:rPr>
        <w:t xml:space="preserve">של </w:t>
      </w:r>
      <w:bookmarkStart w:id="1353" w:name="_ETM_Q2_584020"/>
      <w:bookmarkEnd w:id="1353"/>
      <w:r>
        <w:rPr>
          <w:rtl/>
        </w:rPr>
        <w:t xml:space="preserve">שומר </w:t>
      </w:r>
      <w:bookmarkStart w:id="1354" w:name="_ETM_Q2_584589"/>
      <w:bookmarkEnd w:id="1354"/>
      <w:r>
        <w:rPr>
          <w:rtl/>
        </w:rPr>
        <w:t>ומאבטח</w:t>
      </w:r>
      <w:r>
        <w:rPr>
          <w:rFonts w:hint="cs"/>
          <w:rtl/>
        </w:rPr>
        <w:t>.</w:t>
      </w:r>
      <w:r>
        <w:rPr>
          <w:rtl/>
        </w:rPr>
        <w:t xml:space="preserve"> </w:t>
      </w:r>
      <w:bookmarkStart w:id="1355" w:name="_ETM_Q2_587460"/>
      <w:bookmarkEnd w:id="1355"/>
      <w:r>
        <w:rPr>
          <w:rtl/>
        </w:rPr>
        <w:t xml:space="preserve">בחברה </w:t>
      </w:r>
      <w:bookmarkStart w:id="1356" w:name="_ETM_Q2_588210"/>
      <w:bookmarkEnd w:id="1356"/>
      <w:r>
        <w:rPr>
          <w:rtl/>
        </w:rPr>
        <w:t xml:space="preserve">הערבית </w:t>
      </w:r>
      <w:bookmarkStart w:id="1357" w:name="_ETM_Q2_589549"/>
      <w:bookmarkEnd w:id="1357"/>
      <w:r>
        <w:rPr>
          <w:rtl/>
        </w:rPr>
        <w:t xml:space="preserve">במחוז </w:t>
      </w:r>
      <w:bookmarkStart w:id="1358" w:name="_ETM_Q2_590149"/>
      <w:bookmarkEnd w:id="1358"/>
      <w:r>
        <w:rPr>
          <w:rtl/>
        </w:rPr>
        <w:t xml:space="preserve">צפון </w:t>
      </w:r>
      <w:bookmarkStart w:id="1359" w:name="_ETM_Q2_590689"/>
      <w:bookmarkEnd w:id="1359"/>
      <w:r>
        <w:rPr>
          <w:rtl/>
        </w:rPr>
        <w:t xml:space="preserve">חסרים </w:t>
      </w:r>
      <w:bookmarkStart w:id="1360" w:name="_ETM_Q2_591409"/>
      <w:bookmarkEnd w:id="1360"/>
      <w:r>
        <w:rPr>
          <w:rtl/>
        </w:rPr>
        <w:t xml:space="preserve">82 </w:t>
      </w:r>
      <w:bookmarkStart w:id="1361" w:name="_ETM_Q2_594100"/>
      <w:bookmarkEnd w:id="1361"/>
      <w:r>
        <w:rPr>
          <w:rtl/>
        </w:rPr>
        <w:t xml:space="preserve">שומרים </w:t>
      </w:r>
      <w:bookmarkStart w:id="1362" w:name="_ETM_Q2_594729"/>
      <w:bookmarkEnd w:id="1362"/>
      <w:r>
        <w:rPr>
          <w:rtl/>
        </w:rPr>
        <w:t xml:space="preserve">בבתי </w:t>
      </w:r>
      <w:bookmarkStart w:id="1363" w:name="_ETM_Q2_595119"/>
      <w:bookmarkEnd w:id="1363"/>
      <w:r>
        <w:rPr>
          <w:rtl/>
        </w:rPr>
        <w:t>ספר</w:t>
      </w:r>
      <w:r>
        <w:rPr>
          <w:rFonts w:hint="cs"/>
          <w:rtl/>
        </w:rPr>
        <w:t>,</w:t>
      </w:r>
      <w:r>
        <w:rPr>
          <w:rtl/>
        </w:rPr>
        <w:t xml:space="preserve"> </w:t>
      </w:r>
      <w:bookmarkStart w:id="1364" w:name="_ETM_Q2_596250"/>
      <w:bookmarkEnd w:id="1364"/>
      <w:r>
        <w:rPr>
          <w:rtl/>
        </w:rPr>
        <w:t>ו</w:t>
      </w:r>
      <w:bookmarkStart w:id="1365" w:name="_ETM_Q2_597360"/>
      <w:bookmarkStart w:id="1366" w:name="_ETM_Q2_598439"/>
      <w:bookmarkEnd w:id="1365"/>
      <w:bookmarkEnd w:id="1366"/>
      <w:r>
        <w:rPr>
          <w:rtl/>
        </w:rPr>
        <w:t xml:space="preserve">בכלל </w:t>
      </w:r>
      <w:bookmarkStart w:id="1367" w:name="_ETM_Q2_599490"/>
      <w:bookmarkEnd w:id="1367"/>
      <w:r>
        <w:rPr>
          <w:rtl/>
        </w:rPr>
        <w:t xml:space="preserve">החברה </w:t>
      </w:r>
      <w:bookmarkStart w:id="1368" w:name="_ETM_Q2_599909"/>
      <w:bookmarkEnd w:id="1368"/>
      <w:r>
        <w:rPr>
          <w:rtl/>
        </w:rPr>
        <w:t>הערבי</w:t>
      </w:r>
      <w:r>
        <w:rPr>
          <w:rFonts w:hint="cs"/>
          <w:rtl/>
        </w:rPr>
        <w:t>ת</w:t>
      </w:r>
      <w:bookmarkStart w:id="1369" w:name="_ETM_Q2_600509"/>
      <w:bookmarkEnd w:id="1369"/>
      <w:r>
        <w:rPr>
          <w:rFonts w:hint="cs"/>
          <w:rtl/>
        </w:rPr>
        <w:t xml:space="preserve"> </w:t>
      </w:r>
      <w:r>
        <w:rPr>
          <w:rFonts w:hint="eastAsia"/>
          <w:rtl/>
        </w:rPr>
        <w:t xml:space="preserve">– </w:t>
      </w:r>
      <w:r>
        <w:rPr>
          <w:rtl/>
        </w:rPr>
        <w:t xml:space="preserve">כ-250 </w:t>
      </w:r>
      <w:bookmarkStart w:id="1370" w:name="_ETM_Q2_602490"/>
      <w:bookmarkEnd w:id="1370"/>
      <w:r>
        <w:rPr>
          <w:rtl/>
        </w:rPr>
        <w:t>תקנים</w:t>
      </w:r>
      <w:r>
        <w:rPr>
          <w:rFonts w:hint="cs"/>
          <w:rtl/>
        </w:rPr>
        <w:t>.</w:t>
      </w:r>
      <w:r>
        <w:rPr>
          <w:rtl/>
        </w:rPr>
        <w:t xml:space="preserve"> </w:t>
      </w:r>
      <w:bookmarkStart w:id="1371" w:name="_ETM_Q2_603720"/>
      <w:bookmarkStart w:id="1372" w:name="_ETM_Q2_605000"/>
      <w:bookmarkStart w:id="1373" w:name="_ETM_Q2_604000"/>
      <w:bookmarkEnd w:id="1371"/>
      <w:bookmarkEnd w:id="1372"/>
      <w:bookmarkEnd w:id="1373"/>
      <w:r>
        <w:rPr>
          <w:rtl/>
        </w:rPr>
        <w:t xml:space="preserve">אני </w:t>
      </w:r>
      <w:bookmarkStart w:id="1374" w:name="_ETM_Q2_604020"/>
      <w:bookmarkEnd w:id="1374"/>
      <w:r>
        <w:rPr>
          <w:rtl/>
        </w:rPr>
        <w:t xml:space="preserve">אומר </w:t>
      </w:r>
      <w:bookmarkStart w:id="1375" w:name="_ETM_Q2_604260"/>
      <w:bookmarkEnd w:id="1375"/>
      <w:r>
        <w:rPr>
          <w:rtl/>
        </w:rPr>
        <w:t xml:space="preserve">את </w:t>
      </w:r>
      <w:bookmarkStart w:id="1376" w:name="_ETM_Q2_604350"/>
      <w:bookmarkEnd w:id="1376"/>
      <w:r>
        <w:rPr>
          <w:rtl/>
        </w:rPr>
        <w:t xml:space="preserve">זה </w:t>
      </w:r>
      <w:bookmarkStart w:id="1377" w:name="_ETM_Q2_604589"/>
      <w:bookmarkEnd w:id="1377"/>
      <w:r>
        <w:rPr>
          <w:rtl/>
        </w:rPr>
        <w:t xml:space="preserve">על </w:t>
      </w:r>
      <w:bookmarkStart w:id="1378" w:name="_ETM_Q2_604740"/>
      <w:bookmarkEnd w:id="1378"/>
      <w:r>
        <w:rPr>
          <w:rtl/>
        </w:rPr>
        <w:t xml:space="preserve">רקע </w:t>
      </w:r>
      <w:bookmarkStart w:id="1379" w:name="_ETM_Q2_605250"/>
      <w:bookmarkEnd w:id="1379"/>
      <w:r>
        <w:rPr>
          <w:rtl/>
        </w:rPr>
        <w:t xml:space="preserve">האלימות </w:t>
      </w:r>
      <w:bookmarkStart w:id="1380" w:name="_ETM_Q2_605909"/>
      <w:bookmarkEnd w:id="1380"/>
      <w:r>
        <w:rPr>
          <w:rtl/>
        </w:rPr>
        <w:t>הגואה</w:t>
      </w:r>
      <w:r>
        <w:rPr>
          <w:rFonts w:hint="cs"/>
          <w:rtl/>
        </w:rPr>
        <w:t>,</w:t>
      </w:r>
      <w:r>
        <w:rPr>
          <w:rtl/>
        </w:rPr>
        <w:t xml:space="preserve"> </w:t>
      </w:r>
      <w:bookmarkStart w:id="1381" w:name="_ETM_Q2_606479"/>
      <w:bookmarkEnd w:id="1381"/>
      <w:r>
        <w:rPr>
          <w:rtl/>
        </w:rPr>
        <w:t xml:space="preserve">הסכנה </w:t>
      </w:r>
      <w:bookmarkStart w:id="1382" w:name="_ETM_Q2_607649"/>
      <w:bookmarkEnd w:id="1382"/>
      <w:r>
        <w:rPr>
          <w:rtl/>
        </w:rPr>
        <w:t xml:space="preserve">הן </w:t>
      </w:r>
      <w:bookmarkStart w:id="1383" w:name="_ETM_Q2_607920"/>
      <w:bookmarkEnd w:id="1383"/>
      <w:r>
        <w:rPr>
          <w:rtl/>
        </w:rPr>
        <w:t xml:space="preserve">לתלמידים </w:t>
      </w:r>
      <w:bookmarkStart w:id="1384" w:name="_ETM_Q2_608849"/>
      <w:bookmarkEnd w:id="1384"/>
      <w:r>
        <w:rPr>
          <w:rtl/>
        </w:rPr>
        <w:t xml:space="preserve">הן </w:t>
      </w:r>
      <w:bookmarkStart w:id="1385" w:name="_ETM_Q2_609180"/>
      <w:bookmarkEnd w:id="1385"/>
      <w:r>
        <w:rPr>
          <w:rtl/>
        </w:rPr>
        <w:t xml:space="preserve">לצוות </w:t>
      </w:r>
      <w:bookmarkStart w:id="1386" w:name="_ETM_Q2_610650"/>
      <w:bookmarkEnd w:id="1386"/>
      <w:r>
        <w:rPr>
          <w:rFonts w:hint="cs"/>
          <w:rtl/>
        </w:rPr>
        <w:t>ה</w:t>
      </w:r>
      <w:r>
        <w:rPr>
          <w:rtl/>
        </w:rPr>
        <w:t>מורים</w:t>
      </w:r>
      <w:r>
        <w:rPr>
          <w:rFonts w:hint="cs"/>
          <w:rtl/>
        </w:rPr>
        <w:t>.</w:t>
      </w:r>
      <w:r>
        <w:rPr>
          <w:rtl/>
        </w:rPr>
        <w:t xml:space="preserve"> </w:t>
      </w:r>
      <w:bookmarkStart w:id="1387" w:name="_ETM_Q2_611750"/>
      <w:bookmarkEnd w:id="1387"/>
      <w:r>
        <w:rPr>
          <w:rtl/>
        </w:rPr>
        <w:t xml:space="preserve">הנושא </w:t>
      </w:r>
      <w:bookmarkStart w:id="1388" w:name="_ETM_Q2_612260"/>
      <w:bookmarkEnd w:id="1388"/>
      <w:r>
        <w:rPr>
          <w:rtl/>
        </w:rPr>
        <w:t xml:space="preserve">הזה </w:t>
      </w:r>
      <w:bookmarkStart w:id="1389" w:name="_ETM_Q2_613220"/>
      <w:bookmarkEnd w:id="1389"/>
      <w:r>
        <w:rPr>
          <w:rtl/>
        </w:rPr>
        <w:t xml:space="preserve">על </w:t>
      </w:r>
      <w:bookmarkStart w:id="1390" w:name="_ETM_Q2_614939"/>
      <w:bookmarkEnd w:id="1390"/>
      <w:r>
        <w:rPr>
          <w:rtl/>
        </w:rPr>
        <w:t xml:space="preserve">שולחן </w:t>
      </w:r>
      <w:bookmarkStart w:id="1391" w:name="_ETM_Q2_616220"/>
      <w:bookmarkEnd w:id="1391"/>
      <w:r>
        <w:rPr>
          <w:rtl/>
        </w:rPr>
        <w:t xml:space="preserve">משרד </w:t>
      </w:r>
      <w:bookmarkStart w:id="1392" w:name="_ETM_Q2_616730"/>
      <w:bookmarkEnd w:id="1392"/>
      <w:r>
        <w:rPr>
          <w:rtl/>
        </w:rPr>
        <w:t>החינוך</w:t>
      </w:r>
      <w:r>
        <w:rPr>
          <w:rFonts w:hint="cs"/>
          <w:rtl/>
        </w:rPr>
        <w:t>,</w:t>
      </w:r>
      <w:r>
        <w:rPr>
          <w:rtl/>
        </w:rPr>
        <w:t xml:space="preserve"> </w:t>
      </w:r>
      <w:bookmarkStart w:id="1393" w:name="_ETM_Q2_617300"/>
      <w:bookmarkEnd w:id="1393"/>
      <w:r>
        <w:rPr>
          <w:rFonts w:hint="cs"/>
          <w:rtl/>
        </w:rPr>
        <w:t xml:space="preserve">וזו </w:t>
      </w:r>
      <w:bookmarkStart w:id="1394" w:name="_ETM_Q2_617510"/>
      <w:bookmarkEnd w:id="1394"/>
      <w:r>
        <w:rPr>
          <w:rtl/>
        </w:rPr>
        <w:t xml:space="preserve">אחריות </w:t>
      </w:r>
      <w:bookmarkStart w:id="1395" w:name="_ETM_Q2_618110"/>
      <w:bookmarkEnd w:id="1395"/>
      <w:r>
        <w:rPr>
          <w:rtl/>
        </w:rPr>
        <w:t xml:space="preserve">משרד </w:t>
      </w:r>
      <w:bookmarkStart w:id="1396" w:name="_ETM_Q2_618500"/>
      <w:bookmarkEnd w:id="1396"/>
      <w:r>
        <w:rPr>
          <w:rtl/>
        </w:rPr>
        <w:t>החינוך</w:t>
      </w:r>
      <w:r>
        <w:rPr>
          <w:rFonts w:hint="cs"/>
          <w:rtl/>
        </w:rPr>
        <w:t>,</w:t>
      </w:r>
      <w:r>
        <w:rPr>
          <w:rtl/>
        </w:rPr>
        <w:t xml:space="preserve"> </w:t>
      </w:r>
      <w:bookmarkStart w:id="1397" w:name="_ETM_Q2_619550"/>
      <w:bookmarkEnd w:id="1397"/>
      <w:r>
        <w:rPr>
          <w:rtl/>
        </w:rPr>
        <w:t xml:space="preserve">שצריך </w:t>
      </w:r>
      <w:bookmarkStart w:id="1398" w:name="_ETM_Q2_620360"/>
      <w:bookmarkEnd w:id="1398"/>
      <w:r>
        <w:rPr>
          <w:rtl/>
        </w:rPr>
        <w:t xml:space="preserve">למלא </w:t>
      </w:r>
      <w:bookmarkStart w:id="1399" w:name="_ETM_Q2_621530"/>
      <w:bookmarkEnd w:id="1399"/>
      <w:r>
        <w:rPr>
          <w:rtl/>
        </w:rPr>
        <w:t xml:space="preserve">אחרי </w:t>
      </w:r>
      <w:bookmarkStart w:id="1400" w:name="_ETM_Q2_622910"/>
      <w:bookmarkEnd w:id="1400"/>
      <w:r>
        <w:rPr>
          <w:rtl/>
        </w:rPr>
        <w:t xml:space="preserve">הזרמת </w:t>
      </w:r>
      <w:bookmarkStart w:id="1401" w:name="_ETM_Q2_623480"/>
      <w:bookmarkEnd w:id="1401"/>
      <w:r>
        <w:rPr>
          <w:rtl/>
        </w:rPr>
        <w:t xml:space="preserve">תקציב </w:t>
      </w:r>
      <w:bookmarkStart w:id="1402" w:name="_ETM_Q2_624470"/>
      <w:bookmarkEnd w:id="1402"/>
      <w:r>
        <w:rPr>
          <w:rtl/>
        </w:rPr>
        <w:t xml:space="preserve">ולתת </w:t>
      </w:r>
      <w:bookmarkStart w:id="1403" w:name="_ETM_Q2_625819"/>
      <w:bookmarkEnd w:id="1403"/>
      <w:r>
        <w:rPr>
          <w:rtl/>
        </w:rPr>
        <w:t xml:space="preserve">לכל </w:t>
      </w:r>
      <w:bookmarkStart w:id="1404" w:name="_ETM_Q2_626390"/>
      <w:bookmarkEnd w:id="1404"/>
      <w:r>
        <w:rPr>
          <w:rtl/>
        </w:rPr>
        <w:t xml:space="preserve">בית </w:t>
      </w:r>
      <w:bookmarkStart w:id="1405" w:name="_ETM_Q2_626600"/>
      <w:bookmarkEnd w:id="1405"/>
      <w:r>
        <w:rPr>
          <w:rtl/>
        </w:rPr>
        <w:t xml:space="preserve">ספר </w:t>
      </w:r>
      <w:bookmarkStart w:id="1406" w:name="_ETM_Q2_628010"/>
      <w:bookmarkEnd w:id="1406"/>
      <w:r>
        <w:rPr>
          <w:rtl/>
        </w:rPr>
        <w:t xml:space="preserve">את </w:t>
      </w:r>
      <w:bookmarkStart w:id="1407" w:name="_ETM_Q2_628220"/>
      <w:bookmarkEnd w:id="1407"/>
      <w:r>
        <w:rPr>
          <w:rtl/>
        </w:rPr>
        <w:t xml:space="preserve">התקן </w:t>
      </w:r>
      <w:bookmarkStart w:id="1408" w:name="_ETM_Q2_628970"/>
      <w:bookmarkEnd w:id="1408"/>
      <w:r>
        <w:rPr>
          <w:rtl/>
        </w:rPr>
        <w:t xml:space="preserve">שמגיע </w:t>
      </w:r>
      <w:bookmarkStart w:id="1409" w:name="_ETM_Q2_629690"/>
      <w:bookmarkEnd w:id="1409"/>
      <w:r>
        <w:rPr>
          <w:rtl/>
        </w:rPr>
        <w:t xml:space="preserve">לו </w:t>
      </w:r>
      <w:bookmarkStart w:id="1410" w:name="_ETM_Q2_630710"/>
      <w:bookmarkEnd w:id="1410"/>
      <w:r>
        <w:rPr>
          <w:rtl/>
        </w:rPr>
        <w:t xml:space="preserve">כדי </w:t>
      </w:r>
      <w:bookmarkStart w:id="1411" w:name="_ETM_Q2_631040"/>
      <w:bookmarkEnd w:id="1411"/>
      <w:r>
        <w:rPr>
          <w:rtl/>
        </w:rPr>
        <w:t xml:space="preserve">לשמור </w:t>
      </w:r>
      <w:bookmarkStart w:id="1412" w:name="_ETM_Q2_631580"/>
      <w:bookmarkEnd w:id="1412"/>
      <w:r>
        <w:rPr>
          <w:rtl/>
        </w:rPr>
        <w:t xml:space="preserve">על </w:t>
      </w:r>
      <w:bookmarkStart w:id="1413" w:name="_ETM_Q2_632000"/>
      <w:bookmarkEnd w:id="1413"/>
      <w:r>
        <w:rPr>
          <w:rtl/>
        </w:rPr>
        <w:t xml:space="preserve">ביטחון </w:t>
      </w:r>
      <w:bookmarkStart w:id="1414" w:name="_ETM_Q2_632480"/>
      <w:bookmarkEnd w:id="1414"/>
      <w:r>
        <w:rPr>
          <w:rtl/>
        </w:rPr>
        <w:t xml:space="preserve">התלמידים </w:t>
      </w:r>
      <w:bookmarkStart w:id="1415" w:name="_ETM_Q2_633200"/>
      <w:bookmarkEnd w:id="1415"/>
      <w:r>
        <w:rPr>
          <w:rtl/>
        </w:rPr>
        <w:t>והצוות</w:t>
      </w:r>
      <w:r>
        <w:rPr>
          <w:rFonts w:hint="cs"/>
          <w:rtl/>
        </w:rPr>
        <w:t>.</w:t>
      </w:r>
    </w:p>
    <w:p w:rsidR="00C1583A" w:rsidRDefault="00C1583A" w:rsidP="009114B0">
      <w:pPr>
        <w:rPr>
          <w:rtl/>
        </w:rPr>
      </w:pPr>
      <w:bookmarkStart w:id="1416" w:name="_ETM_Q2_634000"/>
      <w:bookmarkEnd w:id="1416"/>
    </w:p>
    <w:p w:rsidR="00C1583A" w:rsidRDefault="00C1583A" w:rsidP="009114B0">
      <w:pPr>
        <w:pStyle w:val="af6"/>
        <w:keepNext/>
        <w:rPr>
          <w:rtl/>
        </w:rPr>
      </w:pPr>
      <w:bookmarkStart w:id="1417" w:name="ET_yor_6593_20"/>
      <w:r w:rsidRPr="00071C34">
        <w:rPr>
          <w:rStyle w:val="TagStyle"/>
          <w:rtl/>
        </w:rPr>
        <w:t xml:space="preserve"> &lt;&lt; יור &gt;&gt; </w:t>
      </w:r>
      <w:r>
        <w:rPr>
          <w:rtl/>
        </w:rPr>
        <w:t>היו"ר חנוך דב מלביצקי:</w:t>
      </w:r>
      <w:r w:rsidRPr="00071C34">
        <w:rPr>
          <w:rStyle w:val="TagStyle"/>
          <w:rtl/>
        </w:rPr>
        <w:t xml:space="preserve"> &lt;&lt; יור &gt;&gt;</w:t>
      </w:r>
      <w:r>
        <w:rPr>
          <w:rtl/>
        </w:rPr>
        <w:t xml:space="preserve">   </w:t>
      </w:r>
      <w:bookmarkEnd w:id="1417"/>
    </w:p>
    <w:p w:rsidR="00C1583A" w:rsidRDefault="00C1583A" w:rsidP="00EB6473">
      <w:pPr>
        <w:rPr>
          <w:rtl/>
        </w:rPr>
      </w:pPr>
    </w:p>
    <w:p w:rsidR="00C1583A" w:rsidRDefault="00C1583A" w:rsidP="009114B0">
      <w:pPr>
        <w:rPr>
          <w:rtl/>
        </w:rPr>
      </w:pPr>
      <w:bookmarkStart w:id="1418" w:name="_ETM_Q2_635000"/>
      <w:bookmarkEnd w:id="1418"/>
      <w:r>
        <w:rPr>
          <w:rFonts w:hint="cs"/>
          <w:rtl/>
        </w:rPr>
        <w:t xml:space="preserve">תודה. חברת הכנסת מלקו, ואחריה </w:t>
      </w:r>
      <w:r>
        <w:rPr>
          <w:rtl/>
        </w:rPr>
        <w:t>–</w:t>
      </w:r>
      <w:r>
        <w:rPr>
          <w:rFonts w:hint="cs"/>
          <w:rtl/>
        </w:rPr>
        <w:t xml:space="preserve"> חבר הכנסת </w:t>
      </w:r>
      <w:bookmarkStart w:id="1419" w:name="_ETM_Q2_639000"/>
      <w:bookmarkEnd w:id="1419"/>
      <w:r>
        <w:rPr>
          <w:rFonts w:hint="cs"/>
          <w:rtl/>
        </w:rPr>
        <w:t>צבי ידידיה סוכות.</w:t>
      </w:r>
    </w:p>
    <w:p w:rsidR="00C1583A" w:rsidRDefault="00C1583A" w:rsidP="009114B0">
      <w:pPr>
        <w:rPr>
          <w:rtl/>
        </w:rPr>
      </w:pPr>
      <w:bookmarkStart w:id="1420" w:name="_ETM_Q2_641000"/>
      <w:bookmarkEnd w:id="1420"/>
    </w:p>
    <w:p w:rsidR="00C1583A" w:rsidRDefault="00C1583A" w:rsidP="009114B0">
      <w:pPr>
        <w:pStyle w:val="a4"/>
        <w:keepNext/>
        <w:rPr>
          <w:rtl/>
        </w:rPr>
      </w:pPr>
      <w:bookmarkStart w:id="1421" w:name="ET_speaker_6527_21"/>
      <w:r w:rsidRPr="00071C34">
        <w:rPr>
          <w:rStyle w:val="TagStyle"/>
          <w:rtl/>
        </w:rPr>
        <w:t xml:space="preserve"> &lt;&lt; דובר &gt;&gt; </w:t>
      </w:r>
      <w:bookmarkStart w:id="1422" w:name="_Toc152008926"/>
      <w:r>
        <w:rPr>
          <w:rtl/>
        </w:rPr>
        <w:t>צגה מלקו (הליכוד):</w:t>
      </w:r>
      <w:bookmarkEnd w:id="1422"/>
      <w:r w:rsidRPr="00071C34">
        <w:rPr>
          <w:rStyle w:val="TagStyle"/>
          <w:rtl/>
        </w:rPr>
        <w:t xml:space="preserve"> &lt;&lt; דובר &gt;&gt;</w:t>
      </w:r>
      <w:r>
        <w:rPr>
          <w:rtl/>
        </w:rPr>
        <w:t xml:space="preserve">   </w:t>
      </w:r>
      <w:bookmarkEnd w:id="1421"/>
    </w:p>
    <w:p w:rsidR="00C1583A" w:rsidRDefault="00C1583A" w:rsidP="00EB6473">
      <w:pPr>
        <w:rPr>
          <w:rtl/>
        </w:rPr>
      </w:pPr>
    </w:p>
    <w:p w:rsidR="00C1583A" w:rsidRDefault="00C1583A" w:rsidP="007D2D5F">
      <w:pPr>
        <w:rPr>
          <w:rtl/>
        </w:rPr>
      </w:pPr>
      <w:bookmarkStart w:id="1423" w:name="_ETM_Q2_642000"/>
      <w:bookmarkStart w:id="1424" w:name="_ETM_Q2_644750"/>
      <w:bookmarkEnd w:id="1423"/>
      <w:bookmarkEnd w:id="1424"/>
      <w:r>
        <w:rPr>
          <w:rtl/>
        </w:rPr>
        <w:t xml:space="preserve">אדוני </w:t>
      </w:r>
      <w:bookmarkStart w:id="1425" w:name="_ETM_Q2_645200"/>
      <w:bookmarkEnd w:id="1425"/>
      <w:r>
        <w:rPr>
          <w:rtl/>
        </w:rPr>
        <w:t>היושב-ראש</w:t>
      </w:r>
      <w:r>
        <w:rPr>
          <w:rFonts w:hint="cs"/>
          <w:rtl/>
        </w:rPr>
        <w:t>,</w:t>
      </w:r>
      <w:r>
        <w:rPr>
          <w:rtl/>
        </w:rPr>
        <w:t xml:space="preserve"> </w:t>
      </w:r>
      <w:bookmarkStart w:id="1426" w:name="_ETM_Q2_646940"/>
      <w:bookmarkEnd w:id="1426"/>
      <w:r>
        <w:rPr>
          <w:rtl/>
        </w:rPr>
        <w:t xml:space="preserve">כולנו </w:t>
      </w:r>
      <w:bookmarkStart w:id="1427" w:name="_ETM_Q2_647360"/>
      <w:bookmarkEnd w:id="1427"/>
      <w:r>
        <w:rPr>
          <w:rtl/>
        </w:rPr>
        <w:t xml:space="preserve">שמחים </w:t>
      </w:r>
      <w:bookmarkStart w:id="1428" w:name="_ETM_Q2_647960"/>
      <w:bookmarkEnd w:id="1428"/>
      <w:r>
        <w:rPr>
          <w:rFonts w:hint="cs"/>
          <w:rtl/>
        </w:rPr>
        <w:t xml:space="preserve">לראות את </w:t>
      </w:r>
      <w:proofErr w:type="spellStart"/>
      <w:r>
        <w:rPr>
          <w:rFonts w:hint="cs"/>
          <w:rtl/>
        </w:rPr>
        <w:t>חטופינו</w:t>
      </w:r>
      <w:proofErr w:type="spellEnd"/>
      <w:r>
        <w:rPr>
          <w:rFonts w:hint="cs"/>
          <w:rtl/>
        </w:rPr>
        <w:t xml:space="preserve"> חוזרים, למרות </w:t>
      </w:r>
      <w:bookmarkStart w:id="1429" w:name="_ETM_Q2_648800"/>
      <w:bookmarkStart w:id="1430" w:name="_ETM_Q2_649040"/>
      <w:bookmarkStart w:id="1431" w:name="_ETM_Q2_649700"/>
      <w:bookmarkStart w:id="1432" w:name="_ETM_Q2_650919"/>
      <w:bookmarkStart w:id="1433" w:name="_ETM_Q2_651370"/>
      <w:bookmarkEnd w:id="1429"/>
      <w:bookmarkEnd w:id="1430"/>
      <w:bookmarkEnd w:id="1431"/>
      <w:bookmarkEnd w:id="1432"/>
      <w:bookmarkEnd w:id="1433"/>
      <w:r>
        <w:rPr>
          <w:rtl/>
        </w:rPr>
        <w:t xml:space="preserve">שעוד </w:t>
      </w:r>
      <w:bookmarkStart w:id="1434" w:name="_ETM_Q2_652120"/>
      <w:bookmarkEnd w:id="1434"/>
      <w:r>
        <w:rPr>
          <w:rtl/>
        </w:rPr>
        <w:t xml:space="preserve">חטופים </w:t>
      </w:r>
      <w:bookmarkStart w:id="1435" w:name="_ETM_Q2_652809"/>
      <w:bookmarkEnd w:id="1435"/>
      <w:r>
        <w:rPr>
          <w:rtl/>
        </w:rPr>
        <w:t xml:space="preserve">רבים </w:t>
      </w:r>
      <w:bookmarkStart w:id="1436" w:name="_ETM_Q2_653290"/>
      <w:bookmarkEnd w:id="1436"/>
      <w:r>
        <w:rPr>
          <w:rtl/>
        </w:rPr>
        <w:t>ממתינים</w:t>
      </w:r>
      <w:r>
        <w:rPr>
          <w:rFonts w:hint="cs"/>
          <w:rtl/>
        </w:rPr>
        <w:t>.</w:t>
      </w:r>
      <w:r>
        <w:rPr>
          <w:rtl/>
        </w:rPr>
        <w:t xml:space="preserve"> </w:t>
      </w:r>
      <w:bookmarkStart w:id="1437" w:name="_ETM_Q2_654870"/>
      <w:bookmarkEnd w:id="1437"/>
      <w:r>
        <w:rPr>
          <w:rtl/>
        </w:rPr>
        <w:t xml:space="preserve">יש </w:t>
      </w:r>
      <w:bookmarkStart w:id="1438" w:name="_ETM_Q2_655110"/>
      <w:bookmarkEnd w:id="1438"/>
      <w:r>
        <w:rPr>
          <w:rtl/>
        </w:rPr>
        <w:t xml:space="preserve">לנו </w:t>
      </w:r>
      <w:bookmarkStart w:id="1439" w:name="_ETM_Q2_655410"/>
      <w:bookmarkEnd w:id="1439"/>
      <w:r>
        <w:rPr>
          <w:rtl/>
        </w:rPr>
        <w:t xml:space="preserve">עוד </w:t>
      </w:r>
      <w:bookmarkStart w:id="1440" w:name="_ETM_Q2_655590"/>
      <w:bookmarkEnd w:id="1440"/>
      <w:r>
        <w:rPr>
          <w:rtl/>
        </w:rPr>
        <w:t xml:space="preserve">חטופים </w:t>
      </w:r>
      <w:bookmarkStart w:id="1441" w:name="_ETM_Q2_656220"/>
      <w:bookmarkEnd w:id="1441"/>
      <w:r>
        <w:rPr>
          <w:rtl/>
        </w:rPr>
        <w:t xml:space="preserve">כבר </w:t>
      </w:r>
      <w:bookmarkStart w:id="1442" w:name="_ETM_Q2_656700"/>
      <w:bookmarkEnd w:id="1442"/>
      <w:r w:rsidR="007D2D5F">
        <w:rPr>
          <w:rFonts w:hint="cs"/>
          <w:rtl/>
        </w:rPr>
        <w:t>תשע</w:t>
      </w:r>
      <w:r>
        <w:rPr>
          <w:rtl/>
        </w:rPr>
        <w:t xml:space="preserve"> </w:t>
      </w:r>
      <w:bookmarkStart w:id="1443" w:name="_ETM_Q2_657120"/>
      <w:bookmarkEnd w:id="1443"/>
      <w:r>
        <w:rPr>
          <w:rtl/>
        </w:rPr>
        <w:t xml:space="preserve">שנים </w:t>
      </w:r>
      <w:bookmarkStart w:id="1444" w:name="_ETM_Q2_657600"/>
      <w:bookmarkEnd w:id="1444"/>
      <w:r>
        <w:rPr>
          <w:rtl/>
        </w:rPr>
        <w:t>בשבי</w:t>
      </w:r>
      <w:r>
        <w:rPr>
          <w:rFonts w:hint="cs"/>
          <w:rtl/>
        </w:rPr>
        <w:t>;</w:t>
      </w:r>
      <w:r>
        <w:rPr>
          <w:rtl/>
        </w:rPr>
        <w:t xml:space="preserve"> </w:t>
      </w:r>
      <w:bookmarkStart w:id="1445" w:name="_ETM_Q2_658850"/>
      <w:bookmarkEnd w:id="1445"/>
      <w:r>
        <w:rPr>
          <w:rtl/>
        </w:rPr>
        <w:t xml:space="preserve">שלא </w:t>
      </w:r>
      <w:bookmarkStart w:id="1446" w:name="_ETM_Q2_659180"/>
      <w:bookmarkEnd w:id="1446"/>
      <w:r>
        <w:rPr>
          <w:rtl/>
        </w:rPr>
        <w:t xml:space="preserve">נשכח </w:t>
      </w:r>
      <w:bookmarkStart w:id="1447" w:name="_ETM_Q2_659900"/>
      <w:bookmarkEnd w:id="1447"/>
      <w:r>
        <w:rPr>
          <w:rtl/>
        </w:rPr>
        <w:t xml:space="preserve">את </w:t>
      </w:r>
      <w:bookmarkStart w:id="1448" w:name="_ETM_Q2_661379"/>
      <w:bookmarkEnd w:id="1448"/>
      <w:r>
        <w:rPr>
          <w:rtl/>
        </w:rPr>
        <w:t xml:space="preserve">הדר </w:t>
      </w:r>
      <w:bookmarkStart w:id="1449" w:name="_ETM_Q2_661769"/>
      <w:bookmarkEnd w:id="1449"/>
      <w:r>
        <w:rPr>
          <w:rtl/>
        </w:rPr>
        <w:t>גולדין</w:t>
      </w:r>
      <w:r>
        <w:rPr>
          <w:rFonts w:hint="cs"/>
          <w:rtl/>
        </w:rPr>
        <w:t>,</w:t>
      </w:r>
      <w:r>
        <w:rPr>
          <w:rtl/>
        </w:rPr>
        <w:t xml:space="preserve"> </w:t>
      </w:r>
      <w:bookmarkStart w:id="1450" w:name="_ETM_Q2_663099"/>
      <w:bookmarkEnd w:id="1450"/>
      <w:r>
        <w:rPr>
          <w:rtl/>
        </w:rPr>
        <w:t xml:space="preserve">אורון </w:t>
      </w:r>
      <w:bookmarkStart w:id="1451" w:name="_ETM_Q2_663459"/>
      <w:bookmarkEnd w:id="1451"/>
      <w:r>
        <w:rPr>
          <w:rtl/>
        </w:rPr>
        <w:t>שאול</w:t>
      </w:r>
      <w:r>
        <w:rPr>
          <w:rFonts w:hint="cs"/>
          <w:rtl/>
        </w:rPr>
        <w:t>,</w:t>
      </w:r>
      <w:r>
        <w:rPr>
          <w:rtl/>
        </w:rPr>
        <w:t xml:space="preserve"> </w:t>
      </w:r>
      <w:bookmarkStart w:id="1452" w:name="_ETM_Q2_664360"/>
      <w:bookmarkEnd w:id="1452"/>
      <w:r>
        <w:rPr>
          <w:rtl/>
        </w:rPr>
        <w:t>והישאם</w:t>
      </w:r>
      <w:r>
        <w:rPr>
          <w:rFonts w:hint="cs"/>
          <w:rtl/>
        </w:rPr>
        <w:t>,</w:t>
      </w:r>
      <w:r>
        <w:rPr>
          <w:rtl/>
        </w:rPr>
        <w:t xml:space="preserve"> </w:t>
      </w:r>
      <w:bookmarkStart w:id="1453" w:name="_ETM_Q2_665230"/>
      <w:bookmarkEnd w:id="1453"/>
      <w:r>
        <w:rPr>
          <w:rtl/>
        </w:rPr>
        <w:t>ו</w:t>
      </w:r>
      <w:r>
        <w:rPr>
          <w:rFonts w:hint="cs"/>
          <w:rtl/>
        </w:rPr>
        <w:t>א</w:t>
      </w:r>
      <w:r>
        <w:rPr>
          <w:rtl/>
        </w:rPr>
        <w:t xml:space="preserve">ברה </w:t>
      </w:r>
      <w:bookmarkStart w:id="1454" w:name="_ETM_Q2_665769"/>
      <w:bookmarkEnd w:id="1454"/>
      <w:r>
        <w:rPr>
          <w:rtl/>
        </w:rPr>
        <w:t>מנגיסטו</w:t>
      </w:r>
      <w:r>
        <w:rPr>
          <w:rFonts w:hint="cs"/>
          <w:rtl/>
        </w:rPr>
        <w:t>.</w:t>
      </w:r>
      <w:r>
        <w:rPr>
          <w:rtl/>
        </w:rPr>
        <w:t xml:space="preserve"> </w:t>
      </w:r>
      <w:bookmarkStart w:id="1455" w:name="_ETM_Q2_667159"/>
      <w:bookmarkEnd w:id="1455"/>
      <w:r>
        <w:rPr>
          <w:rtl/>
        </w:rPr>
        <w:t>אב</w:t>
      </w:r>
      <w:bookmarkStart w:id="1456" w:name="_ETM_Q2_667489"/>
      <w:bookmarkEnd w:id="1456"/>
      <w:r>
        <w:rPr>
          <w:rFonts w:hint="cs"/>
          <w:rtl/>
        </w:rPr>
        <w:t>רה</w:t>
      </w:r>
      <w:r>
        <w:rPr>
          <w:rtl/>
        </w:rPr>
        <w:t xml:space="preserve"> </w:t>
      </w:r>
      <w:bookmarkStart w:id="1457" w:name="_ETM_Q2_667639"/>
      <w:bookmarkEnd w:id="1457"/>
      <w:proofErr w:type="spellStart"/>
      <w:r>
        <w:rPr>
          <w:rtl/>
        </w:rPr>
        <w:t>מנגיסטו</w:t>
      </w:r>
      <w:proofErr w:type="spellEnd"/>
      <w:r>
        <w:rPr>
          <w:rtl/>
        </w:rPr>
        <w:t xml:space="preserve"> </w:t>
      </w:r>
      <w:bookmarkStart w:id="1458" w:name="_ETM_Q2_668090"/>
      <w:bookmarkEnd w:id="1458"/>
      <w:proofErr w:type="spellStart"/>
      <w:r>
        <w:rPr>
          <w:rtl/>
        </w:rPr>
        <w:t>ו</w:t>
      </w:r>
      <w:r>
        <w:rPr>
          <w:rFonts w:hint="cs"/>
          <w:rtl/>
        </w:rPr>
        <w:t>הי</w:t>
      </w:r>
      <w:r>
        <w:rPr>
          <w:rtl/>
        </w:rPr>
        <w:t>אשם</w:t>
      </w:r>
      <w:proofErr w:type="spellEnd"/>
      <w:r>
        <w:rPr>
          <w:rtl/>
        </w:rPr>
        <w:t xml:space="preserve"> </w:t>
      </w:r>
      <w:bookmarkStart w:id="1459" w:name="_ETM_Q2_668809"/>
      <w:bookmarkStart w:id="1460" w:name="_ETM_Q2_669049"/>
      <w:bookmarkEnd w:id="1459"/>
      <w:bookmarkEnd w:id="1460"/>
      <w:r>
        <w:rPr>
          <w:rtl/>
        </w:rPr>
        <w:t>בחיים</w:t>
      </w:r>
      <w:r>
        <w:rPr>
          <w:rFonts w:hint="cs"/>
          <w:rtl/>
        </w:rPr>
        <w:t>,</w:t>
      </w:r>
      <w:r>
        <w:rPr>
          <w:rtl/>
        </w:rPr>
        <w:t xml:space="preserve"> </w:t>
      </w:r>
      <w:bookmarkStart w:id="1461" w:name="_ETM_Q2_670470"/>
      <w:bookmarkEnd w:id="1461"/>
      <w:r>
        <w:rPr>
          <w:rtl/>
        </w:rPr>
        <w:t xml:space="preserve">ראינו </w:t>
      </w:r>
      <w:bookmarkStart w:id="1462" w:name="_ETM_Q2_670950"/>
      <w:bookmarkEnd w:id="1462"/>
      <w:r>
        <w:rPr>
          <w:rtl/>
        </w:rPr>
        <w:t>אותם</w:t>
      </w:r>
      <w:r>
        <w:rPr>
          <w:rFonts w:hint="cs"/>
          <w:rtl/>
        </w:rPr>
        <w:t>.</w:t>
      </w:r>
      <w:r>
        <w:rPr>
          <w:rtl/>
        </w:rPr>
        <w:t xml:space="preserve"> </w:t>
      </w:r>
      <w:bookmarkStart w:id="1463" w:name="_ETM_Q2_671520"/>
      <w:bookmarkEnd w:id="1463"/>
      <w:r>
        <w:rPr>
          <w:rtl/>
        </w:rPr>
        <w:t xml:space="preserve">מצב </w:t>
      </w:r>
      <w:bookmarkStart w:id="1464" w:name="_ETM_Q2_672030"/>
      <w:bookmarkEnd w:id="1464"/>
      <w:r>
        <w:rPr>
          <w:rtl/>
        </w:rPr>
        <w:t xml:space="preserve">הבריאות </w:t>
      </w:r>
      <w:bookmarkStart w:id="1465" w:name="_ETM_Q2_672450"/>
      <w:bookmarkEnd w:id="1465"/>
      <w:r>
        <w:rPr>
          <w:rtl/>
        </w:rPr>
        <w:t xml:space="preserve">שלהם </w:t>
      </w:r>
      <w:bookmarkStart w:id="1466" w:name="_ETM_Q2_673050"/>
      <w:bookmarkEnd w:id="1466"/>
      <w:r>
        <w:rPr>
          <w:rtl/>
        </w:rPr>
        <w:t xml:space="preserve">לא </w:t>
      </w:r>
      <w:bookmarkStart w:id="1467" w:name="_ETM_Q2_673260"/>
      <w:bookmarkEnd w:id="1467"/>
      <w:r>
        <w:rPr>
          <w:rtl/>
        </w:rPr>
        <w:t>טוב</w:t>
      </w:r>
      <w:r>
        <w:rPr>
          <w:rFonts w:hint="cs"/>
          <w:rtl/>
        </w:rPr>
        <w:t>.</w:t>
      </w:r>
      <w:r>
        <w:rPr>
          <w:rtl/>
        </w:rPr>
        <w:t xml:space="preserve"> </w:t>
      </w:r>
      <w:bookmarkStart w:id="1468" w:name="_ETM_Q2_675120"/>
      <w:bookmarkEnd w:id="1468"/>
      <w:r>
        <w:rPr>
          <w:rFonts w:hint="cs"/>
          <w:rtl/>
        </w:rPr>
        <w:t>ה</w:t>
      </w:r>
      <w:r>
        <w:rPr>
          <w:rtl/>
        </w:rPr>
        <w:t xml:space="preserve">צלב </w:t>
      </w:r>
      <w:bookmarkStart w:id="1469" w:name="_ETM_Q2_675540"/>
      <w:bookmarkEnd w:id="1469"/>
      <w:r>
        <w:rPr>
          <w:rtl/>
        </w:rPr>
        <w:t>האדום</w:t>
      </w:r>
      <w:r>
        <w:rPr>
          <w:rFonts w:hint="cs"/>
          <w:rtl/>
        </w:rPr>
        <w:t>,</w:t>
      </w:r>
      <w:r>
        <w:rPr>
          <w:rtl/>
        </w:rPr>
        <w:t xml:space="preserve"> </w:t>
      </w:r>
      <w:bookmarkStart w:id="1470" w:name="_ETM_Q2_676139"/>
      <w:bookmarkEnd w:id="1470"/>
      <w:r>
        <w:rPr>
          <w:rtl/>
        </w:rPr>
        <w:t xml:space="preserve">אחרי </w:t>
      </w:r>
      <w:bookmarkStart w:id="1471" w:name="_ETM_Q2_676560"/>
      <w:bookmarkEnd w:id="1471"/>
      <w:r>
        <w:rPr>
          <w:rtl/>
        </w:rPr>
        <w:t xml:space="preserve">שכאילו </w:t>
      </w:r>
      <w:bookmarkStart w:id="1472" w:name="_ETM_Q2_677819"/>
      <w:bookmarkEnd w:id="1472"/>
      <w:r>
        <w:rPr>
          <w:rtl/>
        </w:rPr>
        <w:t xml:space="preserve">ממלא </w:t>
      </w:r>
      <w:bookmarkStart w:id="1473" w:name="_ETM_Q2_678389"/>
      <w:bookmarkEnd w:id="1473"/>
      <w:r>
        <w:rPr>
          <w:rtl/>
        </w:rPr>
        <w:t xml:space="preserve">תפקיד </w:t>
      </w:r>
      <w:bookmarkStart w:id="1474" w:name="_ETM_Q2_679760"/>
      <w:bookmarkEnd w:id="1474"/>
      <w:r>
        <w:rPr>
          <w:rtl/>
        </w:rPr>
        <w:t>ניטרלי</w:t>
      </w:r>
      <w:r>
        <w:rPr>
          <w:rFonts w:hint="cs"/>
          <w:rtl/>
        </w:rPr>
        <w:t>,</w:t>
      </w:r>
      <w:r>
        <w:rPr>
          <w:rtl/>
        </w:rPr>
        <w:t xml:space="preserve"> </w:t>
      </w:r>
      <w:bookmarkStart w:id="1475" w:name="_ETM_Q2_680989"/>
      <w:bookmarkStart w:id="1476" w:name="_ETM_Q2_681260"/>
      <w:bookmarkEnd w:id="1475"/>
      <w:bookmarkEnd w:id="1476"/>
      <w:r>
        <w:rPr>
          <w:rtl/>
        </w:rPr>
        <w:t xml:space="preserve">לא </w:t>
      </w:r>
      <w:bookmarkStart w:id="1477" w:name="_ETM_Q2_681379"/>
      <w:bookmarkEnd w:id="1477"/>
      <w:r>
        <w:rPr>
          <w:rtl/>
        </w:rPr>
        <w:t xml:space="preserve">הביא </w:t>
      </w:r>
      <w:bookmarkStart w:id="1478" w:name="_ETM_Q2_681650"/>
      <w:bookmarkEnd w:id="1478"/>
      <w:r>
        <w:rPr>
          <w:rtl/>
        </w:rPr>
        <w:t xml:space="preserve">לנו </w:t>
      </w:r>
      <w:bookmarkStart w:id="1479" w:name="_ETM_Q2_681919"/>
      <w:bookmarkEnd w:id="1479"/>
      <w:r>
        <w:rPr>
          <w:rtl/>
        </w:rPr>
        <w:t xml:space="preserve">שום </w:t>
      </w:r>
      <w:bookmarkStart w:id="1480" w:name="_ETM_Q2_682339"/>
      <w:bookmarkEnd w:id="1480"/>
      <w:r>
        <w:rPr>
          <w:rtl/>
        </w:rPr>
        <w:t xml:space="preserve">מידע </w:t>
      </w:r>
      <w:bookmarkStart w:id="1481" w:name="_ETM_Q2_683029"/>
      <w:bookmarkEnd w:id="1481"/>
      <w:r>
        <w:rPr>
          <w:rtl/>
        </w:rPr>
        <w:t xml:space="preserve">על </w:t>
      </w:r>
      <w:bookmarkStart w:id="1482" w:name="_ETM_Q2_683239"/>
      <w:bookmarkEnd w:id="1482"/>
      <w:r>
        <w:rPr>
          <w:rtl/>
        </w:rPr>
        <w:t xml:space="preserve">מצב </w:t>
      </w:r>
      <w:bookmarkStart w:id="1483" w:name="_ETM_Q2_683689"/>
      <w:bookmarkEnd w:id="1483"/>
      <w:r>
        <w:rPr>
          <w:rtl/>
        </w:rPr>
        <w:t xml:space="preserve">הבריאות </w:t>
      </w:r>
      <w:bookmarkStart w:id="1484" w:name="_ETM_Q2_684079"/>
      <w:bookmarkEnd w:id="1484"/>
      <w:r>
        <w:rPr>
          <w:rtl/>
        </w:rPr>
        <w:t>שלהם</w:t>
      </w:r>
      <w:r>
        <w:rPr>
          <w:rFonts w:hint="cs"/>
          <w:rtl/>
        </w:rPr>
        <w:t>.</w:t>
      </w:r>
      <w:r>
        <w:rPr>
          <w:rtl/>
        </w:rPr>
        <w:t xml:space="preserve"> </w:t>
      </w:r>
      <w:bookmarkStart w:id="1485" w:name="_ETM_Q2_685200"/>
      <w:bookmarkEnd w:id="1485"/>
      <w:r>
        <w:rPr>
          <w:rtl/>
        </w:rPr>
        <w:t xml:space="preserve">גם </w:t>
      </w:r>
      <w:bookmarkStart w:id="1486" w:name="_ETM_Q2_685530"/>
      <w:bookmarkEnd w:id="1486"/>
      <w:r>
        <w:rPr>
          <w:rtl/>
        </w:rPr>
        <w:t xml:space="preserve">לא </w:t>
      </w:r>
      <w:bookmarkStart w:id="1487" w:name="_ETM_Q2_685650"/>
      <w:bookmarkEnd w:id="1487"/>
      <w:r>
        <w:rPr>
          <w:rtl/>
        </w:rPr>
        <w:t xml:space="preserve">יודעים </w:t>
      </w:r>
      <w:bookmarkStart w:id="1488" w:name="_ETM_Q2_686159"/>
      <w:bookmarkEnd w:id="1488"/>
      <w:r>
        <w:rPr>
          <w:rtl/>
        </w:rPr>
        <w:t xml:space="preserve">איזה </w:t>
      </w:r>
      <w:bookmarkStart w:id="1489" w:name="_ETM_Q2_686430"/>
      <w:bookmarkEnd w:id="1489"/>
      <w:r>
        <w:rPr>
          <w:rtl/>
        </w:rPr>
        <w:t xml:space="preserve">תרופה </w:t>
      </w:r>
      <w:bookmarkStart w:id="1490" w:name="_ETM_Q2_686879"/>
      <w:bookmarkEnd w:id="1490"/>
      <w:r>
        <w:rPr>
          <w:rFonts w:hint="cs"/>
          <w:rtl/>
        </w:rPr>
        <w:t xml:space="preserve">הם </w:t>
      </w:r>
      <w:r>
        <w:rPr>
          <w:rtl/>
        </w:rPr>
        <w:t>מקבלים</w:t>
      </w:r>
      <w:r>
        <w:rPr>
          <w:rFonts w:hint="cs"/>
          <w:rtl/>
        </w:rPr>
        <w:t>,</w:t>
      </w:r>
      <w:r>
        <w:rPr>
          <w:rtl/>
        </w:rPr>
        <w:t xml:space="preserve"> </w:t>
      </w:r>
      <w:bookmarkStart w:id="1491" w:name="_ETM_Q2_687599"/>
      <w:bookmarkEnd w:id="1491"/>
      <w:r>
        <w:rPr>
          <w:rtl/>
        </w:rPr>
        <w:t xml:space="preserve">או </w:t>
      </w:r>
      <w:bookmarkStart w:id="1492" w:name="_ETM_Q2_687810"/>
      <w:bookmarkEnd w:id="1492"/>
      <w:r>
        <w:rPr>
          <w:rtl/>
        </w:rPr>
        <w:t>לא</w:t>
      </w:r>
      <w:r>
        <w:rPr>
          <w:rFonts w:hint="cs"/>
          <w:rtl/>
        </w:rPr>
        <w:t>.</w:t>
      </w:r>
      <w:r>
        <w:rPr>
          <w:rtl/>
        </w:rPr>
        <w:t xml:space="preserve"> </w:t>
      </w:r>
      <w:bookmarkStart w:id="1493" w:name="_ETM_Q2_688580"/>
      <w:bookmarkEnd w:id="1493"/>
      <w:r>
        <w:rPr>
          <w:rtl/>
        </w:rPr>
        <w:t xml:space="preserve">החיים </w:t>
      </w:r>
      <w:bookmarkStart w:id="1494" w:name="_ETM_Q2_688970"/>
      <w:bookmarkEnd w:id="1494"/>
      <w:r>
        <w:rPr>
          <w:rtl/>
        </w:rPr>
        <w:t xml:space="preserve">שלהם </w:t>
      </w:r>
      <w:bookmarkStart w:id="1495" w:name="_ETM_Q2_689330"/>
      <w:bookmarkEnd w:id="1495"/>
      <w:r>
        <w:rPr>
          <w:rtl/>
        </w:rPr>
        <w:t>בסכנה</w:t>
      </w:r>
      <w:r>
        <w:rPr>
          <w:rFonts w:hint="cs"/>
          <w:rtl/>
        </w:rPr>
        <w:t xml:space="preserve">. </w:t>
      </w:r>
      <w:bookmarkStart w:id="1496" w:name="_ETM_Q2_691000"/>
      <w:bookmarkStart w:id="1497" w:name="_ETM_Q2_690750"/>
      <w:bookmarkEnd w:id="1496"/>
      <w:bookmarkEnd w:id="1497"/>
      <w:r>
        <w:rPr>
          <w:rtl/>
        </w:rPr>
        <w:t xml:space="preserve">אני </w:t>
      </w:r>
      <w:bookmarkStart w:id="1498" w:name="_ETM_Q2_691230"/>
      <w:bookmarkEnd w:id="1498"/>
      <w:r>
        <w:rPr>
          <w:rtl/>
        </w:rPr>
        <w:t xml:space="preserve">מבקשת </w:t>
      </w:r>
      <w:bookmarkStart w:id="1499" w:name="_ETM_Q2_692040"/>
      <w:bookmarkEnd w:id="1499"/>
      <w:r>
        <w:rPr>
          <w:rtl/>
        </w:rPr>
        <w:t xml:space="preserve">בבית </w:t>
      </w:r>
      <w:bookmarkStart w:id="1500" w:name="_ETM_Q2_692520"/>
      <w:bookmarkEnd w:id="1500"/>
      <w:r>
        <w:rPr>
          <w:rtl/>
        </w:rPr>
        <w:t xml:space="preserve">הזה </w:t>
      </w:r>
      <w:bookmarkStart w:id="1501" w:name="_ETM_Q2_693000"/>
      <w:bookmarkEnd w:id="1501"/>
      <w:r>
        <w:rPr>
          <w:rtl/>
        </w:rPr>
        <w:t xml:space="preserve">לזכור </w:t>
      </w:r>
      <w:bookmarkStart w:id="1502" w:name="_ETM_Q2_693570"/>
      <w:bookmarkEnd w:id="1502"/>
      <w:r>
        <w:rPr>
          <w:rtl/>
        </w:rPr>
        <w:t>אותם</w:t>
      </w:r>
      <w:r>
        <w:rPr>
          <w:rFonts w:hint="cs"/>
          <w:rtl/>
        </w:rPr>
        <w:t>.</w:t>
      </w:r>
      <w:r>
        <w:rPr>
          <w:rtl/>
        </w:rPr>
        <w:t xml:space="preserve"> </w:t>
      </w:r>
      <w:bookmarkStart w:id="1503" w:name="_ETM_Q2_694230"/>
      <w:bookmarkEnd w:id="1503"/>
      <w:r>
        <w:rPr>
          <w:rtl/>
        </w:rPr>
        <w:t xml:space="preserve">הם </w:t>
      </w:r>
      <w:bookmarkStart w:id="1504" w:name="_ETM_Q2_694500"/>
      <w:bookmarkEnd w:id="1504"/>
      <w:r>
        <w:rPr>
          <w:rtl/>
        </w:rPr>
        <w:t xml:space="preserve">מעל </w:t>
      </w:r>
      <w:bookmarkStart w:id="1505" w:name="_ETM_Q2_695750"/>
      <w:bookmarkStart w:id="1506" w:name="_ETM_Q2_696170"/>
      <w:bookmarkEnd w:id="1505"/>
      <w:bookmarkEnd w:id="1506"/>
      <w:r>
        <w:rPr>
          <w:rFonts w:hint="cs"/>
          <w:rtl/>
        </w:rPr>
        <w:t>תשע</w:t>
      </w:r>
      <w:r>
        <w:rPr>
          <w:rtl/>
        </w:rPr>
        <w:t xml:space="preserve"> </w:t>
      </w:r>
      <w:bookmarkStart w:id="1507" w:name="_ETM_Q2_696559"/>
      <w:bookmarkEnd w:id="1507"/>
      <w:r>
        <w:rPr>
          <w:rtl/>
        </w:rPr>
        <w:t>שנים</w:t>
      </w:r>
      <w:r>
        <w:rPr>
          <w:rFonts w:hint="cs"/>
          <w:rtl/>
        </w:rPr>
        <w:t>.</w:t>
      </w:r>
    </w:p>
    <w:p w:rsidR="00C1583A" w:rsidRDefault="00C1583A" w:rsidP="009114B0">
      <w:pPr>
        <w:rPr>
          <w:rtl/>
        </w:rPr>
      </w:pPr>
      <w:bookmarkStart w:id="1508" w:name="_ETM_Q2_697000"/>
      <w:bookmarkEnd w:id="1508"/>
    </w:p>
    <w:p w:rsidR="00C1583A" w:rsidRDefault="00C1583A" w:rsidP="001155EA">
      <w:pPr>
        <w:rPr>
          <w:rtl/>
        </w:rPr>
      </w:pPr>
      <w:bookmarkStart w:id="1509" w:name="_ETM_Q2_696000"/>
      <w:bookmarkEnd w:id="1509"/>
      <w:r>
        <w:rPr>
          <w:rtl/>
        </w:rPr>
        <w:t xml:space="preserve"> </w:t>
      </w:r>
      <w:bookmarkStart w:id="1510" w:name="_ETM_Q2_697429"/>
      <w:bookmarkEnd w:id="1510"/>
      <w:r>
        <w:rPr>
          <w:rtl/>
        </w:rPr>
        <w:t xml:space="preserve">אתמול </w:t>
      </w:r>
      <w:bookmarkStart w:id="1511" w:name="_ETM_Q2_697760"/>
      <w:bookmarkEnd w:id="1511"/>
      <w:r>
        <w:rPr>
          <w:rtl/>
        </w:rPr>
        <w:t xml:space="preserve">בלילה </w:t>
      </w:r>
      <w:bookmarkStart w:id="1512" w:name="_ETM_Q2_698239"/>
      <w:bookmarkEnd w:id="1512"/>
      <w:r>
        <w:rPr>
          <w:rtl/>
        </w:rPr>
        <w:t xml:space="preserve">דיברתי </w:t>
      </w:r>
      <w:bookmarkStart w:id="1513" w:name="_ETM_Q2_698780"/>
      <w:bookmarkEnd w:id="1513"/>
      <w:r>
        <w:rPr>
          <w:rtl/>
        </w:rPr>
        <w:t xml:space="preserve">עם </w:t>
      </w:r>
      <w:bookmarkStart w:id="1514" w:name="_ETM_Q2_698870"/>
      <w:bookmarkEnd w:id="1514"/>
      <w:r>
        <w:rPr>
          <w:rtl/>
        </w:rPr>
        <w:t xml:space="preserve">אימא </w:t>
      </w:r>
      <w:bookmarkStart w:id="1515" w:name="_ETM_Q2_699140"/>
      <w:bookmarkEnd w:id="1515"/>
      <w:r>
        <w:rPr>
          <w:rtl/>
        </w:rPr>
        <w:t xml:space="preserve">של </w:t>
      </w:r>
      <w:bookmarkStart w:id="1516" w:name="_ETM_Q2_699799"/>
      <w:bookmarkEnd w:id="1516"/>
      <w:r>
        <w:rPr>
          <w:rFonts w:hint="cs"/>
          <w:rtl/>
        </w:rPr>
        <w:t>א</w:t>
      </w:r>
      <w:r>
        <w:rPr>
          <w:rtl/>
        </w:rPr>
        <w:t xml:space="preserve">ברה </w:t>
      </w:r>
      <w:bookmarkStart w:id="1517" w:name="_ETM_Q2_700189"/>
      <w:bookmarkEnd w:id="1517"/>
      <w:proofErr w:type="spellStart"/>
      <w:r>
        <w:rPr>
          <w:rtl/>
        </w:rPr>
        <w:t>מנגיסטו</w:t>
      </w:r>
      <w:proofErr w:type="spellEnd"/>
      <w:r>
        <w:rPr>
          <w:rFonts w:hint="cs"/>
          <w:rtl/>
        </w:rPr>
        <w:t xml:space="preserve">, </w:t>
      </w:r>
      <w:bookmarkStart w:id="1518" w:name="_ETM_Q2_699000"/>
      <w:bookmarkEnd w:id="1518"/>
      <w:proofErr w:type="spellStart"/>
      <w:r>
        <w:rPr>
          <w:rFonts w:hint="cs"/>
          <w:rtl/>
        </w:rPr>
        <w:t>אגרנש</w:t>
      </w:r>
      <w:bookmarkStart w:id="1519" w:name="_ETM_Q2_700849"/>
      <w:bookmarkStart w:id="1520" w:name="_ETM_Q2_701209"/>
      <w:bookmarkEnd w:id="1519"/>
      <w:bookmarkEnd w:id="1520"/>
      <w:proofErr w:type="spellEnd"/>
      <w:r>
        <w:rPr>
          <w:rtl/>
        </w:rPr>
        <w:t xml:space="preserve"> </w:t>
      </w:r>
      <w:bookmarkStart w:id="1521" w:name="_ETM_Q2_701390"/>
      <w:bookmarkEnd w:id="1521"/>
      <w:proofErr w:type="spellStart"/>
      <w:r>
        <w:rPr>
          <w:rtl/>
        </w:rPr>
        <w:t>מנגיסטו</w:t>
      </w:r>
      <w:proofErr w:type="spellEnd"/>
      <w:r>
        <w:rPr>
          <w:rFonts w:hint="cs"/>
          <w:rtl/>
        </w:rPr>
        <w:t>,</w:t>
      </w:r>
      <w:r>
        <w:rPr>
          <w:rtl/>
        </w:rPr>
        <w:t xml:space="preserve"> </w:t>
      </w:r>
      <w:bookmarkStart w:id="1522" w:name="_ETM_Q2_702879"/>
      <w:bookmarkEnd w:id="1522"/>
      <w:r>
        <w:rPr>
          <w:rtl/>
        </w:rPr>
        <w:t xml:space="preserve">ופשוט </w:t>
      </w:r>
      <w:bookmarkStart w:id="1523" w:name="_ETM_Q2_703480"/>
      <w:bookmarkEnd w:id="1523"/>
      <w:r>
        <w:rPr>
          <w:rtl/>
        </w:rPr>
        <w:t>אי</w:t>
      </w:r>
      <w:r>
        <w:rPr>
          <w:rFonts w:hint="cs"/>
          <w:rtl/>
        </w:rPr>
        <w:t>-</w:t>
      </w:r>
      <w:bookmarkStart w:id="1524" w:name="_ETM_Q2_703629"/>
      <w:bookmarkEnd w:id="1524"/>
      <w:r>
        <w:rPr>
          <w:rtl/>
        </w:rPr>
        <w:t xml:space="preserve">אפשר </w:t>
      </w:r>
      <w:bookmarkStart w:id="1525" w:name="_ETM_Q2_703929"/>
      <w:bookmarkEnd w:id="1525"/>
      <w:r>
        <w:rPr>
          <w:rtl/>
        </w:rPr>
        <w:t xml:space="preserve">לתאר </w:t>
      </w:r>
      <w:bookmarkStart w:id="1526" w:name="_ETM_Q2_704500"/>
      <w:bookmarkEnd w:id="1526"/>
      <w:r>
        <w:rPr>
          <w:rFonts w:hint="cs"/>
          <w:rtl/>
        </w:rPr>
        <w:t xml:space="preserve">את שמחתה. היא מתרגשת </w:t>
      </w:r>
      <w:proofErr w:type="spellStart"/>
      <w:r>
        <w:rPr>
          <w:rFonts w:hint="cs"/>
          <w:rtl/>
        </w:rPr>
        <w:t>שחטופינו</w:t>
      </w:r>
      <w:proofErr w:type="spellEnd"/>
      <w:r>
        <w:rPr>
          <w:rFonts w:hint="cs"/>
          <w:rtl/>
        </w:rPr>
        <w:t xml:space="preserve"> חוזרים, </w:t>
      </w:r>
      <w:bookmarkStart w:id="1527" w:name="_ETM_Q2_694000"/>
      <w:bookmarkStart w:id="1528" w:name="_ETM_Q2_705010"/>
      <w:bookmarkStart w:id="1529" w:name="_ETM_Q2_705519"/>
      <w:bookmarkStart w:id="1530" w:name="_ETM_Q2_705939"/>
      <w:bookmarkStart w:id="1531" w:name="_ETM_Q2_707089"/>
      <w:bookmarkStart w:id="1532" w:name="_ETM_Q2_707779"/>
      <w:bookmarkStart w:id="1533" w:name="_ETM_Q2_707929"/>
      <w:bookmarkStart w:id="1534" w:name="_ETM_Q2_709010"/>
      <w:bookmarkEnd w:id="1527"/>
      <w:bookmarkEnd w:id="1528"/>
      <w:bookmarkEnd w:id="1529"/>
      <w:bookmarkEnd w:id="1530"/>
      <w:bookmarkEnd w:id="1531"/>
      <w:bookmarkEnd w:id="1532"/>
      <w:bookmarkEnd w:id="1533"/>
      <w:bookmarkEnd w:id="1534"/>
      <w:r>
        <w:rPr>
          <w:rtl/>
        </w:rPr>
        <w:t xml:space="preserve">אבל </w:t>
      </w:r>
      <w:bookmarkStart w:id="1535" w:name="_ETM_Q2_709400"/>
      <w:bookmarkEnd w:id="1535"/>
      <w:r>
        <w:rPr>
          <w:rFonts w:hint="cs"/>
          <w:rtl/>
        </w:rPr>
        <w:t xml:space="preserve">היא </w:t>
      </w:r>
      <w:r>
        <w:rPr>
          <w:rtl/>
        </w:rPr>
        <w:t xml:space="preserve">עדיין </w:t>
      </w:r>
      <w:bookmarkStart w:id="1536" w:name="_ETM_Q2_709879"/>
      <w:bookmarkStart w:id="1537" w:name="_ETM_Q2_709969"/>
      <w:bookmarkEnd w:id="1536"/>
      <w:bookmarkEnd w:id="1537"/>
      <w:r>
        <w:rPr>
          <w:rtl/>
        </w:rPr>
        <w:t xml:space="preserve">ממתינה </w:t>
      </w:r>
      <w:bookmarkStart w:id="1538" w:name="_ETM_Q2_710540"/>
      <w:bookmarkEnd w:id="1538"/>
      <w:r>
        <w:rPr>
          <w:rtl/>
        </w:rPr>
        <w:t xml:space="preserve">לחבק </w:t>
      </w:r>
      <w:bookmarkStart w:id="1539" w:name="_ETM_Q2_711109"/>
      <w:bookmarkEnd w:id="1539"/>
      <w:r>
        <w:rPr>
          <w:rtl/>
        </w:rPr>
        <w:t xml:space="preserve">את </w:t>
      </w:r>
      <w:bookmarkStart w:id="1540" w:name="_ETM_Q2_711290"/>
      <w:bookmarkEnd w:id="1540"/>
      <w:r>
        <w:rPr>
          <w:rtl/>
        </w:rPr>
        <w:t xml:space="preserve">הבן </w:t>
      </w:r>
      <w:bookmarkStart w:id="1541" w:name="_ETM_Q2_711589"/>
      <w:bookmarkEnd w:id="1541"/>
      <w:r>
        <w:rPr>
          <w:rtl/>
        </w:rPr>
        <w:t>שלה</w:t>
      </w:r>
      <w:r>
        <w:rPr>
          <w:rFonts w:hint="cs"/>
          <w:rtl/>
        </w:rPr>
        <w:t>,</w:t>
      </w:r>
      <w:r>
        <w:rPr>
          <w:rtl/>
        </w:rPr>
        <w:t xml:space="preserve"> </w:t>
      </w:r>
      <w:bookmarkStart w:id="1542" w:name="_ETM_Q2_712459"/>
      <w:bookmarkEnd w:id="1542"/>
      <w:r>
        <w:rPr>
          <w:rtl/>
        </w:rPr>
        <w:t xml:space="preserve">יותר </w:t>
      </w:r>
      <w:bookmarkStart w:id="1543" w:name="_ETM_Q2_713179"/>
      <w:bookmarkEnd w:id="1543"/>
      <w:r>
        <w:rPr>
          <w:rtl/>
        </w:rPr>
        <w:t>מ</w:t>
      </w:r>
      <w:r>
        <w:rPr>
          <w:rFonts w:hint="cs"/>
          <w:rtl/>
        </w:rPr>
        <w:t>תשע שנים.</w:t>
      </w:r>
    </w:p>
    <w:p w:rsidR="00C1583A" w:rsidRDefault="00C1583A" w:rsidP="009114B0">
      <w:pPr>
        <w:rPr>
          <w:rtl/>
        </w:rPr>
      </w:pPr>
    </w:p>
    <w:p w:rsidR="00C1583A" w:rsidRDefault="00C1583A" w:rsidP="009114B0">
      <w:pPr>
        <w:pStyle w:val="af6"/>
        <w:keepNext/>
        <w:rPr>
          <w:rtl/>
        </w:rPr>
      </w:pPr>
      <w:bookmarkStart w:id="1544" w:name="ET_yor_6593_22"/>
      <w:r w:rsidRPr="00071C34">
        <w:rPr>
          <w:rStyle w:val="TagStyle"/>
          <w:rtl/>
        </w:rPr>
        <w:t xml:space="preserve"> &lt;&lt; יור &gt;&gt; </w:t>
      </w:r>
      <w:r>
        <w:rPr>
          <w:rtl/>
        </w:rPr>
        <w:t>היו"ר חנוך דב מלביצקי:</w:t>
      </w:r>
      <w:r w:rsidRPr="00071C34">
        <w:rPr>
          <w:rStyle w:val="TagStyle"/>
          <w:rtl/>
        </w:rPr>
        <w:t xml:space="preserve"> &lt;&lt; יור &gt;&gt;</w:t>
      </w:r>
      <w:r>
        <w:rPr>
          <w:rtl/>
        </w:rPr>
        <w:t xml:space="preserve">   </w:t>
      </w:r>
      <w:bookmarkEnd w:id="1544"/>
    </w:p>
    <w:p w:rsidR="00C1583A" w:rsidRDefault="00C1583A" w:rsidP="00EB6473">
      <w:pPr>
        <w:rPr>
          <w:rtl/>
        </w:rPr>
      </w:pPr>
    </w:p>
    <w:p w:rsidR="00C1583A" w:rsidRDefault="00C1583A" w:rsidP="009114B0">
      <w:pPr>
        <w:rPr>
          <w:rtl/>
        </w:rPr>
      </w:pPr>
      <w:bookmarkStart w:id="1545" w:name="_ETM_Q2_716000"/>
      <w:bookmarkEnd w:id="1545"/>
      <w:r>
        <w:rPr>
          <w:rFonts w:hint="cs"/>
          <w:rtl/>
        </w:rPr>
        <w:t xml:space="preserve">תודה. חבר הכנסת </w:t>
      </w:r>
      <w:bookmarkStart w:id="1546" w:name="_ETM_Q2_720000"/>
      <w:bookmarkEnd w:id="1546"/>
      <w:r>
        <w:rPr>
          <w:rFonts w:hint="cs"/>
          <w:rtl/>
        </w:rPr>
        <w:t xml:space="preserve">סוכות, בבקשה. אחריו </w:t>
      </w:r>
      <w:r>
        <w:rPr>
          <w:rtl/>
        </w:rPr>
        <w:t>–</w:t>
      </w:r>
      <w:r>
        <w:rPr>
          <w:rFonts w:hint="cs"/>
          <w:rtl/>
        </w:rPr>
        <w:t xml:space="preserve"> חבר הכנסת יוסף עטאונה.</w:t>
      </w:r>
    </w:p>
    <w:p w:rsidR="00C1583A" w:rsidRDefault="00C1583A" w:rsidP="009114B0">
      <w:pPr>
        <w:rPr>
          <w:rtl/>
        </w:rPr>
      </w:pPr>
    </w:p>
    <w:p w:rsidR="00C1583A" w:rsidRDefault="00C1583A" w:rsidP="00522E98">
      <w:pPr>
        <w:pStyle w:val="a4"/>
        <w:keepNext/>
        <w:rPr>
          <w:rtl/>
        </w:rPr>
      </w:pPr>
      <w:bookmarkStart w:id="1547" w:name="ET_speaker_6525_23"/>
      <w:r w:rsidRPr="002B00D8">
        <w:rPr>
          <w:rStyle w:val="TagStyle"/>
          <w:rtl/>
        </w:rPr>
        <w:t xml:space="preserve"> &lt;&lt; דובר &gt;&gt; </w:t>
      </w:r>
      <w:bookmarkStart w:id="1548" w:name="_Toc152008927"/>
      <w:r>
        <w:rPr>
          <w:rtl/>
        </w:rPr>
        <w:t>צבי ידידיה סוכות (</w:t>
      </w:r>
      <w:r w:rsidR="00522E98">
        <w:rPr>
          <w:rtl/>
        </w:rPr>
        <w:t>הציונות הדתית</w:t>
      </w:r>
      <w:r>
        <w:rPr>
          <w:rtl/>
        </w:rPr>
        <w:t>):</w:t>
      </w:r>
      <w:bookmarkEnd w:id="1548"/>
      <w:r w:rsidRPr="002B00D8">
        <w:rPr>
          <w:rStyle w:val="TagStyle"/>
          <w:rtl/>
        </w:rPr>
        <w:t xml:space="preserve"> &lt;&lt; דובר &gt;&gt;</w:t>
      </w:r>
      <w:r>
        <w:rPr>
          <w:rtl/>
        </w:rPr>
        <w:t xml:space="preserve">   </w:t>
      </w:r>
      <w:bookmarkEnd w:id="1547"/>
    </w:p>
    <w:p w:rsidR="00C1583A" w:rsidRDefault="00C1583A" w:rsidP="009114B0">
      <w:pPr>
        <w:rPr>
          <w:rtl/>
        </w:rPr>
      </w:pPr>
      <w:bookmarkStart w:id="1549" w:name="_ETM_Q2_722000"/>
      <w:bookmarkEnd w:id="1549"/>
    </w:p>
    <w:p w:rsidR="00C1583A" w:rsidRDefault="00C1583A" w:rsidP="009114B0">
      <w:pPr>
        <w:rPr>
          <w:rtl/>
        </w:rPr>
      </w:pPr>
      <w:bookmarkStart w:id="1550" w:name="_ETM_Q2_728530"/>
      <w:bookmarkEnd w:id="1550"/>
      <w:r>
        <w:rPr>
          <w:rtl/>
        </w:rPr>
        <w:t xml:space="preserve">אדוני </w:t>
      </w:r>
      <w:bookmarkStart w:id="1551" w:name="_ETM_Q2_728770"/>
      <w:bookmarkEnd w:id="1551"/>
      <w:r>
        <w:rPr>
          <w:rFonts w:hint="cs"/>
          <w:rtl/>
        </w:rPr>
        <w:t>ה</w:t>
      </w:r>
      <w:r>
        <w:rPr>
          <w:rtl/>
        </w:rPr>
        <w:t>יושב</w:t>
      </w:r>
      <w:r>
        <w:rPr>
          <w:rFonts w:hint="cs"/>
          <w:rtl/>
        </w:rPr>
        <w:t>-</w:t>
      </w:r>
      <w:bookmarkStart w:id="1552" w:name="_ETM_Q2_729040"/>
      <w:bookmarkEnd w:id="1552"/>
      <w:r>
        <w:rPr>
          <w:rtl/>
        </w:rPr>
        <w:t>ראש</w:t>
      </w:r>
      <w:r>
        <w:rPr>
          <w:rFonts w:hint="cs"/>
          <w:rtl/>
        </w:rPr>
        <w:t>,</w:t>
      </w:r>
      <w:r>
        <w:rPr>
          <w:rtl/>
        </w:rPr>
        <w:t xml:space="preserve"> </w:t>
      </w:r>
      <w:bookmarkStart w:id="1553" w:name="_ETM_Q2_729580"/>
      <w:bookmarkEnd w:id="1553"/>
      <w:r>
        <w:rPr>
          <w:rtl/>
        </w:rPr>
        <w:t xml:space="preserve">כשכולם </w:t>
      </w:r>
      <w:bookmarkStart w:id="1554" w:name="_ETM_Q2_730030"/>
      <w:bookmarkEnd w:id="1554"/>
      <w:r>
        <w:rPr>
          <w:rtl/>
        </w:rPr>
        <w:t xml:space="preserve">חושבים </w:t>
      </w:r>
      <w:bookmarkStart w:id="1555" w:name="_ETM_Q2_730450"/>
      <w:bookmarkEnd w:id="1555"/>
      <w:r>
        <w:rPr>
          <w:rtl/>
        </w:rPr>
        <w:t xml:space="preserve">אותו </w:t>
      </w:r>
      <w:bookmarkStart w:id="1556" w:name="_ETM_Q2_730929"/>
      <w:bookmarkStart w:id="1557" w:name="_ETM_Q2_731410"/>
      <w:bookmarkStart w:id="1558" w:name="_ETM_Q2_731650"/>
      <w:bookmarkEnd w:id="1556"/>
      <w:bookmarkEnd w:id="1557"/>
      <w:bookmarkEnd w:id="1558"/>
      <w:r>
        <w:rPr>
          <w:rFonts w:hint="cs"/>
          <w:rtl/>
        </w:rPr>
        <w:t>ה</w:t>
      </w:r>
      <w:r>
        <w:rPr>
          <w:rtl/>
        </w:rPr>
        <w:t>דבר</w:t>
      </w:r>
      <w:r>
        <w:rPr>
          <w:rFonts w:hint="cs"/>
          <w:rtl/>
        </w:rPr>
        <w:t>,</w:t>
      </w:r>
      <w:r>
        <w:rPr>
          <w:rtl/>
        </w:rPr>
        <w:t xml:space="preserve"> </w:t>
      </w:r>
      <w:bookmarkStart w:id="1559" w:name="_ETM_Q2_732309"/>
      <w:bookmarkEnd w:id="1559"/>
      <w:r>
        <w:rPr>
          <w:rtl/>
        </w:rPr>
        <w:t xml:space="preserve">זה </w:t>
      </w:r>
      <w:bookmarkStart w:id="1560" w:name="_ETM_Q2_732429"/>
      <w:bookmarkEnd w:id="1560"/>
      <w:r>
        <w:rPr>
          <w:rtl/>
        </w:rPr>
        <w:t>מפחיד</w:t>
      </w:r>
      <w:r>
        <w:rPr>
          <w:rFonts w:hint="cs"/>
          <w:rtl/>
        </w:rPr>
        <w:t>.</w:t>
      </w:r>
      <w:r>
        <w:rPr>
          <w:rtl/>
        </w:rPr>
        <w:t xml:space="preserve"> </w:t>
      </w:r>
      <w:bookmarkStart w:id="1561" w:name="_ETM_Q2_733299"/>
      <w:bookmarkEnd w:id="1561"/>
      <w:r>
        <w:rPr>
          <w:rtl/>
        </w:rPr>
        <w:t xml:space="preserve">הגמרא </w:t>
      </w:r>
      <w:bookmarkStart w:id="1562" w:name="_ETM_Q2_733599"/>
      <w:bookmarkEnd w:id="1562"/>
      <w:r>
        <w:rPr>
          <w:rtl/>
        </w:rPr>
        <w:t xml:space="preserve">במסכת </w:t>
      </w:r>
      <w:bookmarkStart w:id="1563" w:name="_ETM_Q2_733959"/>
      <w:bookmarkEnd w:id="1563"/>
      <w:r>
        <w:rPr>
          <w:rtl/>
        </w:rPr>
        <w:t xml:space="preserve">סנהדרין </w:t>
      </w:r>
      <w:bookmarkStart w:id="1564" w:name="_ETM_Q2_734529"/>
      <w:bookmarkEnd w:id="1564"/>
      <w:r>
        <w:rPr>
          <w:rtl/>
        </w:rPr>
        <w:t xml:space="preserve">מלמדת </w:t>
      </w:r>
      <w:bookmarkStart w:id="1565" w:name="_ETM_Q2_735040"/>
      <w:bookmarkEnd w:id="1565"/>
      <w:r>
        <w:rPr>
          <w:rtl/>
        </w:rPr>
        <w:t xml:space="preserve">על </w:t>
      </w:r>
      <w:bookmarkStart w:id="1566" w:name="_ETM_Q2_735400"/>
      <w:bookmarkEnd w:id="1566"/>
      <w:r>
        <w:rPr>
          <w:rtl/>
        </w:rPr>
        <w:t xml:space="preserve">מקרה </w:t>
      </w:r>
      <w:bookmarkStart w:id="1567" w:name="_ETM_Q2_735729"/>
      <w:bookmarkEnd w:id="1567"/>
      <w:r>
        <w:rPr>
          <w:rtl/>
        </w:rPr>
        <w:t>שבו</w:t>
      </w:r>
      <w:r>
        <w:rPr>
          <w:rFonts w:hint="cs"/>
          <w:rtl/>
        </w:rPr>
        <w:t xml:space="preserve"> אם </w:t>
      </w:r>
      <w:bookmarkStart w:id="1568" w:name="_ETM_Q2_736000"/>
      <w:bookmarkStart w:id="1569" w:name="_ETM_Q2_736120"/>
      <w:bookmarkEnd w:id="1568"/>
      <w:bookmarkEnd w:id="1569"/>
      <w:r>
        <w:rPr>
          <w:rtl/>
        </w:rPr>
        <w:t xml:space="preserve">הסנהדרין </w:t>
      </w:r>
      <w:bookmarkStart w:id="1570" w:name="_ETM_Q2_736870"/>
      <w:bookmarkEnd w:id="1570"/>
      <w:r>
        <w:rPr>
          <w:rtl/>
        </w:rPr>
        <w:t>כול</w:t>
      </w:r>
      <w:r>
        <w:rPr>
          <w:rFonts w:hint="cs"/>
          <w:rtl/>
        </w:rPr>
        <w:t>ם</w:t>
      </w:r>
      <w:r>
        <w:rPr>
          <w:rtl/>
        </w:rPr>
        <w:t xml:space="preserve"> </w:t>
      </w:r>
      <w:bookmarkStart w:id="1571" w:name="_ETM_Q2_737199"/>
      <w:bookmarkEnd w:id="1571"/>
      <w:r>
        <w:rPr>
          <w:rtl/>
        </w:rPr>
        <w:t xml:space="preserve">מחייבים </w:t>
      </w:r>
      <w:bookmarkStart w:id="1572" w:name="_ETM_Q2_738330"/>
      <w:bookmarkEnd w:id="1572"/>
      <w:r>
        <w:rPr>
          <w:rtl/>
        </w:rPr>
        <w:t xml:space="preserve">אדם </w:t>
      </w:r>
      <w:bookmarkStart w:id="1573" w:name="_ETM_Q2_738840"/>
      <w:bookmarkEnd w:id="1573"/>
      <w:r>
        <w:rPr>
          <w:rtl/>
        </w:rPr>
        <w:t xml:space="preserve">שאפילו </w:t>
      </w:r>
      <w:bookmarkStart w:id="1574" w:name="_ETM_Q2_739320"/>
      <w:bookmarkEnd w:id="1574"/>
      <w:r>
        <w:rPr>
          <w:rtl/>
        </w:rPr>
        <w:t xml:space="preserve">חשוד </w:t>
      </w:r>
      <w:bookmarkStart w:id="1575" w:name="_ETM_Q2_739650"/>
      <w:bookmarkEnd w:id="1575"/>
      <w:r>
        <w:rPr>
          <w:rtl/>
        </w:rPr>
        <w:t xml:space="preserve">ברצח </w:t>
      </w:r>
      <w:bookmarkStart w:id="1576" w:name="_ETM_Q2_740100"/>
      <w:bookmarkEnd w:id="1576"/>
      <w:r>
        <w:rPr>
          <w:rtl/>
        </w:rPr>
        <w:t xml:space="preserve">או </w:t>
      </w:r>
      <w:bookmarkStart w:id="1577" w:name="_ETM_Q2_740190"/>
      <w:bookmarkEnd w:id="1577"/>
      <w:r>
        <w:rPr>
          <w:rtl/>
        </w:rPr>
        <w:t>משהו</w:t>
      </w:r>
      <w:r>
        <w:rPr>
          <w:rFonts w:hint="cs"/>
          <w:rtl/>
        </w:rPr>
        <w:t>,</w:t>
      </w:r>
      <w:r>
        <w:rPr>
          <w:rtl/>
        </w:rPr>
        <w:t xml:space="preserve"> </w:t>
      </w:r>
      <w:bookmarkStart w:id="1578" w:name="_ETM_Q2_740520"/>
      <w:bookmarkStart w:id="1579" w:name="_ETM_Q2_740850"/>
      <w:bookmarkEnd w:id="1578"/>
      <w:bookmarkEnd w:id="1579"/>
      <w:r>
        <w:rPr>
          <w:rtl/>
        </w:rPr>
        <w:t>פו</w:t>
      </w:r>
      <w:r>
        <w:rPr>
          <w:rFonts w:hint="cs"/>
          <w:rtl/>
        </w:rPr>
        <w:t>ט</w:t>
      </w:r>
      <w:r>
        <w:rPr>
          <w:rtl/>
        </w:rPr>
        <w:t xml:space="preserve">רים </w:t>
      </w:r>
      <w:bookmarkStart w:id="1580" w:name="_ETM_Q2_741210"/>
      <w:bookmarkEnd w:id="1580"/>
      <w:r>
        <w:rPr>
          <w:rtl/>
        </w:rPr>
        <w:t xml:space="preserve">אותו </w:t>
      </w:r>
      <w:bookmarkStart w:id="1581" w:name="_ETM_Q2_741480"/>
      <w:bookmarkEnd w:id="1581"/>
      <w:r>
        <w:rPr>
          <w:rFonts w:hint="cs"/>
          <w:rtl/>
        </w:rPr>
        <w:t>א</w:t>
      </w:r>
      <w:r>
        <w:rPr>
          <w:rtl/>
        </w:rPr>
        <w:t xml:space="preserve">ם </w:t>
      </w:r>
      <w:bookmarkStart w:id="1582" w:name="_ETM_Q2_741600"/>
      <w:bookmarkEnd w:id="1582"/>
      <w:r>
        <w:rPr>
          <w:rtl/>
        </w:rPr>
        <w:t xml:space="preserve">כולם </w:t>
      </w:r>
      <w:bookmarkStart w:id="1583" w:name="_ETM_Q2_741809"/>
      <w:bookmarkEnd w:id="1583"/>
      <w:r>
        <w:rPr>
          <w:rtl/>
        </w:rPr>
        <w:t xml:space="preserve">חשבו </w:t>
      </w:r>
      <w:bookmarkStart w:id="1584" w:name="_ETM_Q2_742140"/>
      <w:bookmarkEnd w:id="1584"/>
      <w:r>
        <w:rPr>
          <w:rtl/>
        </w:rPr>
        <w:t xml:space="preserve">את </w:t>
      </w:r>
      <w:bookmarkStart w:id="1585" w:name="_ETM_Q2_742230"/>
      <w:bookmarkEnd w:id="1585"/>
      <w:r>
        <w:rPr>
          <w:rtl/>
        </w:rPr>
        <w:t xml:space="preserve">אותו </w:t>
      </w:r>
      <w:bookmarkStart w:id="1586" w:name="_ETM_Q2_742410"/>
      <w:bookmarkEnd w:id="1586"/>
      <w:r>
        <w:rPr>
          <w:rtl/>
        </w:rPr>
        <w:t>הדבר</w:t>
      </w:r>
      <w:r>
        <w:rPr>
          <w:rFonts w:hint="cs"/>
          <w:rtl/>
        </w:rPr>
        <w:t>.</w:t>
      </w:r>
    </w:p>
    <w:p w:rsidR="00C1583A" w:rsidRDefault="00C1583A" w:rsidP="009114B0">
      <w:pPr>
        <w:rPr>
          <w:rtl/>
        </w:rPr>
      </w:pPr>
    </w:p>
    <w:p w:rsidR="00C1583A" w:rsidRDefault="00C1583A" w:rsidP="001155EA">
      <w:pPr>
        <w:rPr>
          <w:rtl/>
        </w:rPr>
      </w:pPr>
      <w:bookmarkStart w:id="1587" w:name="_ETM_Q2_742000"/>
      <w:bookmarkStart w:id="1588" w:name="_ETM_Q2_743280"/>
      <w:bookmarkEnd w:id="1587"/>
      <w:bookmarkEnd w:id="1588"/>
      <w:r>
        <w:rPr>
          <w:rtl/>
        </w:rPr>
        <w:t xml:space="preserve">עכשיו </w:t>
      </w:r>
      <w:bookmarkStart w:id="1589" w:name="_ETM_Q2_743460"/>
      <w:bookmarkEnd w:id="1589"/>
      <w:r>
        <w:rPr>
          <w:rtl/>
        </w:rPr>
        <w:t>תראה</w:t>
      </w:r>
      <w:r>
        <w:rPr>
          <w:rFonts w:hint="cs"/>
          <w:rtl/>
        </w:rPr>
        <w:t>,</w:t>
      </w:r>
      <w:r>
        <w:rPr>
          <w:rtl/>
        </w:rPr>
        <w:t xml:space="preserve"> </w:t>
      </w:r>
      <w:bookmarkStart w:id="1590" w:name="_ETM_Q2_743640"/>
      <w:bookmarkEnd w:id="1590"/>
      <w:r>
        <w:rPr>
          <w:rtl/>
        </w:rPr>
        <w:t xml:space="preserve">אדוני </w:t>
      </w:r>
      <w:bookmarkStart w:id="1591" w:name="_ETM_Q2_743880"/>
      <w:bookmarkEnd w:id="1591"/>
      <w:r>
        <w:rPr>
          <w:rFonts w:hint="cs"/>
          <w:rtl/>
        </w:rPr>
        <w:t>ה</w:t>
      </w:r>
      <w:r>
        <w:rPr>
          <w:rtl/>
        </w:rPr>
        <w:t>יושב</w:t>
      </w:r>
      <w:r>
        <w:rPr>
          <w:rFonts w:hint="cs"/>
          <w:rtl/>
        </w:rPr>
        <w:t>-</w:t>
      </w:r>
      <w:bookmarkStart w:id="1592" w:name="_ETM_Q2_744090"/>
      <w:bookmarkEnd w:id="1592"/>
      <w:r>
        <w:rPr>
          <w:rtl/>
        </w:rPr>
        <w:t>ראש</w:t>
      </w:r>
      <w:r>
        <w:rPr>
          <w:rFonts w:hint="cs"/>
          <w:rtl/>
        </w:rPr>
        <w:t xml:space="preserve">, </w:t>
      </w:r>
      <w:r>
        <w:rPr>
          <w:rtl/>
        </w:rPr>
        <w:t xml:space="preserve">אני </w:t>
      </w:r>
      <w:bookmarkStart w:id="1593" w:name="_ETM_Q2_746429"/>
      <w:bookmarkEnd w:id="1593"/>
      <w:r>
        <w:rPr>
          <w:rtl/>
        </w:rPr>
        <w:t>סומך לחלוטין</w:t>
      </w:r>
      <w:r>
        <w:rPr>
          <w:rFonts w:hint="cs"/>
          <w:rtl/>
        </w:rPr>
        <w:t xml:space="preserve"> על האנשים </w:t>
      </w:r>
      <w:bookmarkStart w:id="1594" w:name="_ETM_Q2_744390"/>
      <w:bookmarkStart w:id="1595" w:name="_ETM_Q2_744870"/>
      <w:bookmarkStart w:id="1596" w:name="_ETM_Q2_745200"/>
      <w:bookmarkEnd w:id="1594"/>
      <w:bookmarkEnd w:id="1595"/>
      <w:bookmarkEnd w:id="1596"/>
      <w:r>
        <w:rPr>
          <w:rtl/>
        </w:rPr>
        <w:t xml:space="preserve">שיושבים </w:t>
      </w:r>
      <w:bookmarkStart w:id="1597" w:name="_ETM_Q2_745500"/>
      <w:bookmarkEnd w:id="1597"/>
      <w:r>
        <w:rPr>
          <w:rtl/>
        </w:rPr>
        <w:t xml:space="preserve">בקבינט </w:t>
      </w:r>
      <w:bookmarkStart w:id="1598" w:name="_ETM_Q2_745890"/>
      <w:bookmarkEnd w:id="1598"/>
      <w:r>
        <w:rPr>
          <w:rtl/>
        </w:rPr>
        <w:t>המלחמה</w:t>
      </w:r>
      <w:bookmarkStart w:id="1599" w:name="_ETM_Q2_747000"/>
      <w:bookmarkEnd w:id="1599"/>
      <w:r>
        <w:rPr>
          <w:rFonts w:hint="cs"/>
          <w:rtl/>
        </w:rPr>
        <w:t xml:space="preserve"> </w:t>
      </w:r>
      <w:r>
        <w:rPr>
          <w:rFonts w:hint="eastAsia"/>
        </w:rPr>
        <w:t>–</w:t>
      </w:r>
      <w:r>
        <w:rPr>
          <w:rtl/>
        </w:rPr>
        <w:t xml:space="preserve"> </w:t>
      </w:r>
      <w:bookmarkStart w:id="1600" w:name="_ETM_Q2_747600"/>
      <w:bookmarkEnd w:id="1600"/>
      <w:r>
        <w:rPr>
          <w:rtl/>
        </w:rPr>
        <w:t xml:space="preserve">אנשים </w:t>
      </w:r>
      <w:bookmarkStart w:id="1601" w:name="_ETM_Q2_747929"/>
      <w:bookmarkEnd w:id="1601"/>
      <w:r>
        <w:rPr>
          <w:rtl/>
        </w:rPr>
        <w:t>מנו</w:t>
      </w:r>
      <w:r>
        <w:rPr>
          <w:rFonts w:hint="cs"/>
          <w:rtl/>
        </w:rPr>
        <w:t>ס</w:t>
      </w:r>
      <w:r>
        <w:rPr>
          <w:rtl/>
        </w:rPr>
        <w:t>ים</w:t>
      </w:r>
      <w:r>
        <w:rPr>
          <w:rFonts w:hint="cs"/>
          <w:rtl/>
        </w:rPr>
        <w:t>,</w:t>
      </w:r>
      <w:r>
        <w:rPr>
          <w:rtl/>
        </w:rPr>
        <w:t xml:space="preserve"> </w:t>
      </w:r>
      <w:bookmarkStart w:id="1602" w:name="_ETM_Q2_748440"/>
      <w:bookmarkEnd w:id="1602"/>
      <w:r>
        <w:rPr>
          <w:rtl/>
        </w:rPr>
        <w:t>חכמים</w:t>
      </w:r>
      <w:r>
        <w:rPr>
          <w:rFonts w:hint="cs"/>
          <w:rtl/>
        </w:rPr>
        <w:t>,</w:t>
      </w:r>
      <w:r>
        <w:rPr>
          <w:rtl/>
        </w:rPr>
        <w:t xml:space="preserve"> </w:t>
      </w:r>
      <w:bookmarkStart w:id="1603" w:name="_ETM_Q2_749400"/>
      <w:bookmarkEnd w:id="1603"/>
      <w:r>
        <w:rPr>
          <w:rtl/>
        </w:rPr>
        <w:t>עש</w:t>
      </w:r>
      <w:r>
        <w:rPr>
          <w:rFonts w:hint="cs"/>
          <w:rtl/>
        </w:rPr>
        <w:t>ו</w:t>
      </w:r>
      <w:r>
        <w:rPr>
          <w:rtl/>
        </w:rPr>
        <w:t xml:space="preserve"> </w:t>
      </w:r>
      <w:bookmarkStart w:id="1604" w:name="_ETM_Q2_749640"/>
      <w:bookmarkEnd w:id="1604"/>
      <w:r>
        <w:rPr>
          <w:rtl/>
        </w:rPr>
        <w:t xml:space="preserve">הרבה </w:t>
      </w:r>
      <w:bookmarkStart w:id="1605" w:name="_ETM_Q2_749820"/>
      <w:bookmarkEnd w:id="1605"/>
      <w:r>
        <w:rPr>
          <w:rtl/>
        </w:rPr>
        <w:t xml:space="preserve">מאוד </w:t>
      </w:r>
      <w:bookmarkStart w:id="1606" w:name="_ETM_Q2_750000"/>
      <w:bookmarkEnd w:id="1606"/>
      <w:r>
        <w:rPr>
          <w:rtl/>
        </w:rPr>
        <w:t xml:space="preserve">דברים </w:t>
      </w:r>
      <w:bookmarkStart w:id="1607" w:name="_ETM_Q2_750300"/>
      <w:bookmarkEnd w:id="1607"/>
      <w:r>
        <w:rPr>
          <w:rtl/>
        </w:rPr>
        <w:t>בחיים</w:t>
      </w:r>
      <w:r>
        <w:rPr>
          <w:rFonts w:hint="cs"/>
          <w:rtl/>
        </w:rPr>
        <w:t xml:space="preserve"> –</w:t>
      </w:r>
      <w:r>
        <w:rPr>
          <w:rtl/>
        </w:rPr>
        <w:t xml:space="preserve"> </w:t>
      </w:r>
      <w:bookmarkStart w:id="1608" w:name="_ETM_Q2_751210"/>
      <w:bookmarkEnd w:id="1608"/>
      <w:r>
        <w:rPr>
          <w:rtl/>
        </w:rPr>
        <w:t xml:space="preserve">אבל </w:t>
      </w:r>
      <w:bookmarkStart w:id="1609" w:name="_ETM_Q2_751390"/>
      <w:bookmarkEnd w:id="1609"/>
      <w:r>
        <w:rPr>
          <w:rtl/>
        </w:rPr>
        <w:t>לצערי</w:t>
      </w:r>
      <w:r>
        <w:rPr>
          <w:rFonts w:hint="cs"/>
          <w:rtl/>
        </w:rPr>
        <w:t>,</w:t>
      </w:r>
      <w:r>
        <w:rPr>
          <w:rtl/>
        </w:rPr>
        <w:t xml:space="preserve"> </w:t>
      </w:r>
      <w:bookmarkStart w:id="1610" w:name="_ETM_Q2_751840"/>
      <w:bookmarkEnd w:id="1610"/>
      <w:r>
        <w:rPr>
          <w:rtl/>
        </w:rPr>
        <w:t xml:space="preserve">הם </w:t>
      </w:r>
      <w:bookmarkStart w:id="1611" w:name="_ETM_Q2_751929"/>
      <w:bookmarkEnd w:id="1611"/>
      <w:r>
        <w:rPr>
          <w:rtl/>
        </w:rPr>
        <w:t xml:space="preserve">חושבים </w:t>
      </w:r>
      <w:bookmarkStart w:id="1612" w:name="_ETM_Q2_752410"/>
      <w:bookmarkEnd w:id="1612"/>
      <w:r>
        <w:rPr>
          <w:rtl/>
        </w:rPr>
        <w:t xml:space="preserve">פחות </w:t>
      </w:r>
      <w:bookmarkStart w:id="1613" w:name="_ETM_Q2_752770"/>
      <w:bookmarkEnd w:id="1613"/>
      <w:r>
        <w:rPr>
          <w:rtl/>
        </w:rPr>
        <w:t xml:space="preserve">או </w:t>
      </w:r>
      <w:bookmarkStart w:id="1614" w:name="_ETM_Q2_752860"/>
      <w:bookmarkEnd w:id="1614"/>
      <w:r>
        <w:rPr>
          <w:rtl/>
        </w:rPr>
        <w:t xml:space="preserve">יותר </w:t>
      </w:r>
      <w:bookmarkStart w:id="1615" w:name="_ETM_Q2_753100"/>
      <w:bookmarkEnd w:id="1615"/>
      <w:r>
        <w:rPr>
          <w:rtl/>
        </w:rPr>
        <w:t xml:space="preserve">את </w:t>
      </w:r>
      <w:bookmarkStart w:id="1616" w:name="_ETM_Q2_753220"/>
      <w:bookmarkEnd w:id="1616"/>
      <w:r>
        <w:rPr>
          <w:rtl/>
        </w:rPr>
        <w:t xml:space="preserve">אותו </w:t>
      </w:r>
      <w:bookmarkStart w:id="1617" w:name="_ETM_Q2_753429"/>
      <w:bookmarkEnd w:id="1617"/>
      <w:r>
        <w:rPr>
          <w:rtl/>
        </w:rPr>
        <w:t xml:space="preserve">הדבר </w:t>
      </w:r>
      <w:bookmarkStart w:id="1618" w:name="_ETM_Q2_753820"/>
      <w:bookmarkEnd w:id="1618"/>
      <w:r>
        <w:rPr>
          <w:rtl/>
        </w:rPr>
        <w:t xml:space="preserve">בעשורים </w:t>
      </w:r>
      <w:bookmarkStart w:id="1619" w:name="_ETM_Q2_754330"/>
      <w:bookmarkEnd w:id="1619"/>
      <w:r>
        <w:rPr>
          <w:rtl/>
        </w:rPr>
        <w:t>האחרונים</w:t>
      </w:r>
      <w:r>
        <w:rPr>
          <w:rFonts w:hint="cs"/>
          <w:rtl/>
        </w:rPr>
        <w:t>,</w:t>
      </w:r>
      <w:r>
        <w:rPr>
          <w:rtl/>
        </w:rPr>
        <w:t xml:space="preserve"> </w:t>
      </w:r>
      <w:bookmarkStart w:id="1620" w:name="_ETM_Q2_755330"/>
      <w:bookmarkEnd w:id="1620"/>
      <w:r>
        <w:rPr>
          <w:rtl/>
        </w:rPr>
        <w:t xml:space="preserve">ואותי </w:t>
      </w:r>
      <w:bookmarkStart w:id="1621" w:name="_ETM_Q2_755630"/>
      <w:bookmarkEnd w:id="1621"/>
      <w:r>
        <w:rPr>
          <w:rtl/>
        </w:rPr>
        <w:t xml:space="preserve">זה </w:t>
      </w:r>
      <w:bookmarkStart w:id="1622" w:name="_ETM_Q2_755780"/>
      <w:bookmarkEnd w:id="1622"/>
      <w:r>
        <w:rPr>
          <w:rtl/>
        </w:rPr>
        <w:t>מדאיג</w:t>
      </w:r>
      <w:r>
        <w:rPr>
          <w:rFonts w:hint="cs"/>
          <w:rtl/>
        </w:rPr>
        <w:t>,</w:t>
      </w:r>
      <w:r>
        <w:rPr>
          <w:rtl/>
        </w:rPr>
        <w:t xml:space="preserve"> </w:t>
      </w:r>
      <w:bookmarkStart w:id="1623" w:name="_ETM_Q2_756230"/>
      <w:bookmarkEnd w:id="1623"/>
      <w:r>
        <w:rPr>
          <w:rtl/>
        </w:rPr>
        <w:t xml:space="preserve">אותי </w:t>
      </w:r>
      <w:bookmarkStart w:id="1624" w:name="_ETM_Q2_756440"/>
      <w:bookmarkEnd w:id="1624"/>
      <w:r>
        <w:rPr>
          <w:rtl/>
        </w:rPr>
        <w:t xml:space="preserve">זה </w:t>
      </w:r>
      <w:bookmarkStart w:id="1625" w:name="_ETM_Q2_756559"/>
      <w:bookmarkEnd w:id="1625"/>
      <w:r>
        <w:rPr>
          <w:rtl/>
        </w:rPr>
        <w:t>מפחיד</w:t>
      </w:r>
      <w:r>
        <w:rPr>
          <w:rFonts w:hint="cs"/>
          <w:rtl/>
        </w:rPr>
        <w:t>.</w:t>
      </w:r>
      <w:r>
        <w:rPr>
          <w:rtl/>
        </w:rPr>
        <w:t xml:space="preserve"> </w:t>
      </w:r>
      <w:bookmarkStart w:id="1626" w:name="_ETM_Q2_757460"/>
      <w:bookmarkEnd w:id="1626"/>
      <w:r>
        <w:rPr>
          <w:rtl/>
        </w:rPr>
        <w:t xml:space="preserve">לכן </w:t>
      </w:r>
      <w:bookmarkStart w:id="1627" w:name="_ETM_Q2_757760"/>
      <w:bookmarkEnd w:id="1627"/>
      <w:r>
        <w:rPr>
          <w:rtl/>
        </w:rPr>
        <w:t xml:space="preserve">צריך </w:t>
      </w:r>
      <w:bookmarkStart w:id="1628" w:name="_ETM_Q2_758000"/>
      <w:bookmarkStart w:id="1629" w:name="_ETM_Q2_758370"/>
      <w:bookmarkStart w:id="1630" w:name="_ETM_Q2_758580"/>
      <w:bookmarkStart w:id="1631" w:name="_ETM_Q2_758880"/>
      <w:bookmarkStart w:id="1632" w:name="_ETM_Q2_758970"/>
      <w:bookmarkEnd w:id="1628"/>
      <w:bookmarkEnd w:id="1629"/>
      <w:bookmarkEnd w:id="1630"/>
      <w:bookmarkEnd w:id="1631"/>
      <w:bookmarkEnd w:id="1632"/>
      <w:r>
        <w:rPr>
          <w:rFonts w:hint="cs"/>
          <w:rtl/>
        </w:rPr>
        <w:t xml:space="preserve">לשנות את קבינט המלחמה, להוסיף </w:t>
      </w:r>
      <w:bookmarkStart w:id="1633" w:name="_ETM_Q2_759330"/>
      <w:bookmarkStart w:id="1634" w:name="_ETM_Q2_759690"/>
      <w:bookmarkEnd w:id="1633"/>
      <w:bookmarkEnd w:id="1634"/>
      <w:r>
        <w:rPr>
          <w:rtl/>
        </w:rPr>
        <w:t xml:space="preserve">לשם </w:t>
      </w:r>
      <w:bookmarkStart w:id="1635" w:name="_ETM_Q2_760080"/>
      <w:bookmarkEnd w:id="1635"/>
      <w:r>
        <w:rPr>
          <w:rtl/>
        </w:rPr>
        <w:t xml:space="preserve">עוד </w:t>
      </w:r>
      <w:bookmarkStart w:id="1636" w:name="_ETM_Q2_760290"/>
      <w:bookmarkEnd w:id="1636"/>
      <w:r>
        <w:rPr>
          <w:rtl/>
        </w:rPr>
        <w:t>ד</w:t>
      </w:r>
      <w:r>
        <w:rPr>
          <w:rFonts w:hint="cs"/>
          <w:rtl/>
        </w:rPr>
        <w:t>ע</w:t>
      </w:r>
      <w:r>
        <w:rPr>
          <w:rtl/>
        </w:rPr>
        <w:t>ות</w:t>
      </w:r>
      <w:r>
        <w:rPr>
          <w:rFonts w:hint="cs"/>
          <w:rtl/>
        </w:rPr>
        <w:t>,</w:t>
      </w:r>
      <w:r>
        <w:rPr>
          <w:rtl/>
        </w:rPr>
        <w:t xml:space="preserve"> </w:t>
      </w:r>
      <w:bookmarkStart w:id="1637" w:name="_ETM_Q2_760590"/>
      <w:bookmarkEnd w:id="1637"/>
      <w:r>
        <w:rPr>
          <w:rtl/>
        </w:rPr>
        <w:t xml:space="preserve">להוסיף </w:t>
      </w:r>
      <w:bookmarkStart w:id="1638" w:name="_ETM_Q2_760979"/>
      <w:bookmarkEnd w:id="1638"/>
      <w:r>
        <w:rPr>
          <w:rtl/>
        </w:rPr>
        <w:t xml:space="preserve">עוד </w:t>
      </w:r>
      <w:bookmarkStart w:id="1639" w:name="_ETM_Q2_761130"/>
      <w:bookmarkEnd w:id="1639"/>
      <w:r>
        <w:rPr>
          <w:rtl/>
        </w:rPr>
        <w:t xml:space="preserve">אנשים </w:t>
      </w:r>
      <w:bookmarkStart w:id="1640" w:name="_ETM_Q2_761580"/>
      <w:bookmarkEnd w:id="1640"/>
      <w:r>
        <w:rPr>
          <w:rtl/>
        </w:rPr>
        <w:t xml:space="preserve">שלא </w:t>
      </w:r>
      <w:bookmarkStart w:id="1641" w:name="_ETM_Q2_761850"/>
      <w:bookmarkEnd w:id="1641"/>
      <w:r>
        <w:rPr>
          <w:rtl/>
        </w:rPr>
        <w:t xml:space="preserve">חשבו </w:t>
      </w:r>
      <w:bookmarkStart w:id="1642" w:name="_ETM_Q2_762330"/>
      <w:bookmarkEnd w:id="1642"/>
      <w:r>
        <w:rPr>
          <w:rtl/>
        </w:rPr>
        <w:t xml:space="preserve">את </w:t>
      </w:r>
      <w:bookmarkStart w:id="1643" w:name="_ETM_Q2_762419"/>
      <w:bookmarkEnd w:id="1643"/>
      <w:r>
        <w:rPr>
          <w:rtl/>
        </w:rPr>
        <w:t xml:space="preserve">אותו </w:t>
      </w:r>
      <w:bookmarkStart w:id="1644" w:name="_ETM_Q2_762600"/>
      <w:bookmarkEnd w:id="1644"/>
      <w:r>
        <w:rPr>
          <w:rtl/>
        </w:rPr>
        <w:t xml:space="preserve">הדבר </w:t>
      </w:r>
      <w:bookmarkStart w:id="1645" w:name="_ETM_Q2_763350"/>
      <w:bookmarkEnd w:id="1645"/>
      <w:r>
        <w:rPr>
          <w:rtl/>
        </w:rPr>
        <w:t xml:space="preserve">בעשורים </w:t>
      </w:r>
      <w:bookmarkStart w:id="1646" w:name="_ETM_Q2_763830"/>
      <w:bookmarkEnd w:id="1646"/>
      <w:r>
        <w:rPr>
          <w:rtl/>
        </w:rPr>
        <w:t xml:space="preserve">האחרונים </w:t>
      </w:r>
      <w:bookmarkStart w:id="1647" w:name="_ETM_Q2_764520"/>
      <w:bookmarkEnd w:id="1647"/>
      <w:r>
        <w:rPr>
          <w:rtl/>
        </w:rPr>
        <w:t xml:space="preserve">מול </w:t>
      </w:r>
      <w:bookmarkStart w:id="1648" w:name="_ETM_Q2_764729"/>
      <w:bookmarkEnd w:id="1648"/>
      <w:r>
        <w:rPr>
          <w:rtl/>
        </w:rPr>
        <w:t>האויב</w:t>
      </w:r>
      <w:r>
        <w:rPr>
          <w:rFonts w:hint="cs"/>
          <w:rtl/>
        </w:rPr>
        <w:t>.</w:t>
      </w:r>
      <w:r>
        <w:rPr>
          <w:rtl/>
        </w:rPr>
        <w:t xml:space="preserve"> </w:t>
      </w:r>
      <w:bookmarkStart w:id="1649" w:name="_ETM_Q2_765120"/>
      <w:bookmarkEnd w:id="1649"/>
      <w:r>
        <w:rPr>
          <w:rtl/>
        </w:rPr>
        <w:t xml:space="preserve">תודה </w:t>
      </w:r>
      <w:bookmarkStart w:id="1650" w:name="_ETM_Q2_766900"/>
      <w:bookmarkEnd w:id="1650"/>
      <w:r>
        <w:rPr>
          <w:rFonts w:hint="cs"/>
          <w:rtl/>
        </w:rPr>
        <w:t>רבה.</w:t>
      </w:r>
    </w:p>
    <w:p w:rsidR="00C1583A" w:rsidRDefault="00C1583A" w:rsidP="001155EA">
      <w:pPr>
        <w:rPr>
          <w:rtl/>
        </w:rPr>
      </w:pPr>
    </w:p>
    <w:p w:rsidR="00C1583A" w:rsidRDefault="00C1583A" w:rsidP="009114B0">
      <w:pPr>
        <w:pStyle w:val="af6"/>
        <w:keepNext/>
        <w:rPr>
          <w:rtl/>
        </w:rPr>
      </w:pPr>
      <w:bookmarkStart w:id="1651" w:name="ET_yor_6593_3"/>
      <w:r w:rsidRPr="005410E6">
        <w:rPr>
          <w:rStyle w:val="TagStyle"/>
          <w:rtl/>
        </w:rPr>
        <w:t xml:space="preserve">&lt;&lt; יור &gt;&gt; </w:t>
      </w:r>
      <w:r>
        <w:rPr>
          <w:rtl/>
        </w:rPr>
        <w:t>היו"ר חנוך דב מלביצקי:</w:t>
      </w:r>
      <w:r w:rsidRPr="005410E6">
        <w:rPr>
          <w:rStyle w:val="TagStyle"/>
          <w:rtl/>
        </w:rPr>
        <w:t xml:space="preserve"> &lt;&lt; יור &gt;&gt;</w:t>
      </w:r>
      <w:r>
        <w:rPr>
          <w:rtl/>
        </w:rPr>
        <w:t xml:space="preserve">  </w:t>
      </w:r>
      <w:bookmarkEnd w:id="1651"/>
    </w:p>
    <w:p w:rsidR="00C1583A" w:rsidRDefault="00C1583A" w:rsidP="00EB6473">
      <w:pPr>
        <w:rPr>
          <w:rtl/>
          <w:lang w:eastAsia="he-IL"/>
        </w:rPr>
      </w:pPr>
    </w:p>
    <w:p w:rsidR="00C1583A" w:rsidRPr="00AF6553" w:rsidRDefault="00C1583A" w:rsidP="009114B0">
      <w:pPr>
        <w:rPr>
          <w:rtl/>
          <w:lang w:eastAsia="he-IL"/>
        </w:rPr>
      </w:pPr>
      <w:r>
        <w:rPr>
          <w:rFonts w:hint="cs"/>
          <w:rtl/>
          <w:lang w:eastAsia="he-IL"/>
        </w:rPr>
        <w:t xml:space="preserve">תודה. חבר הכנסת יוסף עטאונה, ואחריו </w:t>
      </w:r>
      <w:r>
        <w:rPr>
          <w:rtl/>
          <w:lang w:eastAsia="he-IL"/>
        </w:rPr>
        <w:t>–</w:t>
      </w:r>
      <w:r>
        <w:rPr>
          <w:rFonts w:hint="cs"/>
          <w:rtl/>
          <w:lang w:eastAsia="he-IL"/>
        </w:rPr>
        <w:t xml:space="preserve"> חבר הכנסת עודד פורר.</w:t>
      </w:r>
    </w:p>
    <w:p w:rsidR="00C1583A" w:rsidRPr="005410E6" w:rsidRDefault="00C1583A" w:rsidP="009114B0">
      <w:pPr>
        <w:rPr>
          <w:rtl/>
          <w:lang w:eastAsia="he-IL"/>
        </w:rPr>
      </w:pPr>
    </w:p>
    <w:p w:rsidR="00C1583A" w:rsidRDefault="00C1583A" w:rsidP="009114B0">
      <w:pPr>
        <w:pStyle w:val="a4"/>
        <w:keepNext/>
        <w:rPr>
          <w:rtl/>
        </w:rPr>
      </w:pPr>
      <w:bookmarkStart w:id="1652" w:name="ET_speaker_5696_2"/>
      <w:r w:rsidRPr="005410E6">
        <w:rPr>
          <w:rStyle w:val="TagStyle"/>
          <w:rtl/>
        </w:rPr>
        <w:t xml:space="preserve"> &lt;&lt; דובר &gt;&gt; </w:t>
      </w:r>
      <w:bookmarkStart w:id="1653" w:name="_Toc152008928"/>
      <w:r>
        <w:rPr>
          <w:rtl/>
        </w:rPr>
        <w:t>יוסף עטאונה (חד"ש-תע"ל):</w:t>
      </w:r>
      <w:bookmarkEnd w:id="1653"/>
      <w:r w:rsidRPr="005410E6">
        <w:rPr>
          <w:rStyle w:val="TagStyle"/>
          <w:rtl/>
        </w:rPr>
        <w:t xml:space="preserve"> &lt;&lt; דובר &gt;&gt;</w:t>
      </w:r>
      <w:bookmarkEnd w:id="1652"/>
    </w:p>
    <w:p w:rsidR="00C1583A" w:rsidRDefault="00C1583A" w:rsidP="00EB6473">
      <w:pPr>
        <w:rPr>
          <w:rtl/>
          <w:lang w:eastAsia="he-IL"/>
        </w:rPr>
      </w:pPr>
    </w:p>
    <w:p w:rsidR="00C1583A" w:rsidRDefault="00C1583A" w:rsidP="001155EA">
      <w:pPr>
        <w:rPr>
          <w:rtl/>
          <w:lang w:eastAsia="he-IL"/>
        </w:rPr>
      </w:pPr>
      <w:r>
        <w:rPr>
          <w:rFonts w:hint="cs"/>
          <w:rtl/>
          <w:lang w:eastAsia="he-IL"/>
        </w:rPr>
        <w:t xml:space="preserve">כבוד היושב-ראש, אתמול ביקרה ועדת החינוך של הכנסת במוסדות חינוך בכפרים הלא-מוכרים בנגב. </w:t>
      </w:r>
      <w:bookmarkStart w:id="1654" w:name="_ETM_Q3_184000"/>
      <w:bookmarkEnd w:id="1654"/>
      <w:r>
        <w:rPr>
          <w:rFonts w:hint="cs"/>
          <w:rtl/>
          <w:lang w:eastAsia="he-IL"/>
        </w:rPr>
        <w:t>היינו במתחם בתי הספר באל-פורעה, בגני ילדים באל-</w:t>
      </w:r>
      <w:proofErr w:type="spellStart"/>
      <w:r>
        <w:rPr>
          <w:rFonts w:hint="cs"/>
          <w:rtl/>
          <w:lang w:eastAsia="he-IL"/>
        </w:rPr>
        <w:t>ע'רה</w:t>
      </w:r>
      <w:proofErr w:type="spellEnd"/>
      <w:r>
        <w:rPr>
          <w:rFonts w:hint="cs"/>
          <w:rtl/>
          <w:lang w:eastAsia="he-IL"/>
        </w:rPr>
        <w:t xml:space="preserve"> ובבית</w:t>
      </w:r>
      <w:bookmarkStart w:id="1655" w:name="_ETM_Q3_190000"/>
      <w:bookmarkEnd w:id="1655"/>
      <w:r>
        <w:rPr>
          <w:rFonts w:hint="cs"/>
          <w:rtl/>
          <w:lang w:eastAsia="he-IL"/>
        </w:rPr>
        <w:t xml:space="preserve"> ספר אל-אמל </w:t>
      </w:r>
      <w:proofErr w:type="spellStart"/>
      <w:r>
        <w:rPr>
          <w:rFonts w:hint="cs"/>
          <w:rtl/>
          <w:lang w:eastAsia="he-IL"/>
        </w:rPr>
        <w:t>בח'רבת</w:t>
      </w:r>
      <w:proofErr w:type="spellEnd"/>
      <w:r>
        <w:rPr>
          <w:rFonts w:hint="cs"/>
          <w:rtl/>
          <w:lang w:eastAsia="he-IL"/>
        </w:rPr>
        <w:t xml:space="preserve"> אל-</w:t>
      </w:r>
      <w:proofErr w:type="spellStart"/>
      <w:r>
        <w:rPr>
          <w:rFonts w:hint="cs"/>
          <w:rtl/>
          <w:lang w:eastAsia="he-IL"/>
        </w:rPr>
        <w:t>וטן</w:t>
      </w:r>
      <w:proofErr w:type="spellEnd"/>
      <w:r>
        <w:rPr>
          <w:rFonts w:hint="cs"/>
          <w:rtl/>
          <w:lang w:eastAsia="he-IL"/>
        </w:rPr>
        <w:t xml:space="preserve">. הביקור בא בעקבות חשיפה ואיום </w:t>
      </w:r>
      <w:bookmarkStart w:id="1656" w:name="_ETM_Q3_197000"/>
      <w:bookmarkEnd w:id="1656"/>
      <w:r>
        <w:rPr>
          <w:rFonts w:hint="cs"/>
          <w:rtl/>
          <w:lang w:eastAsia="he-IL"/>
        </w:rPr>
        <w:t>על התלמידים בהיעדר מיגון במוסדות החינוך. הוועדה</w:t>
      </w:r>
      <w:bookmarkStart w:id="1657" w:name="_ETM_Q3_201000"/>
      <w:bookmarkEnd w:id="1657"/>
      <w:r>
        <w:rPr>
          <w:rFonts w:hint="cs"/>
          <w:rtl/>
          <w:lang w:eastAsia="he-IL"/>
        </w:rPr>
        <w:t xml:space="preserve"> ראתה שבכל מוסדות החינוך בכפרים הלא-מוכרים אין אפילו מטר</w:t>
      </w:r>
      <w:bookmarkStart w:id="1658" w:name="_ETM_Q3_209000"/>
      <w:bookmarkEnd w:id="1658"/>
      <w:r>
        <w:rPr>
          <w:rFonts w:hint="cs"/>
          <w:rtl/>
          <w:lang w:eastAsia="he-IL"/>
        </w:rPr>
        <w:t xml:space="preserve"> מיגון אחד בכל בתי הספר. במתחם בתי הספר באל-פורעה, ש</w:t>
      </w:r>
      <w:bookmarkStart w:id="1659" w:name="_ETM_Q3_214000"/>
      <w:bookmarkEnd w:id="1659"/>
      <w:r>
        <w:rPr>
          <w:rFonts w:hint="cs"/>
          <w:rtl/>
          <w:lang w:eastAsia="he-IL"/>
        </w:rPr>
        <w:t xml:space="preserve">הוא יישוב לא מוכר, הייתה החלטת ממשלה בשנת 2004 להכיר </w:t>
      </w:r>
      <w:bookmarkStart w:id="1660" w:name="_ETM_Q3_220000"/>
      <w:bookmarkEnd w:id="1660"/>
      <w:r>
        <w:rPr>
          <w:rFonts w:hint="cs"/>
          <w:rtl/>
          <w:lang w:eastAsia="he-IL"/>
        </w:rPr>
        <w:t>ביישוב. אתמול, כשסיירנו בתוך בתי הספר, הסבירו לנו שאין היתרים להוסיף אפילו כיתות לימוד בתוך בתי הספר, ויש מצוקה</w:t>
      </w:r>
      <w:bookmarkStart w:id="1661" w:name="_ETM_Q3_234000"/>
      <w:bookmarkEnd w:id="1661"/>
      <w:r>
        <w:rPr>
          <w:rFonts w:hint="cs"/>
          <w:rtl/>
          <w:lang w:eastAsia="he-IL"/>
        </w:rPr>
        <w:t xml:space="preserve"> אמיתית שם. מתברר </w:t>
      </w:r>
      <w:r>
        <w:rPr>
          <w:rtl/>
          <w:lang w:eastAsia="he-IL"/>
        </w:rPr>
        <w:t>–</w:t>
      </w:r>
      <w:r>
        <w:rPr>
          <w:rFonts w:hint="cs"/>
          <w:rtl/>
          <w:lang w:eastAsia="he-IL"/>
        </w:rPr>
        <w:t xml:space="preserve"> אבסורד לא מובן </w:t>
      </w:r>
      <w:r>
        <w:rPr>
          <w:rtl/>
          <w:lang w:eastAsia="he-IL"/>
        </w:rPr>
        <w:t>–</w:t>
      </w:r>
      <w:r>
        <w:rPr>
          <w:rFonts w:hint="cs"/>
          <w:rtl/>
          <w:lang w:eastAsia="he-IL"/>
        </w:rPr>
        <w:t xml:space="preserve"> כי מתחם בתי</w:t>
      </w:r>
      <w:bookmarkStart w:id="1662" w:name="_ETM_Q3_241000"/>
      <w:bookmarkEnd w:id="1662"/>
      <w:r>
        <w:rPr>
          <w:rFonts w:hint="cs"/>
          <w:rtl/>
          <w:lang w:eastAsia="he-IL"/>
        </w:rPr>
        <w:t xml:space="preserve"> הספר נמצא בתחום השיפוט של עיריית ערד, ואת שירותי החינוך נותנת המועצה האזורית אל-קסום.</w:t>
      </w:r>
    </w:p>
    <w:p w:rsidR="00C1583A" w:rsidRDefault="00C1583A" w:rsidP="009114B0">
      <w:pPr>
        <w:rPr>
          <w:rtl/>
          <w:lang w:eastAsia="he-IL"/>
        </w:rPr>
      </w:pPr>
    </w:p>
    <w:p w:rsidR="00C1583A" w:rsidRDefault="00C1583A" w:rsidP="000C2124">
      <w:pPr>
        <w:rPr>
          <w:rtl/>
          <w:lang w:eastAsia="he-IL"/>
        </w:rPr>
      </w:pPr>
      <w:bookmarkStart w:id="1663" w:name="_ETM_Q3_251000"/>
      <w:bookmarkEnd w:id="1663"/>
      <w:r>
        <w:rPr>
          <w:rFonts w:hint="cs"/>
          <w:rtl/>
          <w:lang w:eastAsia="he-IL"/>
        </w:rPr>
        <w:t>אני שואל: אם מתחם בתי הספר של אל-פורעה נמצא בתחום השיפוט של עיריית</w:t>
      </w:r>
      <w:bookmarkStart w:id="1664" w:name="_ETM_Q3_256000"/>
      <w:bookmarkEnd w:id="1664"/>
      <w:r>
        <w:rPr>
          <w:rFonts w:hint="cs"/>
          <w:rtl/>
          <w:lang w:eastAsia="he-IL"/>
        </w:rPr>
        <w:t xml:space="preserve"> ערד, על עיריית ערד לבנות את בתי הספר; אם</w:t>
      </w:r>
      <w:bookmarkStart w:id="1665" w:name="_ETM_Q3_265000"/>
      <w:bookmarkEnd w:id="1665"/>
      <w:r>
        <w:rPr>
          <w:rFonts w:hint="cs"/>
          <w:rtl/>
          <w:lang w:eastAsia="he-IL"/>
        </w:rPr>
        <w:t xml:space="preserve"> היא לא רוצה לטפל באוכלוסייה הערבית הבדואית שנמצאת בתחו</w:t>
      </w:r>
      <w:bookmarkStart w:id="1666" w:name="_ETM_Q3_268000"/>
      <w:bookmarkEnd w:id="1666"/>
      <w:r>
        <w:rPr>
          <w:rFonts w:hint="cs"/>
          <w:rtl/>
          <w:lang w:eastAsia="he-IL"/>
        </w:rPr>
        <w:t xml:space="preserve">ם השיפוט שלה </w:t>
      </w:r>
      <w:r>
        <w:rPr>
          <w:rtl/>
          <w:lang w:eastAsia="he-IL"/>
        </w:rPr>
        <w:t>–</w:t>
      </w:r>
      <w:r>
        <w:rPr>
          <w:rFonts w:hint="cs"/>
          <w:rtl/>
          <w:lang w:eastAsia="he-IL"/>
        </w:rPr>
        <w:t xml:space="preserve"> לגרוע את השטח הזה ולהכיר בכפר אל-פורעה.</w:t>
      </w:r>
      <w:bookmarkStart w:id="1667" w:name="_ETM_Q3_275000"/>
      <w:bookmarkEnd w:id="1667"/>
      <w:r>
        <w:rPr>
          <w:rFonts w:hint="cs"/>
          <w:rtl/>
          <w:lang w:eastAsia="he-IL"/>
        </w:rPr>
        <w:t xml:space="preserve"> הגיע הזמן, כי יש החלטה מ-2004. הגיע הזמן, כי בכל סוגיה, גם בתקופה הקשה הזו, במלחמה, כשמעלים דרישות לגבי הכפרים הלא</w:t>
      </w:r>
      <w:bookmarkStart w:id="1668" w:name="_ETM_Q3_284000"/>
      <w:bookmarkEnd w:id="1668"/>
      <w:r>
        <w:rPr>
          <w:rFonts w:hint="cs"/>
          <w:rtl/>
          <w:lang w:eastAsia="he-IL"/>
        </w:rPr>
        <w:t xml:space="preserve">-מוכרים, אומרים שאין </w:t>
      </w:r>
      <w:proofErr w:type="spellStart"/>
      <w:r w:rsidRPr="002F264C">
        <w:rPr>
          <w:rFonts w:hint="cs"/>
          <w:rtl/>
          <w:lang w:eastAsia="he-IL"/>
        </w:rPr>
        <w:t>סטטוטוריקה</w:t>
      </w:r>
      <w:proofErr w:type="spellEnd"/>
      <w:r>
        <w:rPr>
          <w:rFonts w:hint="cs"/>
          <w:rtl/>
          <w:lang w:eastAsia="he-IL"/>
        </w:rPr>
        <w:t xml:space="preserve"> שם ואין הכרה. הגיע הזמן להכיר </w:t>
      </w:r>
      <w:bookmarkStart w:id="1669" w:name="_ETM_Q3_291000"/>
      <w:bookmarkEnd w:id="1669"/>
      <w:r>
        <w:rPr>
          <w:rFonts w:hint="cs"/>
          <w:rtl/>
          <w:lang w:eastAsia="he-IL"/>
        </w:rPr>
        <w:t>בכפרים הלא-מוכרים. תודה.</w:t>
      </w:r>
    </w:p>
    <w:p w:rsidR="00C1583A" w:rsidRDefault="00C1583A" w:rsidP="009114B0">
      <w:pPr>
        <w:rPr>
          <w:rtl/>
          <w:lang w:eastAsia="he-IL"/>
        </w:rPr>
      </w:pPr>
    </w:p>
    <w:p w:rsidR="00C1583A" w:rsidRDefault="00C1583A" w:rsidP="009114B0">
      <w:pPr>
        <w:pStyle w:val="af6"/>
        <w:keepNext/>
        <w:rPr>
          <w:rtl/>
        </w:rPr>
      </w:pPr>
      <w:bookmarkStart w:id="1670" w:name="ET_yor_6593_4"/>
      <w:r w:rsidRPr="005410E6">
        <w:rPr>
          <w:rStyle w:val="TagStyle"/>
          <w:rtl/>
        </w:rPr>
        <w:t xml:space="preserve"> &lt;&lt; יור &gt;&gt; </w:t>
      </w:r>
      <w:r>
        <w:rPr>
          <w:rtl/>
        </w:rPr>
        <w:t>היו"ר חנוך דב מלביצקי:</w:t>
      </w:r>
      <w:r w:rsidRPr="005410E6">
        <w:rPr>
          <w:rStyle w:val="TagStyle"/>
          <w:rtl/>
        </w:rPr>
        <w:t xml:space="preserve"> &lt;&lt; יור &gt;&gt;</w:t>
      </w:r>
      <w:r>
        <w:rPr>
          <w:rtl/>
        </w:rPr>
        <w:t xml:space="preserve">  </w:t>
      </w:r>
      <w:bookmarkEnd w:id="1670"/>
    </w:p>
    <w:p w:rsidR="00C1583A" w:rsidRDefault="00C1583A" w:rsidP="00EB6473">
      <w:pPr>
        <w:rPr>
          <w:rtl/>
          <w:lang w:eastAsia="he-IL"/>
        </w:rPr>
      </w:pPr>
    </w:p>
    <w:p w:rsidR="00C1583A" w:rsidRDefault="00C1583A" w:rsidP="009114B0">
      <w:pPr>
        <w:rPr>
          <w:rtl/>
          <w:lang w:eastAsia="he-IL"/>
        </w:rPr>
      </w:pPr>
      <w:r>
        <w:rPr>
          <w:rFonts w:hint="cs"/>
          <w:rtl/>
          <w:lang w:eastAsia="he-IL"/>
        </w:rPr>
        <w:t xml:space="preserve">תודה. חבר הכנסת עודד פורר, ואחריו </w:t>
      </w:r>
      <w:r>
        <w:rPr>
          <w:rFonts w:hint="eastAsia"/>
          <w:rtl/>
          <w:lang w:eastAsia="he-IL"/>
        </w:rPr>
        <w:t>–</w:t>
      </w:r>
      <w:r>
        <w:rPr>
          <w:rFonts w:hint="cs"/>
          <w:rtl/>
          <w:lang w:eastAsia="he-IL"/>
        </w:rPr>
        <w:t xml:space="preserve"> חבר הכנסת משה רוט, אם הוא נמצא פה.</w:t>
      </w:r>
    </w:p>
    <w:p w:rsidR="00C1583A" w:rsidRDefault="00C1583A" w:rsidP="009114B0">
      <w:pPr>
        <w:rPr>
          <w:rtl/>
          <w:lang w:eastAsia="he-IL"/>
        </w:rPr>
      </w:pPr>
    </w:p>
    <w:p w:rsidR="00C1583A" w:rsidRDefault="00C1583A" w:rsidP="009114B0">
      <w:pPr>
        <w:pStyle w:val="a4"/>
        <w:keepNext/>
        <w:rPr>
          <w:rtl/>
        </w:rPr>
      </w:pPr>
      <w:bookmarkStart w:id="1671" w:name="ET_speaker_5520_5"/>
      <w:r w:rsidRPr="005410E6">
        <w:rPr>
          <w:rStyle w:val="TagStyle"/>
          <w:rtl/>
        </w:rPr>
        <w:t xml:space="preserve"> &lt;&lt; דובר &gt;&gt; </w:t>
      </w:r>
      <w:bookmarkStart w:id="1672" w:name="_Toc152008929"/>
      <w:r>
        <w:rPr>
          <w:rtl/>
        </w:rPr>
        <w:t>עודד פורר (ישראל ביתנו):</w:t>
      </w:r>
      <w:bookmarkEnd w:id="1672"/>
      <w:r w:rsidRPr="005410E6">
        <w:rPr>
          <w:rStyle w:val="TagStyle"/>
          <w:rtl/>
        </w:rPr>
        <w:t xml:space="preserve"> &lt;&lt; דובר &gt;&gt;</w:t>
      </w:r>
      <w:r>
        <w:rPr>
          <w:rtl/>
        </w:rPr>
        <w:t xml:space="preserve">  </w:t>
      </w:r>
      <w:bookmarkEnd w:id="1671"/>
    </w:p>
    <w:p w:rsidR="00C1583A" w:rsidRDefault="00C1583A" w:rsidP="00EB6473">
      <w:pPr>
        <w:rPr>
          <w:rtl/>
          <w:lang w:eastAsia="he-IL"/>
        </w:rPr>
      </w:pPr>
    </w:p>
    <w:p w:rsidR="00C1583A" w:rsidRDefault="00C1583A" w:rsidP="000C2124">
      <w:pPr>
        <w:rPr>
          <w:rtl/>
          <w:lang w:eastAsia="he-IL"/>
        </w:rPr>
      </w:pPr>
      <w:r>
        <w:rPr>
          <w:rFonts w:hint="cs"/>
          <w:rtl/>
          <w:lang w:eastAsia="he-IL"/>
        </w:rPr>
        <w:t xml:space="preserve">תודה, אדוני היושב-ראש. חברי הכנסת, אדוני השר, בשקט </w:t>
      </w:r>
      <w:proofErr w:type="spellStart"/>
      <w:r>
        <w:rPr>
          <w:rFonts w:hint="cs"/>
          <w:rtl/>
          <w:lang w:eastAsia="he-IL"/>
        </w:rPr>
        <w:t>בשקט</w:t>
      </w:r>
      <w:proofErr w:type="spellEnd"/>
      <w:r>
        <w:rPr>
          <w:rFonts w:hint="cs"/>
          <w:rtl/>
          <w:lang w:eastAsia="he-IL"/>
        </w:rPr>
        <w:t>, בלי ששמים לב, אנחנו נמצאים כבר במלחמה שהיא מלחמה</w:t>
      </w:r>
      <w:bookmarkStart w:id="1673" w:name="_ETM_Q3_310000"/>
      <w:bookmarkEnd w:id="1673"/>
      <w:r>
        <w:rPr>
          <w:rFonts w:hint="cs"/>
          <w:rtl/>
          <w:lang w:eastAsia="he-IL"/>
        </w:rPr>
        <w:t xml:space="preserve"> רב-חזיתית. אומנם אנשים נוטים לשכוח, אבל הצפון נמצא באופן קבוע תחת מתקפת טילים. אבל יש עוד מקום שסופג: מתחילת הלחימה כ-34 טילים, מל"טים, אמצעי</w:t>
      </w:r>
      <w:bookmarkStart w:id="1674" w:name="_ETM_Q3_324000"/>
      <w:bookmarkEnd w:id="1674"/>
      <w:r>
        <w:rPr>
          <w:rFonts w:hint="cs"/>
          <w:rtl/>
          <w:lang w:eastAsia="he-IL"/>
        </w:rPr>
        <w:t xml:space="preserve">ם בלתי מזוהים, נורו לעבר העיר אילת </w:t>
      </w:r>
      <w:r>
        <w:rPr>
          <w:rFonts w:hint="eastAsia"/>
          <w:rtl/>
          <w:lang w:eastAsia="he-IL"/>
        </w:rPr>
        <w:t xml:space="preserve">– </w:t>
      </w:r>
      <w:r>
        <w:rPr>
          <w:rFonts w:hint="cs"/>
          <w:rtl/>
          <w:lang w:eastAsia="he-IL"/>
        </w:rPr>
        <w:t>תשעה טילים, 21 מל"טים, ארבעה כלים לא מזוהים.</w:t>
      </w:r>
      <w:bookmarkStart w:id="1675" w:name="_ETM_Q3_332000"/>
      <w:bookmarkEnd w:id="1675"/>
      <w:r>
        <w:rPr>
          <w:rFonts w:hint="cs"/>
          <w:rtl/>
          <w:lang w:eastAsia="he-IL"/>
        </w:rPr>
        <w:t xml:space="preserve"> באותו זמן </w:t>
      </w:r>
      <w:proofErr w:type="spellStart"/>
      <w:r>
        <w:rPr>
          <w:rFonts w:hint="cs"/>
          <w:rtl/>
          <w:lang w:eastAsia="he-IL"/>
        </w:rPr>
        <w:t>החות'ים</w:t>
      </w:r>
      <w:proofErr w:type="spellEnd"/>
      <w:r>
        <w:rPr>
          <w:rFonts w:hint="cs"/>
          <w:rtl/>
          <w:lang w:eastAsia="he-IL"/>
        </w:rPr>
        <w:t xml:space="preserve"> חטפו ספינה והשתלטו על ספינה במטרה לשבש את נתיבי השיט לישראל. רק היום פורסם על כך שהאמריקאים מנעו השתלטות על ספינה נוספת </w:t>
      </w:r>
      <w:bookmarkStart w:id="1676" w:name="_ETM_Q3_341000"/>
      <w:bookmarkEnd w:id="1676"/>
      <w:r>
        <w:rPr>
          <w:rFonts w:hint="cs"/>
          <w:rtl/>
          <w:lang w:eastAsia="he-IL"/>
        </w:rPr>
        <w:t>בבעלות ישראלית במטרה לשבש את נתיבי השיט לישראל.</w:t>
      </w:r>
    </w:p>
    <w:p w:rsidR="00C1583A" w:rsidRDefault="00C1583A" w:rsidP="009114B0">
      <w:pPr>
        <w:rPr>
          <w:rtl/>
          <w:lang w:eastAsia="he-IL"/>
        </w:rPr>
      </w:pPr>
    </w:p>
    <w:p w:rsidR="00C1583A" w:rsidRDefault="00C1583A" w:rsidP="000C2124">
      <w:pPr>
        <w:rPr>
          <w:rtl/>
          <w:lang w:eastAsia="he-IL"/>
        </w:rPr>
      </w:pPr>
      <w:bookmarkStart w:id="1677" w:name="_ETM_Q3_349000"/>
      <w:bookmarkEnd w:id="1677"/>
      <w:r>
        <w:rPr>
          <w:rFonts w:hint="cs"/>
          <w:rtl/>
          <w:lang w:eastAsia="he-IL"/>
        </w:rPr>
        <w:t xml:space="preserve">אני לא מבין מה קורה בקבינט המלחמה ובממשלה, אבל הם צריכים להבין שהשקט הזה, ההבלגה וההכלה </w:t>
      </w:r>
      <w:bookmarkStart w:id="1678" w:name="_ETM_Q3_359000"/>
      <w:bookmarkEnd w:id="1678"/>
      <w:r>
        <w:rPr>
          <w:rFonts w:hint="cs"/>
          <w:rtl/>
          <w:lang w:eastAsia="he-IL"/>
        </w:rPr>
        <w:t>של הירי הזה לכיוון מדינת ישראל פעם אחר פעם רק מזמינים עוד ירי, עוד סכנות ועוד תקיפה</w:t>
      </w:r>
      <w:bookmarkStart w:id="1679" w:name="_ETM_Q3_367000"/>
      <w:bookmarkEnd w:id="1679"/>
      <w:r>
        <w:rPr>
          <w:rFonts w:hint="cs"/>
          <w:rtl/>
          <w:lang w:eastAsia="he-IL"/>
        </w:rPr>
        <w:t xml:space="preserve"> כלפי מדינת ישראל. אי-אפשר להשלים עם זה שמדינה מרשה לעצמה</w:t>
      </w:r>
      <w:bookmarkStart w:id="1680" w:name="_ETM_Q3_369000"/>
      <w:bookmarkEnd w:id="1680"/>
      <w:r>
        <w:rPr>
          <w:rFonts w:hint="cs"/>
          <w:rtl/>
          <w:lang w:eastAsia="he-IL"/>
        </w:rPr>
        <w:t xml:space="preserve"> לשגר 34 טילים, אמצעים בלתי מזוהים ומל"טים לכיוון מדינת ישראל עוברים על הדבר לסדר-היום. לא יכול להיות שהתימנים </w:t>
      </w:r>
      <w:proofErr w:type="spellStart"/>
      <w:r>
        <w:rPr>
          <w:rFonts w:hint="cs"/>
          <w:rtl/>
          <w:lang w:eastAsia="he-IL"/>
        </w:rPr>
        <w:t>והחות'ים</w:t>
      </w:r>
      <w:proofErr w:type="spellEnd"/>
      <w:r>
        <w:rPr>
          <w:rFonts w:hint="cs"/>
          <w:rtl/>
          <w:lang w:eastAsia="he-IL"/>
        </w:rPr>
        <w:t xml:space="preserve"> שם משתלטים על ספינות, מנסים לשבש את נתיבי השיט, ואנחנו מגלגלים עיניים לשמיים </w:t>
      </w:r>
      <w:bookmarkStart w:id="1681" w:name="_ETM_Q3_387000"/>
      <w:bookmarkEnd w:id="1681"/>
      <w:r>
        <w:rPr>
          <w:rFonts w:hint="cs"/>
          <w:rtl/>
          <w:lang w:eastAsia="he-IL"/>
        </w:rPr>
        <w:t>ואומרים: הכול בסדר, עולם כמנהגו נוהג. אז לא, עולם לא</w:t>
      </w:r>
      <w:bookmarkStart w:id="1682" w:name="_ETM_Q3_388000"/>
      <w:bookmarkEnd w:id="1682"/>
      <w:r>
        <w:rPr>
          <w:rFonts w:hint="cs"/>
          <w:rtl/>
          <w:lang w:eastAsia="he-IL"/>
        </w:rPr>
        <w:t xml:space="preserve"> נוהג כמנהגו. אנחנו חיים בג'ונגל המזרח תיכוני, וכאן מריחים את הדם, ולצערי, </w:t>
      </w:r>
      <w:bookmarkStart w:id="1683" w:name="_ETM_Q3_396000"/>
      <w:bookmarkEnd w:id="1683"/>
      <w:r>
        <w:rPr>
          <w:rFonts w:hint="cs"/>
          <w:rtl/>
          <w:lang w:eastAsia="he-IL"/>
        </w:rPr>
        <w:t>חוסר התגובה הזאת רק מזמין עוד ועוד תקיפות.</w:t>
      </w:r>
    </w:p>
    <w:p w:rsidR="00C1583A" w:rsidRDefault="00C1583A" w:rsidP="009114B0">
      <w:pPr>
        <w:rPr>
          <w:rtl/>
          <w:lang w:eastAsia="he-IL"/>
        </w:rPr>
      </w:pPr>
    </w:p>
    <w:p w:rsidR="00C1583A" w:rsidRDefault="00C1583A" w:rsidP="009114B0">
      <w:pPr>
        <w:pStyle w:val="af6"/>
        <w:keepNext/>
        <w:rPr>
          <w:rtl/>
        </w:rPr>
      </w:pPr>
      <w:bookmarkStart w:id="1684" w:name="ET_yor_6593_6"/>
      <w:r w:rsidRPr="005410E6">
        <w:rPr>
          <w:rStyle w:val="TagStyle"/>
          <w:rtl/>
        </w:rPr>
        <w:t xml:space="preserve"> &lt;&lt; יור &gt;&gt; </w:t>
      </w:r>
      <w:r>
        <w:rPr>
          <w:rtl/>
        </w:rPr>
        <w:t>היו"ר חנוך דב מלביצקי:</w:t>
      </w:r>
      <w:r w:rsidRPr="005410E6">
        <w:rPr>
          <w:rStyle w:val="TagStyle"/>
          <w:rtl/>
        </w:rPr>
        <w:t xml:space="preserve"> &lt;&lt; יור &gt;&gt;</w:t>
      </w:r>
      <w:r>
        <w:rPr>
          <w:rtl/>
        </w:rPr>
        <w:t xml:space="preserve">  </w:t>
      </w:r>
      <w:bookmarkEnd w:id="1684"/>
    </w:p>
    <w:p w:rsidR="00C1583A" w:rsidRDefault="00C1583A" w:rsidP="00EB6473">
      <w:pPr>
        <w:rPr>
          <w:rtl/>
          <w:lang w:eastAsia="he-IL"/>
        </w:rPr>
      </w:pPr>
    </w:p>
    <w:p w:rsidR="00C1583A" w:rsidRDefault="00C1583A" w:rsidP="000C2124">
      <w:pPr>
        <w:rPr>
          <w:rtl/>
          <w:lang w:eastAsia="he-IL"/>
        </w:rPr>
      </w:pPr>
      <w:r>
        <w:rPr>
          <w:rFonts w:hint="cs"/>
          <w:rtl/>
          <w:lang w:eastAsia="he-IL"/>
        </w:rPr>
        <w:t xml:space="preserve">תודה. חבר הכנסת משה רוט, ואחריו </w:t>
      </w:r>
      <w:r>
        <w:rPr>
          <w:rFonts w:hint="eastAsia"/>
          <w:rtl/>
          <w:lang w:eastAsia="he-IL"/>
        </w:rPr>
        <w:t xml:space="preserve">– </w:t>
      </w:r>
      <w:r>
        <w:rPr>
          <w:rFonts w:hint="cs"/>
          <w:rtl/>
          <w:lang w:eastAsia="he-IL"/>
        </w:rPr>
        <w:t>סיימון דוידסון; סליחה, סימון.</w:t>
      </w:r>
    </w:p>
    <w:p w:rsidR="00C1583A" w:rsidRDefault="00C1583A" w:rsidP="009114B0">
      <w:pPr>
        <w:rPr>
          <w:rtl/>
          <w:lang w:eastAsia="he-IL"/>
        </w:rPr>
      </w:pPr>
    </w:p>
    <w:p w:rsidR="00C1583A" w:rsidRDefault="00C1583A" w:rsidP="009114B0">
      <w:pPr>
        <w:pStyle w:val="a4"/>
        <w:keepNext/>
        <w:rPr>
          <w:rtl/>
        </w:rPr>
      </w:pPr>
      <w:bookmarkStart w:id="1685" w:name="ET_speaker_6501_7"/>
      <w:r w:rsidRPr="005410E6">
        <w:rPr>
          <w:rStyle w:val="TagStyle"/>
          <w:rtl/>
        </w:rPr>
        <w:t xml:space="preserve"> &lt;&lt; דובר &gt;&gt; </w:t>
      </w:r>
      <w:bookmarkStart w:id="1686" w:name="_Toc152008930"/>
      <w:r>
        <w:rPr>
          <w:rtl/>
        </w:rPr>
        <w:t>משה רוט (יהדות התורה):</w:t>
      </w:r>
      <w:bookmarkEnd w:id="1686"/>
      <w:r w:rsidRPr="005410E6">
        <w:rPr>
          <w:rStyle w:val="TagStyle"/>
          <w:rtl/>
        </w:rPr>
        <w:t xml:space="preserve"> &lt;&lt; דובר &gt;&gt;</w:t>
      </w:r>
      <w:bookmarkEnd w:id="1685"/>
    </w:p>
    <w:p w:rsidR="00C1583A" w:rsidRDefault="00C1583A" w:rsidP="00EB6473">
      <w:pPr>
        <w:rPr>
          <w:rtl/>
          <w:lang w:eastAsia="he-IL"/>
        </w:rPr>
      </w:pPr>
    </w:p>
    <w:p w:rsidR="00C1583A" w:rsidRDefault="00C1583A" w:rsidP="000C2124">
      <w:pPr>
        <w:rPr>
          <w:rtl/>
          <w:lang w:eastAsia="he-IL"/>
        </w:rPr>
      </w:pPr>
      <w:r>
        <w:rPr>
          <w:rFonts w:hint="cs"/>
          <w:rtl/>
          <w:lang w:eastAsia="he-IL"/>
        </w:rPr>
        <w:t xml:space="preserve">תודה, </w:t>
      </w:r>
      <w:bookmarkStart w:id="1687" w:name="_ETM_Q3_409000"/>
      <w:bookmarkEnd w:id="1687"/>
      <w:r>
        <w:rPr>
          <w:rFonts w:hint="cs"/>
          <w:rtl/>
          <w:lang w:eastAsia="he-IL"/>
        </w:rPr>
        <w:t>כבוד היושב-ראש. בתקופה זאת, תקופה קשה כל כך, זכינו לדבר שלא ראינו פה שנים, וזה אחדות, ממש אחדות מלאה, מקצה הארץ ועד קצה</w:t>
      </w:r>
      <w:bookmarkStart w:id="1688" w:name="_ETM_Q3_429000"/>
      <w:bookmarkEnd w:id="1688"/>
      <w:r>
        <w:rPr>
          <w:rFonts w:hint="cs"/>
          <w:rtl/>
          <w:lang w:eastAsia="he-IL"/>
        </w:rPr>
        <w:t xml:space="preserve"> הארץ, וגם יהודים מכל העולם מצטרפים לאחדות הזאת. כמובן שאנחנו בבית הזה צריכים לעשות הכול כדי</w:t>
      </w:r>
      <w:bookmarkStart w:id="1689" w:name="_ETM_Q3_441000"/>
      <w:bookmarkEnd w:id="1689"/>
      <w:r>
        <w:rPr>
          <w:rFonts w:hint="cs"/>
          <w:rtl/>
          <w:lang w:eastAsia="he-IL"/>
        </w:rPr>
        <w:t xml:space="preserve"> לשמור על האחדות הזאת, בוודאי בזמן לחימה. אבל מה לעשות שבקצוות ובשוליים ישנם אנשים שמנצלים את השבויים, את החטופים,</w:t>
      </w:r>
      <w:bookmarkStart w:id="1690" w:name="_ETM_Q3_451000"/>
      <w:bookmarkEnd w:id="1690"/>
      <w:r>
        <w:rPr>
          <w:rFonts w:hint="cs"/>
          <w:rtl/>
          <w:lang w:eastAsia="he-IL"/>
        </w:rPr>
        <w:t xml:space="preserve"> לצורך כל מיני עניינים פוליטיים. חברי הכנסת, חברי</w:t>
      </w:r>
      <w:bookmarkStart w:id="1691" w:name="_ETM_Q3_457000"/>
      <w:bookmarkEnd w:id="1691"/>
      <w:r>
        <w:rPr>
          <w:rFonts w:hint="cs"/>
          <w:rtl/>
          <w:lang w:eastAsia="he-IL"/>
        </w:rPr>
        <w:t xml:space="preserve"> הכנסת מכל הסיעות חייבים להשמיע את קולם נגד המגמה הזאת, וודאי לא לעודד את המגמה הזאת,</w:t>
      </w:r>
      <w:bookmarkStart w:id="1692" w:name="_ETM_Q3_461000"/>
      <w:bookmarkEnd w:id="1692"/>
      <w:r>
        <w:rPr>
          <w:rFonts w:hint="cs"/>
          <w:rtl/>
          <w:lang w:eastAsia="he-IL"/>
        </w:rPr>
        <w:t xml:space="preserve"> חס ושלום. זה פוגע בנו, זה פוגע בחטופים והשבויים, במאמץ הלחימה. לכן אנחנו צריכים לשמור, עוד פעם, על אחדות, אחדות, אחדות. </w:t>
      </w:r>
      <w:bookmarkStart w:id="1693" w:name="_ETM_Q3_476000"/>
      <w:bookmarkEnd w:id="1693"/>
      <w:r>
        <w:rPr>
          <w:rFonts w:hint="cs"/>
          <w:rtl/>
          <w:lang w:eastAsia="he-IL"/>
        </w:rPr>
        <w:t>תודה רבה.</w:t>
      </w:r>
    </w:p>
    <w:p w:rsidR="00C1583A" w:rsidRPr="000C2124" w:rsidRDefault="00C1583A" w:rsidP="000C2124">
      <w:pPr>
        <w:rPr>
          <w:rtl/>
        </w:rPr>
      </w:pPr>
    </w:p>
    <w:p w:rsidR="00C1583A" w:rsidRDefault="00C1583A" w:rsidP="009114B0">
      <w:pPr>
        <w:pStyle w:val="af6"/>
        <w:keepNext/>
        <w:rPr>
          <w:rtl/>
        </w:rPr>
      </w:pPr>
      <w:bookmarkStart w:id="1694" w:name="ET_yor_6593_9"/>
      <w:r w:rsidRPr="005410E6">
        <w:rPr>
          <w:rStyle w:val="TagStyle"/>
          <w:rtl/>
        </w:rPr>
        <w:t xml:space="preserve"> &lt;&lt; יור &gt;&gt; </w:t>
      </w:r>
      <w:r>
        <w:rPr>
          <w:rtl/>
        </w:rPr>
        <w:t>היו"ר חנוך דב מלביצקי:</w:t>
      </w:r>
      <w:r w:rsidRPr="005410E6">
        <w:rPr>
          <w:rStyle w:val="TagStyle"/>
          <w:rtl/>
        </w:rPr>
        <w:t xml:space="preserve"> &lt;&lt; יור &gt;&gt;</w:t>
      </w:r>
      <w:r>
        <w:rPr>
          <w:rtl/>
        </w:rPr>
        <w:t xml:space="preserve">  </w:t>
      </w:r>
      <w:bookmarkEnd w:id="1694"/>
    </w:p>
    <w:p w:rsidR="00C1583A" w:rsidRDefault="00C1583A" w:rsidP="00EB6473">
      <w:pPr>
        <w:rPr>
          <w:rtl/>
          <w:lang w:eastAsia="he-IL"/>
        </w:rPr>
      </w:pPr>
    </w:p>
    <w:p w:rsidR="00C1583A" w:rsidRDefault="00C1583A" w:rsidP="009114B0">
      <w:pPr>
        <w:rPr>
          <w:rtl/>
          <w:lang w:eastAsia="he-IL"/>
        </w:rPr>
      </w:pPr>
      <w:r>
        <w:rPr>
          <w:rFonts w:hint="cs"/>
          <w:rtl/>
          <w:lang w:eastAsia="he-IL"/>
        </w:rPr>
        <w:t xml:space="preserve">תודה רבה. חבר הכנסת סימון דוידסון, ואחריו </w:t>
      </w:r>
      <w:r>
        <w:rPr>
          <w:rtl/>
          <w:lang w:eastAsia="he-IL"/>
        </w:rPr>
        <w:t>–</w:t>
      </w:r>
      <w:r>
        <w:rPr>
          <w:rFonts w:hint="cs"/>
          <w:rtl/>
          <w:lang w:eastAsia="he-IL"/>
        </w:rPr>
        <w:t xml:space="preserve"> חבר הכנסת</w:t>
      </w:r>
      <w:bookmarkStart w:id="1695" w:name="_ETM_Q3_482000"/>
      <w:bookmarkEnd w:id="1695"/>
      <w:r>
        <w:rPr>
          <w:rFonts w:hint="cs"/>
          <w:rtl/>
          <w:lang w:eastAsia="he-IL"/>
        </w:rPr>
        <w:t xml:space="preserve"> רון כץ.</w:t>
      </w:r>
    </w:p>
    <w:p w:rsidR="00C1583A" w:rsidRDefault="00C1583A" w:rsidP="009114B0">
      <w:pPr>
        <w:rPr>
          <w:rtl/>
          <w:lang w:eastAsia="he-IL"/>
        </w:rPr>
      </w:pPr>
    </w:p>
    <w:p w:rsidR="00C1583A" w:rsidRDefault="00C1583A" w:rsidP="009114B0">
      <w:pPr>
        <w:pStyle w:val="a4"/>
        <w:keepNext/>
        <w:rPr>
          <w:rtl/>
        </w:rPr>
      </w:pPr>
      <w:bookmarkStart w:id="1696" w:name="ET_speaker_6255_10"/>
      <w:r w:rsidRPr="005410E6">
        <w:rPr>
          <w:rStyle w:val="TagStyle"/>
          <w:rtl/>
        </w:rPr>
        <w:t xml:space="preserve"> &lt;&lt; דובר &gt;&gt; </w:t>
      </w:r>
      <w:bookmarkStart w:id="1697" w:name="_Toc152008931"/>
      <w:r>
        <w:rPr>
          <w:rtl/>
        </w:rPr>
        <w:t>סימון דוידסון (יש עתיד):</w:t>
      </w:r>
      <w:bookmarkEnd w:id="1697"/>
      <w:r w:rsidRPr="005410E6">
        <w:rPr>
          <w:rStyle w:val="TagStyle"/>
          <w:rtl/>
        </w:rPr>
        <w:t xml:space="preserve"> &lt;&lt; דובר &gt;&gt;</w:t>
      </w:r>
      <w:r>
        <w:rPr>
          <w:rtl/>
        </w:rPr>
        <w:t xml:space="preserve">  </w:t>
      </w:r>
      <w:bookmarkEnd w:id="1696"/>
    </w:p>
    <w:p w:rsidR="00C1583A" w:rsidRDefault="00C1583A" w:rsidP="00EB6473">
      <w:pPr>
        <w:rPr>
          <w:rtl/>
          <w:lang w:eastAsia="he-IL"/>
        </w:rPr>
      </w:pPr>
    </w:p>
    <w:p w:rsidR="00C1583A" w:rsidRDefault="00C1583A" w:rsidP="000C2124">
      <w:pPr>
        <w:rPr>
          <w:rtl/>
          <w:lang w:eastAsia="he-IL"/>
        </w:rPr>
      </w:pPr>
      <w:r>
        <w:rPr>
          <w:rFonts w:hint="cs"/>
          <w:rtl/>
          <w:lang w:eastAsia="he-IL"/>
        </w:rPr>
        <w:t xml:space="preserve">תודה רבה, אדוני היושב-ראש. כשצופים בחדשות ורואים את </w:t>
      </w:r>
      <w:bookmarkStart w:id="1698" w:name="_ETM_Q3_487000"/>
      <w:bookmarkEnd w:id="1698"/>
      <w:r>
        <w:rPr>
          <w:rFonts w:hint="cs"/>
          <w:rtl/>
          <w:lang w:eastAsia="he-IL"/>
        </w:rPr>
        <w:t xml:space="preserve">החטופים חוזרים למדינה, הלב מתרחב, ההתרחשות גדולה, הדמעות זולגות ואין מילים. אבל אני רוצה לציין אנשים שאנחנו לא מזכירים אותם </w:t>
      </w:r>
      <w:r>
        <w:rPr>
          <w:rFonts w:hint="eastAsia"/>
          <w:rtl/>
          <w:lang w:eastAsia="he-IL"/>
        </w:rPr>
        <w:t>–</w:t>
      </w:r>
      <w:r>
        <w:rPr>
          <w:rFonts w:hint="cs"/>
          <w:rtl/>
          <w:lang w:eastAsia="he-IL"/>
        </w:rPr>
        <w:t xml:space="preserve"> העובדים הזרים בחקלאות בעוטף, אותם תאילנדים, שנרצחו עשרות מהם באותו יום שבת ארור ונחטפו רבים מהם. אני פה כדי להשמיע ולהגיד את השמות שלהם, השמות של אותם עובדים זרים שעבדו בחקלאות וחזרו למדינת ישראל ביומיים האחרונים. לא רואים אותם בתקשורת, אבל </w:t>
      </w:r>
      <w:bookmarkStart w:id="1699" w:name="_ETM_Q3_526000"/>
      <w:bookmarkEnd w:id="1699"/>
      <w:r>
        <w:rPr>
          <w:rFonts w:hint="cs"/>
          <w:rtl/>
          <w:lang w:eastAsia="he-IL"/>
        </w:rPr>
        <w:t xml:space="preserve">אני רוצה להזכיר ולהקריא את השמות. אותם עובדים הם סנטי, </w:t>
      </w:r>
      <w:proofErr w:type="spellStart"/>
      <w:r>
        <w:rPr>
          <w:rFonts w:hint="cs"/>
          <w:rtl/>
          <w:lang w:eastAsia="he-IL"/>
        </w:rPr>
        <w:t>בונתהום</w:t>
      </w:r>
      <w:proofErr w:type="spellEnd"/>
      <w:r>
        <w:rPr>
          <w:rFonts w:hint="cs"/>
          <w:rtl/>
          <w:lang w:eastAsia="he-IL"/>
        </w:rPr>
        <w:t xml:space="preserve">, </w:t>
      </w:r>
      <w:proofErr w:type="spellStart"/>
      <w:r>
        <w:rPr>
          <w:rFonts w:hint="cs"/>
          <w:rtl/>
          <w:lang w:eastAsia="he-IL"/>
        </w:rPr>
        <w:t>מונגקול</w:t>
      </w:r>
      <w:proofErr w:type="spellEnd"/>
      <w:r>
        <w:rPr>
          <w:rFonts w:hint="cs"/>
          <w:rtl/>
          <w:lang w:eastAsia="he-IL"/>
        </w:rPr>
        <w:t xml:space="preserve">, </w:t>
      </w:r>
      <w:proofErr w:type="spellStart"/>
      <w:r>
        <w:rPr>
          <w:rFonts w:hint="cs"/>
          <w:rtl/>
          <w:lang w:eastAsia="he-IL"/>
        </w:rPr>
        <w:t>וויתסהון</w:t>
      </w:r>
      <w:proofErr w:type="spellEnd"/>
      <w:r>
        <w:rPr>
          <w:rFonts w:hint="cs"/>
          <w:rtl/>
          <w:lang w:eastAsia="he-IL"/>
        </w:rPr>
        <w:t xml:space="preserve">, </w:t>
      </w:r>
      <w:proofErr w:type="spellStart"/>
      <w:r>
        <w:rPr>
          <w:rFonts w:hint="cs"/>
          <w:rtl/>
          <w:lang w:eastAsia="he-IL"/>
        </w:rPr>
        <w:t>וויצ'אי</w:t>
      </w:r>
      <w:proofErr w:type="spellEnd"/>
      <w:r>
        <w:rPr>
          <w:rFonts w:hint="cs"/>
          <w:rtl/>
          <w:lang w:eastAsia="he-IL"/>
        </w:rPr>
        <w:t xml:space="preserve">, </w:t>
      </w:r>
      <w:proofErr w:type="spellStart"/>
      <w:r>
        <w:rPr>
          <w:rFonts w:hint="cs"/>
          <w:rtl/>
          <w:lang w:eastAsia="he-IL"/>
        </w:rPr>
        <w:t>בנצ'ה</w:t>
      </w:r>
      <w:proofErr w:type="spellEnd"/>
      <w:r>
        <w:rPr>
          <w:rFonts w:hint="cs"/>
          <w:rtl/>
          <w:lang w:eastAsia="he-IL"/>
        </w:rPr>
        <w:t xml:space="preserve">, </w:t>
      </w:r>
      <w:bookmarkStart w:id="1700" w:name="_ETM_Q3_534000"/>
      <w:bookmarkEnd w:id="1700"/>
      <w:r>
        <w:rPr>
          <w:rFonts w:hint="cs"/>
          <w:rtl/>
          <w:lang w:eastAsia="he-IL"/>
        </w:rPr>
        <w:t xml:space="preserve">בודי, </w:t>
      </w:r>
      <w:proofErr w:type="spellStart"/>
      <w:r>
        <w:rPr>
          <w:rFonts w:hint="cs"/>
          <w:rtl/>
          <w:lang w:eastAsia="he-IL"/>
        </w:rPr>
        <w:t>אוטאי</w:t>
      </w:r>
      <w:proofErr w:type="spellEnd"/>
      <w:r>
        <w:rPr>
          <w:rFonts w:hint="cs"/>
          <w:rtl/>
          <w:lang w:eastAsia="he-IL"/>
        </w:rPr>
        <w:t xml:space="preserve">, ג'ימי, </w:t>
      </w:r>
      <w:proofErr w:type="spellStart"/>
      <w:r>
        <w:rPr>
          <w:rFonts w:hint="cs"/>
          <w:rtl/>
          <w:lang w:eastAsia="he-IL"/>
        </w:rPr>
        <w:t>נתפורון</w:t>
      </w:r>
      <w:proofErr w:type="spellEnd"/>
      <w:r>
        <w:rPr>
          <w:rFonts w:hint="cs"/>
          <w:rtl/>
          <w:lang w:eastAsia="he-IL"/>
        </w:rPr>
        <w:t xml:space="preserve">, </w:t>
      </w:r>
      <w:proofErr w:type="spellStart"/>
      <w:r w:rsidRPr="00696AAB">
        <w:rPr>
          <w:rFonts w:hint="cs"/>
          <w:rtl/>
          <w:lang w:eastAsia="he-IL"/>
        </w:rPr>
        <w:t>קומקריט</w:t>
      </w:r>
      <w:proofErr w:type="spellEnd"/>
      <w:r>
        <w:rPr>
          <w:rFonts w:hint="cs"/>
          <w:rtl/>
          <w:lang w:eastAsia="he-IL"/>
        </w:rPr>
        <w:t xml:space="preserve">, </w:t>
      </w:r>
      <w:proofErr w:type="spellStart"/>
      <w:r>
        <w:rPr>
          <w:rFonts w:hint="cs"/>
          <w:rtl/>
          <w:lang w:eastAsia="he-IL"/>
        </w:rPr>
        <w:t>אנוצקאה</w:t>
      </w:r>
      <w:proofErr w:type="spellEnd"/>
      <w:r>
        <w:rPr>
          <w:rFonts w:hint="cs"/>
          <w:rtl/>
          <w:lang w:eastAsia="he-IL"/>
        </w:rPr>
        <w:t xml:space="preserve"> ומאני. כולנו שמחים שחזרתם לישראל. חייכם חשובים. תודה.</w:t>
      </w:r>
    </w:p>
    <w:p w:rsidR="00C1583A" w:rsidRDefault="00C1583A" w:rsidP="009114B0">
      <w:pPr>
        <w:rPr>
          <w:rtl/>
          <w:lang w:eastAsia="he-IL"/>
        </w:rPr>
      </w:pPr>
    </w:p>
    <w:p w:rsidR="00C1583A" w:rsidRDefault="00C1583A" w:rsidP="009114B0">
      <w:pPr>
        <w:pStyle w:val="af6"/>
        <w:keepNext/>
        <w:rPr>
          <w:rtl/>
        </w:rPr>
      </w:pPr>
      <w:r w:rsidRPr="00D0551C">
        <w:rPr>
          <w:rStyle w:val="TagStyle"/>
          <w:rtl/>
        </w:rPr>
        <w:t xml:space="preserve"> &lt;&lt; יור &gt;&gt; </w:t>
      </w:r>
      <w:r>
        <w:rPr>
          <w:rtl/>
        </w:rPr>
        <w:t>היו"ר חנוך דב מלביצקי:</w:t>
      </w:r>
      <w:r w:rsidRPr="00D0551C">
        <w:rPr>
          <w:rStyle w:val="TagStyle"/>
          <w:rtl/>
        </w:rPr>
        <w:t xml:space="preserve"> &lt;&lt; יור &gt;&gt;</w:t>
      </w:r>
      <w:r>
        <w:rPr>
          <w:rtl/>
        </w:rPr>
        <w:t xml:space="preserve">  </w:t>
      </w:r>
    </w:p>
    <w:p w:rsidR="00C1583A" w:rsidRDefault="00C1583A" w:rsidP="00EB6473">
      <w:pPr>
        <w:rPr>
          <w:rtl/>
          <w:lang w:eastAsia="he-IL"/>
        </w:rPr>
      </w:pPr>
    </w:p>
    <w:p w:rsidR="00C1583A" w:rsidRDefault="00C1583A" w:rsidP="009114B0">
      <w:pPr>
        <w:rPr>
          <w:rtl/>
          <w:lang w:eastAsia="he-IL"/>
        </w:rPr>
      </w:pPr>
      <w:bookmarkStart w:id="1701" w:name="_ETM_Q3_552000"/>
      <w:bookmarkEnd w:id="1701"/>
      <w:r>
        <w:rPr>
          <w:rFonts w:hint="cs"/>
          <w:rtl/>
          <w:lang w:eastAsia="he-IL"/>
        </w:rPr>
        <w:t xml:space="preserve">תודה רבה. חבר הכנסת רון </w:t>
      </w:r>
      <w:bookmarkStart w:id="1702" w:name="_ETM_Q3_555000"/>
      <w:bookmarkEnd w:id="1702"/>
      <w:r>
        <w:rPr>
          <w:rFonts w:hint="cs"/>
          <w:rtl/>
          <w:lang w:eastAsia="he-IL"/>
        </w:rPr>
        <w:t xml:space="preserve">כץ, ואחריו </w:t>
      </w:r>
      <w:r>
        <w:rPr>
          <w:rtl/>
          <w:lang w:eastAsia="he-IL"/>
        </w:rPr>
        <w:t>–</w:t>
      </w:r>
      <w:r>
        <w:rPr>
          <w:rFonts w:hint="cs"/>
          <w:rtl/>
          <w:lang w:eastAsia="he-IL"/>
        </w:rPr>
        <w:t xml:space="preserve"> חבר הכנסת ירון לוי.</w:t>
      </w:r>
    </w:p>
    <w:p w:rsidR="00C1583A" w:rsidRPr="00D0551C" w:rsidRDefault="00C1583A" w:rsidP="009114B0">
      <w:pPr>
        <w:rPr>
          <w:rtl/>
          <w:lang w:eastAsia="he-IL"/>
        </w:rPr>
      </w:pPr>
      <w:bookmarkStart w:id="1703" w:name="_ETM_Q3_563000"/>
      <w:bookmarkEnd w:id="1703"/>
    </w:p>
    <w:p w:rsidR="00C1583A" w:rsidRDefault="00C1583A" w:rsidP="009114B0">
      <w:pPr>
        <w:pStyle w:val="a4"/>
        <w:keepNext/>
        <w:rPr>
          <w:rtl/>
        </w:rPr>
      </w:pPr>
      <w:bookmarkStart w:id="1704" w:name="ET_speaker_6151_11"/>
      <w:r w:rsidRPr="008C5163">
        <w:rPr>
          <w:rStyle w:val="TagStyle"/>
          <w:rtl/>
        </w:rPr>
        <w:t xml:space="preserve"> &lt;&lt; דובר &gt;&gt; </w:t>
      </w:r>
      <w:bookmarkStart w:id="1705" w:name="_Toc152008932"/>
      <w:r>
        <w:rPr>
          <w:rtl/>
        </w:rPr>
        <w:t>רון כץ (יש עתיד):</w:t>
      </w:r>
      <w:bookmarkEnd w:id="1705"/>
      <w:r w:rsidRPr="008C5163">
        <w:rPr>
          <w:rStyle w:val="TagStyle"/>
          <w:rtl/>
        </w:rPr>
        <w:t xml:space="preserve"> &lt;&lt; דובר &gt;&gt;</w:t>
      </w:r>
      <w:bookmarkEnd w:id="1704"/>
    </w:p>
    <w:p w:rsidR="00C1583A" w:rsidRDefault="00C1583A" w:rsidP="00EB6473">
      <w:pPr>
        <w:rPr>
          <w:rtl/>
          <w:lang w:eastAsia="he-IL"/>
        </w:rPr>
      </w:pPr>
    </w:p>
    <w:p w:rsidR="00C1583A" w:rsidRDefault="00C1583A" w:rsidP="001E251D">
      <w:pPr>
        <w:rPr>
          <w:rtl/>
          <w:lang w:eastAsia="he-IL"/>
        </w:rPr>
      </w:pPr>
      <w:r>
        <w:rPr>
          <w:rFonts w:hint="cs"/>
          <w:rtl/>
          <w:lang w:eastAsia="he-IL"/>
        </w:rPr>
        <w:t>תודה, אדוני. כנסת נכבדה, בימים האחרונים</w:t>
      </w:r>
      <w:bookmarkStart w:id="1706" w:name="_ETM_Q3_568000"/>
      <w:bookmarkEnd w:id="1706"/>
      <w:r>
        <w:rPr>
          <w:rFonts w:hint="cs"/>
          <w:rtl/>
          <w:lang w:eastAsia="he-IL"/>
        </w:rPr>
        <w:t xml:space="preserve"> פורסם שמזכ"ל מפלגת חד"ש </w:t>
      </w:r>
      <w:proofErr w:type="spellStart"/>
      <w:r w:rsidRPr="00D0551C">
        <w:rPr>
          <w:rtl/>
          <w:lang w:eastAsia="he-IL"/>
        </w:rPr>
        <w:t>אמג'ד</w:t>
      </w:r>
      <w:proofErr w:type="spellEnd"/>
      <w:r w:rsidRPr="00D0551C">
        <w:rPr>
          <w:rtl/>
          <w:lang w:eastAsia="he-IL"/>
        </w:rPr>
        <w:t xml:space="preserve"> שביטה</w:t>
      </w:r>
      <w:r>
        <w:rPr>
          <w:rFonts w:hint="cs"/>
          <w:rtl/>
          <w:lang w:eastAsia="he-IL"/>
        </w:rPr>
        <w:t xml:space="preserve"> שיתף את סרטון חגיגות השחרור של </w:t>
      </w:r>
      <w:bookmarkStart w:id="1707" w:name="_ETM_Q3_572000"/>
      <w:bookmarkEnd w:id="1707"/>
      <w:r w:rsidRPr="00D0551C">
        <w:rPr>
          <w:rtl/>
          <w:lang w:eastAsia="he-IL"/>
        </w:rPr>
        <w:t xml:space="preserve">מלק </w:t>
      </w:r>
      <w:proofErr w:type="spellStart"/>
      <w:r w:rsidRPr="00D0551C">
        <w:rPr>
          <w:rtl/>
          <w:lang w:eastAsia="he-IL"/>
        </w:rPr>
        <w:t>סלמאן</w:t>
      </w:r>
      <w:proofErr w:type="spellEnd"/>
      <w:r>
        <w:rPr>
          <w:rFonts w:hint="cs"/>
          <w:rtl/>
          <w:lang w:eastAsia="he-IL"/>
        </w:rPr>
        <w:t>, המשויכת לג'יהאד האסלאמי והורשעה בניסיון רצח</w:t>
      </w:r>
      <w:bookmarkStart w:id="1708" w:name="_ETM_Q3_579000"/>
      <w:bookmarkEnd w:id="1708"/>
      <w:r>
        <w:rPr>
          <w:rFonts w:hint="cs"/>
          <w:rtl/>
          <w:lang w:eastAsia="he-IL"/>
        </w:rPr>
        <w:t xml:space="preserve">, שהשתחררה כעת במסגרת עסקת החטופים. אני רוצה לומר מפה </w:t>
      </w:r>
      <w:r>
        <w:rPr>
          <w:rFonts w:hint="eastAsia"/>
          <w:rtl/>
          <w:lang w:eastAsia="he-IL"/>
        </w:rPr>
        <w:t>–</w:t>
      </w:r>
      <w:r>
        <w:rPr>
          <w:rFonts w:hint="cs"/>
          <w:rtl/>
          <w:lang w:eastAsia="he-IL"/>
        </w:rPr>
        <w:t xml:space="preserve"> ואני מרגיש כמו תקליט שבור בכל פעם: אתם</w:t>
      </w:r>
      <w:bookmarkStart w:id="1709" w:name="_ETM_Q3_591000"/>
      <w:bookmarkEnd w:id="1709"/>
      <w:r>
        <w:rPr>
          <w:rFonts w:hint="cs"/>
          <w:rtl/>
          <w:lang w:eastAsia="he-IL"/>
        </w:rPr>
        <w:t xml:space="preserve"> אלו שאחראים למרקם היחסים בחברה הישראלית-ערבית. אם אתם לא תגנ</w:t>
      </w:r>
      <w:bookmarkStart w:id="1710" w:name="_ETM_Q3_596000"/>
      <w:bookmarkEnd w:id="1710"/>
      <w:r>
        <w:rPr>
          <w:rFonts w:hint="cs"/>
          <w:rtl/>
          <w:lang w:eastAsia="he-IL"/>
        </w:rPr>
        <w:t>ו את זה, אם אותו אדם עדיין ימשיך לעבוד אצלכם כאילו שום דבר לא</w:t>
      </w:r>
      <w:bookmarkStart w:id="1711" w:name="_ETM_Q3_599000"/>
      <w:bookmarkEnd w:id="1711"/>
      <w:r>
        <w:rPr>
          <w:rFonts w:hint="cs"/>
          <w:rtl/>
          <w:lang w:eastAsia="he-IL"/>
        </w:rPr>
        <w:t xml:space="preserve"> קרה </w:t>
      </w:r>
      <w:r w:rsidR="001E251D">
        <w:rPr>
          <w:rFonts w:hint="eastAsia"/>
          <w:rtl/>
          <w:lang w:eastAsia="he-IL"/>
        </w:rPr>
        <w:t xml:space="preserve">– – </w:t>
      </w:r>
      <w:r>
        <w:rPr>
          <w:rFonts w:hint="cs"/>
          <w:rtl/>
          <w:lang w:eastAsia="he-IL"/>
        </w:rPr>
        <w:t xml:space="preserve"> </w:t>
      </w:r>
    </w:p>
    <w:p w:rsidR="00C1583A" w:rsidRDefault="00C1583A" w:rsidP="009114B0">
      <w:pPr>
        <w:rPr>
          <w:rtl/>
          <w:lang w:eastAsia="he-IL"/>
        </w:rPr>
      </w:pPr>
    </w:p>
    <w:p w:rsidR="00C1583A" w:rsidRDefault="00C1583A" w:rsidP="009114B0">
      <w:pPr>
        <w:pStyle w:val="af5"/>
        <w:keepNext/>
        <w:rPr>
          <w:rtl/>
        </w:rPr>
      </w:pPr>
      <w:bookmarkStart w:id="1712" w:name="ET_interruption_5696_19"/>
      <w:r w:rsidRPr="00D0551C">
        <w:rPr>
          <w:rStyle w:val="TagStyle"/>
          <w:rtl/>
        </w:rPr>
        <w:t xml:space="preserve"> &lt;&lt; קריאה &gt;&gt; </w:t>
      </w:r>
      <w:r>
        <w:rPr>
          <w:rtl/>
        </w:rPr>
        <w:t>יוסף עטאונה (חד"ש-תע"ל):</w:t>
      </w:r>
      <w:r w:rsidRPr="00D0551C">
        <w:rPr>
          <w:rStyle w:val="TagStyle"/>
          <w:rtl/>
        </w:rPr>
        <w:t xml:space="preserve"> &lt;&lt; קריאה &gt;&gt;</w:t>
      </w:r>
      <w:r>
        <w:rPr>
          <w:rtl/>
        </w:rPr>
        <w:t xml:space="preserve">  </w:t>
      </w:r>
      <w:bookmarkEnd w:id="1712"/>
    </w:p>
    <w:p w:rsidR="00C1583A" w:rsidRDefault="00C1583A" w:rsidP="00EB6473">
      <w:pPr>
        <w:rPr>
          <w:rtl/>
          <w:lang w:eastAsia="he-IL"/>
        </w:rPr>
      </w:pPr>
    </w:p>
    <w:p w:rsidR="00C1583A" w:rsidRDefault="00C1583A" w:rsidP="001E251D">
      <w:pPr>
        <w:rPr>
          <w:rtl/>
          <w:lang w:eastAsia="he-IL"/>
        </w:rPr>
      </w:pPr>
      <w:r>
        <w:rPr>
          <w:rFonts w:hint="cs"/>
          <w:rtl/>
          <w:lang w:eastAsia="he-IL"/>
        </w:rPr>
        <w:t xml:space="preserve">אנחנו היחידים בבית הזה שיש לנו קול של שפיות, שאנחנו </w:t>
      </w:r>
      <w:bookmarkStart w:id="1713" w:name="_ETM_Q3_605486"/>
      <w:bookmarkEnd w:id="1713"/>
      <w:r>
        <w:rPr>
          <w:rFonts w:hint="cs"/>
          <w:rtl/>
          <w:lang w:eastAsia="he-IL"/>
        </w:rPr>
        <w:t xml:space="preserve">כן </w:t>
      </w:r>
      <w:r w:rsidR="001E251D">
        <w:rPr>
          <w:rFonts w:hint="eastAsia"/>
          <w:rtl/>
          <w:lang w:eastAsia="he-IL"/>
        </w:rPr>
        <w:t>–</w:t>
      </w:r>
      <w:r w:rsidR="001E251D">
        <w:rPr>
          <w:rFonts w:hint="cs"/>
          <w:rtl/>
          <w:lang w:eastAsia="he-IL"/>
        </w:rPr>
        <w:t xml:space="preserve"> – –</w:t>
      </w:r>
      <w:r>
        <w:rPr>
          <w:rFonts w:hint="cs"/>
          <w:rtl/>
          <w:lang w:eastAsia="he-IL"/>
        </w:rPr>
        <w:t xml:space="preserve"> בשביל המרקם הזה. </w:t>
      </w:r>
    </w:p>
    <w:p w:rsidR="00C1583A" w:rsidRDefault="00C1583A" w:rsidP="009114B0">
      <w:pPr>
        <w:rPr>
          <w:rtl/>
          <w:lang w:eastAsia="he-IL"/>
        </w:rPr>
      </w:pPr>
    </w:p>
    <w:p w:rsidR="00C1583A" w:rsidRDefault="00C1583A" w:rsidP="009114B0">
      <w:pPr>
        <w:pStyle w:val="-"/>
        <w:keepNext/>
        <w:rPr>
          <w:rtl/>
        </w:rPr>
      </w:pPr>
      <w:bookmarkStart w:id="1714" w:name="ET_speakercontinue_6151_12"/>
      <w:r w:rsidRPr="008C5163">
        <w:rPr>
          <w:rStyle w:val="TagStyle"/>
          <w:rtl/>
        </w:rPr>
        <w:t xml:space="preserve"> &lt;&lt; דובר_המשך &gt;&gt; </w:t>
      </w:r>
      <w:r>
        <w:rPr>
          <w:rtl/>
        </w:rPr>
        <w:t>רון כץ (יש עתיד):</w:t>
      </w:r>
      <w:r w:rsidRPr="008C5163">
        <w:rPr>
          <w:rStyle w:val="TagStyle"/>
          <w:rtl/>
        </w:rPr>
        <w:t xml:space="preserve"> &lt;&lt; דובר_המשך &gt;&gt;</w:t>
      </w:r>
      <w:r>
        <w:rPr>
          <w:rtl/>
        </w:rPr>
        <w:t xml:space="preserve">  </w:t>
      </w:r>
      <w:bookmarkEnd w:id="1714"/>
    </w:p>
    <w:p w:rsidR="00C1583A" w:rsidRDefault="00C1583A" w:rsidP="00EB6473">
      <w:pPr>
        <w:rPr>
          <w:rtl/>
          <w:lang w:eastAsia="he-IL"/>
        </w:rPr>
      </w:pPr>
    </w:p>
    <w:p w:rsidR="00C1583A" w:rsidRDefault="001E251D" w:rsidP="001E251D">
      <w:pPr>
        <w:rPr>
          <w:rtl/>
          <w:lang w:eastAsia="he-IL"/>
        </w:rPr>
      </w:pPr>
      <w:r>
        <w:rPr>
          <w:rFonts w:hint="eastAsia"/>
          <w:rtl/>
          <w:lang w:eastAsia="he-IL"/>
        </w:rPr>
        <w:t>– –</w:t>
      </w:r>
      <w:r w:rsidR="00C1583A">
        <w:rPr>
          <w:rFonts w:hint="cs"/>
          <w:rtl/>
          <w:lang w:eastAsia="he-IL"/>
        </w:rPr>
        <w:t xml:space="preserve"> אנחנו לא נוכל לחדש, לא נוכל לשקם </w:t>
      </w:r>
      <w:r>
        <w:rPr>
          <w:rFonts w:hint="eastAsia"/>
          <w:rtl/>
          <w:lang w:eastAsia="he-IL"/>
        </w:rPr>
        <w:t>– –</w:t>
      </w:r>
    </w:p>
    <w:p w:rsidR="00C1583A" w:rsidRDefault="00C1583A" w:rsidP="009114B0">
      <w:pPr>
        <w:rPr>
          <w:rtl/>
          <w:lang w:eastAsia="he-IL"/>
        </w:rPr>
      </w:pPr>
    </w:p>
    <w:p w:rsidR="00C1583A" w:rsidRDefault="00C1583A" w:rsidP="009114B0">
      <w:pPr>
        <w:pStyle w:val="af6"/>
        <w:keepNext/>
        <w:rPr>
          <w:rtl/>
        </w:rPr>
      </w:pPr>
      <w:r w:rsidRPr="00D0551C">
        <w:rPr>
          <w:rStyle w:val="TagStyle"/>
          <w:rtl/>
        </w:rPr>
        <w:t xml:space="preserve"> &lt;&lt; יור &gt;&gt; </w:t>
      </w:r>
      <w:r>
        <w:rPr>
          <w:rtl/>
        </w:rPr>
        <w:t>היו"ר חנוך דב מלביצקי:</w:t>
      </w:r>
      <w:r w:rsidRPr="00D0551C">
        <w:rPr>
          <w:rStyle w:val="TagStyle"/>
          <w:rtl/>
        </w:rPr>
        <w:t xml:space="preserve"> &lt;&lt; יור &gt;&gt;</w:t>
      </w:r>
    </w:p>
    <w:p w:rsidR="00C1583A" w:rsidRDefault="00C1583A" w:rsidP="00EB6473">
      <w:pPr>
        <w:rPr>
          <w:rtl/>
          <w:lang w:eastAsia="he-IL"/>
        </w:rPr>
      </w:pPr>
    </w:p>
    <w:p w:rsidR="00C1583A" w:rsidRDefault="00C1583A" w:rsidP="009114B0">
      <w:pPr>
        <w:rPr>
          <w:rtl/>
          <w:lang w:eastAsia="he-IL"/>
        </w:rPr>
      </w:pPr>
      <w:r>
        <w:rPr>
          <w:rFonts w:hint="cs"/>
          <w:rtl/>
          <w:lang w:eastAsia="he-IL"/>
        </w:rPr>
        <w:t>חבר הכנסת עטאונה. חבר הכנסת עטאונה.</w:t>
      </w:r>
    </w:p>
    <w:p w:rsidR="00C1583A" w:rsidRDefault="00C1583A" w:rsidP="009114B0">
      <w:pPr>
        <w:rPr>
          <w:rtl/>
          <w:lang w:eastAsia="he-IL"/>
        </w:rPr>
      </w:pPr>
    </w:p>
    <w:p w:rsidR="00C1583A" w:rsidRDefault="00C1583A" w:rsidP="009114B0">
      <w:pPr>
        <w:pStyle w:val="-"/>
        <w:keepNext/>
        <w:rPr>
          <w:rtl/>
        </w:rPr>
      </w:pPr>
      <w:bookmarkStart w:id="1715" w:name="_ETM_Q3_608000"/>
      <w:bookmarkEnd w:id="1715"/>
      <w:r w:rsidRPr="008C5163">
        <w:rPr>
          <w:rStyle w:val="TagStyle"/>
          <w:rtl/>
        </w:rPr>
        <w:t xml:space="preserve">&lt;&lt; דובר_המשך &gt;&gt; </w:t>
      </w:r>
      <w:r>
        <w:rPr>
          <w:rtl/>
        </w:rPr>
        <w:t>רון כץ (יש עתיד):</w:t>
      </w:r>
      <w:r w:rsidRPr="008C5163">
        <w:rPr>
          <w:rStyle w:val="TagStyle"/>
          <w:rtl/>
        </w:rPr>
        <w:t xml:space="preserve"> &lt;&lt; דובר_המשך &gt;&gt;</w:t>
      </w:r>
      <w:r>
        <w:rPr>
          <w:rtl/>
        </w:rPr>
        <w:t xml:space="preserve">  </w:t>
      </w:r>
    </w:p>
    <w:p w:rsidR="00C1583A" w:rsidRDefault="00C1583A" w:rsidP="00EB6473">
      <w:pPr>
        <w:rPr>
          <w:rtl/>
          <w:lang w:eastAsia="he-IL"/>
        </w:rPr>
      </w:pPr>
    </w:p>
    <w:p w:rsidR="00C1583A" w:rsidRDefault="001E251D" w:rsidP="001E251D">
      <w:pPr>
        <w:rPr>
          <w:rtl/>
          <w:lang w:eastAsia="he-IL"/>
        </w:rPr>
      </w:pPr>
      <w:r>
        <w:rPr>
          <w:rFonts w:hint="eastAsia"/>
          <w:rtl/>
          <w:lang w:eastAsia="he-IL"/>
        </w:rPr>
        <w:t>– –</w:t>
      </w:r>
      <w:r w:rsidR="00C1583A">
        <w:rPr>
          <w:rFonts w:hint="cs"/>
          <w:rtl/>
          <w:lang w:eastAsia="he-IL"/>
        </w:rPr>
        <w:t xml:space="preserve"> את היחסים האלה.</w:t>
      </w:r>
    </w:p>
    <w:p w:rsidR="00C1583A" w:rsidRDefault="00C1583A" w:rsidP="009114B0">
      <w:pPr>
        <w:rPr>
          <w:rtl/>
          <w:lang w:eastAsia="he-IL"/>
        </w:rPr>
      </w:pPr>
    </w:p>
    <w:p w:rsidR="00C1583A" w:rsidRDefault="00C1583A" w:rsidP="009114B0">
      <w:pPr>
        <w:pStyle w:val="af5"/>
        <w:keepNext/>
        <w:rPr>
          <w:rtl/>
        </w:rPr>
      </w:pPr>
      <w:bookmarkStart w:id="1716" w:name="ET_interruption_5696_21"/>
      <w:r w:rsidRPr="00D0551C">
        <w:rPr>
          <w:rStyle w:val="TagStyle"/>
          <w:rtl/>
        </w:rPr>
        <w:t xml:space="preserve"> &lt;&lt; קריאה &gt;&gt; </w:t>
      </w:r>
      <w:r>
        <w:rPr>
          <w:rtl/>
        </w:rPr>
        <w:t>יוסף עטאונה (חד"ש-תע"ל):</w:t>
      </w:r>
      <w:r w:rsidRPr="00D0551C">
        <w:rPr>
          <w:rStyle w:val="TagStyle"/>
          <w:rtl/>
        </w:rPr>
        <w:t xml:space="preserve"> &lt;&lt; קריאה &gt;&gt;</w:t>
      </w:r>
      <w:r>
        <w:rPr>
          <w:rtl/>
        </w:rPr>
        <w:t xml:space="preserve">  </w:t>
      </w:r>
      <w:bookmarkEnd w:id="1716"/>
    </w:p>
    <w:p w:rsidR="00C1583A" w:rsidRDefault="00C1583A" w:rsidP="00EB6473">
      <w:pPr>
        <w:rPr>
          <w:rtl/>
          <w:lang w:eastAsia="he-IL"/>
        </w:rPr>
      </w:pPr>
    </w:p>
    <w:p w:rsidR="00C1583A" w:rsidRDefault="001E251D" w:rsidP="001E251D">
      <w:pPr>
        <w:rPr>
          <w:rtl/>
          <w:lang w:eastAsia="he-IL"/>
        </w:rPr>
      </w:pPr>
      <w:r>
        <w:rPr>
          <w:rFonts w:hint="eastAsia"/>
          <w:rtl/>
          <w:lang w:eastAsia="he-IL"/>
        </w:rPr>
        <w:t>– – –</w:t>
      </w:r>
      <w:r w:rsidR="00C1583A">
        <w:rPr>
          <w:rFonts w:hint="cs"/>
          <w:rtl/>
          <w:lang w:eastAsia="he-IL"/>
        </w:rPr>
        <w:t xml:space="preserve"> אל תגיד </w:t>
      </w:r>
      <w:r>
        <w:rPr>
          <w:rFonts w:hint="eastAsia"/>
          <w:rtl/>
          <w:lang w:eastAsia="he-IL"/>
        </w:rPr>
        <w:t>– –</w:t>
      </w:r>
      <w:r>
        <w:rPr>
          <w:rFonts w:hint="cs"/>
          <w:rtl/>
          <w:lang w:eastAsia="he-IL"/>
        </w:rPr>
        <w:t xml:space="preserve"> </w:t>
      </w:r>
      <w:r>
        <w:rPr>
          <w:rFonts w:hint="eastAsia"/>
          <w:rtl/>
          <w:lang w:eastAsia="he-IL"/>
        </w:rPr>
        <w:t>–</w:t>
      </w:r>
      <w:r w:rsidR="00C1583A">
        <w:rPr>
          <w:rFonts w:hint="cs"/>
          <w:rtl/>
          <w:lang w:eastAsia="he-IL"/>
        </w:rPr>
        <w:t xml:space="preserve"> </w:t>
      </w:r>
      <w:bookmarkStart w:id="1717" w:name="_ETM_Q3_608919"/>
      <w:bookmarkEnd w:id="1717"/>
      <w:r w:rsidR="00C1583A">
        <w:rPr>
          <w:rFonts w:hint="cs"/>
          <w:rtl/>
          <w:lang w:eastAsia="he-IL"/>
        </w:rPr>
        <w:t xml:space="preserve">אנחנו היחידים, אנחנו הקול השפוי </w:t>
      </w:r>
      <w:r>
        <w:rPr>
          <w:rFonts w:hint="eastAsia"/>
          <w:rtl/>
          <w:lang w:eastAsia="he-IL"/>
        </w:rPr>
        <w:t>–</w:t>
      </w:r>
      <w:r>
        <w:rPr>
          <w:rFonts w:hint="cs"/>
          <w:rtl/>
          <w:lang w:eastAsia="he-IL"/>
        </w:rPr>
        <w:t xml:space="preserve"> – –</w:t>
      </w:r>
    </w:p>
    <w:p w:rsidR="001E251D" w:rsidRDefault="001E251D" w:rsidP="009114B0">
      <w:pPr>
        <w:rPr>
          <w:rtl/>
          <w:lang w:eastAsia="he-IL"/>
        </w:rPr>
      </w:pPr>
    </w:p>
    <w:p w:rsidR="00C1583A" w:rsidRDefault="00C1583A" w:rsidP="009114B0">
      <w:pPr>
        <w:pStyle w:val="af6"/>
        <w:keepNext/>
        <w:rPr>
          <w:rtl/>
        </w:rPr>
      </w:pPr>
      <w:bookmarkStart w:id="1718" w:name="ET_yor_6593_13"/>
      <w:r w:rsidRPr="008C5163">
        <w:rPr>
          <w:rStyle w:val="TagStyle"/>
          <w:rtl/>
        </w:rPr>
        <w:t xml:space="preserve">&lt;&lt; יור &gt;&gt; </w:t>
      </w:r>
      <w:r>
        <w:rPr>
          <w:rtl/>
        </w:rPr>
        <w:t>היו"ר חנוך דב מלביצקי:</w:t>
      </w:r>
      <w:r w:rsidRPr="008C5163">
        <w:rPr>
          <w:rStyle w:val="TagStyle"/>
          <w:rtl/>
        </w:rPr>
        <w:t xml:space="preserve"> &lt;&lt; יור &gt;&gt;</w:t>
      </w:r>
      <w:r>
        <w:rPr>
          <w:rtl/>
        </w:rPr>
        <w:t xml:space="preserve">  </w:t>
      </w:r>
      <w:bookmarkEnd w:id="1718"/>
    </w:p>
    <w:p w:rsidR="00C1583A" w:rsidRDefault="00C1583A" w:rsidP="00EB6473">
      <w:pPr>
        <w:rPr>
          <w:rtl/>
          <w:lang w:eastAsia="he-IL"/>
        </w:rPr>
      </w:pPr>
    </w:p>
    <w:p w:rsidR="00C1583A" w:rsidRDefault="00C1583A" w:rsidP="009114B0">
      <w:pPr>
        <w:rPr>
          <w:rtl/>
          <w:lang w:eastAsia="he-IL"/>
        </w:rPr>
      </w:pPr>
      <w:r>
        <w:rPr>
          <w:rFonts w:hint="cs"/>
          <w:rtl/>
          <w:lang w:eastAsia="he-IL"/>
        </w:rPr>
        <w:t xml:space="preserve">חבר הכנסת עטאונה. </w:t>
      </w:r>
    </w:p>
    <w:p w:rsidR="00C1583A" w:rsidRDefault="00C1583A" w:rsidP="009114B0">
      <w:pPr>
        <w:rPr>
          <w:rtl/>
          <w:lang w:eastAsia="he-IL"/>
        </w:rPr>
      </w:pPr>
    </w:p>
    <w:p w:rsidR="00C1583A" w:rsidRDefault="00C1583A" w:rsidP="009114B0">
      <w:pPr>
        <w:pStyle w:val="-"/>
        <w:keepNext/>
        <w:rPr>
          <w:rtl/>
        </w:rPr>
      </w:pPr>
      <w:r w:rsidRPr="008C5163">
        <w:rPr>
          <w:rStyle w:val="TagStyle"/>
          <w:rtl/>
        </w:rPr>
        <w:t xml:space="preserve">&lt;&lt; דובר_המשך &gt;&gt; </w:t>
      </w:r>
      <w:r>
        <w:rPr>
          <w:rtl/>
        </w:rPr>
        <w:t>רון כץ (יש עתיד):</w:t>
      </w:r>
      <w:r w:rsidRPr="008C5163">
        <w:rPr>
          <w:rStyle w:val="TagStyle"/>
          <w:rtl/>
        </w:rPr>
        <w:t xml:space="preserve"> &lt;&lt; דובר_המשך &gt;&gt;</w:t>
      </w:r>
      <w:r>
        <w:rPr>
          <w:rtl/>
        </w:rPr>
        <w:t xml:space="preserve">  </w:t>
      </w:r>
    </w:p>
    <w:p w:rsidR="00C1583A" w:rsidRDefault="00C1583A" w:rsidP="00EB6473">
      <w:pPr>
        <w:rPr>
          <w:rtl/>
          <w:lang w:eastAsia="he-IL"/>
        </w:rPr>
      </w:pPr>
    </w:p>
    <w:p w:rsidR="00C1583A" w:rsidRDefault="00C1583A" w:rsidP="000C2124">
      <w:pPr>
        <w:rPr>
          <w:rtl/>
          <w:lang w:eastAsia="he-IL"/>
        </w:rPr>
      </w:pPr>
      <w:r>
        <w:rPr>
          <w:rFonts w:hint="cs"/>
          <w:rtl/>
          <w:lang w:eastAsia="he-IL"/>
        </w:rPr>
        <w:t>לא יכול להיות</w:t>
      </w:r>
      <w:bookmarkStart w:id="1719" w:name="_ETM_Q3_615000"/>
      <w:bookmarkEnd w:id="1719"/>
      <w:r>
        <w:rPr>
          <w:rFonts w:hint="cs"/>
          <w:rtl/>
          <w:lang w:eastAsia="he-IL"/>
        </w:rPr>
        <w:t>, לא יכול להיות שזה יימשך ככה.</w:t>
      </w:r>
    </w:p>
    <w:p w:rsidR="00C1583A" w:rsidRDefault="00C1583A" w:rsidP="009114B0">
      <w:pPr>
        <w:rPr>
          <w:rtl/>
          <w:lang w:eastAsia="he-IL"/>
        </w:rPr>
      </w:pPr>
      <w:bookmarkStart w:id="1720" w:name="_ETM_Q3_612000"/>
      <w:bookmarkEnd w:id="1720"/>
    </w:p>
    <w:p w:rsidR="00C1583A" w:rsidRDefault="00C1583A" w:rsidP="009114B0">
      <w:pPr>
        <w:pStyle w:val="af6"/>
        <w:keepNext/>
        <w:rPr>
          <w:rtl/>
        </w:rPr>
      </w:pPr>
      <w:bookmarkStart w:id="1721" w:name="ET_yor_6593_23"/>
      <w:r w:rsidRPr="00D0551C">
        <w:rPr>
          <w:rStyle w:val="TagStyle"/>
          <w:rtl/>
        </w:rPr>
        <w:t xml:space="preserve"> &lt;&lt; יור &gt;&gt; </w:t>
      </w:r>
      <w:r>
        <w:rPr>
          <w:rtl/>
        </w:rPr>
        <w:t>היו"ר חנוך דב מלביצקי:</w:t>
      </w:r>
      <w:r w:rsidRPr="00D0551C">
        <w:rPr>
          <w:rStyle w:val="TagStyle"/>
          <w:rtl/>
        </w:rPr>
        <w:t xml:space="preserve"> &lt;&lt; יור &gt;&gt;</w:t>
      </w:r>
      <w:r>
        <w:rPr>
          <w:rtl/>
        </w:rPr>
        <w:t xml:space="preserve">  </w:t>
      </w:r>
      <w:bookmarkEnd w:id="1721"/>
    </w:p>
    <w:p w:rsidR="00C1583A" w:rsidRDefault="00C1583A" w:rsidP="00EB6473">
      <w:pPr>
        <w:rPr>
          <w:rtl/>
          <w:lang w:eastAsia="he-IL"/>
        </w:rPr>
      </w:pPr>
    </w:p>
    <w:p w:rsidR="00C1583A" w:rsidRDefault="00C1583A" w:rsidP="009114B0">
      <w:pPr>
        <w:rPr>
          <w:rtl/>
          <w:lang w:eastAsia="he-IL"/>
        </w:rPr>
      </w:pPr>
      <w:r>
        <w:rPr>
          <w:rFonts w:hint="cs"/>
          <w:rtl/>
          <w:lang w:eastAsia="he-IL"/>
        </w:rPr>
        <w:t>חבר הכנסת כץ, חבר הכנסת</w:t>
      </w:r>
      <w:bookmarkStart w:id="1722" w:name="_ETM_Q3_609000"/>
      <w:bookmarkEnd w:id="1722"/>
      <w:r>
        <w:rPr>
          <w:rFonts w:hint="cs"/>
          <w:rtl/>
          <w:lang w:eastAsia="he-IL"/>
        </w:rPr>
        <w:t xml:space="preserve"> כץ, תן לי רגע. תן לי רגע. חבר הכנסת עטאונה, </w:t>
      </w:r>
      <w:bookmarkStart w:id="1723" w:name="_ETM_Q3_611000"/>
      <w:bookmarkEnd w:id="1723"/>
      <w:r>
        <w:rPr>
          <w:rFonts w:hint="cs"/>
          <w:rtl/>
          <w:lang w:eastAsia="he-IL"/>
        </w:rPr>
        <w:t>אני מבקש, תודה.</w:t>
      </w:r>
    </w:p>
    <w:p w:rsidR="00C1583A" w:rsidRDefault="00C1583A" w:rsidP="009114B0">
      <w:pPr>
        <w:rPr>
          <w:rtl/>
          <w:lang w:eastAsia="he-IL"/>
        </w:rPr>
      </w:pPr>
    </w:p>
    <w:p w:rsidR="00C1583A" w:rsidRDefault="00C1583A" w:rsidP="009114B0">
      <w:pPr>
        <w:pStyle w:val="af5"/>
        <w:keepNext/>
        <w:rPr>
          <w:rtl/>
        </w:rPr>
      </w:pPr>
      <w:bookmarkStart w:id="1724" w:name="ET_interruption_5696_24"/>
      <w:r w:rsidRPr="00D0551C">
        <w:rPr>
          <w:rStyle w:val="TagStyle"/>
          <w:rtl/>
        </w:rPr>
        <w:t xml:space="preserve"> &lt;&lt; קריאה &gt;&gt; </w:t>
      </w:r>
      <w:r>
        <w:rPr>
          <w:rtl/>
        </w:rPr>
        <w:t>יוסף עטאונה (חד"ש-תע"ל):</w:t>
      </w:r>
      <w:r w:rsidRPr="00D0551C">
        <w:rPr>
          <w:rStyle w:val="TagStyle"/>
          <w:rtl/>
        </w:rPr>
        <w:t xml:space="preserve"> &lt;&lt; קריאה &gt;&gt;</w:t>
      </w:r>
      <w:r>
        <w:rPr>
          <w:rtl/>
        </w:rPr>
        <w:t xml:space="preserve">  </w:t>
      </w:r>
      <w:bookmarkEnd w:id="1724"/>
    </w:p>
    <w:p w:rsidR="00C1583A" w:rsidRDefault="00C1583A" w:rsidP="00EB6473">
      <w:pPr>
        <w:rPr>
          <w:rtl/>
          <w:lang w:eastAsia="he-IL"/>
        </w:rPr>
      </w:pPr>
    </w:p>
    <w:p w:rsidR="00C1583A" w:rsidRDefault="00C1583A" w:rsidP="009114B0">
      <w:pPr>
        <w:rPr>
          <w:rtl/>
          <w:lang w:eastAsia="he-IL"/>
        </w:rPr>
      </w:pPr>
      <w:r>
        <w:rPr>
          <w:rFonts w:hint="cs"/>
          <w:rtl/>
          <w:lang w:eastAsia="he-IL"/>
        </w:rPr>
        <w:t xml:space="preserve">אבל </w:t>
      </w:r>
      <w:bookmarkStart w:id="1725" w:name="_ETM_Q3_620295"/>
      <w:bookmarkEnd w:id="1725"/>
      <w:r>
        <w:rPr>
          <w:rFonts w:hint="cs"/>
          <w:rtl/>
          <w:lang w:eastAsia="he-IL"/>
        </w:rPr>
        <w:t xml:space="preserve">שלא יפנה אליי ויגיד: </w:t>
      </w:r>
      <w:bookmarkStart w:id="1726" w:name="_ETM_Q3_621067"/>
      <w:bookmarkEnd w:id="1726"/>
      <w:r>
        <w:rPr>
          <w:rFonts w:hint="cs"/>
          <w:rtl/>
          <w:lang w:eastAsia="he-IL"/>
        </w:rPr>
        <w:t xml:space="preserve">אתם. לא מקובל עליי שיגיד: אתם. </w:t>
      </w:r>
    </w:p>
    <w:p w:rsidR="00C1583A" w:rsidRDefault="00C1583A" w:rsidP="009114B0">
      <w:pPr>
        <w:rPr>
          <w:rtl/>
          <w:lang w:eastAsia="he-IL"/>
        </w:rPr>
      </w:pPr>
    </w:p>
    <w:p w:rsidR="00C1583A" w:rsidRDefault="00C1583A" w:rsidP="009114B0">
      <w:pPr>
        <w:pStyle w:val="af6"/>
        <w:keepNext/>
        <w:rPr>
          <w:rtl/>
        </w:rPr>
      </w:pPr>
      <w:bookmarkStart w:id="1727" w:name="ET_yor_6593_25"/>
      <w:r w:rsidRPr="00D0551C">
        <w:rPr>
          <w:rStyle w:val="TagStyle"/>
          <w:rtl/>
        </w:rPr>
        <w:t xml:space="preserve"> &lt;&lt; יור &gt;&gt; </w:t>
      </w:r>
      <w:r>
        <w:rPr>
          <w:rtl/>
        </w:rPr>
        <w:t>היו"ר חנוך דב מלביצקי:</w:t>
      </w:r>
      <w:r w:rsidRPr="00D0551C">
        <w:rPr>
          <w:rStyle w:val="TagStyle"/>
          <w:rtl/>
        </w:rPr>
        <w:t xml:space="preserve"> &lt;&lt; יור &gt;&gt;</w:t>
      </w:r>
      <w:r>
        <w:rPr>
          <w:rtl/>
        </w:rPr>
        <w:t xml:space="preserve">  </w:t>
      </w:r>
      <w:bookmarkEnd w:id="1727"/>
    </w:p>
    <w:p w:rsidR="00C1583A" w:rsidRDefault="00C1583A" w:rsidP="00EB6473">
      <w:pPr>
        <w:rPr>
          <w:rtl/>
          <w:lang w:eastAsia="he-IL"/>
        </w:rPr>
      </w:pPr>
    </w:p>
    <w:p w:rsidR="00C1583A" w:rsidRDefault="00C1583A" w:rsidP="009114B0">
      <w:pPr>
        <w:rPr>
          <w:rtl/>
          <w:lang w:eastAsia="he-IL"/>
        </w:rPr>
      </w:pPr>
      <w:bookmarkStart w:id="1728" w:name="_ETM_Q3_621000"/>
      <w:bookmarkEnd w:id="1728"/>
      <w:r>
        <w:rPr>
          <w:rFonts w:hint="cs"/>
          <w:rtl/>
          <w:lang w:eastAsia="he-IL"/>
        </w:rPr>
        <w:t>אני מבקש.</w:t>
      </w:r>
    </w:p>
    <w:p w:rsidR="00C1583A" w:rsidRPr="00D0551C" w:rsidRDefault="00C1583A" w:rsidP="009114B0">
      <w:pPr>
        <w:rPr>
          <w:rtl/>
          <w:lang w:eastAsia="he-IL"/>
        </w:rPr>
      </w:pPr>
      <w:bookmarkStart w:id="1729" w:name="_ETM_Q3_619000"/>
      <w:bookmarkEnd w:id="1729"/>
    </w:p>
    <w:p w:rsidR="00C1583A" w:rsidRDefault="00C1583A" w:rsidP="009114B0">
      <w:pPr>
        <w:pStyle w:val="-"/>
        <w:keepNext/>
        <w:rPr>
          <w:rtl/>
        </w:rPr>
      </w:pPr>
      <w:bookmarkStart w:id="1730" w:name="ET_speakercontinue_6151_14"/>
      <w:r w:rsidRPr="008C5163">
        <w:rPr>
          <w:rStyle w:val="TagStyle"/>
          <w:rtl/>
        </w:rPr>
        <w:t xml:space="preserve"> &lt;&lt; דובר_המשך &gt;&gt; </w:t>
      </w:r>
      <w:r>
        <w:rPr>
          <w:rtl/>
        </w:rPr>
        <w:t>רון כץ (יש עתיד):</w:t>
      </w:r>
      <w:r w:rsidRPr="008C5163">
        <w:rPr>
          <w:rStyle w:val="TagStyle"/>
          <w:rtl/>
        </w:rPr>
        <w:t xml:space="preserve"> &lt;&lt; דובר_המשך &gt;&gt;</w:t>
      </w:r>
      <w:r>
        <w:rPr>
          <w:rtl/>
        </w:rPr>
        <w:t xml:space="preserve">  </w:t>
      </w:r>
      <w:bookmarkEnd w:id="1730"/>
    </w:p>
    <w:p w:rsidR="00C1583A" w:rsidRDefault="00C1583A" w:rsidP="00EB6473">
      <w:pPr>
        <w:rPr>
          <w:rtl/>
          <w:lang w:eastAsia="he-IL"/>
        </w:rPr>
      </w:pPr>
    </w:p>
    <w:p w:rsidR="00C1583A" w:rsidRDefault="00C1583A" w:rsidP="009114B0">
      <w:pPr>
        <w:rPr>
          <w:rtl/>
          <w:lang w:eastAsia="he-IL"/>
        </w:rPr>
      </w:pPr>
      <w:r>
        <w:rPr>
          <w:rFonts w:hint="cs"/>
          <w:rtl/>
          <w:lang w:eastAsia="he-IL"/>
        </w:rPr>
        <w:t xml:space="preserve">לא יכול להיות </w:t>
      </w:r>
      <w:r>
        <w:rPr>
          <w:rFonts w:hint="eastAsia"/>
          <w:rtl/>
          <w:lang w:eastAsia="he-IL"/>
        </w:rPr>
        <w:t>–</w:t>
      </w:r>
      <w:r>
        <w:rPr>
          <w:rFonts w:hint="cs"/>
          <w:rtl/>
          <w:lang w:eastAsia="he-IL"/>
        </w:rPr>
        <w:t xml:space="preserve"> אני לא פונה אליך. </w:t>
      </w:r>
    </w:p>
    <w:p w:rsidR="00C1583A" w:rsidRDefault="00C1583A" w:rsidP="009114B0">
      <w:pPr>
        <w:rPr>
          <w:rtl/>
          <w:lang w:eastAsia="he-IL"/>
        </w:rPr>
      </w:pPr>
    </w:p>
    <w:p w:rsidR="00C1583A" w:rsidRDefault="00C1583A" w:rsidP="009114B0">
      <w:pPr>
        <w:pStyle w:val="af6"/>
        <w:keepNext/>
        <w:rPr>
          <w:rtl/>
        </w:rPr>
      </w:pPr>
      <w:bookmarkStart w:id="1731" w:name="ET_yor_6593_26"/>
      <w:r w:rsidRPr="00D0551C">
        <w:rPr>
          <w:rStyle w:val="TagStyle"/>
          <w:rtl/>
        </w:rPr>
        <w:t xml:space="preserve"> &lt;&lt; יור &gt;&gt; </w:t>
      </w:r>
      <w:r>
        <w:rPr>
          <w:rtl/>
        </w:rPr>
        <w:t>היו"ר חנוך דב מלביצקי:</w:t>
      </w:r>
      <w:r w:rsidRPr="00D0551C">
        <w:rPr>
          <w:rStyle w:val="TagStyle"/>
          <w:rtl/>
        </w:rPr>
        <w:t xml:space="preserve"> &lt;&lt; יור &gt;&gt;</w:t>
      </w:r>
      <w:r>
        <w:rPr>
          <w:rtl/>
        </w:rPr>
        <w:t xml:space="preserve">  </w:t>
      </w:r>
      <w:bookmarkEnd w:id="1731"/>
    </w:p>
    <w:p w:rsidR="00C1583A" w:rsidRDefault="00C1583A" w:rsidP="00EB6473">
      <w:pPr>
        <w:rPr>
          <w:rtl/>
          <w:lang w:eastAsia="he-IL"/>
        </w:rPr>
      </w:pPr>
    </w:p>
    <w:p w:rsidR="00C1583A" w:rsidRDefault="00C1583A" w:rsidP="009114B0">
      <w:pPr>
        <w:rPr>
          <w:rtl/>
          <w:lang w:eastAsia="he-IL"/>
        </w:rPr>
      </w:pPr>
      <w:r>
        <w:rPr>
          <w:rFonts w:hint="cs"/>
          <w:rtl/>
          <w:lang w:eastAsia="he-IL"/>
        </w:rPr>
        <w:t>חבר הכנסת עטאונה,</w:t>
      </w:r>
      <w:bookmarkStart w:id="1732" w:name="_ETM_Q3_625000"/>
      <w:bookmarkEnd w:id="1732"/>
      <w:r>
        <w:rPr>
          <w:rFonts w:hint="cs"/>
          <w:rtl/>
          <w:lang w:eastAsia="he-IL"/>
        </w:rPr>
        <w:t xml:space="preserve"> תודה.</w:t>
      </w:r>
    </w:p>
    <w:p w:rsidR="00C1583A" w:rsidRDefault="00C1583A" w:rsidP="009114B0">
      <w:pPr>
        <w:rPr>
          <w:rtl/>
          <w:lang w:eastAsia="he-IL"/>
        </w:rPr>
      </w:pPr>
    </w:p>
    <w:p w:rsidR="00C1583A" w:rsidRDefault="00C1583A" w:rsidP="009114B0">
      <w:pPr>
        <w:pStyle w:val="-"/>
        <w:keepNext/>
        <w:rPr>
          <w:rtl/>
        </w:rPr>
      </w:pPr>
      <w:r w:rsidRPr="008C5163">
        <w:rPr>
          <w:rStyle w:val="TagStyle"/>
          <w:rtl/>
        </w:rPr>
        <w:t xml:space="preserve">&lt;&lt; דובר_המשך &gt;&gt; </w:t>
      </w:r>
      <w:r>
        <w:rPr>
          <w:rtl/>
        </w:rPr>
        <w:t>רון כץ (יש עתיד):</w:t>
      </w:r>
      <w:r w:rsidRPr="008C5163">
        <w:rPr>
          <w:rStyle w:val="TagStyle"/>
          <w:rtl/>
        </w:rPr>
        <w:t xml:space="preserve"> &lt;&lt; דובר_המשך &gt;&gt;</w:t>
      </w:r>
      <w:r>
        <w:rPr>
          <w:rtl/>
        </w:rPr>
        <w:t xml:space="preserve">  </w:t>
      </w:r>
    </w:p>
    <w:p w:rsidR="00C1583A" w:rsidRDefault="00C1583A" w:rsidP="00EB6473">
      <w:pPr>
        <w:rPr>
          <w:rtl/>
          <w:lang w:eastAsia="he-IL"/>
        </w:rPr>
      </w:pPr>
    </w:p>
    <w:p w:rsidR="00C1583A" w:rsidRDefault="00C1583A" w:rsidP="000C2124">
      <w:pPr>
        <w:rPr>
          <w:rtl/>
          <w:lang w:eastAsia="he-IL"/>
        </w:rPr>
      </w:pPr>
      <w:r>
        <w:rPr>
          <w:rFonts w:hint="cs"/>
          <w:rtl/>
          <w:lang w:eastAsia="he-IL"/>
        </w:rPr>
        <w:t>אני לא פונה אליך, אני פונה לכל</w:t>
      </w:r>
      <w:bookmarkStart w:id="1733" w:name="_ETM_Q3_626000"/>
      <w:bookmarkEnd w:id="1733"/>
      <w:r>
        <w:rPr>
          <w:rFonts w:hint="cs"/>
          <w:rtl/>
          <w:lang w:eastAsia="he-IL"/>
        </w:rPr>
        <w:t xml:space="preserve"> חברי הכנסת בסיעות הערביות בבית הזה, כי אני באמת מאמין שאפשר לחיות ביחד, ואני באמת רואה שגם יש ניסיון אמיתי.</w:t>
      </w:r>
    </w:p>
    <w:p w:rsidR="00C1583A" w:rsidRDefault="00C1583A" w:rsidP="009114B0">
      <w:pPr>
        <w:rPr>
          <w:rtl/>
          <w:lang w:eastAsia="he-IL"/>
        </w:rPr>
      </w:pPr>
    </w:p>
    <w:p w:rsidR="00C1583A" w:rsidRDefault="00C1583A" w:rsidP="009114B0">
      <w:pPr>
        <w:pStyle w:val="af5"/>
        <w:keepNext/>
        <w:rPr>
          <w:rtl/>
        </w:rPr>
      </w:pPr>
      <w:bookmarkStart w:id="1734" w:name="ET_interruption_5696_27"/>
      <w:r w:rsidRPr="00D0551C">
        <w:rPr>
          <w:rStyle w:val="TagStyle"/>
          <w:rtl/>
        </w:rPr>
        <w:t xml:space="preserve"> &lt;&lt; קריאה &gt;&gt; </w:t>
      </w:r>
      <w:r>
        <w:rPr>
          <w:rtl/>
        </w:rPr>
        <w:t>יוסף עטאונה (חד"ש-תע"ל):</w:t>
      </w:r>
      <w:r w:rsidRPr="00D0551C">
        <w:rPr>
          <w:rStyle w:val="TagStyle"/>
          <w:rtl/>
        </w:rPr>
        <w:t xml:space="preserve"> &lt;&lt; קריאה &gt;&gt;</w:t>
      </w:r>
      <w:r>
        <w:rPr>
          <w:rtl/>
        </w:rPr>
        <w:t xml:space="preserve">  </w:t>
      </w:r>
      <w:bookmarkEnd w:id="1734"/>
    </w:p>
    <w:p w:rsidR="00C1583A" w:rsidRDefault="00C1583A" w:rsidP="00EB6473">
      <w:pPr>
        <w:rPr>
          <w:rtl/>
          <w:lang w:eastAsia="he-IL"/>
        </w:rPr>
      </w:pPr>
    </w:p>
    <w:p w:rsidR="00C1583A" w:rsidRDefault="00C1583A" w:rsidP="001E251D">
      <w:pPr>
        <w:rPr>
          <w:rtl/>
          <w:lang w:eastAsia="he-IL"/>
        </w:rPr>
      </w:pPr>
      <w:r>
        <w:rPr>
          <w:rFonts w:hint="cs"/>
          <w:rtl/>
          <w:lang w:eastAsia="he-IL"/>
        </w:rPr>
        <w:t xml:space="preserve">אנחנו כן חיים ביחד. ההבדל </w:t>
      </w:r>
      <w:bookmarkStart w:id="1735" w:name="_ETM_Q3_633893"/>
      <w:bookmarkEnd w:id="1735"/>
      <w:r w:rsidR="001E251D">
        <w:rPr>
          <w:rFonts w:hint="eastAsia"/>
          <w:rtl/>
          <w:lang w:eastAsia="he-IL"/>
        </w:rPr>
        <w:t>– –</w:t>
      </w:r>
      <w:r w:rsidR="001E251D">
        <w:rPr>
          <w:rFonts w:hint="cs"/>
          <w:rtl/>
          <w:lang w:eastAsia="he-IL"/>
        </w:rPr>
        <w:t xml:space="preserve"> –</w:t>
      </w:r>
    </w:p>
    <w:p w:rsidR="00C1583A" w:rsidRDefault="00C1583A" w:rsidP="009114B0">
      <w:pPr>
        <w:rPr>
          <w:rtl/>
          <w:lang w:eastAsia="he-IL"/>
        </w:rPr>
      </w:pPr>
      <w:bookmarkStart w:id="1736" w:name="_ETM_Q3_633000"/>
      <w:bookmarkEnd w:id="1736"/>
    </w:p>
    <w:p w:rsidR="00C1583A" w:rsidRDefault="00C1583A" w:rsidP="009114B0">
      <w:pPr>
        <w:pStyle w:val="-"/>
        <w:keepNext/>
        <w:rPr>
          <w:rtl/>
        </w:rPr>
      </w:pPr>
      <w:bookmarkStart w:id="1737" w:name="_ETM_Q3_634000"/>
      <w:bookmarkEnd w:id="1737"/>
      <w:r w:rsidRPr="008C5163">
        <w:rPr>
          <w:rStyle w:val="TagStyle"/>
          <w:rtl/>
        </w:rPr>
        <w:t xml:space="preserve">&lt;&lt; דובר_המשך &gt;&gt; </w:t>
      </w:r>
      <w:r>
        <w:rPr>
          <w:rtl/>
        </w:rPr>
        <w:t>רון כץ (יש עתיד):</w:t>
      </w:r>
      <w:r w:rsidRPr="008C5163">
        <w:rPr>
          <w:rStyle w:val="TagStyle"/>
          <w:rtl/>
        </w:rPr>
        <w:t xml:space="preserve"> &lt;&lt; דובר_המשך &gt;&gt;</w:t>
      </w:r>
      <w:r>
        <w:rPr>
          <w:rtl/>
        </w:rPr>
        <w:t xml:space="preserve">  </w:t>
      </w:r>
    </w:p>
    <w:p w:rsidR="00C1583A" w:rsidRDefault="00C1583A" w:rsidP="00EB6473">
      <w:pPr>
        <w:rPr>
          <w:rtl/>
          <w:lang w:eastAsia="he-IL"/>
        </w:rPr>
      </w:pPr>
    </w:p>
    <w:p w:rsidR="00C1583A" w:rsidRDefault="00C1583A" w:rsidP="001E251D">
      <w:pPr>
        <w:rPr>
          <w:rtl/>
          <w:lang w:eastAsia="he-IL"/>
        </w:rPr>
      </w:pPr>
      <w:r>
        <w:rPr>
          <w:rFonts w:hint="cs"/>
          <w:rtl/>
          <w:lang w:eastAsia="he-IL"/>
        </w:rPr>
        <w:t xml:space="preserve">הם, הם </w:t>
      </w:r>
      <w:r>
        <w:rPr>
          <w:rtl/>
          <w:lang w:eastAsia="he-IL"/>
        </w:rPr>
        <w:t>–</w:t>
      </w:r>
      <w:r>
        <w:rPr>
          <w:rFonts w:hint="cs"/>
          <w:rtl/>
          <w:lang w:eastAsia="he-IL"/>
        </w:rPr>
        <w:t xml:space="preserve"> החברה הערבית מגנה אמירות</w:t>
      </w:r>
      <w:bookmarkStart w:id="1738" w:name="_ETM_Q3_640000"/>
      <w:bookmarkEnd w:id="1738"/>
      <w:r>
        <w:rPr>
          <w:rFonts w:hint="cs"/>
          <w:rtl/>
          <w:lang w:eastAsia="he-IL"/>
        </w:rPr>
        <w:t xml:space="preserve"> כאלה. לא יכול להיות </w:t>
      </w:r>
      <w:r w:rsidR="001E251D">
        <w:rPr>
          <w:rFonts w:hint="eastAsia"/>
          <w:rtl/>
          <w:lang w:eastAsia="he-IL"/>
        </w:rPr>
        <w:t>– –</w:t>
      </w:r>
      <w:r>
        <w:rPr>
          <w:rFonts w:hint="cs"/>
          <w:rtl/>
          <w:lang w:eastAsia="he-IL"/>
        </w:rPr>
        <w:t xml:space="preserve"> </w:t>
      </w:r>
    </w:p>
    <w:p w:rsidR="00C1583A" w:rsidRPr="00D0551C" w:rsidRDefault="00C1583A" w:rsidP="009114B0">
      <w:pPr>
        <w:rPr>
          <w:rtl/>
          <w:lang w:eastAsia="he-IL"/>
        </w:rPr>
      </w:pPr>
      <w:bookmarkStart w:id="1739" w:name="_ETM_Q3_637000"/>
      <w:bookmarkEnd w:id="1739"/>
    </w:p>
    <w:p w:rsidR="00C1583A" w:rsidRDefault="00C1583A" w:rsidP="009114B0">
      <w:pPr>
        <w:pStyle w:val="af6"/>
        <w:keepNext/>
        <w:rPr>
          <w:rtl/>
        </w:rPr>
      </w:pPr>
      <w:bookmarkStart w:id="1740" w:name="ET_yor_6593_15"/>
      <w:r w:rsidRPr="008C5163">
        <w:rPr>
          <w:rStyle w:val="TagStyle"/>
          <w:rtl/>
        </w:rPr>
        <w:t xml:space="preserve"> &lt;&lt; יור &gt;&gt; </w:t>
      </w:r>
      <w:r>
        <w:rPr>
          <w:rtl/>
        </w:rPr>
        <w:t>היו"ר חנוך דב מלביצקי:</w:t>
      </w:r>
      <w:r w:rsidRPr="008C5163">
        <w:rPr>
          <w:rStyle w:val="TagStyle"/>
          <w:rtl/>
        </w:rPr>
        <w:t xml:space="preserve"> &lt;&lt; יור &gt;&gt;</w:t>
      </w:r>
      <w:bookmarkEnd w:id="1740"/>
    </w:p>
    <w:p w:rsidR="00C1583A" w:rsidRDefault="00C1583A" w:rsidP="00EB6473">
      <w:pPr>
        <w:rPr>
          <w:rtl/>
          <w:lang w:eastAsia="he-IL"/>
        </w:rPr>
      </w:pPr>
    </w:p>
    <w:p w:rsidR="00C1583A" w:rsidRDefault="00C1583A" w:rsidP="009114B0">
      <w:pPr>
        <w:rPr>
          <w:rtl/>
          <w:lang w:eastAsia="he-IL"/>
        </w:rPr>
      </w:pPr>
      <w:r>
        <w:rPr>
          <w:rFonts w:hint="cs"/>
          <w:rtl/>
          <w:lang w:eastAsia="he-IL"/>
        </w:rPr>
        <w:t>חבר הכנסת עטאונה, אל תגרום לי לקרוא לך. די.</w:t>
      </w:r>
    </w:p>
    <w:p w:rsidR="00C1583A" w:rsidRDefault="00C1583A" w:rsidP="009114B0">
      <w:pPr>
        <w:rPr>
          <w:rtl/>
          <w:lang w:eastAsia="he-IL"/>
        </w:rPr>
      </w:pPr>
    </w:p>
    <w:p w:rsidR="00C1583A" w:rsidRDefault="00C1583A" w:rsidP="009114B0">
      <w:pPr>
        <w:pStyle w:val="-"/>
        <w:keepNext/>
        <w:rPr>
          <w:rtl/>
        </w:rPr>
      </w:pPr>
      <w:bookmarkStart w:id="1741" w:name="ET_speakercontinue_6151_16"/>
      <w:r w:rsidRPr="008C5163">
        <w:rPr>
          <w:rStyle w:val="TagStyle"/>
          <w:rtl/>
        </w:rPr>
        <w:t xml:space="preserve"> &lt;&lt; דובר_המשך &gt;&gt; </w:t>
      </w:r>
      <w:r>
        <w:rPr>
          <w:rtl/>
        </w:rPr>
        <w:t>רון כץ (יש עתיד):</w:t>
      </w:r>
      <w:r w:rsidRPr="008C5163">
        <w:rPr>
          <w:rStyle w:val="TagStyle"/>
          <w:rtl/>
        </w:rPr>
        <w:t xml:space="preserve"> &lt;&lt; דובר_המשך &gt;&gt;</w:t>
      </w:r>
      <w:r>
        <w:rPr>
          <w:rtl/>
        </w:rPr>
        <w:t xml:space="preserve">  </w:t>
      </w:r>
      <w:bookmarkEnd w:id="1741"/>
    </w:p>
    <w:p w:rsidR="00C1583A" w:rsidRDefault="00C1583A" w:rsidP="00EB6473">
      <w:pPr>
        <w:rPr>
          <w:rtl/>
          <w:lang w:eastAsia="he-IL"/>
        </w:rPr>
      </w:pPr>
    </w:p>
    <w:p w:rsidR="00C1583A" w:rsidRDefault="001E251D" w:rsidP="001E251D">
      <w:pPr>
        <w:rPr>
          <w:rtl/>
          <w:lang w:eastAsia="he-IL"/>
        </w:rPr>
      </w:pPr>
      <w:r>
        <w:rPr>
          <w:rFonts w:hint="eastAsia"/>
          <w:rtl/>
          <w:lang w:eastAsia="he-IL"/>
        </w:rPr>
        <w:t>– –</w:t>
      </w:r>
      <w:r w:rsidR="00C1583A">
        <w:rPr>
          <w:rFonts w:hint="cs"/>
          <w:rtl/>
          <w:lang w:eastAsia="he-IL"/>
        </w:rPr>
        <w:t xml:space="preserve"> שיפרסמו מחבלת מתועבת, שהשתחררה מהכלא בשביל</w:t>
      </w:r>
      <w:bookmarkStart w:id="1742" w:name="_ETM_Q3_649000"/>
      <w:bookmarkEnd w:id="1742"/>
      <w:r w:rsidR="00C1583A">
        <w:rPr>
          <w:rFonts w:hint="cs"/>
          <w:rtl/>
          <w:lang w:eastAsia="he-IL"/>
        </w:rPr>
        <w:t xml:space="preserve"> להציל ילדים, כי זה מה שארגון הטרור חמאס</w:t>
      </w:r>
      <w:bookmarkStart w:id="1743" w:name="_ETM_Q3_647000"/>
      <w:bookmarkEnd w:id="1743"/>
      <w:r w:rsidR="00C1583A">
        <w:rPr>
          <w:rFonts w:hint="cs"/>
          <w:rtl/>
          <w:lang w:eastAsia="he-IL"/>
        </w:rPr>
        <w:t>-דאעש דרש. בשביל להציל ילדים, ילדים קטנים, שנמצאים</w:t>
      </w:r>
      <w:bookmarkStart w:id="1744" w:name="_ETM_Q3_658000"/>
      <w:bookmarkEnd w:id="1744"/>
      <w:r w:rsidR="00C1583A">
        <w:rPr>
          <w:rFonts w:hint="cs"/>
          <w:rtl/>
          <w:lang w:eastAsia="he-IL"/>
        </w:rPr>
        <w:t xml:space="preserve"> מתחת לאדמה, הוציאו מחבלת ארורה, שאני מקווה שהזמן שלה קצוב, ובזמן הזה הוא יפרסם חגיגות ניצחון שלה? </w:t>
      </w:r>
      <w:bookmarkStart w:id="1745" w:name="_ETM_Q3_666000"/>
      <w:bookmarkEnd w:id="1745"/>
      <w:r w:rsidR="00C1583A">
        <w:rPr>
          <w:rFonts w:hint="cs"/>
          <w:rtl/>
          <w:lang w:eastAsia="he-IL"/>
        </w:rPr>
        <w:t>זו בושה, ואתם צריכים להיות אלה שמגנים את זה בדיוק</w:t>
      </w:r>
      <w:bookmarkStart w:id="1746" w:name="_ETM_Q3_668000"/>
      <w:bookmarkEnd w:id="1746"/>
      <w:r w:rsidR="00C1583A">
        <w:rPr>
          <w:rFonts w:hint="cs"/>
          <w:rtl/>
          <w:lang w:eastAsia="he-IL"/>
        </w:rPr>
        <w:t xml:space="preserve"> כמוני, ולעמוד פה ולהגיד: אסור שהדבר הזה יהיה. זה שהוא מחק את זה רק מראה על הפחדנות </w:t>
      </w:r>
      <w:r w:rsidR="00C1583A">
        <w:rPr>
          <w:rFonts w:hint="eastAsia"/>
          <w:rtl/>
          <w:lang w:eastAsia="he-IL"/>
        </w:rPr>
        <w:t xml:space="preserve">– </w:t>
      </w:r>
      <w:r w:rsidR="00C1583A">
        <w:rPr>
          <w:rFonts w:hint="cs"/>
          <w:rtl/>
          <w:lang w:eastAsia="he-IL"/>
        </w:rPr>
        <w:t xml:space="preserve">במקום להגיד: טעיתי, </w:t>
      </w:r>
      <w:bookmarkStart w:id="1747" w:name="_ETM_Q3_673000"/>
      <w:bookmarkEnd w:id="1747"/>
      <w:r w:rsidR="00C1583A">
        <w:rPr>
          <w:rFonts w:hint="cs"/>
          <w:rtl/>
          <w:lang w:eastAsia="he-IL"/>
        </w:rPr>
        <w:t>סליחה, זה לא יקרה יותר. אני מצפה ממפכ"ל המשטרה להתנהג</w:t>
      </w:r>
      <w:bookmarkStart w:id="1748" w:name="_ETM_Q3_680000"/>
      <w:bookmarkEnd w:id="1748"/>
      <w:r w:rsidR="00C1583A">
        <w:rPr>
          <w:rFonts w:hint="cs"/>
          <w:rtl/>
          <w:lang w:eastAsia="he-IL"/>
        </w:rPr>
        <w:t xml:space="preserve"> אליו בדיוק כמו לכל אחד אחר שתומך בטרור. תודה רבה, אדוני.</w:t>
      </w:r>
    </w:p>
    <w:p w:rsidR="00C1583A" w:rsidRDefault="00C1583A" w:rsidP="009114B0">
      <w:pPr>
        <w:rPr>
          <w:rtl/>
          <w:lang w:eastAsia="he-IL"/>
        </w:rPr>
      </w:pPr>
    </w:p>
    <w:p w:rsidR="00C1583A" w:rsidRDefault="00C1583A" w:rsidP="009114B0">
      <w:pPr>
        <w:pStyle w:val="af6"/>
        <w:keepNext/>
        <w:rPr>
          <w:rtl/>
        </w:rPr>
      </w:pPr>
      <w:bookmarkStart w:id="1749" w:name="ET_yor_6593_28"/>
      <w:r w:rsidRPr="00EC5375">
        <w:rPr>
          <w:rStyle w:val="TagStyle"/>
          <w:rtl/>
        </w:rPr>
        <w:t xml:space="preserve"> &lt;&lt; יור &gt;&gt; </w:t>
      </w:r>
      <w:r>
        <w:rPr>
          <w:rtl/>
        </w:rPr>
        <w:t>היו"ר חנוך דב מלביצקי:</w:t>
      </w:r>
      <w:r w:rsidRPr="00EC5375">
        <w:rPr>
          <w:rStyle w:val="TagStyle"/>
          <w:rtl/>
        </w:rPr>
        <w:t xml:space="preserve"> &lt;&lt; יור &gt;&gt;</w:t>
      </w:r>
      <w:r>
        <w:rPr>
          <w:rtl/>
        </w:rPr>
        <w:t xml:space="preserve">  </w:t>
      </w:r>
      <w:bookmarkEnd w:id="1749"/>
    </w:p>
    <w:p w:rsidR="00C1583A" w:rsidRDefault="00C1583A" w:rsidP="00EB6473">
      <w:pPr>
        <w:rPr>
          <w:rtl/>
          <w:lang w:eastAsia="he-IL"/>
        </w:rPr>
      </w:pPr>
    </w:p>
    <w:p w:rsidR="00C1583A" w:rsidRDefault="00C1583A" w:rsidP="009114B0">
      <w:pPr>
        <w:rPr>
          <w:rtl/>
          <w:lang w:eastAsia="he-IL"/>
        </w:rPr>
      </w:pPr>
      <w:r>
        <w:rPr>
          <w:rFonts w:hint="cs"/>
          <w:rtl/>
          <w:lang w:eastAsia="he-IL"/>
        </w:rPr>
        <w:t>תודה. חבר הכנסת לוי, בבקשה.</w:t>
      </w:r>
    </w:p>
    <w:p w:rsidR="00C1583A" w:rsidRDefault="00C1583A" w:rsidP="009114B0">
      <w:pPr>
        <w:rPr>
          <w:rtl/>
          <w:lang w:eastAsia="he-IL"/>
        </w:rPr>
      </w:pPr>
      <w:bookmarkStart w:id="1750" w:name="_ETM_Q3_684000"/>
      <w:bookmarkEnd w:id="1750"/>
    </w:p>
    <w:p w:rsidR="00C1583A" w:rsidRDefault="00C1583A" w:rsidP="009114B0">
      <w:pPr>
        <w:pStyle w:val="af5"/>
        <w:keepNext/>
        <w:rPr>
          <w:rtl/>
        </w:rPr>
      </w:pPr>
      <w:bookmarkStart w:id="1751" w:name="ET_interruption_6345_29"/>
      <w:r w:rsidRPr="00EC5375">
        <w:rPr>
          <w:rStyle w:val="TagStyle"/>
          <w:rtl/>
        </w:rPr>
        <w:t xml:space="preserve"> &lt;&lt; קריאה &gt;&gt; </w:t>
      </w:r>
      <w:r>
        <w:rPr>
          <w:rtl/>
        </w:rPr>
        <w:t>טלי גוטליב (הליכוד):</w:t>
      </w:r>
      <w:r w:rsidRPr="00EC5375">
        <w:rPr>
          <w:rStyle w:val="TagStyle"/>
          <w:rtl/>
        </w:rPr>
        <w:t xml:space="preserve"> &lt;&lt; קריאה &gt;&gt;</w:t>
      </w:r>
      <w:r>
        <w:rPr>
          <w:rtl/>
        </w:rPr>
        <w:t xml:space="preserve">  </w:t>
      </w:r>
      <w:bookmarkEnd w:id="1751"/>
    </w:p>
    <w:p w:rsidR="00C1583A" w:rsidRDefault="00C1583A" w:rsidP="00EB6473">
      <w:pPr>
        <w:rPr>
          <w:rtl/>
          <w:lang w:eastAsia="he-IL"/>
        </w:rPr>
      </w:pPr>
    </w:p>
    <w:p w:rsidR="00C1583A" w:rsidRDefault="00C1583A" w:rsidP="009114B0">
      <w:pPr>
        <w:rPr>
          <w:rtl/>
          <w:lang w:eastAsia="he-IL"/>
        </w:rPr>
      </w:pPr>
      <w:r>
        <w:rPr>
          <w:rFonts w:hint="cs"/>
          <w:rtl/>
          <w:lang w:eastAsia="he-IL"/>
        </w:rPr>
        <w:t>כל הכבוד, רון.</w:t>
      </w:r>
    </w:p>
    <w:p w:rsidR="00C1583A" w:rsidRDefault="00C1583A" w:rsidP="009114B0">
      <w:pPr>
        <w:rPr>
          <w:rtl/>
          <w:lang w:eastAsia="he-IL"/>
        </w:rPr>
      </w:pPr>
    </w:p>
    <w:p w:rsidR="00C1583A" w:rsidRDefault="00C1583A" w:rsidP="009114B0">
      <w:pPr>
        <w:pStyle w:val="af5"/>
        <w:keepNext/>
        <w:rPr>
          <w:rtl/>
        </w:rPr>
      </w:pPr>
      <w:bookmarkStart w:id="1752" w:name="ET_interruption_קריאה_30"/>
      <w:r w:rsidRPr="00EC5375">
        <w:rPr>
          <w:rStyle w:val="TagStyle"/>
          <w:rtl/>
        </w:rPr>
        <w:t xml:space="preserve"> &lt;&lt; קריאה &gt;&gt; </w:t>
      </w:r>
      <w:r>
        <w:rPr>
          <w:rtl/>
        </w:rPr>
        <w:t>קריאה:</w:t>
      </w:r>
      <w:r w:rsidRPr="00EC5375">
        <w:rPr>
          <w:rStyle w:val="TagStyle"/>
          <w:rtl/>
        </w:rPr>
        <w:t xml:space="preserve"> &lt;&lt; קריאה &gt;&gt;</w:t>
      </w:r>
      <w:r>
        <w:rPr>
          <w:rtl/>
        </w:rPr>
        <w:t xml:space="preserve">  </w:t>
      </w:r>
      <w:bookmarkEnd w:id="1752"/>
    </w:p>
    <w:p w:rsidR="00C1583A" w:rsidRDefault="00C1583A" w:rsidP="00EB6473">
      <w:pPr>
        <w:rPr>
          <w:rtl/>
          <w:lang w:eastAsia="he-IL"/>
        </w:rPr>
      </w:pPr>
    </w:p>
    <w:p w:rsidR="00C1583A" w:rsidRDefault="00C1583A" w:rsidP="009114B0">
      <w:pPr>
        <w:rPr>
          <w:rtl/>
          <w:lang w:eastAsia="he-IL"/>
        </w:rPr>
      </w:pPr>
      <w:r>
        <w:rPr>
          <w:rFonts w:hint="cs"/>
          <w:rtl/>
          <w:lang w:eastAsia="he-IL"/>
        </w:rPr>
        <w:t>סוף-סוף אני</w:t>
      </w:r>
      <w:bookmarkStart w:id="1753" w:name="_ETM_Q3_686000"/>
      <w:bookmarkEnd w:id="1753"/>
      <w:r>
        <w:rPr>
          <w:rFonts w:hint="cs"/>
          <w:rtl/>
          <w:lang w:eastAsia="he-IL"/>
        </w:rPr>
        <w:t xml:space="preserve"> מסכים איתך, רון.</w:t>
      </w:r>
    </w:p>
    <w:p w:rsidR="00C1583A" w:rsidRDefault="00C1583A" w:rsidP="009114B0">
      <w:pPr>
        <w:rPr>
          <w:rtl/>
          <w:lang w:eastAsia="he-IL"/>
        </w:rPr>
      </w:pPr>
    </w:p>
    <w:p w:rsidR="00C1583A" w:rsidRDefault="00C1583A" w:rsidP="000C2124">
      <w:pPr>
        <w:pStyle w:val="a4"/>
        <w:keepNext/>
        <w:rPr>
          <w:rtl/>
        </w:rPr>
      </w:pPr>
      <w:bookmarkStart w:id="1754" w:name="ET_speaker_6574_66"/>
      <w:r w:rsidRPr="000C2124">
        <w:rPr>
          <w:rStyle w:val="TagStyle"/>
          <w:rtl/>
        </w:rPr>
        <w:t xml:space="preserve"> &lt;&lt; דובר &gt;&gt; </w:t>
      </w:r>
      <w:bookmarkStart w:id="1755" w:name="_Toc152008933"/>
      <w:r>
        <w:rPr>
          <w:rtl/>
        </w:rPr>
        <w:t>ירון לוי (יש עתיד):</w:t>
      </w:r>
      <w:bookmarkEnd w:id="1755"/>
      <w:r w:rsidRPr="000C2124">
        <w:rPr>
          <w:rStyle w:val="TagStyle"/>
          <w:rtl/>
        </w:rPr>
        <w:t xml:space="preserve"> &lt;&lt; דובר &gt;&gt;</w:t>
      </w:r>
      <w:r>
        <w:rPr>
          <w:rtl/>
        </w:rPr>
        <w:t xml:space="preserve">   </w:t>
      </w:r>
      <w:bookmarkEnd w:id="1754"/>
    </w:p>
    <w:p w:rsidR="00C1583A" w:rsidRDefault="00C1583A" w:rsidP="000C2124">
      <w:pPr>
        <w:rPr>
          <w:rtl/>
        </w:rPr>
      </w:pPr>
      <w:bookmarkStart w:id="1756" w:name="ET_speaker_ירון_לוי_18"/>
      <w:r>
        <w:rPr>
          <w:rtl/>
        </w:rPr>
        <w:t xml:space="preserve"> </w:t>
      </w:r>
      <w:bookmarkEnd w:id="1756"/>
    </w:p>
    <w:p w:rsidR="00C1583A" w:rsidRDefault="00C1583A" w:rsidP="00EB6473">
      <w:pPr>
        <w:rPr>
          <w:rtl/>
          <w:lang w:eastAsia="he-IL"/>
        </w:rPr>
      </w:pPr>
    </w:p>
    <w:p w:rsidR="00C1583A" w:rsidRDefault="00C1583A" w:rsidP="000C2124">
      <w:pPr>
        <w:rPr>
          <w:rtl/>
          <w:lang w:eastAsia="he-IL"/>
        </w:rPr>
      </w:pPr>
      <w:r>
        <w:rPr>
          <w:rFonts w:hint="cs"/>
          <w:rtl/>
          <w:lang w:eastAsia="he-IL"/>
        </w:rPr>
        <w:t xml:space="preserve">אדוני היושב-ראש, כנסת נכבדה, בשעה שאנחנו מתנהלים בין </w:t>
      </w:r>
      <w:bookmarkStart w:id="1757" w:name="_ETM_Q3_693000"/>
      <w:bookmarkEnd w:id="1757"/>
      <w:r>
        <w:rPr>
          <w:rFonts w:hint="cs"/>
          <w:rtl/>
          <w:lang w:eastAsia="he-IL"/>
        </w:rPr>
        <w:t>המלחמה הקשה הזאת, השבת כל החטופים והחטופות והמשבר הכלכלי הלאומי שאוחז בנו ב-52</w:t>
      </w:r>
      <w:bookmarkStart w:id="1758" w:name="_ETM_Q3_701000"/>
      <w:bookmarkEnd w:id="1758"/>
      <w:r>
        <w:rPr>
          <w:rFonts w:hint="cs"/>
          <w:rtl/>
          <w:lang w:eastAsia="he-IL"/>
        </w:rPr>
        <w:t xml:space="preserve"> הימים האחרונים, אני רוצה לדבר על נושא הלומי והלומות הקרב.</w:t>
      </w:r>
      <w:bookmarkStart w:id="1759" w:name="_ETM_Q3_706000"/>
      <w:bookmarkEnd w:id="1759"/>
      <w:r>
        <w:rPr>
          <w:rFonts w:hint="cs"/>
          <w:rtl/>
          <w:lang w:eastAsia="he-IL"/>
        </w:rPr>
        <w:t xml:space="preserve"> לפני כשלושה חודשים, בשדולה למען הלומי והלומות הקרב, נכח גם </w:t>
      </w:r>
      <w:bookmarkStart w:id="1760" w:name="_ETM_Q3_709000"/>
      <w:bookmarkEnd w:id="1760"/>
      <w:r>
        <w:rPr>
          <w:rFonts w:hint="cs"/>
          <w:rtl/>
          <w:lang w:eastAsia="he-IL"/>
        </w:rPr>
        <w:t xml:space="preserve">נדב </w:t>
      </w:r>
      <w:r>
        <w:rPr>
          <w:rtl/>
          <w:lang w:eastAsia="he-IL"/>
        </w:rPr>
        <w:t>–</w:t>
      </w:r>
      <w:r>
        <w:rPr>
          <w:rFonts w:hint="cs"/>
          <w:rtl/>
          <w:lang w:eastAsia="he-IL"/>
        </w:rPr>
        <w:t xml:space="preserve"> חייל, לוחם הלום קרב שנלחם בצוק איתן ומשרת</w:t>
      </w:r>
      <w:bookmarkStart w:id="1761" w:name="_ETM_Q3_716000"/>
      <w:bookmarkEnd w:id="1761"/>
      <w:r>
        <w:rPr>
          <w:rFonts w:hint="cs"/>
          <w:rtl/>
          <w:lang w:eastAsia="he-IL"/>
        </w:rPr>
        <w:t xml:space="preserve"> במילואים </w:t>
      </w:r>
      <w:r>
        <w:rPr>
          <w:rFonts w:hint="eastAsia"/>
          <w:rtl/>
          <w:lang w:eastAsia="he-IL"/>
        </w:rPr>
        <w:t>–</w:t>
      </w:r>
      <w:r>
        <w:rPr>
          <w:rFonts w:hint="cs"/>
          <w:rtl/>
        </w:rPr>
        <w:t>ו</w:t>
      </w:r>
      <w:r>
        <w:rPr>
          <w:rFonts w:hint="cs"/>
          <w:rtl/>
          <w:lang w:eastAsia="he-IL"/>
        </w:rPr>
        <w:t>סיפר את הסיפור שלו ושל חבריו בכאב ובבכי. נדב שאל אותנו בגרון חנוק: מה</w:t>
      </w:r>
      <w:bookmarkStart w:id="1762" w:name="_ETM_Q3_723000"/>
      <w:bookmarkEnd w:id="1762"/>
      <w:r>
        <w:rPr>
          <w:rFonts w:hint="cs"/>
          <w:rtl/>
          <w:lang w:eastAsia="he-IL"/>
        </w:rPr>
        <w:t xml:space="preserve"> נעשה ביום שיהיו כאן מאות הרוגים ואלפי חיילים שיחזרו משדה</w:t>
      </w:r>
      <w:bookmarkStart w:id="1763" w:name="_ETM_Q3_730000"/>
      <w:bookmarkEnd w:id="1763"/>
      <w:r>
        <w:rPr>
          <w:rFonts w:hint="cs"/>
          <w:rtl/>
          <w:lang w:eastAsia="he-IL"/>
        </w:rPr>
        <w:t xml:space="preserve"> הקרב? מי ידאג להם? מי ייתן להם את המענה בעת</w:t>
      </w:r>
      <w:bookmarkStart w:id="1764" w:name="_ETM_Q3_734000"/>
      <w:bookmarkEnd w:id="1764"/>
      <w:r>
        <w:rPr>
          <w:rFonts w:hint="cs"/>
          <w:rtl/>
          <w:lang w:eastAsia="he-IL"/>
        </w:rPr>
        <w:t xml:space="preserve"> הצורך?</w:t>
      </w:r>
    </w:p>
    <w:p w:rsidR="00C1583A" w:rsidRDefault="00C1583A" w:rsidP="009114B0">
      <w:pPr>
        <w:rPr>
          <w:rtl/>
          <w:lang w:eastAsia="he-IL"/>
        </w:rPr>
      </w:pPr>
    </w:p>
    <w:p w:rsidR="00C1583A" w:rsidRDefault="00C1583A" w:rsidP="00385CEF">
      <w:pPr>
        <w:rPr>
          <w:rtl/>
        </w:rPr>
      </w:pPr>
      <w:bookmarkStart w:id="1765" w:name="_ETM_Q3_736000"/>
      <w:bookmarkEnd w:id="1765"/>
      <w:r>
        <w:rPr>
          <w:rFonts w:hint="cs"/>
          <w:rtl/>
          <w:lang w:eastAsia="he-IL"/>
        </w:rPr>
        <w:t>מאז 7 באוקטובר מאות חיילים חירפו את נפשם ע</w:t>
      </w:r>
      <w:bookmarkStart w:id="1766" w:name="_ETM_Q3_738000"/>
      <w:bookmarkEnd w:id="1766"/>
      <w:r>
        <w:rPr>
          <w:rFonts w:hint="cs"/>
          <w:rtl/>
          <w:lang w:eastAsia="he-IL"/>
        </w:rPr>
        <w:t>ל הגנת המולדת, ומאות אזרחים ואזרחיות נרצחו. החברה הישראלית תצטרך</w:t>
      </w:r>
      <w:bookmarkStart w:id="1767" w:name="_ETM_Q3_743000"/>
      <w:bookmarkEnd w:id="1767"/>
      <w:r>
        <w:rPr>
          <w:rFonts w:hint="cs"/>
          <w:rtl/>
          <w:lang w:eastAsia="he-IL"/>
        </w:rPr>
        <w:t xml:space="preserve"> סיוע וטיפול עקב המלחמה, הסיפורים והסרטונים הקשים שנחשפנו אליהם. לפני </w:t>
      </w:r>
      <w:bookmarkStart w:id="1768" w:name="_ETM_Q3_752000"/>
      <w:bookmarkEnd w:id="1768"/>
      <w:r>
        <w:rPr>
          <w:rFonts w:hint="cs"/>
          <w:rtl/>
          <w:lang w:eastAsia="he-IL"/>
        </w:rPr>
        <w:t>כשבועיים בוועדת הבריאות הייתה אמורה להיות מוצגת תוכנית לאומית לחוסן</w:t>
      </w:r>
      <w:bookmarkStart w:id="1769" w:name="_ETM_Q3_756000"/>
      <w:bookmarkEnd w:id="1769"/>
      <w:r>
        <w:rPr>
          <w:rFonts w:hint="cs"/>
          <w:rtl/>
          <w:lang w:eastAsia="he-IL"/>
        </w:rPr>
        <w:t xml:space="preserve"> ולבריאות הנפשית בישראל, </w:t>
      </w:r>
      <w:bookmarkStart w:id="1770" w:name="TOR_Q4"/>
      <w:bookmarkStart w:id="1771" w:name="_ETM_Q4_181040"/>
      <w:bookmarkEnd w:id="1770"/>
      <w:bookmarkEnd w:id="1771"/>
      <w:r>
        <w:rPr>
          <w:rFonts w:hint="cs"/>
          <w:rtl/>
        </w:rPr>
        <w:t xml:space="preserve">וזה לא קרה, והצגת התוכנית נדחתה. אני מצפה כי התוכנית </w:t>
      </w:r>
      <w:bookmarkStart w:id="1772" w:name="_ETM_Q4_164056"/>
      <w:bookmarkEnd w:id="1772"/>
      <w:r>
        <w:rPr>
          <w:rFonts w:hint="cs"/>
          <w:rtl/>
        </w:rPr>
        <w:t>של משרד הבריאות תשלב גם את משרד הביטחון, ויוקם צוות אחד</w:t>
      </w:r>
      <w:bookmarkStart w:id="1773" w:name="_ETM_Q4_173732"/>
      <w:bookmarkEnd w:id="1773"/>
      <w:r>
        <w:rPr>
          <w:rFonts w:hint="cs"/>
          <w:rtl/>
        </w:rPr>
        <w:t xml:space="preserve"> בין-משרדי שיהיה אמון על נושא בריאות הנפש בישראל ויכלול בתוכו</w:t>
      </w:r>
      <w:bookmarkStart w:id="1774" w:name="_ETM_Q4_175160"/>
      <w:bookmarkEnd w:id="1774"/>
      <w:r>
        <w:rPr>
          <w:rFonts w:hint="cs"/>
          <w:rtl/>
        </w:rPr>
        <w:t xml:space="preserve"> את הלומי והלומות הקרב. </w:t>
      </w:r>
      <w:r>
        <w:rPr>
          <w:rtl/>
        </w:rPr>
        <w:t xml:space="preserve">תודה </w:t>
      </w:r>
      <w:bookmarkStart w:id="1775" w:name="_ETM_Q4_181339"/>
      <w:bookmarkEnd w:id="1775"/>
      <w:r>
        <w:rPr>
          <w:rtl/>
        </w:rPr>
        <w:t>רבה</w:t>
      </w:r>
      <w:r>
        <w:rPr>
          <w:rFonts w:hint="cs"/>
          <w:rtl/>
        </w:rPr>
        <w:t>.</w:t>
      </w:r>
      <w:bookmarkStart w:id="1776" w:name="_ETM_Q4_178631"/>
      <w:bookmarkEnd w:id="1776"/>
    </w:p>
    <w:p w:rsidR="00C1583A" w:rsidRDefault="00C1583A" w:rsidP="009114B0">
      <w:pPr>
        <w:ind w:firstLine="0"/>
        <w:rPr>
          <w:rtl/>
        </w:rPr>
      </w:pPr>
      <w:bookmarkStart w:id="1777" w:name="_ETM_Q4_178731"/>
      <w:bookmarkStart w:id="1778" w:name="_ETM_Q4_178750"/>
      <w:bookmarkStart w:id="1779" w:name="_ETM_Q4_178821"/>
      <w:bookmarkEnd w:id="1777"/>
      <w:bookmarkEnd w:id="1778"/>
      <w:bookmarkEnd w:id="1779"/>
    </w:p>
    <w:p w:rsidR="00C1583A" w:rsidRDefault="00C1583A" w:rsidP="009114B0">
      <w:pPr>
        <w:pStyle w:val="af6"/>
        <w:keepNext/>
        <w:rPr>
          <w:rtl/>
        </w:rPr>
      </w:pPr>
      <w:bookmarkStart w:id="1780" w:name="ET_yor_6593_12"/>
      <w:r w:rsidRPr="00F54606">
        <w:rPr>
          <w:rStyle w:val="TagStyle"/>
          <w:rtl/>
        </w:rPr>
        <w:t xml:space="preserve"> &lt;&lt; יור &gt;&gt;</w:t>
      </w:r>
      <w:r w:rsidRPr="007E6403">
        <w:rPr>
          <w:rStyle w:val="TagStyle"/>
          <w:rtl/>
        </w:rPr>
        <w:t xml:space="preserve"> </w:t>
      </w:r>
      <w:r>
        <w:rPr>
          <w:rtl/>
        </w:rPr>
        <w:t>היו"ר חנוך דב מלביצקי:</w:t>
      </w:r>
      <w:r w:rsidRPr="007E6403">
        <w:rPr>
          <w:rStyle w:val="TagStyle"/>
          <w:rtl/>
        </w:rPr>
        <w:t xml:space="preserve"> </w:t>
      </w:r>
      <w:r w:rsidRPr="00F54606">
        <w:rPr>
          <w:rStyle w:val="TagStyle"/>
          <w:rtl/>
        </w:rPr>
        <w:t>&lt;&lt; יור &gt;&gt;</w:t>
      </w:r>
      <w:r>
        <w:rPr>
          <w:rtl/>
        </w:rPr>
        <w:t xml:space="preserve">  </w:t>
      </w:r>
      <w:bookmarkEnd w:id="1780"/>
    </w:p>
    <w:p w:rsidR="00C1583A" w:rsidRDefault="00C1583A" w:rsidP="00EB6473">
      <w:pPr>
        <w:rPr>
          <w:rtl/>
        </w:rPr>
      </w:pPr>
    </w:p>
    <w:p w:rsidR="00C1583A" w:rsidRDefault="00C1583A" w:rsidP="009114B0">
      <w:pPr>
        <w:rPr>
          <w:rtl/>
        </w:rPr>
      </w:pPr>
      <w:bookmarkStart w:id="1781" w:name="_ETM_Q4_183391"/>
      <w:bookmarkEnd w:id="1781"/>
      <w:r>
        <w:rPr>
          <w:rFonts w:hint="cs"/>
          <w:rtl/>
        </w:rPr>
        <w:t>תודה רבה.</w:t>
      </w:r>
      <w:bookmarkStart w:id="1782" w:name="_ETM_Q4_182077"/>
      <w:bookmarkEnd w:id="1782"/>
    </w:p>
    <w:p w:rsidR="00C1583A" w:rsidRDefault="00C1583A" w:rsidP="009114B0">
      <w:pPr>
        <w:rPr>
          <w:rtl/>
        </w:rPr>
      </w:pPr>
      <w:bookmarkStart w:id="1783" w:name="_ETM_Q4_182151"/>
      <w:bookmarkEnd w:id="1783"/>
    </w:p>
    <w:p w:rsidR="00C1583A" w:rsidRDefault="00C1583A" w:rsidP="009114B0">
      <w:pPr>
        <w:rPr>
          <w:rtl/>
        </w:rPr>
      </w:pPr>
      <w:bookmarkStart w:id="1784" w:name="_ETM_Q4_182174"/>
      <w:bookmarkStart w:id="1785" w:name="_ETM_Q4_182255"/>
      <w:bookmarkEnd w:id="1784"/>
      <w:bookmarkEnd w:id="1785"/>
    </w:p>
    <w:p w:rsidR="00C1583A" w:rsidRDefault="00C1583A" w:rsidP="009114B0">
      <w:pPr>
        <w:pStyle w:val="a6"/>
        <w:rPr>
          <w:rtl/>
        </w:rPr>
      </w:pPr>
      <w:bookmarkStart w:id="1786" w:name="ET_hatsach_641348_13"/>
      <w:r w:rsidRPr="00F54606">
        <w:rPr>
          <w:rStyle w:val="TagStyle"/>
          <w:rtl/>
        </w:rPr>
        <w:t xml:space="preserve"> &lt;&lt; הצח &gt;&gt;</w:t>
      </w:r>
      <w:r w:rsidRPr="007E6403">
        <w:rPr>
          <w:rStyle w:val="TagStyle"/>
          <w:rtl/>
        </w:rPr>
        <w:t xml:space="preserve"> </w:t>
      </w:r>
      <w:bookmarkStart w:id="1787" w:name="_Toc152008934"/>
      <w:r>
        <w:rPr>
          <w:rtl/>
        </w:rPr>
        <w:t>הצעת חוק הארכת תקופות ודחיית מועדים (הוראת שעה – חרבות ברזל) (הליכי מס ומענקי סיוע), התשפ"ד</w:t>
      </w:r>
      <w:r>
        <w:rPr>
          <w:rFonts w:hint="cs"/>
          <w:rtl/>
        </w:rPr>
        <w:t>–</w:t>
      </w:r>
      <w:r>
        <w:rPr>
          <w:rtl/>
        </w:rPr>
        <w:t>2023</w:t>
      </w:r>
      <w:bookmarkEnd w:id="1787"/>
      <w:r w:rsidRPr="007E6403">
        <w:rPr>
          <w:rStyle w:val="TagStyle"/>
          <w:rtl/>
        </w:rPr>
        <w:t xml:space="preserve"> </w:t>
      </w:r>
      <w:r w:rsidRPr="00F54606">
        <w:rPr>
          <w:rStyle w:val="TagStyle"/>
          <w:rtl/>
        </w:rPr>
        <w:t>&lt;&lt; הצח &gt;&gt;</w:t>
      </w:r>
      <w:r>
        <w:rPr>
          <w:rtl/>
        </w:rPr>
        <w:t xml:space="preserve">  </w:t>
      </w:r>
      <w:bookmarkEnd w:id="1786"/>
    </w:p>
    <w:p w:rsidR="00C1583A" w:rsidRPr="00B91D23" w:rsidRDefault="00C1583A" w:rsidP="00385CEF">
      <w:pPr>
        <w:rPr>
          <w:b/>
          <w:bCs/>
          <w:rtl/>
        </w:rPr>
      </w:pPr>
      <w:r w:rsidRPr="00B91D23">
        <w:rPr>
          <w:rFonts w:hint="cs"/>
          <w:rtl/>
        </w:rPr>
        <w:t>[</w:t>
      </w:r>
      <w:r>
        <w:rPr>
          <w:rFonts w:hint="cs"/>
          <w:rtl/>
        </w:rPr>
        <w:t>מס' מ/1677; דברי הכנסת, חוב' ה', ישיבה 115; נספחות.]</w:t>
      </w:r>
    </w:p>
    <w:p w:rsidR="00C1583A" w:rsidRDefault="00C1583A" w:rsidP="009114B0">
      <w:pPr>
        <w:pStyle w:val="-0"/>
        <w:rPr>
          <w:rtl/>
        </w:rPr>
      </w:pPr>
      <w:r>
        <w:rPr>
          <w:rtl/>
        </w:rPr>
        <w:t>(קריאה שנייה וקריאה שלישית)</w:t>
      </w:r>
    </w:p>
    <w:p w:rsidR="00C1583A" w:rsidRDefault="00C1583A" w:rsidP="009114B0">
      <w:pPr>
        <w:ind w:firstLine="0"/>
        <w:rPr>
          <w:rtl/>
        </w:rPr>
      </w:pPr>
    </w:p>
    <w:p w:rsidR="00C1583A" w:rsidRDefault="00C1583A" w:rsidP="009114B0">
      <w:pPr>
        <w:pStyle w:val="af6"/>
        <w:keepNext/>
        <w:rPr>
          <w:rtl/>
        </w:rPr>
      </w:pPr>
      <w:bookmarkStart w:id="1788" w:name="ET_yor_6593_14"/>
      <w:r w:rsidRPr="00F54606">
        <w:rPr>
          <w:rStyle w:val="TagStyle"/>
          <w:rtl/>
        </w:rPr>
        <w:t xml:space="preserve"> &lt;&lt; יור &gt;&gt;</w:t>
      </w:r>
      <w:r w:rsidRPr="007E6403">
        <w:rPr>
          <w:rStyle w:val="TagStyle"/>
          <w:rtl/>
        </w:rPr>
        <w:t xml:space="preserve"> </w:t>
      </w:r>
      <w:r>
        <w:rPr>
          <w:rtl/>
        </w:rPr>
        <w:t>היו"ר חנוך דב מלביצקי:</w:t>
      </w:r>
      <w:r w:rsidRPr="007E6403">
        <w:rPr>
          <w:rStyle w:val="TagStyle"/>
          <w:rtl/>
        </w:rPr>
        <w:t xml:space="preserve"> </w:t>
      </w:r>
      <w:r w:rsidRPr="00F54606">
        <w:rPr>
          <w:rStyle w:val="TagStyle"/>
          <w:rtl/>
        </w:rPr>
        <w:t>&lt;&lt; יור &gt;&gt;</w:t>
      </w:r>
      <w:r>
        <w:rPr>
          <w:rtl/>
        </w:rPr>
        <w:t xml:space="preserve">  </w:t>
      </w:r>
      <w:bookmarkEnd w:id="1788"/>
    </w:p>
    <w:p w:rsidR="00C1583A" w:rsidRDefault="00C1583A" w:rsidP="00EB6473">
      <w:pPr>
        <w:rPr>
          <w:rtl/>
        </w:rPr>
      </w:pPr>
    </w:p>
    <w:p w:rsidR="00C1583A" w:rsidRDefault="00C1583A" w:rsidP="00385CEF">
      <w:pPr>
        <w:rPr>
          <w:rtl/>
        </w:rPr>
      </w:pPr>
      <w:bookmarkStart w:id="1789" w:name="_ETM_Q4_184090"/>
      <w:bookmarkEnd w:id="1789"/>
      <w:r>
        <w:rPr>
          <w:rFonts w:hint="cs"/>
          <w:rtl/>
        </w:rPr>
        <w:t>חברי הכנסת</w:t>
      </w:r>
      <w:bookmarkStart w:id="1790" w:name="_ETM_Q4_184754"/>
      <w:bookmarkEnd w:id="1790"/>
      <w:r>
        <w:rPr>
          <w:rFonts w:hint="cs"/>
          <w:rtl/>
        </w:rPr>
        <w:t xml:space="preserve">, אנחנו עוברים לנושא הבא בסדר-היום </w:t>
      </w:r>
      <w:bookmarkStart w:id="1791" w:name="_ETM_Q4_183340"/>
      <w:bookmarkEnd w:id="1791"/>
      <w:r>
        <w:rPr>
          <w:rFonts w:hint="eastAsia"/>
          <w:rtl/>
        </w:rPr>
        <w:t xml:space="preserve">– </w:t>
      </w:r>
      <w:r w:rsidRPr="007E6403">
        <w:rPr>
          <w:rtl/>
        </w:rPr>
        <w:t xml:space="preserve">הצעת חוק הארכת תקופות ודחיית </w:t>
      </w:r>
      <w:r>
        <w:rPr>
          <w:rtl/>
        </w:rPr>
        <w:t>מועדים (הוראת שעה – חרבות ברזל)</w:t>
      </w:r>
      <w:r>
        <w:rPr>
          <w:rFonts w:hint="cs"/>
          <w:rtl/>
        </w:rPr>
        <w:t xml:space="preserve"> </w:t>
      </w:r>
      <w:r w:rsidRPr="007E6403">
        <w:rPr>
          <w:rtl/>
        </w:rPr>
        <w:t>(הליכי מס ומענקי סיוע), התשפ"ד</w:t>
      </w:r>
      <w:r>
        <w:rPr>
          <w:rFonts w:hint="cs"/>
          <w:rtl/>
        </w:rPr>
        <w:t>–</w:t>
      </w:r>
      <w:r w:rsidRPr="007E6403">
        <w:rPr>
          <w:rtl/>
        </w:rPr>
        <w:t>2023</w:t>
      </w:r>
      <w:bookmarkStart w:id="1792" w:name="_ETM_Q4_180481"/>
      <w:bookmarkStart w:id="1793" w:name="_ETM_Q4_180562"/>
      <w:bookmarkStart w:id="1794" w:name="_ETM_Q4_180592"/>
      <w:bookmarkStart w:id="1795" w:name="_ETM_Q4_180651"/>
      <w:bookmarkStart w:id="1796" w:name="_ETM_Q4_195910"/>
      <w:bookmarkEnd w:id="1792"/>
      <w:bookmarkEnd w:id="1793"/>
      <w:bookmarkEnd w:id="1794"/>
      <w:bookmarkEnd w:id="1795"/>
      <w:bookmarkEnd w:id="1796"/>
      <w:r>
        <w:rPr>
          <w:rFonts w:hint="cs"/>
          <w:rtl/>
        </w:rPr>
        <w:t>, ל</w:t>
      </w:r>
      <w:r>
        <w:rPr>
          <w:rtl/>
        </w:rPr>
        <w:t xml:space="preserve">קריאה </w:t>
      </w:r>
      <w:bookmarkStart w:id="1797" w:name="_ETM_Q4_196480"/>
      <w:bookmarkEnd w:id="1797"/>
      <w:r>
        <w:rPr>
          <w:rtl/>
        </w:rPr>
        <w:t xml:space="preserve">השנייה </w:t>
      </w:r>
      <w:bookmarkStart w:id="1798" w:name="_ETM_Q4_196840"/>
      <w:bookmarkEnd w:id="1798"/>
      <w:r>
        <w:rPr>
          <w:rtl/>
        </w:rPr>
        <w:t>והשלישית</w:t>
      </w:r>
      <w:r>
        <w:rPr>
          <w:rFonts w:hint="cs"/>
          <w:rtl/>
        </w:rPr>
        <w:t>.</w:t>
      </w:r>
      <w:r>
        <w:rPr>
          <w:rtl/>
        </w:rPr>
        <w:t xml:space="preserve"> </w:t>
      </w:r>
      <w:bookmarkStart w:id="1799" w:name="_ETM_Q4_198140"/>
      <w:bookmarkEnd w:id="1799"/>
      <w:r>
        <w:rPr>
          <w:rtl/>
        </w:rPr>
        <w:t xml:space="preserve">אני </w:t>
      </w:r>
      <w:bookmarkStart w:id="1800" w:name="_ETM_Q4_198350"/>
      <w:bookmarkEnd w:id="1800"/>
      <w:r>
        <w:rPr>
          <w:rtl/>
        </w:rPr>
        <w:t xml:space="preserve">מזמין </w:t>
      </w:r>
      <w:bookmarkStart w:id="1801" w:name="_ETM_Q4_198680"/>
      <w:bookmarkEnd w:id="1801"/>
      <w:r>
        <w:rPr>
          <w:rtl/>
        </w:rPr>
        <w:t xml:space="preserve">את </w:t>
      </w:r>
      <w:bookmarkStart w:id="1802" w:name="_ETM_Q4_198800"/>
      <w:bookmarkEnd w:id="1802"/>
      <w:r>
        <w:rPr>
          <w:rtl/>
        </w:rPr>
        <w:t xml:space="preserve">יושב-ראש </w:t>
      </w:r>
      <w:bookmarkStart w:id="1803" w:name="_ETM_Q4_199220"/>
      <w:bookmarkEnd w:id="1803"/>
      <w:r>
        <w:rPr>
          <w:rtl/>
        </w:rPr>
        <w:t xml:space="preserve">ועדת </w:t>
      </w:r>
      <w:bookmarkStart w:id="1804" w:name="_ETM_Q4_199579"/>
      <w:bookmarkEnd w:id="1804"/>
      <w:r>
        <w:rPr>
          <w:rtl/>
        </w:rPr>
        <w:t xml:space="preserve">הכספים </w:t>
      </w:r>
      <w:bookmarkStart w:id="1805" w:name="_ETM_Q4_200660"/>
      <w:bookmarkEnd w:id="1805"/>
      <w:r>
        <w:rPr>
          <w:rtl/>
        </w:rPr>
        <w:t xml:space="preserve">חבר </w:t>
      </w:r>
      <w:bookmarkStart w:id="1806" w:name="_ETM_Q4_200989"/>
      <w:bookmarkEnd w:id="1806"/>
      <w:r>
        <w:rPr>
          <w:rtl/>
        </w:rPr>
        <w:t xml:space="preserve">הכנסת </w:t>
      </w:r>
      <w:bookmarkStart w:id="1807" w:name="_ETM_Q4_201380"/>
      <w:bookmarkEnd w:id="1807"/>
      <w:r>
        <w:rPr>
          <w:rtl/>
        </w:rPr>
        <w:t xml:space="preserve">משה </w:t>
      </w:r>
      <w:bookmarkStart w:id="1808" w:name="_ETM_Q4_201650"/>
      <w:bookmarkEnd w:id="1808"/>
      <w:r>
        <w:rPr>
          <w:rtl/>
        </w:rPr>
        <w:t xml:space="preserve">גפני </w:t>
      </w:r>
      <w:bookmarkStart w:id="1809" w:name="_ETM_Q4_202429"/>
      <w:bookmarkEnd w:id="1809"/>
      <w:r>
        <w:rPr>
          <w:rtl/>
        </w:rPr>
        <w:t xml:space="preserve">להציג </w:t>
      </w:r>
      <w:bookmarkStart w:id="1810" w:name="_ETM_Q4_203119"/>
      <w:bookmarkEnd w:id="1810"/>
      <w:r>
        <w:rPr>
          <w:rtl/>
        </w:rPr>
        <w:t xml:space="preserve">את </w:t>
      </w:r>
      <w:bookmarkStart w:id="1811" w:name="_ETM_Q4_203269"/>
      <w:bookmarkEnd w:id="1811"/>
      <w:r>
        <w:rPr>
          <w:rtl/>
        </w:rPr>
        <w:t xml:space="preserve">הצעת </w:t>
      </w:r>
      <w:bookmarkStart w:id="1812" w:name="_ETM_Q4_203750"/>
      <w:bookmarkEnd w:id="1812"/>
      <w:r>
        <w:rPr>
          <w:rtl/>
        </w:rPr>
        <w:t>החוק</w:t>
      </w:r>
      <w:r>
        <w:rPr>
          <w:rFonts w:hint="cs"/>
          <w:rtl/>
        </w:rPr>
        <w:t>.</w:t>
      </w:r>
      <w:r>
        <w:rPr>
          <w:rtl/>
        </w:rPr>
        <w:t xml:space="preserve"> </w:t>
      </w:r>
      <w:bookmarkStart w:id="1813" w:name="_ETM_Q4_204320"/>
      <w:bookmarkEnd w:id="1813"/>
      <w:r>
        <w:rPr>
          <w:rtl/>
        </w:rPr>
        <w:t>בבקשה</w:t>
      </w:r>
      <w:r>
        <w:rPr>
          <w:rFonts w:hint="cs"/>
          <w:rtl/>
        </w:rPr>
        <w:t>.</w:t>
      </w:r>
      <w:r>
        <w:rPr>
          <w:rtl/>
        </w:rPr>
        <w:t xml:space="preserve"> </w:t>
      </w:r>
      <w:bookmarkStart w:id="1814" w:name="_ETM_Q4_221969"/>
      <w:bookmarkEnd w:id="1814"/>
    </w:p>
    <w:p w:rsidR="00C1583A" w:rsidRDefault="00C1583A" w:rsidP="009114B0">
      <w:pPr>
        <w:ind w:firstLine="0"/>
        <w:rPr>
          <w:rtl/>
        </w:rPr>
      </w:pPr>
      <w:bookmarkStart w:id="1815" w:name="_ETM_Q4_210101"/>
      <w:bookmarkStart w:id="1816" w:name="_ETM_Q4_210175"/>
      <w:bookmarkStart w:id="1817" w:name="_ETM_Q4_210661"/>
      <w:bookmarkStart w:id="1818" w:name="_ETM_Q4_210733"/>
      <w:bookmarkStart w:id="1819" w:name="_ETM_Q4_212917"/>
      <w:bookmarkStart w:id="1820" w:name="_ETM_Q4_212999"/>
      <w:bookmarkEnd w:id="1815"/>
      <w:bookmarkEnd w:id="1816"/>
      <w:bookmarkEnd w:id="1817"/>
      <w:bookmarkEnd w:id="1818"/>
      <w:bookmarkEnd w:id="1819"/>
      <w:bookmarkEnd w:id="1820"/>
    </w:p>
    <w:p w:rsidR="00C1583A" w:rsidRDefault="00C1583A" w:rsidP="009114B0">
      <w:pPr>
        <w:pStyle w:val="a4"/>
        <w:keepNext/>
        <w:rPr>
          <w:rtl/>
        </w:rPr>
      </w:pPr>
      <w:bookmarkStart w:id="1821" w:name="ET_speaker_5639_15"/>
      <w:r w:rsidRPr="00F54606">
        <w:rPr>
          <w:rStyle w:val="TagStyle"/>
          <w:rtl/>
        </w:rPr>
        <w:t xml:space="preserve"> &lt;&lt; דובר &gt;&gt;</w:t>
      </w:r>
      <w:r w:rsidRPr="007E6403">
        <w:rPr>
          <w:rStyle w:val="TagStyle"/>
          <w:rtl/>
        </w:rPr>
        <w:t xml:space="preserve"> </w:t>
      </w:r>
      <w:bookmarkStart w:id="1822" w:name="_Toc152008935"/>
      <w:r>
        <w:rPr>
          <w:rtl/>
        </w:rPr>
        <w:t>משה גפני (יו"ר ועדת הכספים):</w:t>
      </w:r>
      <w:bookmarkEnd w:id="1822"/>
      <w:r w:rsidRPr="007E6403">
        <w:rPr>
          <w:rStyle w:val="TagStyle"/>
          <w:rtl/>
        </w:rPr>
        <w:t xml:space="preserve"> </w:t>
      </w:r>
      <w:r w:rsidRPr="00F54606">
        <w:rPr>
          <w:rStyle w:val="TagStyle"/>
          <w:rtl/>
        </w:rPr>
        <w:t>&lt;&lt; דובר &gt;&gt;</w:t>
      </w:r>
      <w:r>
        <w:rPr>
          <w:rtl/>
        </w:rPr>
        <w:t xml:space="preserve">  </w:t>
      </w:r>
      <w:bookmarkStart w:id="1823" w:name="_ETM_Q4_217223"/>
      <w:bookmarkEnd w:id="1821"/>
      <w:bookmarkEnd w:id="1823"/>
    </w:p>
    <w:p w:rsidR="00C1583A" w:rsidRPr="007E6403" w:rsidRDefault="00C1583A" w:rsidP="00EB6473">
      <w:pPr>
        <w:rPr>
          <w:rtl/>
          <w:lang w:eastAsia="he-IL"/>
        </w:rPr>
      </w:pPr>
      <w:bookmarkStart w:id="1824" w:name="_ETM_Q4_219088"/>
      <w:bookmarkStart w:id="1825" w:name="_ETM_Q4_219176"/>
      <w:bookmarkEnd w:id="1824"/>
      <w:bookmarkEnd w:id="1825"/>
    </w:p>
    <w:p w:rsidR="00C1583A" w:rsidRDefault="00C1583A" w:rsidP="00385CEF">
      <w:pPr>
        <w:rPr>
          <w:rtl/>
        </w:rPr>
      </w:pPr>
      <w:bookmarkStart w:id="1826" w:name="_ETM_Q4_210228"/>
      <w:bookmarkStart w:id="1827" w:name="_ETM_Q4_210280"/>
      <w:bookmarkEnd w:id="1826"/>
      <w:bookmarkEnd w:id="1827"/>
      <w:r>
        <w:rPr>
          <w:rtl/>
        </w:rPr>
        <w:t xml:space="preserve">אדוני </w:t>
      </w:r>
      <w:bookmarkStart w:id="1828" w:name="_ETM_Q4_222239"/>
      <w:bookmarkEnd w:id="1828"/>
      <w:r>
        <w:rPr>
          <w:rtl/>
        </w:rPr>
        <w:t>היושב-ראש</w:t>
      </w:r>
      <w:r>
        <w:rPr>
          <w:rFonts w:hint="cs"/>
          <w:rtl/>
        </w:rPr>
        <w:t>,</w:t>
      </w:r>
      <w:r>
        <w:rPr>
          <w:rtl/>
        </w:rPr>
        <w:t xml:space="preserve"> </w:t>
      </w:r>
      <w:bookmarkStart w:id="1829" w:name="_ETM_Q4_223379"/>
      <w:bookmarkEnd w:id="1829"/>
      <w:r>
        <w:rPr>
          <w:rtl/>
        </w:rPr>
        <w:t xml:space="preserve">חברי </w:t>
      </w:r>
      <w:bookmarkStart w:id="1830" w:name="_ETM_Q4_223710"/>
      <w:bookmarkEnd w:id="1830"/>
      <w:r>
        <w:rPr>
          <w:rtl/>
        </w:rPr>
        <w:t>הכנסת</w:t>
      </w:r>
      <w:r>
        <w:rPr>
          <w:rFonts w:hint="cs"/>
          <w:rtl/>
        </w:rPr>
        <w:t>,</w:t>
      </w:r>
      <w:r>
        <w:rPr>
          <w:rtl/>
        </w:rPr>
        <w:t xml:space="preserve"> </w:t>
      </w:r>
      <w:bookmarkStart w:id="1831" w:name="_ETM_Q4_225379"/>
      <w:bookmarkEnd w:id="1831"/>
      <w:r>
        <w:rPr>
          <w:rtl/>
        </w:rPr>
        <w:t xml:space="preserve">אני </w:t>
      </w:r>
      <w:bookmarkStart w:id="1832" w:name="_ETM_Q4_225710"/>
      <w:bookmarkEnd w:id="1832"/>
      <w:r>
        <w:rPr>
          <w:rtl/>
        </w:rPr>
        <w:t xml:space="preserve">מתכבד </w:t>
      </w:r>
      <w:bookmarkStart w:id="1833" w:name="_ETM_Q4_226069"/>
      <w:bookmarkEnd w:id="1833"/>
      <w:r>
        <w:rPr>
          <w:rtl/>
        </w:rPr>
        <w:t xml:space="preserve">להביא </w:t>
      </w:r>
      <w:bookmarkStart w:id="1834" w:name="_ETM_Q4_226339"/>
      <w:bookmarkEnd w:id="1834"/>
      <w:r>
        <w:rPr>
          <w:rtl/>
        </w:rPr>
        <w:t xml:space="preserve">בפני </w:t>
      </w:r>
      <w:bookmarkStart w:id="1835" w:name="_ETM_Q4_226670"/>
      <w:bookmarkEnd w:id="1835"/>
      <w:r>
        <w:rPr>
          <w:rtl/>
        </w:rPr>
        <w:t xml:space="preserve">הכנסת </w:t>
      </w:r>
      <w:bookmarkStart w:id="1836" w:name="_ETM_Q4_227089"/>
      <w:bookmarkEnd w:id="1836"/>
      <w:r>
        <w:rPr>
          <w:rtl/>
        </w:rPr>
        <w:t xml:space="preserve">לקריאה </w:t>
      </w:r>
      <w:bookmarkStart w:id="1837" w:name="_ETM_Q4_227449"/>
      <w:bookmarkEnd w:id="1837"/>
      <w:r>
        <w:rPr>
          <w:rtl/>
        </w:rPr>
        <w:t xml:space="preserve">שנייה </w:t>
      </w:r>
      <w:bookmarkStart w:id="1838" w:name="_ETM_Q4_227780"/>
      <w:bookmarkEnd w:id="1838"/>
      <w:r>
        <w:rPr>
          <w:rtl/>
        </w:rPr>
        <w:t xml:space="preserve">ושלישית </w:t>
      </w:r>
      <w:bookmarkStart w:id="1839" w:name="_ETM_Q4_228710"/>
      <w:bookmarkEnd w:id="1839"/>
      <w:r>
        <w:rPr>
          <w:rtl/>
        </w:rPr>
        <w:t xml:space="preserve">את </w:t>
      </w:r>
      <w:bookmarkStart w:id="1840" w:name="_ETM_Q4_228920"/>
      <w:bookmarkEnd w:id="1840"/>
      <w:r>
        <w:rPr>
          <w:rtl/>
        </w:rPr>
        <w:t xml:space="preserve">הצעת </w:t>
      </w:r>
      <w:bookmarkStart w:id="1841" w:name="_ETM_Q4_229309"/>
      <w:bookmarkEnd w:id="1841"/>
      <w:r>
        <w:rPr>
          <w:rtl/>
        </w:rPr>
        <w:t xml:space="preserve">חוק </w:t>
      </w:r>
      <w:bookmarkStart w:id="1842" w:name="_ETM_Q4_229549"/>
      <w:bookmarkEnd w:id="1842"/>
      <w:r>
        <w:rPr>
          <w:rtl/>
        </w:rPr>
        <w:t xml:space="preserve">הארכת </w:t>
      </w:r>
      <w:bookmarkStart w:id="1843" w:name="_ETM_Q4_230179"/>
      <w:bookmarkEnd w:id="1843"/>
      <w:r>
        <w:rPr>
          <w:rtl/>
        </w:rPr>
        <w:t xml:space="preserve">תקופות </w:t>
      </w:r>
      <w:bookmarkStart w:id="1844" w:name="_ETM_Q4_230929"/>
      <w:bookmarkEnd w:id="1844"/>
      <w:r>
        <w:rPr>
          <w:rtl/>
        </w:rPr>
        <w:t xml:space="preserve">דחיית </w:t>
      </w:r>
      <w:bookmarkStart w:id="1845" w:name="_ETM_Q4_231319"/>
      <w:bookmarkEnd w:id="1845"/>
      <w:r>
        <w:rPr>
          <w:rtl/>
        </w:rPr>
        <w:t xml:space="preserve">מועדים </w:t>
      </w:r>
      <w:bookmarkStart w:id="1846" w:name="_ETM_Q4_231769"/>
      <w:bookmarkEnd w:id="1846"/>
      <w:r>
        <w:rPr>
          <w:rFonts w:hint="cs"/>
          <w:rtl/>
        </w:rPr>
        <w:t>(</w:t>
      </w:r>
      <w:r>
        <w:rPr>
          <w:rtl/>
        </w:rPr>
        <w:t xml:space="preserve">הוראת </w:t>
      </w:r>
      <w:bookmarkStart w:id="1847" w:name="_ETM_Q4_232129"/>
      <w:bookmarkEnd w:id="1847"/>
      <w:r>
        <w:rPr>
          <w:rtl/>
        </w:rPr>
        <w:t>שעה</w:t>
      </w:r>
      <w:r>
        <w:rPr>
          <w:rFonts w:hint="cs"/>
          <w:rtl/>
        </w:rPr>
        <w:t xml:space="preserve"> –</w:t>
      </w:r>
      <w:bookmarkStart w:id="1848" w:name="_ETM_Q4_233350"/>
      <w:bookmarkEnd w:id="1848"/>
      <w:r>
        <w:rPr>
          <w:rFonts w:hint="cs"/>
          <w:rtl/>
        </w:rPr>
        <w:t xml:space="preserve"> </w:t>
      </w:r>
      <w:r>
        <w:rPr>
          <w:rtl/>
        </w:rPr>
        <w:t xml:space="preserve">חרבות </w:t>
      </w:r>
      <w:bookmarkStart w:id="1849" w:name="_ETM_Q4_233890"/>
      <w:bookmarkEnd w:id="1849"/>
      <w:r>
        <w:rPr>
          <w:rtl/>
        </w:rPr>
        <w:t>ברזל</w:t>
      </w:r>
      <w:r>
        <w:rPr>
          <w:rFonts w:hint="cs"/>
          <w:rtl/>
        </w:rPr>
        <w:t>)</w:t>
      </w:r>
      <w:bookmarkStart w:id="1850" w:name="_ETM_Q4_233709"/>
      <w:bookmarkEnd w:id="1850"/>
      <w:r>
        <w:rPr>
          <w:rFonts w:hint="cs"/>
          <w:rtl/>
        </w:rPr>
        <w:t xml:space="preserve"> (</w:t>
      </w:r>
      <w:bookmarkStart w:id="1851" w:name="_ETM_Q4_234609"/>
      <w:bookmarkEnd w:id="1851"/>
      <w:r>
        <w:rPr>
          <w:rtl/>
        </w:rPr>
        <w:t xml:space="preserve">הליכי </w:t>
      </w:r>
      <w:bookmarkStart w:id="1852" w:name="_ETM_Q4_234999"/>
      <w:bookmarkEnd w:id="1852"/>
      <w:r>
        <w:rPr>
          <w:rtl/>
        </w:rPr>
        <w:t>מ</w:t>
      </w:r>
      <w:r>
        <w:rPr>
          <w:rFonts w:hint="cs"/>
          <w:rtl/>
        </w:rPr>
        <w:t xml:space="preserve">ס ומענקי סיוע), </w:t>
      </w:r>
      <w:bookmarkStart w:id="1853" w:name="_ETM_Q4_237100"/>
      <w:bookmarkEnd w:id="1853"/>
      <w:r>
        <w:rPr>
          <w:rtl/>
        </w:rPr>
        <w:t>התשפ"ד</w:t>
      </w:r>
      <w:r>
        <w:rPr>
          <w:rFonts w:hint="cs"/>
          <w:rtl/>
        </w:rPr>
        <w:t>–</w:t>
      </w:r>
      <w:bookmarkStart w:id="1854" w:name="_ETM_Q4_238300"/>
      <w:bookmarkEnd w:id="1854"/>
      <w:r>
        <w:rPr>
          <w:rtl/>
        </w:rPr>
        <w:t>2023</w:t>
      </w:r>
      <w:bookmarkStart w:id="1855" w:name="_ETM_Q4_240429"/>
      <w:bookmarkEnd w:id="1855"/>
      <w:r>
        <w:rPr>
          <w:rFonts w:hint="cs"/>
          <w:rtl/>
        </w:rPr>
        <w:t>.</w:t>
      </w:r>
      <w:bookmarkStart w:id="1856" w:name="_ETM_Q4_242989"/>
      <w:bookmarkStart w:id="1857" w:name="_ETM_Q4_243109"/>
      <w:bookmarkStart w:id="1858" w:name="_ETM_Q4_243131"/>
      <w:bookmarkStart w:id="1859" w:name="_ETM_Q4_243181"/>
      <w:bookmarkEnd w:id="1856"/>
      <w:bookmarkEnd w:id="1857"/>
      <w:bookmarkEnd w:id="1858"/>
      <w:bookmarkEnd w:id="1859"/>
      <w:r>
        <w:rPr>
          <w:rFonts w:hint="cs"/>
          <w:rtl/>
        </w:rPr>
        <w:t xml:space="preserve"> </w:t>
      </w:r>
      <w:r>
        <w:rPr>
          <w:rtl/>
        </w:rPr>
        <w:t xml:space="preserve">מדובר </w:t>
      </w:r>
      <w:bookmarkStart w:id="1860" w:name="_ETM_Q4_240789"/>
      <w:bookmarkEnd w:id="1860"/>
      <w:r>
        <w:rPr>
          <w:rtl/>
        </w:rPr>
        <w:t xml:space="preserve">בהצעת </w:t>
      </w:r>
      <w:bookmarkStart w:id="1861" w:name="_ETM_Q4_241239"/>
      <w:bookmarkEnd w:id="1861"/>
      <w:r>
        <w:rPr>
          <w:rtl/>
        </w:rPr>
        <w:t xml:space="preserve">חוק </w:t>
      </w:r>
      <w:bookmarkStart w:id="1862" w:name="_ETM_Q4_241390"/>
      <w:bookmarkEnd w:id="1862"/>
      <w:r>
        <w:rPr>
          <w:rtl/>
        </w:rPr>
        <w:t xml:space="preserve">שמטרתה </w:t>
      </w:r>
      <w:bookmarkStart w:id="1863" w:name="_ETM_Q4_241960"/>
      <w:bookmarkEnd w:id="1863"/>
      <w:r>
        <w:rPr>
          <w:rtl/>
        </w:rPr>
        <w:t xml:space="preserve">להתמודד </w:t>
      </w:r>
      <w:bookmarkStart w:id="1864" w:name="_ETM_Q4_242500"/>
      <w:bookmarkEnd w:id="1864"/>
      <w:r>
        <w:rPr>
          <w:rtl/>
        </w:rPr>
        <w:t xml:space="preserve">עם </w:t>
      </w:r>
      <w:bookmarkStart w:id="1865" w:name="_ETM_Q4_242589"/>
      <w:bookmarkEnd w:id="1865"/>
      <w:r>
        <w:rPr>
          <w:rtl/>
        </w:rPr>
        <w:t xml:space="preserve">מצב </w:t>
      </w:r>
      <w:bookmarkStart w:id="1866" w:name="_ETM_Q4_242890"/>
      <w:bookmarkEnd w:id="1866"/>
      <w:r>
        <w:rPr>
          <w:rtl/>
        </w:rPr>
        <w:t xml:space="preserve">הלחימה </w:t>
      </w:r>
      <w:bookmarkStart w:id="1867" w:name="_ETM_Q4_244130"/>
      <w:bookmarkEnd w:id="1867"/>
      <w:r>
        <w:rPr>
          <w:rtl/>
        </w:rPr>
        <w:t xml:space="preserve">באמצעות </w:t>
      </w:r>
      <w:bookmarkStart w:id="1868" w:name="_ETM_Q4_244790"/>
      <w:bookmarkEnd w:id="1868"/>
      <w:r>
        <w:rPr>
          <w:rtl/>
        </w:rPr>
        <w:t xml:space="preserve">הארכת </w:t>
      </w:r>
      <w:bookmarkStart w:id="1869" w:name="_ETM_Q4_245270"/>
      <w:bookmarkEnd w:id="1869"/>
      <w:r>
        <w:rPr>
          <w:rtl/>
        </w:rPr>
        <w:t xml:space="preserve">תוקפן </w:t>
      </w:r>
      <w:bookmarkStart w:id="1870" w:name="_ETM_Q4_245689"/>
      <w:bookmarkEnd w:id="1870"/>
      <w:r>
        <w:rPr>
          <w:rtl/>
        </w:rPr>
        <w:t xml:space="preserve">של </w:t>
      </w:r>
      <w:bookmarkStart w:id="1871" w:name="_ETM_Q4_246290"/>
      <w:bookmarkEnd w:id="1871"/>
      <w:r>
        <w:rPr>
          <w:rtl/>
        </w:rPr>
        <w:t xml:space="preserve">תקופות </w:t>
      </w:r>
      <w:bookmarkStart w:id="1872" w:name="_ETM_Q4_247040"/>
      <w:bookmarkStart w:id="1873" w:name="_ETM_Q4_247520"/>
      <w:bookmarkEnd w:id="1872"/>
      <w:bookmarkEnd w:id="1873"/>
      <w:r>
        <w:rPr>
          <w:rFonts w:hint="cs"/>
          <w:rtl/>
        </w:rPr>
        <w:t xml:space="preserve">קצובות </w:t>
      </w:r>
      <w:r>
        <w:rPr>
          <w:rtl/>
        </w:rPr>
        <w:t xml:space="preserve">בזמן </w:t>
      </w:r>
      <w:bookmarkStart w:id="1874" w:name="_ETM_Q4_248090"/>
      <w:bookmarkEnd w:id="1874"/>
      <w:r>
        <w:rPr>
          <w:rtl/>
        </w:rPr>
        <w:t xml:space="preserve">והארכת </w:t>
      </w:r>
      <w:bookmarkStart w:id="1875" w:name="_ETM_Q4_248630"/>
      <w:bookmarkEnd w:id="1875"/>
      <w:r>
        <w:rPr>
          <w:rFonts w:hint="cs"/>
          <w:rtl/>
        </w:rPr>
        <w:t>מ</w:t>
      </w:r>
      <w:r>
        <w:rPr>
          <w:rtl/>
        </w:rPr>
        <w:t xml:space="preserve">ועדים </w:t>
      </w:r>
      <w:bookmarkStart w:id="1876" w:name="_ETM_Q4_248959"/>
      <w:bookmarkEnd w:id="1876"/>
      <w:r>
        <w:rPr>
          <w:rtl/>
        </w:rPr>
        <w:t xml:space="preserve">שנקבעו </w:t>
      </w:r>
      <w:bookmarkStart w:id="1877" w:name="_ETM_Q4_249500"/>
      <w:bookmarkEnd w:id="1877"/>
      <w:r>
        <w:rPr>
          <w:rtl/>
        </w:rPr>
        <w:t xml:space="preserve">בחקיקת </w:t>
      </w:r>
      <w:bookmarkStart w:id="1878" w:name="_ETM_Q4_250189"/>
      <w:bookmarkEnd w:id="1878"/>
      <w:r>
        <w:rPr>
          <w:rtl/>
        </w:rPr>
        <w:t xml:space="preserve">המס </w:t>
      </w:r>
      <w:bookmarkStart w:id="1879" w:name="_ETM_Q4_251709"/>
      <w:bookmarkEnd w:id="1879"/>
      <w:r>
        <w:rPr>
          <w:rtl/>
        </w:rPr>
        <w:t xml:space="preserve">ביחס </w:t>
      </w:r>
      <w:bookmarkStart w:id="1880" w:name="_ETM_Q4_252189"/>
      <w:bookmarkEnd w:id="1880"/>
      <w:r>
        <w:rPr>
          <w:rtl/>
        </w:rPr>
        <w:t xml:space="preserve">להליכי </w:t>
      </w:r>
      <w:bookmarkStart w:id="1881" w:name="_ETM_Q4_252670"/>
      <w:bookmarkEnd w:id="1881"/>
      <w:r>
        <w:rPr>
          <w:rtl/>
        </w:rPr>
        <w:t xml:space="preserve">מס </w:t>
      </w:r>
      <w:bookmarkStart w:id="1882" w:name="_ETM_Q4_252880"/>
      <w:bookmarkEnd w:id="1882"/>
      <w:r>
        <w:rPr>
          <w:rtl/>
        </w:rPr>
        <w:t>שונים</w:t>
      </w:r>
      <w:r>
        <w:rPr>
          <w:rFonts w:hint="cs"/>
          <w:rtl/>
        </w:rPr>
        <w:t>,</w:t>
      </w:r>
      <w:r>
        <w:rPr>
          <w:rtl/>
        </w:rPr>
        <w:t xml:space="preserve"> </w:t>
      </w:r>
      <w:bookmarkStart w:id="1883" w:name="_ETM_Q4_253329"/>
      <w:bookmarkStart w:id="1884" w:name="_ETM_Q4_253509"/>
      <w:bookmarkEnd w:id="1883"/>
      <w:bookmarkEnd w:id="1884"/>
      <w:r>
        <w:rPr>
          <w:rtl/>
        </w:rPr>
        <w:t xml:space="preserve">כדי </w:t>
      </w:r>
      <w:bookmarkStart w:id="1885" w:name="_ETM_Q4_253750"/>
      <w:bookmarkEnd w:id="1885"/>
      <w:r>
        <w:rPr>
          <w:rtl/>
        </w:rPr>
        <w:t xml:space="preserve">לאפשר </w:t>
      </w:r>
      <w:bookmarkStart w:id="1886" w:name="_ETM_Q4_254140"/>
      <w:bookmarkEnd w:id="1886"/>
      <w:r>
        <w:rPr>
          <w:rtl/>
        </w:rPr>
        <w:t xml:space="preserve">פרק </w:t>
      </w:r>
      <w:bookmarkStart w:id="1887" w:name="_ETM_Q4_254439"/>
      <w:bookmarkEnd w:id="1887"/>
      <w:r>
        <w:rPr>
          <w:rtl/>
        </w:rPr>
        <w:t xml:space="preserve">זמן </w:t>
      </w:r>
      <w:bookmarkStart w:id="1888" w:name="_ETM_Q4_254709"/>
      <w:bookmarkEnd w:id="1888"/>
      <w:r>
        <w:rPr>
          <w:rtl/>
        </w:rPr>
        <w:t xml:space="preserve">נוסף </w:t>
      </w:r>
      <w:bookmarkStart w:id="1889" w:name="_ETM_Q4_255069"/>
      <w:bookmarkEnd w:id="1889"/>
      <w:r>
        <w:rPr>
          <w:rtl/>
        </w:rPr>
        <w:t xml:space="preserve">להתארגנות </w:t>
      </w:r>
      <w:bookmarkStart w:id="1890" w:name="_ETM_Q4_255700"/>
      <w:bookmarkEnd w:id="1890"/>
      <w:r>
        <w:rPr>
          <w:rtl/>
        </w:rPr>
        <w:t xml:space="preserve">נוכח </w:t>
      </w:r>
      <w:bookmarkStart w:id="1891" w:name="_ETM_Q4_256149"/>
      <w:bookmarkStart w:id="1892" w:name="_ETM_Q4_256659"/>
      <w:bookmarkEnd w:id="1891"/>
      <w:bookmarkEnd w:id="1892"/>
      <w:r>
        <w:rPr>
          <w:rtl/>
        </w:rPr>
        <w:t xml:space="preserve">הקושי </w:t>
      </w:r>
      <w:bookmarkStart w:id="1893" w:name="_ETM_Q4_257200"/>
      <w:bookmarkEnd w:id="1893"/>
      <w:r>
        <w:rPr>
          <w:rtl/>
        </w:rPr>
        <w:t xml:space="preserve">בקיום </w:t>
      </w:r>
      <w:bookmarkStart w:id="1894" w:name="_ETM_Q4_257619"/>
      <w:bookmarkEnd w:id="1894"/>
      <w:r>
        <w:rPr>
          <w:rtl/>
        </w:rPr>
        <w:t xml:space="preserve">שגרה </w:t>
      </w:r>
      <w:bookmarkStart w:id="1895" w:name="_ETM_Q4_259009"/>
      <w:bookmarkStart w:id="1896" w:name="_ETM_Q4_259369"/>
      <w:bookmarkEnd w:id="1895"/>
      <w:bookmarkEnd w:id="1896"/>
      <w:r>
        <w:rPr>
          <w:rFonts w:hint="cs"/>
          <w:rtl/>
        </w:rPr>
        <w:t>וב</w:t>
      </w:r>
      <w:r>
        <w:rPr>
          <w:rtl/>
        </w:rPr>
        <w:t xml:space="preserve">עמידה </w:t>
      </w:r>
      <w:bookmarkStart w:id="1897" w:name="_ETM_Q4_259700"/>
      <w:bookmarkEnd w:id="1897"/>
      <w:r>
        <w:rPr>
          <w:rtl/>
        </w:rPr>
        <w:t xml:space="preserve">בזמנים </w:t>
      </w:r>
      <w:bookmarkStart w:id="1898" w:name="_ETM_Q4_260240"/>
      <w:bookmarkEnd w:id="1898"/>
      <w:r>
        <w:rPr>
          <w:rtl/>
        </w:rPr>
        <w:t xml:space="preserve">בעת </w:t>
      </w:r>
      <w:bookmarkStart w:id="1899" w:name="_ETM_Q4_260569"/>
      <w:bookmarkEnd w:id="1899"/>
      <w:r>
        <w:rPr>
          <w:rtl/>
        </w:rPr>
        <w:t>הזו</w:t>
      </w:r>
      <w:r>
        <w:rPr>
          <w:rFonts w:hint="cs"/>
          <w:rtl/>
        </w:rPr>
        <w:t>.</w:t>
      </w:r>
    </w:p>
    <w:p w:rsidR="00C1583A" w:rsidRDefault="00C1583A" w:rsidP="009114B0">
      <w:pPr>
        <w:rPr>
          <w:rtl/>
        </w:rPr>
      </w:pPr>
      <w:bookmarkStart w:id="1900" w:name="_ETM_Q4_260797"/>
      <w:bookmarkStart w:id="1901" w:name="_ETM_Q4_260895"/>
      <w:bookmarkEnd w:id="1900"/>
      <w:bookmarkEnd w:id="1901"/>
    </w:p>
    <w:p w:rsidR="00C1583A" w:rsidRDefault="00C1583A" w:rsidP="009114B0">
      <w:pPr>
        <w:rPr>
          <w:rtl/>
        </w:rPr>
      </w:pPr>
      <w:bookmarkStart w:id="1902" w:name="_ETM_Q4_260921"/>
      <w:bookmarkStart w:id="1903" w:name="_ETM_Q4_260991"/>
      <w:bookmarkEnd w:id="1902"/>
      <w:bookmarkEnd w:id="1903"/>
      <w:r>
        <w:rPr>
          <w:rtl/>
        </w:rPr>
        <w:t xml:space="preserve"> </w:t>
      </w:r>
      <w:bookmarkStart w:id="1904" w:name="_ETM_Q4_261790"/>
      <w:bookmarkEnd w:id="1904"/>
      <w:r>
        <w:rPr>
          <w:rtl/>
        </w:rPr>
        <w:t xml:space="preserve">לפי </w:t>
      </w:r>
      <w:bookmarkStart w:id="1905" w:name="_ETM_Q4_262150"/>
      <w:bookmarkEnd w:id="1905"/>
      <w:r>
        <w:rPr>
          <w:rtl/>
        </w:rPr>
        <w:t>המוצע</w:t>
      </w:r>
      <w:r>
        <w:rPr>
          <w:rFonts w:hint="cs"/>
          <w:rtl/>
        </w:rPr>
        <w:t>,</w:t>
      </w:r>
      <w:r>
        <w:rPr>
          <w:rtl/>
        </w:rPr>
        <w:t xml:space="preserve"> </w:t>
      </w:r>
      <w:bookmarkStart w:id="1906" w:name="_ETM_Q4_263329"/>
      <w:bookmarkEnd w:id="1906"/>
      <w:r>
        <w:rPr>
          <w:rtl/>
        </w:rPr>
        <w:t xml:space="preserve">היום </w:t>
      </w:r>
      <w:bookmarkStart w:id="1907" w:name="_ETM_Q4_263780"/>
      <w:bookmarkEnd w:id="1907"/>
      <w:r>
        <w:rPr>
          <w:rtl/>
        </w:rPr>
        <w:t xml:space="preserve">האחרון </w:t>
      </w:r>
      <w:bookmarkStart w:id="1908" w:name="_ETM_Q4_264770"/>
      <w:bookmarkEnd w:id="1908"/>
      <w:r>
        <w:rPr>
          <w:rtl/>
        </w:rPr>
        <w:t xml:space="preserve">של </w:t>
      </w:r>
      <w:bookmarkStart w:id="1909" w:name="_ETM_Q4_265039"/>
      <w:bookmarkEnd w:id="1909"/>
      <w:r>
        <w:rPr>
          <w:rtl/>
        </w:rPr>
        <w:t xml:space="preserve">תקופה </w:t>
      </w:r>
      <w:bookmarkStart w:id="1910" w:name="_ETM_Q4_265549"/>
      <w:bookmarkEnd w:id="1910"/>
      <w:r>
        <w:rPr>
          <w:rtl/>
        </w:rPr>
        <w:t xml:space="preserve">שנקבעה </w:t>
      </w:r>
      <w:bookmarkStart w:id="1911" w:name="_ETM_Q4_266149"/>
      <w:bookmarkEnd w:id="1911"/>
      <w:r>
        <w:rPr>
          <w:rtl/>
        </w:rPr>
        <w:t xml:space="preserve">בחיקוק </w:t>
      </w:r>
      <w:bookmarkStart w:id="1912" w:name="_ETM_Q4_266719"/>
      <w:bookmarkEnd w:id="1912"/>
      <w:r>
        <w:rPr>
          <w:rtl/>
        </w:rPr>
        <w:t>מס</w:t>
      </w:r>
      <w:r>
        <w:rPr>
          <w:rFonts w:hint="cs"/>
          <w:rtl/>
        </w:rPr>
        <w:t>,</w:t>
      </w:r>
      <w:r>
        <w:rPr>
          <w:rtl/>
        </w:rPr>
        <w:t xml:space="preserve"> </w:t>
      </w:r>
      <w:bookmarkStart w:id="1913" w:name="_ETM_Q4_267020"/>
      <w:bookmarkEnd w:id="1913"/>
      <w:r>
        <w:rPr>
          <w:rtl/>
        </w:rPr>
        <w:t xml:space="preserve">יידחה </w:t>
      </w:r>
      <w:bookmarkStart w:id="1914" w:name="_ETM_Q4_267469"/>
      <w:bookmarkEnd w:id="1914"/>
      <w:r>
        <w:rPr>
          <w:rtl/>
        </w:rPr>
        <w:t xml:space="preserve">בתקופה </w:t>
      </w:r>
      <w:bookmarkStart w:id="1915" w:name="_ETM_Q4_268100"/>
      <w:bookmarkEnd w:id="1915"/>
      <w:r>
        <w:rPr>
          <w:rtl/>
        </w:rPr>
        <w:t xml:space="preserve">של </w:t>
      </w:r>
      <w:r>
        <w:rPr>
          <w:rFonts w:hint="cs"/>
          <w:rtl/>
        </w:rPr>
        <w:t xml:space="preserve">שלושה </w:t>
      </w:r>
      <w:r>
        <w:rPr>
          <w:rtl/>
        </w:rPr>
        <w:t xml:space="preserve">חודשים </w:t>
      </w:r>
      <w:bookmarkStart w:id="1916" w:name="_ETM_Q4_270600"/>
      <w:bookmarkEnd w:id="1916"/>
      <w:r>
        <w:rPr>
          <w:rFonts w:hint="cs"/>
          <w:rtl/>
        </w:rPr>
        <w:t>בהתקיים שניים:</w:t>
      </w:r>
      <w:r>
        <w:rPr>
          <w:rtl/>
        </w:rPr>
        <w:t xml:space="preserve"> </w:t>
      </w:r>
      <w:bookmarkStart w:id="1917" w:name="_ETM_Q4_271260"/>
      <w:bookmarkStart w:id="1918" w:name="_ETM_Q4_271979"/>
      <w:bookmarkEnd w:id="1917"/>
      <w:bookmarkEnd w:id="1918"/>
      <w:r>
        <w:rPr>
          <w:rtl/>
        </w:rPr>
        <w:t xml:space="preserve">מצב </w:t>
      </w:r>
      <w:bookmarkStart w:id="1919" w:name="_ETM_Q4_272400"/>
      <w:bookmarkEnd w:id="1919"/>
      <w:r>
        <w:rPr>
          <w:rtl/>
        </w:rPr>
        <w:t xml:space="preserve">שבו </w:t>
      </w:r>
      <w:bookmarkStart w:id="1920" w:name="_ETM_Q4_272790"/>
      <w:bookmarkEnd w:id="1920"/>
      <w:r>
        <w:rPr>
          <w:rFonts w:hint="cs"/>
          <w:rtl/>
        </w:rPr>
        <w:t xml:space="preserve">תחילתה </w:t>
      </w:r>
      <w:bookmarkStart w:id="1921" w:name="_ETM_Q4_273030"/>
      <w:bookmarkEnd w:id="1921"/>
      <w:r>
        <w:rPr>
          <w:rtl/>
        </w:rPr>
        <w:t xml:space="preserve">של </w:t>
      </w:r>
      <w:bookmarkStart w:id="1922" w:name="_ETM_Q4_273240"/>
      <w:bookmarkEnd w:id="1922"/>
      <w:r>
        <w:rPr>
          <w:rtl/>
        </w:rPr>
        <w:t xml:space="preserve">התקופה </w:t>
      </w:r>
      <w:bookmarkStart w:id="1923" w:name="_ETM_Q4_273780"/>
      <w:bookmarkEnd w:id="1923"/>
      <w:r>
        <w:rPr>
          <w:rtl/>
        </w:rPr>
        <w:t xml:space="preserve">חל </w:t>
      </w:r>
      <w:bookmarkStart w:id="1924" w:name="_ETM_Q4_273990"/>
      <w:bookmarkEnd w:id="1924"/>
      <w:r>
        <w:rPr>
          <w:rtl/>
        </w:rPr>
        <w:t xml:space="preserve">לפני </w:t>
      </w:r>
      <w:bookmarkStart w:id="1925" w:name="_ETM_Q4_274290"/>
      <w:bookmarkEnd w:id="1925"/>
      <w:r>
        <w:rPr>
          <w:rtl/>
        </w:rPr>
        <w:t xml:space="preserve">תום </w:t>
      </w:r>
      <w:bookmarkStart w:id="1926" w:name="_ETM_Q4_274530"/>
      <w:bookmarkStart w:id="1927" w:name="_ETM_Q4_274920"/>
      <w:bookmarkEnd w:id="1926"/>
      <w:bookmarkEnd w:id="1927"/>
      <w:r>
        <w:rPr>
          <w:rFonts w:hint="cs"/>
          <w:rtl/>
        </w:rPr>
        <w:t xml:space="preserve">שלושה </w:t>
      </w:r>
      <w:bookmarkStart w:id="1928" w:name="_ETM_Q4_273965"/>
      <w:bookmarkEnd w:id="1928"/>
      <w:r>
        <w:rPr>
          <w:rtl/>
        </w:rPr>
        <w:t xml:space="preserve">חודשים </w:t>
      </w:r>
      <w:bookmarkStart w:id="1929" w:name="_ETM_Q4_275370"/>
      <w:bookmarkEnd w:id="1929"/>
      <w:r>
        <w:rPr>
          <w:rtl/>
        </w:rPr>
        <w:t xml:space="preserve">מיום </w:t>
      </w:r>
      <w:bookmarkStart w:id="1930" w:name="_ETM_Q4_275670"/>
      <w:bookmarkEnd w:id="1930"/>
      <w:r>
        <w:rPr>
          <w:rFonts w:hint="cs"/>
          <w:rtl/>
        </w:rPr>
        <w:t xml:space="preserve">7 באוקטובר 2023, </w:t>
      </w:r>
      <w:bookmarkStart w:id="1931" w:name="_ETM_Q4_277830"/>
      <w:bookmarkEnd w:id="1931"/>
      <w:r>
        <w:rPr>
          <w:rtl/>
        </w:rPr>
        <w:t>כלומר</w:t>
      </w:r>
      <w:r>
        <w:rPr>
          <w:rFonts w:hint="cs"/>
          <w:rtl/>
        </w:rPr>
        <w:t xml:space="preserve"> </w:t>
      </w:r>
      <w:bookmarkStart w:id="1932" w:name="_ETM_Q4_278280"/>
      <w:bookmarkEnd w:id="1932"/>
      <w:r>
        <w:rPr>
          <w:rtl/>
        </w:rPr>
        <w:t xml:space="preserve">עד </w:t>
      </w:r>
      <w:bookmarkStart w:id="1933" w:name="_ETM_Q4_278459"/>
      <w:bookmarkEnd w:id="1933"/>
      <w:r>
        <w:rPr>
          <w:rtl/>
        </w:rPr>
        <w:t>יום</w:t>
      </w:r>
      <w:r>
        <w:rPr>
          <w:rFonts w:hint="cs"/>
          <w:rtl/>
        </w:rPr>
        <w:t xml:space="preserve"> 6 בינואר 2024, </w:t>
      </w:r>
      <w:bookmarkStart w:id="1934" w:name="_ETM_Q4_281340"/>
      <w:bookmarkEnd w:id="1934"/>
      <w:r>
        <w:rPr>
          <w:rFonts w:hint="cs"/>
          <w:rtl/>
        </w:rPr>
        <w:t>ו</w:t>
      </w:r>
      <w:r>
        <w:rPr>
          <w:rtl/>
        </w:rPr>
        <w:t xml:space="preserve">שהיום </w:t>
      </w:r>
      <w:bookmarkStart w:id="1935" w:name="_ETM_Q4_281729"/>
      <w:bookmarkEnd w:id="1935"/>
      <w:r>
        <w:rPr>
          <w:rtl/>
        </w:rPr>
        <w:t xml:space="preserve">האחרון </w:t>
      </w:r>
      <w:bookmarkStart w:id="1936" w:name="_ETM_Q4_282060"/>
      <w:bookmarkEnd w:id="1936"/>
      <w:r>
        <w:rPr>
          <w:rtl/>
        </w:rPr>
        <w:t>ש</w:t>
      </w:r>
      <w:r>
        <w:rPr>
          <w:rFonts w:hint="cs"/>
          <w:rtl/>
        </w:rPr>
        <w:t xml:space="preserve">ל </w:t>
      </w:r>
      <w:r>
        <w:rPr>
          <w:rtl/>
        </w:rPr>
        <w:t xml:space="preserve">התקופה </w:t>
      </w:r>
      <w:bookmarkStart w:id="1937" w:name="_ETM_Q4_282539"/>
      <w:bookmarkEnd w:id="1937"/>
      <w:r>
        <w:rPr>
          <w:rtl/>
        </w:rPr>
        <w:t xml:space="preserve">שנקבעה </w:t>
      </w:r>
      <w:bookmarkStart w:id="1938" w:name="_ETM_Q4_282959"/>
      <w:bookmarkEnd w:id="1938"/>
      <w:r>
        <w:rPr>
          <w:rtl/>
        </w:rPr>
        <w:t xml:space="preserve">לביצוע </w:t>
      </w:r>
      <w:bookmarkStart w:id="1939" w:name="_ETM_Q4_283409"/>
      <w:bookmarkEnd w:id="1939"/>
      <w:r>
        <w:rPr>
          <w:rtl/>
        </w:rPr>
        <w:t xml:space="preserve">הפעולה </w:t>
      </w:r>
      <w:bookmarkStart w:id="1940" w:name="_ETM_Q4_284600"/>
      <w:bookmarkEnd w:id="1940"/>
      <w:r>
        <w:rPr>
          <w:rtl/>
        </w:rPr>
        <w:t xml:space="preserve">חל </w:t>
      </w:r>
      <w:bookmarkStart w:id="1941" w:name="_ETM_Q4_284959"/>
      <w:bookmarkEnd w:id="1941"/>
      <w:r>
        <w:rPr>
          <w:rtl/>
        </w:rPr>
        <w:t xml:space="preserve">במהלך </w:t>
      </w:r>
      <w:bookmarkStart w:id="1942" w:name="_ETM_Q4_285500"/>
      <w:bookmarkEnd w:id="1942"/>
      <w:r>
        <w:rPr>
          <w:rtl/>
        </w:rPr>
        <w:t xml:space="preserve">שלושת </w:t>
      </w:r>
      <w:bookmarkStart w:id="1943" w:name="_ETM_Q4_285980"/>
      <w:bookmarkEnd w:id="1943"/>
      <w:r>
        <w:rPr>
          <w:rtl/>
        </w:rPr>
        <w:t xml:space="preserve">החודשים </w:t>
      </w:r>
      <w:bookmarkStart w:id="1944" w:name="_ETM_Q4_286400"/>
      <w:bookmarkEnd w:id="1944"/>
      <w:r>
        <w:rPr>
          <w:rtl/>
        </w:rPr>
        <w:t xml:space="preserve">האמורים </w:t>
      </w:r>
      <w:bookmarkStart w:id="1945" w:name="_ETM_Q4_287000"/>
      <w:bookmarkEnd w:id="1945"/>
      <w:r>
        <w:rPr>
          <w:rtl/>
        </w:rPr>
        <w:t xml:space="preserve">ובמהלך </w:t>
      </w:r>
      <w:bookmarkStart w:id="1946" w:name="_ETM_Q4_288140"/>
      <w:bookmarkEnd w:id="1946"/>
      <w:r>
        <w:rPr>
          <w:rtl/>
        </w:rPr>
        <w:t xml:space="preserve">חודשיים </w:t>
      </w:r>
      <w:bookmarkStart w:id="1947" w:name="_ETM_Q4_288890"/>
      <w:bookmarkEnd w:id="1947"/>
      <w:r>
        <w:rPr>
          <w:rtl/>
        </w:rPr>
        <w:t xml:space="preserve">שלאחר </w:t>
      </w:r>
      <w:bookmarkStart w:id="1948" w:name="_ETM_Q4_289430"/>
      <w:bookmarkEnd w:id="1948"/>
      <w:r>
        <w:rPr>
          <w:rtl/>
        </w:rPr>
        <w:t>מכן</w:t>
      </w:r>
      <w:r>
        <w:rPr>
          <w:rFonts w:hint="cs"/>
          <w:rtl/>
        </w:rPr>
        <w:t>,</w:t>
      </w:r>
      <w:r>
        <w:rPr>
          <w:rtl/>
        </w:rPr>
        <w:t xml:space="preserve"> </w:t>
      </w:r>
      <w:bookmarkStart w:id="1949" w:name="_ETM_Q4_289760"/>
      <w:bookmarkEnd w:id="1949"/>
      <w:r>
        <w:rPr>
          <w:rtl/>
        </w:rPr>
        <w:t xml:space="preserve">כלומר </w:t>
      </w:r>
      <w:bookmarkStart w:id="1950" w:name="_ETM_Q4_290210"/>
      <w:bookmarkEnd w:id="1950"/>
      <w:r>
        <w:rPr>
          <w:rtl/>
        </w:rPr>
        <w:t xml:space="preserve">עד </w:t>
      </w:r>
      <w:bookmarkStart w:id="1951" w:name="_ETM_Q4_290330"/>
      <w:bookmarkEnd w:id="1951"/>
      <w:r>
        <w:rPr>
          <w:rtl/>
        </w:rPr>
        <w:t xml:space="preserve">יום </w:t>
      </w:r>
      <w:bookmarkStart w:id="1952" w:name="_ETM_Q4_290840"/>
      <w:bookmarkEnd w:id="1952"/>
      <w:r>
        <w:rPr>
          <w:rFonts w:hint="cs"/>
          <w:rtl/>
        </w:rPr>
        <w:t>6 במ</w:t>
      </w:r>
      <w:bookmarkStart w:id="1953" w:name="_ETM_Q4_293129"/>
      <w:bookmarkEnd w:id="1953"/>
      <w:r>
        <w:rPr>
          <w:rFonts w:hint="cs"/>
          <w:rtl/>
        </w:rPr>
        <w:t>רץ 2024.</w:t>
      </w:r>
      <w:bookmarkStart w:id="1954" w:name="_ETM_Q4_294568"/>
      <w:bookmarkEnd w:id="1954"/>
    </w:p>
    <w:p w:rsidR="00C1583A" w:rsidRDefault="00C1583A" w:rsidP="009114B0">
      <w:pPr>
        <w:rPr>
          <w:rtl/>
        </w:rPr>
      </w:pPr>
      <w:bookmarkStart w:id="1955" w:name="_ETM_Q4_294661"/>
      <w:bookmarkEnd w:id="1955"/>
      <w:r>
        <w:rPr>
          <w:rtl/>
        </w:rPr>
        <w:t xml:space="preserve"> </w:t>
      </w:r>
      <w:bookmarkStart w:id="1956" w:name="_ETM_Q4_294310"/>
      <w:bookmarkStart w:id="1957" w:name="_ETM_Q4_295480"/>
      <w:bookmarkEnd w:id="1956"/>
      <w:bookmarkEnd w:id="1957"/>
    </w:p>
    <w:p w:rsidR="00C1583A" w:rsidRDefault="00C1583A" w:rsidP="001E251D">
      <w:pPr>
        <w:rPr>
          <w:rtl/>
        </w:rPr>
      </w:pPr>
      <w:bookmarkStart w:id="1958" w:name="_ETM_Q4_295527"/>
      <w:bookmarkEnd w:id="1958"/>
      <w:r>
        <w:rPr>
          <w:rtl/>
        </w:rPr>
        <w:t xml:space="preserve">במסגרת </w:t>
      </w:r>
      <w:bookmarkStart w:id="1959" w:name="_ETM_Q4_294999"/>
      <w:bookmarkEnd w:id="1959"/>
      <w:r>
        <w:rPr>
          <w:rtl/>
        </w:rPr>
        <w:t xml:space="preserve">הסדר </w:t>
      </w:r>
      <w:bookmarkStart w:id="1960" w:name="_ETM_Q4_295479"/>
      <w:bookmarkEnd w:id="1960"/>
      <w:r>
        <w:rPr>
          <w:rtl/>
        </w:rPr>
        <w:t xml:space="preserve">זה </w:t>
      </w:r>
      <w:bookmarkStart w:id="1961" w:name="_ETM_Q4_295689"/>
      <w:bookmarkEnd w:id="1961"/>
      <w:r>
        <w:rPr>
          <w:rtl/>
        </w:rPr>
        <w:t xml:space="preserve">מוצע </w:t>
      </w:r>
      <w:bookmarkStart w:id="1962" w:name="_ETM_Q4_296049"/>
      <w:bookmarkEnd w:id="1962"/>
      <w:r>
        <w:rPr>
          <w:rtl/>
        </w:rPr>
        <w:t xml:space="preserve">להאריך </w:t>
      </w:r>
      <w:bookmarkStart w:id="1963" w:name="_ETM_Q4_296590"/>
      <w:bookmarkEnd w:id="1963"/>
      <w:r>
        <w:rPr>
          <w:rtl/>
        </w:rPr>
        <w:t xml:space="preserve">תקופות </w:t>
      </w:r>
      <w:bookmarkStart w:id="1964" w:name="_ETM_Q4_297340"/>
      <w:bookmarkEnd w:id="1964"/>
      <w:r>
        <w:rPr>
          <w:rtl/>
        </w:rPr>
        <w:t xml:space="preserve">להגשת </w:t>
      </w:r>
      <w:bookmarkStart w:id="1965" w:name="_ETM_Q4_297880"/>
      <w:bookmarkEnd w:id="1965"/>
      <w:r>
        <w:rPr>
          <w:rFonts w:hint="cs"/>
          <w:rtl/>
        </w:rPr>
        <w:t xml:space="preserve">הודעות </w:t>
      </w:r>
      <w:r w:rsidR="001E251D">
        <w:rPr>
          <w:rFonts w:hint="eastAsia"/>
          <w:rtl/>
        </w:rPr>
        <w:t xml:space="preserve">– – </w:t>
      </w:r>
      <w:r>
        <w:rPr>
          <w:rFonts w:hint="cs"/>
          <w:rtl/>
        </w:rPr>
        <w:t xml:space="preserve"> </w:t>
      </w:r>
    </w:p>
    <w:p w:rsidR="00C1583A" w:rsidRDefault="00C1583A" w:rsidP="009114B0">
      <w:pPr>
        <w:ind w:firstLine="0"/>
        <w:rPr>
          <w:rtl/>
        </w:rPr>
      </w:pPr>
      <w:bookmarkStart w:id="1966" w:name="_ETM_Q4_298893"/>
      <w:bookmarkStart w:id="1967" w:name="_ETM_Q4_298978"/>
      <w:bookmarkStart w:id="1968" w:name="_ETM_Q4_299005"/>
      <w:bookmarkEnd w:id="1966"/>
      <w:bookmarkEnd w:id="1967"/>
      <w:bookmarkEnd w:id="1968"/>
    </w:p>
    <w:p w:rsidR="00C1583A" w:rsidRDefault="00C1583A" w:rsidP="009114B0">
      <w:pPr>
        <w:pStyle w:val="af6"/>
        <w:keepNext/>
        <w:rPr>
          <w:rtl/>
        </w:rPr>
      </w:pPr>
      <w:bookmarkStart w:id="1969" w:name="ET_yor_6593_17"/>
      <w:r w:rsidRPr="00F54606">
        <w:rPr>
          <w:rStyle w:val="TagStyle"/>
          <w:rtl/>
        </w:rPr>
        <w:t xml:space="preserve"> &lt;&lt; יור &gt;&gt;</w:t>
      </w:r>
      <w:r w:rsidRPr="007E6403">
        <w:rPr>
          <w:rStyle w:val="TagStyle"/>
          <w:rtl/>
        </w:rPr>
        <w:t xml:space="preserve"> </w:t>
      </w:r>
      <w:r>
        <w:rPr>
          <w:rtl/>
        </w:rPr>
        <w:t>היו"ר חנוך דב מלביצקי:</w:t>
      </w:r>
      <w:r w:rsidRPr="007E6403">
        <w:rPr>
          <w:rStyle w:val="TagStyle"/>
          <w:rtl/>
        </w:rPr>
        <w:t xml:space="preserve"> </w:t>
      </w:r>
      <w:r w:rsidRPr="00F54606">
        <w:rPr>
          <w:rStyle w:val="TagStyle"/>
          <w:rtl/>
        </w:rPr>
        <w:t>&lt;&lt; יור &gt;&gt;</w:t>
      </w:r>
      <w:r>
        <w:rPr>
          <w:rtl/>
        </w:rPr>
        <w:t xml:space="preserve">  </w:t>
      </w:r>
      <w:bookmarkEnd w:id="1969"/>
    </w:p>
    <w:p w:rsidR="00C1583A" w:rsidRDefault="00C1583A" w:rsidP="00EB6473">
      <w:pPr>
        <w:rPr>
          <w:rtl/>
        </w:rPr>
      </w:pPr>
    </w:p>
    <w:p w:rsidR="00C1583A" w:rsidRDefault="00C1583A" w:rsidP="009114B0">
      <w:pPr>
        <w:rPr>
          <w:rtl/>
        </w:rPr>
      </w:pPr>
      <w:r>
        <w:rPr>
          <w:rFonts w:hint="cs"/>
          <w:rtl/>
        </w:rPr>
        <w:t xml:space="preserve">חבר הכנסת קריב, אם תוכל, </w:t>
      </w:r>
      <w:bookmarkStart w:id="1970" w:name="_ETM_Q4_298531"/>
      <w:bookmarkEnd w:id="1970"/>
      <w:r>
        <w:rPr>
          <w:rFonts w:hint="cs"/>
          <w:rtl/>
        </w:rPr>
        <w:t xml:space="preserve">בבקשה, לא לעמוד ככה עם גבך לנואם, אני </w:t>
      </w:r>
      <w:bookmarkStart w:id="1971" w:name="_ETM_Q4_302220"/>
      <w:bookmarkEnd w:id="1971"/>
      <w:r>
        <w:rPr>
          <w:rFonts w:hint="cs"/>
          <w:rtl/>
        </w:rPr>
        <w:t>אשמח.</w:t>
      </w:r>
    </w:p>
    <w:p w:rsidR="00C1583A" w:rsidRDefault="00C1583A" w:rsidP="009114B0">
      <w:pPr>
        <w:rPr>
          <w:rtl/>
        </w:rPr>
      </w:pPr>
      <w:bookmarkStart w:id="1972" w:name="_ETM_Q4_299234"/>
      <w:bookmarkStart w:id="1973" w:name="_ETM_Q4_299303"/>
      <w:bookmarkStart w:id="1974" w:name="_ETM_Q4_299330"/>
      <w:bookmarkStart w:id="1975" w:name="_ETM_Q4_299400"/>
      <w:bookmarkEnd w:id="1972"/>
      <w:bookmarkEnd w:id="1973"/>
      <w:bookmarkEnd w:id="1974"/>
      <w:bookmarkEnd w:id="1975"/>
    </w:p>
    <w:p w:rsidR="00C1583A" w:rsidRDefault="00C1583A" w:rsidP="009114B0">
      <w:pPr>
        <w:pStyle w:val="af5"/>
        <w:keepNext/>
        <w:rPr>
          <w:rtl/>
        </w:rPr>
      </w:pPr>
      <w:bookmarkStart w:id="1976" w:name="ET_interruption_6156_18"/>
      <w:r w:rsidRPr="00F54606">
        <w:rPr>
          <w:rStyle w:val="TagStyle"/>
          <w:rtl/>
        </w:rPr>
        <w:t xml:space="preserve"> &lt;&lt; קריאה &gt;&gt;</w:t>
      </w:r>
      <w:r w:rsidRPr="007E6403">
        <w:rPr>
          <w:rStyle w:val="TagStyle"/>
          <w:rtl/>
        </w:rPr>
        <w:t xml:space="preserve"> </w:t>
      </w:r>
      <w:r>
        <w:rPr>
          <w:rtl/>
        </w:rPr>
        <w:t>גלעד קריב (העבודה):</w:t>
      </w:r>
      <w:r w:rsidRPr="007E6403">
        <w:rPr>
          <w:rStyle w:val="TagStyle"/>
          <w:rtl/>
        </w:rPr>
        <w:t xml:space="preserve"> </w:t>
      </w:r>
      <w:r w:rsidRPr="00F54606">
        <w:rPr>
          <w:rStyle w:val="TagStyle"/>
          <w:rtl/>
        </w:rPr>
        <w:t>&lt;&lt; קריאה &gt;&gt;</w:t>
      </w:r>
      <w:r>
        <w:rPr>
          <w:rtl/>
        </w:rPr>
        <w:t xml:space="preserve">  </w:t>
      </w:r>
      <w:bookmarkEnd w:id="1976"/>
    </w:p>
    <w:p w:rsidR="00C1583A" w:rsidRDefault="00C1583A" w:rsidP="00EB6473">
      <w:pPr>
        <w:rPr>
          <w:rtl/>
        </w:rPr>
      </w:pPr>
      <w:bookmarkStart w:id="1977" w:name="_ETM_Q4_302770"/>
      <w:bookmarkEnd w:id="1977"/>
    </w:p>
    <w:p w:rsidR="00C1583A" w:rsidRDefault="00C1583A" w:rsidP="009114B0">
      <w:pPr>
        <w:rPr>
          <w:rtl/>
        </w:rPr>
      </w:pPr>
      <w:bookmarkStart w:id="1978" w:name="_ETM_Q4_302401"/>
      <w:bookmarkStart w:id="1979" w:name="_ETM_Q4_302699"/>
      <w:bookmarkEnd w:id="1978"/>
      <w:bookmarkEnd w:id="1979"/>
      <w:r>
        <w:rPr>
          <w:rFonts w:hint="cs"/>
          <w:rtl/>
        </w:rPr>
        <w:t>מתנצל בפני הנואם.</w:t>
      </w:r>
    </w:p>
    <w:p w:rsidR="00C1583A" w:rsidRDefault="00C1583A" w:rsidP="009114B0">
      <w:pPr>
        <w:ind w:firstLine="0"/>
        <w:rPr>
          <w:rtl/>
        </w:rPr>
      </w:pPr>
      <w:bookmarkStart w:id="1980" w:name="_ETM_Q4_304088"/>
      <w:bookmarkStart w:id="1981" w:name="_ETM_Q4_304161"/>
      <w:bookmarkStart w:id="1982" w:name="_ETM_Q4_304201"/>
      <w:bookmarkStart w:id="1983" w:name="_ETM_Q4_304276"/>
      <w:bookmarkEnd w:id="1980"/>
      <w:bookmarkEnd w:id="1981"/>
      <w:bookmarkEnd w:id="1982"/>
      <w:bookmarkEnd w:id="1983"/>
    </w:p>
    <w:p w:rsidR="00C1583A" w:rsidRDefault="00C1583A" w:rsidP="009114B0">
      <w:pPr>
        <w:pStyle w:val="af6"/>
        <w:keepNext/>
        <w:rPr>
          <w:rtl/>
        </w:rPr>
      </w:pPr>
      <w:bookmarkStart w:id="1984" w:name="ET_yor_6593_19"/>
      <w:r w:rsidRPr="00F54606">
        <w:rPr>
          <w:rStyle w:val="TagStyle"/>
          <w:rtl/>
        </w:rPr>
        <w:t xml:space="preserve"> &lt;&lt; יור &gt;&gt;</w:t>
      </w:r>
      <w:r w:rsidRPr="007E6403">
        <w:rPr>
          <w:rStyle w:val="TagStyle"/>
          <w:rtl/>
        </w:rPr>
        <w:t xml:space="preserve"> </w:t>
      </w:r>
      <w:r>
        <w:rPr>
          <w:rtl/>
        </w:rPr>
        <w:t>היו"ר חנוך דב מלביצקי:</w:t>
      </w:r>
      <w:r w:rsidRPr="007E6403">
        <w:rPr>
          <w:rStyle w:val="TagStyle"/>
          <w:rtl/>
        </w:rPr>
        <w:t xml:space="preserve"> </w:t>
      </w:r>
      <w:r w:rsidRPr="00F54606">
        <w:rPr>
          <w:rStyle w:val="TagStyle"/>
          <w:rtl/>
        </w:rPr>
        <w:t>&lt;&lt; יור &gt;&gt;</w:t>
      </w:r>
      <w:r>
        <w:rPr>
          <w:rtl/>
        </w:rPr>
        <w:t xml:space="preserve">  </w:t>
      </w:r>
      <w:bookmarkEnd w:id="1984"/>
    </w:p>
    <w:p w:rsidR="00C1583A" w:rsidRDefault="00C1583A" w:rsidP="00EB6473">
      <w:pPr>
        <w:rPr>
          <w:rtl/>
        </w:rPr>
      </w:pPr>
    </w:p>
    <w:p w:rsidR="00C1583A" w:rsidRDefault="00C1583A" w:rsidP="009114B0">
      <w:pPr>
        <w:rPr>
          <w:rtl/>
        </w:rPr>
      </w:pPr>
      <w:bookmarkStart w:id="1985" w:name="_ETM_Q4_305534"/>
      <w:bookmarkEnd w:id="1985"/>
      <w:r>
        <w:rPr>
          <w:rFonts w:hint="cs"/>
          <w:rtl/>
        </w:rPr>
        <w:t xml:space="preserve">תודה. </w:t>
      </w:r>
      <w:bookmarkStart w:id="1986" w:name="_ETM_Q4_303167"/>
      <w:bookmarkEnd w:id="1986"/>
    </w:p>
    <w:p w:rsidR="00C1583A" w:rsidRDefault="00C1583A" w:rsidP="009114B0">
      <w:pPr>
        <w:ind w:firstLine="0"/>
        <w:rPr>
          <w:rtl/>
        </w:rPr>
      </w:pPr>
      <w:bookmarkStart w:id="1987" w:name="_ETM_Q4_303233"/>
      <w:bookmarkStart w:id="1988" w:name="_ETM_Q4_303535"/>
      <w:bookmarkStart w:id="1989" w:name="_ETM_Q4_303615"/>
      <w:bookmarkEnd w:id="1987"/>
      <w:bookmarkEnd w:id="1988"/>
      <w:bookmarkEnd w:id="1989"/>
    </w:p>
    <w:p w:rsidR="00C1583A" w:rsidRDefault="00C1583A" w:rsidP="009114B0">
      <w:pPr>
        <w:pStyle w:val="-"/>
        <w:keepNext/>
        <w:rPr>
          <w:rtl/>
        </w:rPr>
      </w:pPr>
      <w:bookmarkStart w:id="1990" w:name="ET_speakercontinue_5639_20"/>
      <w:r w:rsidRPr="00F54606">
        <w:rPr>
          <w:rStyle w:val="TagStyle"/>
          <w:rtl/>
        </w:rPr>
        <w:t xml:space="preserve"> &lt;&lt; דובר_המשך &gt;&gt;</w:t>
      </w:r>
      <w:r w:rsidRPr="007E6403">
        <w:rPr>
          <w:rStyle w:val="TagStyle"/>
          <w:rtl/>
        </w:rPr>
        <w:t xml:space="preserve"> </w:t>
      </w:r>
      <w:r>
        <w:rPr>
          <w:rtl/>
        </w:rPr>
        <w:t>משה גפני (יו"ר ועדת הכספים):</w:t>
      </w:r>
      <w:r w:rsidRPr="007E6403">
        <w:rPr>
          <w:rStyle w:val="TagStyle"/>
          <w:rtl/>
        </w:rPr>
        <w:t xml:space="preserve"> </w:t>
      </w:r>
      <w:r w:rsidRPr="00F54606">
        <w:rPr>
          <w:rStyle w:val="TagStyle"/>
          <w:rtl/>
        </w:rPr>
        <w:t>&lt;&lt; דובר_המשך &gt;&gt;</w:t>
      </w:r>
      <w:r>
        <w:rPr>
          <w:rtl/>
        </w:rPr>
        <w:t xml:space="preserve">  </w:t>
      </w:r>
      <w:bookmarkEnd w:id="1990"/>
    </w:p>
    <w:p w:rsidR="00C1583A" w:rsidRDefault="00C1583A" w:rsidP="00EB6473">
      <w:pPr>
        <w:rPr>
          <w:rtl/>
        </w:rPr>
      </w:pPr>
    </w:p>
    <w:p w:rsidR="00C1583A" w:rsidRDefault="001E251D" w:rsidP="001E251D">
      <w:pPr>
        <w:rPr>
          <w:rtl/>
        </w:rPr>
      </w:pPr>
      <w:bookmarkStart w:id="1991" w:name="_ETM_Q4_304831"/>
      <w:bookmarkStart w:id="1992" w:name="_ETM_Q4_299061"/>
      <w:bookmarkEnd w:id="1991"/>
      <w:bookmarkEnd w:id="1992"/>
      <w:r>
        <w:rPr>
          <w:rFonts w:hint="eastAsia"/>
          <w:rtl/>
        </w:rPr>
        <w:t>– –</w:t>
      </w:r>
      <w:r w:rsidR="00C1583A">
        <w:rPr>
          <w:rFonts w:hint="cs"/>
          <w:rtl/>
        </w:rPr>
        <w:t xml:space="preserve"> הודעות שונות לרשות המיסים,</w:t>
      </w:r>
      <w:bookmarkStart w:id="1993" w:name="_ETM_Q4_306049"/>
      <w:bookmarkEnd w:id="1993"/>
      <w:r w:rsidR="00C1583A">
        <w:rPr>
          <w:rFonts w:hint="cs"/>
          <w:rtl/>
        </w:rPr>
        <w:t xml:space="preserve"> מועדי השגה, תקופות להגשת ערעורים, מועדים להוצאת שומה וכיוצא בזה</w:t>
      </w:r>
      <w:bookmarkStart w:id="1994" w:name="_ETM_Q4_308671"/>
      <w:bookmarkEnd w:id="1994"/>
      <w:r w:rsidR="00C1583A">
        <w:rPr>
          <w:rFonts w:hint="cs"/>
          <w:rtl/>
        </w:rPr>
        <w:t>.</w:t>
      </w:r>
      <w:bookmarkStart w:id="1995" w:name="_ETM_Q4_315410"/>
      <w:bookmarkEnd w:id="1995"/>
    </w:p>
    <w:p w:rsidR="00C1583A" w:rsidRDefault="00C1583A" w:rsidP="009114B0">
      <w:pPr>
        <w:rPr>
          <w:rtl/>
        </w:rPr>
      </w:pPr>
      <w:bookmarkStart w:id="1996" w:name="_ETM_Q4_315476"/>
      <w:bookmarkEnd w:id="1996"/>
    </w:p>
    <w:p w:rsidR="00C1583A" w:rsidRDefault="00C1583A" w:rsidP="009114B0">
      <w:pPr>
        <w:rPr>
          <w:rtl/>
        </w:rPr>
      </w:pPr>
      <w:bookmarkStart w:id="1997" w:name="_ETM_Q4_312006"/>
      <w:bookmarkStart w:id="1998" w:name="_ETM_Q4_312092"/>
      <w:bookmarkStart w:id="1999" w:name="_ETM_Q4_312118"/>
      <w:bookmarkEnd w:id="1997"/>
      <w:bookmarkEnd w:id="1998"/>
      <w:bookmarkEnd w:id="1999"/>
      <w:r>
        <w:rPr>
          <w:rtl/>
        </w:rPr>
        <w:t xml:space="preserve">בנוסף, לעניין הליכים הנוגעים למכירת דירה לפי חוק מיסוי מקרקעין (שבח ורכישה), </w:t>
      </w:r>
      <w:proofErr w:type="spellStart"/>
      <w:r>
        <w:rPr>
          <w:rtl/>
        </w:rPr>
        <w:t>התשכ"ג</w:t>
      </w:r>
      <w:proofErr w:type="spellEnd"/>
      <w:r>
        <w:rPr>
          <w:rFonts w:hint="cs"/>
          <w:rtl/>
        </w:rPr>
        <w:t>–</w:t>
      </w:r>
      <w:r>
        <w:rPr>
          <w:rtl/>
        </w:rPr>
        <w:t>1963, ולעניין הליכים הנוגעים לבניית בניין בשינוי מבנה לפי פקודת מס הכנסה</w:t>
      </w:r>
      <w:r>
        <w:rPr>
          <w:rFonts w:hint="cs"/>
          <w:rtl/>
        </w:rPr>
        <w:t>,</w:t>
      </w:r>
      <w:r>
        <w:rPr>
          <w:rtl/>
        </w:rPr>
        <w:t xml:space="preserve"> שהם הליכים המצריכים תקופ</w:t>
      </w:r>
      <w:r>
        <w:rPr>
          <w:rFonts w:hint="cs"/>
          <w:rtl/>
        </w:rPr>
        <w:t>ת</w:t>
      </w:r>
      <w:r>
        <w:rPr>
          <w:rtl/>
        </w:rPr>
        <w:t xml:space="preserve"> היערכות נוספת</w:t>
      </w:r>
      <w:r>
        <w:rPr>
          <w:rFonts w:hint="cs"/>
          <w:rtl/>
        </w:rPr>
        <w:t>,</w:t>
      </w:r>
      <w:r>
        <w:rPr>
          <w:rtl/>
        </w:rPr>
        <w:t xml:space="preserve"> מוצע להאריך תקופה שחלה כולה או חלקה בתקופת שלושת החודשים שמיום</w:t>
      </w:r>
      <w:r>
        <w:rPr>
          <w:rFonts w:hint="cs"/>
          <w:rtl/>
        </w:rPr>
        <w:t xml:space="preserve"> 7 באוקטובר 2023, כלומר עד יום 6 בינואר 2024,</w:t>
      </w:r>
      <w:bookmarkStart w:id="2000" w:name="_ETM_Q4_339106"/>
      <w:bookmarkEnd w:id="2000"/>
      <w:r>
        <w:rPr>
          <w:rFonts w:hint="cs"/>
          <w:rtl/>
        </w:rPr>
        <w:t xml:space="preserve"> </w:t>
      </w:r>
      <w:r>
        <w:rPr>
          <w:rtl/>
        </w:rPr>
        <w:t xml:space="preserve">בשלושה חודשים מיום </w:t>
      </w:r>
      <w:r>
        <w:rPr>
          <w:rFonts w:hint="cs"/>
          <w:rtl/>
        </w:rPr>
        <w:t xml:space="preserve">6 ינואר 2023 </w:t>
      </w:r>
      <w:r>
        <w:rPr>
          <w:rtl/>
        </w:rPr>
        <w:t>או מהיום שבו ה</w:t>
      </w:r>
      <w:r>
        <w:rPr>
          <w:rFonts w:hint="cs"/>
          <w:rtl/>
        </w:rPr>
        <w:t>י</w:t>
      </w:r>
      <w:r>
        <w:rPr>
          <w:rtl/>
        </w:rPr>
        <w:t>יתה אמורה להסתיים, לפי המאוחר.</w:t>
      </w:r>
    </w:p>
    <w:p w:rsidR="00C1583A" w:rsidRDefault="00C1583A" w:rsidP="009114B0">
      <w:pPr>
        <w:rPr>
          <w:rtl/>
        </w:rPr>
      </w:pPr>
      <w:bookmarkStart w:id="2001" w:name="_ETM_Q4_312708"/>
      <w:bookmarkStart w:id="2002" w:name="_ETM_Q4_312789"/>
      <w:bookmarkEnd w:id="2001"/>
      <w:bookmarkEnd w:id="2002"/>
    </w:p>
    <w:p w:rsidR="00C1583A" w:rsidRDefault="00C1583A" w:rsidP="00385CEF">
      <w:pPr>
        <w:rPr>
          <w:rtl/>
        </w:rPr>
      </w:pPr>
      <w:r>
        <w:rPr>
          <w:rtl/>
        </w:rPr>
        <w:t>כמו כן, באישור ועדת הכספים</w:t>
      </w:r>
      <w:r>
        <w:rPr>
          <w:rFonts w:hint="cs"/>
          <w:rtl/>
        </w:rPr>
        <w:t>,</w:t>
      </w:r>
      <w:r>
        <w:rPr>
          <w:rtl/>
        </w:rPr>
        <w:t xml:space="preserve"> מוצע להסמיך את שר האוצר להאריך בצו את תקופת ההארכה בתקופות נוספות שלא יעלו על שלושה חודשים</w:t>
      </w:r>
      <w:r>
        <w:rPr>
          <w:rFonts w:hint="cs"/>
          <w:rtl/>
        </w:rPr>
        <w:t xml:space="preserve">. ההארכה הזו ששר האוצר </w:t>
      </w:r>
      <w:bookmarkStart w:id="2003" w:name="_ETM_Q4_357867"/>
      <w:bookmarkEnd w:id="2003"/>
      <w:r>
        <w:rPr>
          <w:rFonts w:hint="cs"/>
          <w:rtl/>
        </w:rPr>
        <w:t xml:space="preserve">רשאי להאריך מועדים או להוסיף או לשנות </w:t>
      </w:r>
      <w:r>
        <w:rPr>
          <w:rFonts w:hint="eastAsia"/>
          <w:rtl/>
        </w:rPr>
        <w:t xml:space="preserve">– </w:t>
      </w:r>
      <w:r>
        <w:rPr>
          <w:rFonts w:hint="cs"/>
          <w:rtl/>
        </w:rPr>
        <w:t xml:space="preserve">זה הובא </w:t>
      </w:r>
      <w:bookmarkStart w:id="2004" w:name="_ETM_Q4_366555"/>
      <w:bookmarkEnd w:id="2004"/>
      <w:r>
        <w:rPr>
          <w:rFonts w:hint="cs"/>
          <w:rtl/>
        </w:rPr>
        <w:t xml:space="preserve">על ידי משרד האוצר ששר האוצר מוסמך לבד לעשות את </w:t>
      </w:r>
      <w:bookmarkStart w:id="2005" w:name="_ETM_Q4_369189"/>
      <w:bookmarkEnd w:id="2005"/>
      <w:r>
        <w:rPr>
          <w:rFonts w:hint="cs"/>
          <w:rtl/>
        </w:rPr>
        <w:t xml:space="preserve">זה. אנחנו לא הסכמנו, בגלל שבכל אופן מדובר פה על </w:t>
      </w:r>
      <w:bookmarkStart w:id="2006" w:name="_ETM_Q4_374277"/>
      <w:bookmarkEnd w:id="2006"/>
      <w:r>
        <w:rPr>
          <w:rFonts w:hint="cs"/>
          <w:rtl/>
        </w:rPr>
        <w:t xml:space="preserve">הרבה מאוד אזרחים, בהרבה מאוד נושאים, שזה </w:t>
      </w:r>
      <w:bookmarkStart w:id="2007" w:name="_ETM_Q4_379021"/>
      <w:bookmarkEnd w:id="2007"/>
      <w:r>
        <w:rPr>
          <w:rFonts w:hint="cs"/>
          <w:rtl/>
        </w:rPr>
        <w:t xml:space="preserve">נוגע </w:t>
      </w:r>
      <w:proofErr w:type="spellStart"/>
      <w:r>
        <w:rPr>
          <w:rFonts w:hint="cs"/>
          <w:rtl/>
        </w:rPr>
        <w:t>לכלכלתם</w:t>
      </w:r>
      <w:proofErr w:type="spellEnd"/>
      <w:r>
        <w:rPr>
          <w:rFonts w:hint="cs"/>
          <w:rtl/>
        </w:rPr>
        <w:t xml:space="preserve"> וכדומה. צריך אישור של ועדת הכספים; </w:t>
      </w:r>
      <w:bookmarkStart w:id="2008" w:name="_ETM_Q4_383370"/>
      <w:bookmarkEnd w:id="2008"/>
      <w:r>
        <w:rPr>
          <w:rFonts w:hint="cs"/>
          <w:rtl/>
        </w:rPr>
        <w:t xml:space="preserve">שר האוצר יכול להאריך את המועד, אבל הוא צריך אישור </w:t>
      </w:r>
      <w:bookmarkStart w:id="2009" w:name="_ETM_Q4_391050"/>
      <w:bookmarkEnd w:id="2009"/>
      <w:r>
        <w:rPr>
          <w:rFonts w:hint="cs"/>
          <w:rtl/>
        </w:rPr>
        <w:t xml:space="preserve">של ועדת הכספים. הארכת המועד היא לטובת האזרחים, אבל פעמים רבות היא </w:t>
      </w:r>
      <w:bookmarkStart w:id="2010" w:name="_ETM_Q4_394768"/>
      <w:bookmarkEnd w:id="2010"/>
      <w:r>
        <w:rPr>
          <w:rFonts w:hint="cs"/>
          <w:rtl/>
        </w:rPr>
        <w:t>גם לטובת רשות המיסים, שיש לה עוד מועד</w:t>
      </w:r>
      <w:bookmarkStart w:id="2011" w:name="_ETM_Q4_398517"/>
      <w:bookmarkEnd w:id="2011"/>
      <w:r>
        <w:rPr>
          <w:rFonts w:hint="cs"/>
          <w:rtl/>
        </w:rPr>
        <w:t xml:space="preserve"> כדי להמשיך את זה.</w:t>
      </w:r>
      <w:bookmarkStart w:id="2012" w:name="_ETM_Q4_402100"/>
      <w:bookmarkEnd w:id="2012"/>
    </w:p>
    <w:p w:rsidR="00C1583A" w:rsidRDefault="00C1583A" w:rsidP="009114B0">
      <w:pPr>
        <w:rPr>
          <w:rtl/>
        </w:rPr>
      </w:pPr>
      <w:bookmarkStart w:id="2013" w:name="_ETM_Q4_402166"/>
      <w:bookmarkStart w:id="2014" w:name="_ETM_Q4_402212"/>
      <w:bookmarkEnd w:id="2013"/>
      <w:bookmarkEnd w:id="2014"/>
    </w:p>
    <w:p w:rsidR="00C1583A" w:rsidRDefault="00C1583A" w:rsidP="00385CEF">
      <w:pPr>
        <w:rPr>
          <w:rtl/>
        </w:rPr>
      </w:pPr>
      <w:bookmarkStart w:id="2015" w:name="_ETM_Q4_402276"/>
      <w:bookmarkEnd w:id="2015"/>
      <w:r>
        <w:rPr>
          <w:rFonts w:hint="cs"/>
          <w:rtl/>
        </w:rPr>
        <w:t>אגב, אני עשיתי פשרה, שיהיה דבר אחד</w:t>
      </w:r>
      <w:bookmarkStart w:id="2016" w:name="_ETM_Q4_406583"/>
      <w:bookmarkEnd w:id="2016"/>
      <w:r>
        <w:rPr>
          <w:rFonts w:hint="cs"/>
          <w:rtl/>
        </w:rPr>
        <w:t xml:space="preserve"> </w:t>
      </w:r>
      <w:r>
        <w:rPr>
          <w:rFonts w:hint="eastAsia"/>
          <w:rtl/>
        </w:rPr>
        <w:t xml:space="preserve">– </w:t>
      </w:r>
      <w:r>
        <w:rPr>
          <w:rFonts w:hint="cs"/>
          <w:rtl/>
        </w:rPr>
        <w:t xml:space="preserve">יש את אוצרות הטבע, ועל זה גם כן מופיע </w:t>
      </w:r>
      <w:bookmarkStart w:id="2017" w:name="_ETM_Q4_411105"/>
      <w:bookmarkEnd w:id="2017"/>
      <w:r>
        <w:rPr>
          <w:rFonts w:hint="cs"/>
          <w:rtl/>
        </w:rPr>
        <w:t>שאפשר להאריך את זה בשלושה חודשים. אז הייתה שאלה אם</w:t>
      </w:r>
      <w:bookmarkStart w:id="2018" w:name="_ETM_Q4_416545"/>
      <w:bookmarkEnd w:id="2018"/>
      <w:r>
        <w:rPr>
          <w:rFonts w:hint="cs"/>
          <w:rtl/>
        </w:rPr>
        <w:t xml:space="preserve"> אנחנו צריכים, אנשים עשירים, וכל מה </w:t>
      </w:r>
      <w:bookmarkStart w:id="2019" w:name="_ETM_Q4_417492"/>
      <w:bookmarkEnd w:id="2019"/>
      <w:r>
        <w:rPr>
          <w:rFonts w:hint="cs"/>
          <w:rtl/>
        </w:rPr>
        <w:t xml:space="preserve">– אומנם החוק נוגע לכולם, אבל נראה כאילו אנחנו, </w:t>
      </w:r>
      <w:bookmarkStart w:id="2020" w:name="_ETM_Q4_420766"/>
      <w:bookmarkEnd w:id="2020"/>
      <w:r>
        <w:rPr>
          <w:rFonts w:hint="cs"/>
          <w:rtl/>
        </w:rPr>
        <w:t xml:space="preserve">יש לנו איזה עניין מיוחד </w:t>
      </w:r>
      <w:bookmarkStart w:id="2021" w:name="_ETM_Q4_353319"/>
      <w:bookmarkStart w:id="2022" w:name="_ETM_Q4_392339"/>
      <w:bookmarkStart w:id="2023" w:name="_ETM_Q4_424560"/>
      <w:bookmarkEnd w:id="2021"/>
      <w:bookmarkEnd w:id="2022"/>
      <w:bookmarkEnd w:id="2023"/>
      <w:r>
        <w:rPr>
          <w:rtl/>
        </w:rPr>
        <w:t>בכא</w:t>
      </w:r>
      <w:r>
        <w:rPr>
          <w:rFonts w:hint="cs"/>
          <w:rtl/>
        </w:rPr>
        <w:t>לה</w:t>
      </w:r>
      <w:r>
        <w:rPr>
          <w:rtl/>
        </w:rPr>
        <w:t xml:space="preserve"> </w:t>
      </w:r>
      <w:bookmarkStart w:id="2024" w:name="_ETM_Q4_425190"/>
      <w:bookmarkEnd w:id="2024"/>
      <w:r>
        <w:rPr>
          <w:rtl/>
        </w:rPr>
        <w:t xml:space="preserve">שיש </w:t>
      </w:r>
      <w:bookmarkStart w:id="2025" w:name="_ETM_Q4_426870"/>
      <w:bookmarkEnd w:id="2025"/>
      <w:r>
        <w:rPr>
          <w:rtl/>
        </w:rPr>
        <w:t xml:space="preserve">להם </w:t>
      </w:r>
      <w:bookmarkStart w:id="2026" w:name="_ETM_Q4_427080"/>
      <w:bookmarkEnd w:id="2026"/>
      <w:r>
        <w:rPr>
          <w:rtl/>
        </w:rPr>
        <w:t xml:space="preserve">את </w:t>
      </w:r>
      <w:bookmarkStart w:id="2027" w:name="_ETM_Q4_427470"/>
      <w:bookmarkEnd w:id="2027"/>
      <w:r>
        <w:rPr>
          <w:rtl/>
        </w:rPr>
        <w:t xml:space="preserve">אוצרות </w:t>
      </w:r>
      <w:bookmarkStart w:id="2028" w:name="_ETM_Q4_427890"/>
      <w:bookmarkEnd w:id="2028"/>
      <w:r>
        <w:rPr>
          <w:rtl/>
        </w:rPr>
        <w:t xml:space="preserve">הגז </w:t>
      </w:r>
      <w:bookmarkStart w:id="2029" w:name="_ETM_Q4_428400"/>
      <w:bookmarkEnd w:id="2029"/>
      <w:r>
        <w:rPr>
          <w:rtl/>
        </w:rPr>
        <w:t xml:space="preserve">והטבע </w:t>
      </w:r>
      <w:bookmarkStart w:id="2030" w:name="_ETM_Q4_429060"/>
      <w:bookmarkEnd w:id="2030"/>
      <w:proofErr w:type="spellStart"/>
      <w:r>
        <w:rPr>
          <w:rtl/>
        </w:rPr>
        <w:t>וכו</w:t>
      </w:r>
      <w:proofErr w:type="spellEnd"/>
      <w:r>
        <w:rPr>
          <w:rtl/>
        </w:rPr>
        <w:t>'</w:t>
      </w:r>
      <w:r>
        <w:rPr>
          <w:rFonts w:hint="cs"/>
          <w:rtl/>
        </w:rPr>
        <w:t>,</w:t>
      </w:r>
      <w:r>
        <w:rPr>
          <w:rtl/>
        </w:rPr>
        <w:t xml:space="preserve"> </w:t>
      </w:r>
      <w:bookmarkStart w:id="2031" w:name="_ETM_Q4_430269"/>
      <w:bookmarkEnd w:id="2031"/>
      <w:r>
        <w:rPr>
          <w:rtl/>
        </w:rPr>
        <w:t xml:space="preserve">ואז </w:t>
      </w:r>
      <w:bookmarkStart w:id="2032" w:name="_ETM_Q4_431079"/>
      <w:bookmarkStart w:id="2033" w:name="_ETM_Q4_431469"/>
      <w:bookmarkStart w:id="2034" w:name="_ETM_Q4_432099"/>
      <w:bookmarkEnd w:id="2032"/>
      <w:bookmarkEnd w:id="2033"/>
      <w:bookmarkEnd w:id="2034"/>
      <w:r>
        <w:rPr>
          <w:rtl/>
        </w:rPr>
        <w:t xml:space="preserve">חלק </w:t>
      </w:r>
      <w:bookmarkStart w:id="2035" w:name="_ETM_Q4_432489"/>
      <w:bookmarkEnd w:id="2035"/>
      <w:r>
        <w:rPr>
          <w:rtl/>
        </w:rPr>
        <w:t xml:space="preserve">מהוועדה </w:t>
      </w:r>
      <w:bookmarkStart w:id="2036" w:name="_ETM_Q4_433629"/>
      <w:bookmarkEnd w:id="2036"/>
      <w:r>
        <w:rPr>
          <w:rtl/>
        </w:rPr>
        <w:t xml:space="preserve">היו </w:t>
      </w:r>
      <w:bookmarkStart w:id="2037" w:name="_ETM_Q4_434079"/>
      <w:bookmarkEnd w:id="2037"/>
      <w:r>
        <w:rPr>
          <w:rtl/>
        </w:rPr>
        <w:t xml:space="preserve">בעד </w:t>
      </w:r>
      <w:bookmarkStart w:id="2038" w:name="_ETM_Q4_434529"/>
      <w:bookmarkEnd w:id="2038"/>
      <w:r>
        <w:rPr>
          <w:rtl/>
        </w:rPr>
        <w:t xml:space="preserve">לתת </w:t>
      </w:r>
      <w:bookmarkStart w:id="2039" w:name="_ETM_Q4_434889"/>
      <w:bookmarkEnd w:id="2039"/>
      <w:r>
        <w:rPr>
          <w:rtl/>
        </w:rPr>
        <w:t xml:space="preserve">להם </w:t>
      </w:r>
      <w:bookmarkStart w:id="2040" w:name="_ETM_Q4_435159"/>
      <w:bookmarkEnd w:id="2040"/>
      <w:r>
        <w:rPr>
          <w:rtl/>
        </w:rPr>
        <w:t xml:space="preserve">כמו </w:t>
      </w:r>
      <w:bookmarkStart w:id="2041" w:name="_ETM_Q4_435430"/>
      <w:bookmarkEnd w:id="2041"/>
      <w:r>
        <w:rPr>
          <w:rtl/>
        </w:rPr>
        <w:t xml:space="preserve">לאחרים </w:t>
      </w:r>
      <w:bookmarkStart w:id="2042" w:name="_ETM_Q4_436029"/>
      <w:bookmarkEnd w:id="2042"/>
      <w:r>
        <w:rPr>
          <w:rtl/>
        </w:rPr>
        <w:t xml:space="preserve">והיו </w:t>
      </w:r>
      <w:bookmarkStart w:id="2043" w:name="_ETM_Q4_436270"/>
      <w:bookmarkEnd w:id="2043"/>
      <w:r>
        <w:rPr>
          <w:rtl/>
        </w:rPr>
        <w:t xml:space="preserve">כאלה </w:t>
      </w:r>
      <w:bookmarkStart w:id="2044" w:name="_ETM_Q4_436539"/>
      <w:bookmarkEnd w:id="2044"/>
      <w:r>
        <w:rPr>
          <w:rtl/>
        </w:rPr>
        <w:t xml:space="preserve">שהיו </w:t>
      </w:r>
      <w:bookmarkStart w:id="2045" w:name="_ETM_Q4_436839"/>
      <w:bookmarkEnd w:id="2045"/>
      <w:r>
        <w:rPr>
          <w:rtl/>
        </w:rPr>
        <w:t>נגד</w:t>
      </w:r>
      <w:r>
        <w:rPr>
          <w:rFonts w:hint="cs"/>
          <w:rtl/>
        </w:rPr>
        <w:t>.</w:t>
      </w:r>
      <w:r>
        <w:rPr>
          <w:rtl/>
        </w:rPr>
        <w:t xml:space="preserve"> </w:t>
      </w:r>
      <w:bookmarkStart w:id="2046" w:name="_ETM_Q4_437800"/>
      <w:bookmarkEnd w:id="2046"/>
      <w:r>
        <w:rPr>
          <w:rtl/>
        </w:rPr>
        <w:t xml:space="preserve">אז </w:t>
      </w:r>
      <w:bookmarkStart w:id="2047" w:name="_ETM_Q4_438400"/>
      <w:bookmarkEnd w:id="2047"/>
      <w:r>
        <w:rPr>
          <w:rtl/>
        </w:rPr>
        <w:t xml:space="preserve">הצעתי </w:t>
      </w:r>
      <w:bookmarkStart w:id="2048" w:name="_ETM_Q4_438819"/>
      <w:bookmarkEnd w:id="2048"/>
      <w:r>
        <w:rPr>
          <w:rtl/>
        </w:rPr>
        <w:t xml:space="preserve">הצעת </w:t>
      </w:r>
      <w:bookmarkStart w:id="2049" w:name="_ETM_Q4_439210"/>
      <w:bookmarkEnd w:id="2049"/>
      <w:r>
        <w:rPr>
          <w:rtl/>
        </w:rPr>
        <w:t>פשרה</w:t>
      </w:r>
      <w:r>
        <w:rPr>
          <w:rFonts w:hint="cs"/>
          <w:rtl/>
        </w:rPr>
        <w:t xml:space="preserve">. הצעת הפשרה אומרת </w:t>
      </w:r>
      <w:bookmarkStart w:id="2050" w:name="_ETM_Q4_441900"/>
      <w:bookmarkEnd w:id="2050"/>
      <w:r>
        <w:rPr>
          <w:rtl/>
        </w:rPr>
        <w:t xml:space="preserve">שהם </w:t>
      </w:r>
      <w:bookmarkStart w:id="2051" w:name="_ETM_Q4_442529"/>
      <w:bookmarkEnd w:id="2051"/>
      <w:r>
        <w:rPr>
          <w:rtl/>
        </w:rPr>
        <w:t xml:space="preserve">יקבלו </w:t>
      </w:r>
      <w:bookmarkStart w:id="2052" w:name="_ETM_Q4_442889"/>
      <w:bookmarkEnd w:id="2052"/>
      <w:r>
        <w:rPr>
          <w:rFonts w:hint="cs"/>
          <w:rtl/>
        </w:rPr>
        <w:t xml:space="preserve">שלושה </w:t>
      </w:r>
      <w:bookmarkStart w:id="2053" w:name="_ETM_Q4_443250"/>
      <w:bookmarkEnd w:id="2053"/>
      <w:r>
        <w:rPr>
          <w:rtl/>
        </w:rPr>
        <w:t>חודשים</w:t>
      </w:r>
      <w:r>
        <w:rPr>
          <w:rFonts w:hint="cs"/>
          <w:rtl/>
        </w:rPr>
        <w:t>,</w:t>
      </w:r>
      <w:r>
        <w:rPr>
          <w:rtl/>
        </w:rPr>
        <w:t xml:space="preserve"> </w:t>
      </w:r>
      <w:bookmarkStart w:id="2054" w:name="_ETM_Q4_443820"/>
      <w:bookmarkEnd w:id="2054"/>
      <w:r>
        <w:rPr>
          <w:rtl/>
        </w:rPr>
        <w:t xml:space="preserve">אם </w:t>
      </w:r>
      <w:bookmarkStart w:id="2055" w:name="_ETM_Q4_443970"/>
      <w:bookmarkEnd w:id="2055"/>
      <w:r>
        <w:rPr>
          <w:rtl/>
        </w:rPr>
        <w:t xml:space="preserve">אכן </w:t>
      </w:r>
      <w:bookmarkStart w:id="2056" w:name="_ETM_Q4_444419"/>
      <w:bookmarkEnd w:id="2056"/>
      <w:r>
        <w:rPr>
          <w:rtl/>
        </w:rPr>
        <w:t xml:space="preserve">זה </w:t>
      </w:r>
      <w:bookmarkStart w:id="2057" w:name="_ETM_Q4_444870"/>
      <w:bookmarkEnd w:id="2057"/>
      <w:r>
        <w:rPr>
          <w:rtl/>
        </w:rPr>
        <w:t xml:space="preserve">נמצא </w:t>
      </w:r>
      <w:bookmarkStart w:id="2058" w:name="_ETM_Q4_445380"/>
      <w:bookmarkEnd w:id="2058"/>
      <w:r>
        <w:rPr>
          <w:rtl/>
        </w:rPr>
        <w:t xml:space="preserve">בתקופת </w:t>
      </w:r>
      <w:bookmarkStart w:id="2059" w:name="_ETM_Q4_445889"/>
      <w:bookmarkEnd w:id="2059"/>
      <w:r>
        <w:rPr>
          <w:rtl/>
        </w:rPr>
        <w:t>לחימה</w:t>
      </w:r>
      <w:r>
        <w:rPr>
          <w:rFonts w:hint="cs"/>
          <w:rtl/>
        </w:rPr>
        <w:t>,</w:t>
      </w:r>
      <w:r>
        <w:rPr>
          <w:rtl/>
        </w:rPr>
        <w:t xml:space="preserve"> </w:t>
      </w:r>
      <w:bookmarkStart w:id="2060" w:name="_ETM_Q4_446930"/>
      <w:bookmarkEnd w:id="2060"/>
      <w:r>
        <w:rPr>
          <w:rtl/>
        </w:rPr>
        <w:t xml:space="preserve">אבל </w:t>
      </w:r>
      <w:bookmarkStart w:id="2061" w:name="_ETM_Q4_447229"/>
      <w:bookmarkStart w:id="2062" w:name="_ETM_Q4_447529"/>
      <w:bookmarkEnd w:id="2061"/>
      <w:bookmarkEnd w:id="2062"/>
      <w:r>
        <w:rPr>
          <w:rtl/>
        </w:rPr>
        <w:t xml:space="preserve">שר </w:t>
      </w:r>
      <w:bookmarkStart w:id="2063" w:name="_ETM_Q4_447830"/>
      <w:bookmarkEnd w:id="2063"/>
      <w:r>
        <w:rPr>
          <w:rtl/>
        </w:rPr>
        <w:t xml:space="preserve">האוצר </w:t>
      </w:r>
      <w:bookmarkStart w:id="2064" w:name="_ETM_Q4_448400"/>
      <w:bookmarkStart w:id="2065" w:name="_ETM_Q4_449690"/>
      <w:bookmarkEnd w:id="2064"/>
      <w:bookmarkEnd w:id="2065"/>
      <w:r>
        <w:rPr>
          <w:rtl/>
        </w:rPr>
        <w:t xml:space="preserve">לא </w:t>
      </w:r>
      <w:bookmarkStart w:id="2066" w:name="_ETM_Q4_449779"/>
      <w:bookmarkEnd w:id="2066"/>
      <w:r>
        <w:rPr>
          <w:rtl/>
        </w:rPr>
        <w:t xml:space="preserve">יוכל </w:t>
      </w:r>
      <w:bookmarkStart w:id="2067" w:name="_ETM_Q4_450050"/>
      <w:bookmarkEnd w:id="2067"/>
      <w:r>
        <w:rPr>
          <w:rtl/>
        </w:rPr>
        <w:t xml:space="preserve">להאריך </w:t>
      </w:r>
      <w:bookmarkStart w:id="2068" w:name="_ETM_Q4_450440"/>
      <w:bookmarkEnd w:id="2068"/>
      <w:r>
        <w:rPr>
          <w:rtl/>
        </w:rPr>
        <w:t xml:space="preserve">להם </w:t>
      </w:r>
      <w:bookmarkStart w:id="2069" w:name="_ETM_Q4_450680"/>
      <w:bookmarkEnd w:id="2069"/>
      <w:r>
        <w:rPr>
          <w:rtl/>
        </w:rPr>
        <w:t xml:space="preserve">את </w:t>
      </w:r>
      <w:bookmarkStart w:id="2070" w:name="_ETM_Q4_450740"/>
      <w:bookmarkEnd w:id="2070"/>
      <w:r>
        <w:rPr>
          <w:rtl/>
        </w:rPr>
        <w:t>המועד</w:t>
      </w:r>
      <w:r>
        <w:rPr>
          <w:rFonts w:hint="cs"/>
          <w:rtl/>
        </w:rPr>
        <w:t xml:space="preserve"> </w:t>
      </w:r>
      <w:r>
        <w:rPr>
          <w:rtl/>
        </w:rPr>
        <w:t xml:space="preserve">אפילו </w:t>
      </w:r>
      <w:bookmarkStart w:id="2071" w:name="_ETM_Q4_448669"/>
      <w:bookmarkEnd w:id="2071"/>
      <w:r>
        <w:rPr>
          <w:rtl/>
        </w:rPr>
        <w:t xml:space="preserve">באישור </w:t>
      </w:r>
      <w:bookmarkStart w:id="2072" w:name="_ETM_Q4_449029"/>
      <w:bookmarkEnd w:id="2072"/>
      <w:r>
        <w:rPr>
          <w:rtl/>
        </w:rPr>
        <w:t xml:space="preserve">ועדת </w:t>
      </w:r>
      <w:bookmarkStart w:id="2073" w:name="_ETM_Q4_449360"/>
      <w:bookmarkEnd w:id="2073"/>
      <w:r>
        <w:rPr>
          <w:rtl/>
        </w:rPr>
        <w:t>הכספים</w:t>
      </w:r>
      <w:r>
        <w:rPr>
          <w:rFonts w:hint="cs"/>
          <w:rtl/>
        </w:rPr>
        <w:t xml:space="preserve">. </w:t>
      </w:r>
      <w:bookmarkStart w:id="2074" w:name="_ETM_Q4_451669"/>
      <w:bookmarkEnd w:id="2074"/>
      <w:r>
        <w:rPr>
          <w:rtl/>
        </w:rPr>
        <w:t xml:space="preserve">בתום </w:t>
      </w:r>
      <w:bookmarkStart w:id="2075" w:name="_ETM_Q4_452240"/>
      <w:bookmarkEnd w:id="2075"/>
      <w:r>
        <w:rPr>
          <w:rFonts w:hint="cs"/>
          <w:rtl/>
        </w:rPr>
        <w:t>שלושה</w:t>
      </w:r>
      <w:r>
        <w:rPr>
          <w:rtl/>
        </w:rPr>
        <w:t xml:space="preserve"> </w:t>
      </w:r>
      <w:bookmarkStart w:id="2076" w:name="_ETM_Q4_452599"/>
      <w:bookmarkEnd w:id="2076"/>
      <w:r>
        <w:rPr>
          <w:rtl/>
        </w:rPr>
        <w:t xml:space="preserve">חודשים </w:t>
      </w:r>
      <w:bookmarkStart w:id="2077" w:name="_ETM_Q4_453500"/>
      <w:bookmarkEnd w:id="2077"/>
      <w:r>
        <w:rPr>
          <w:rtl/>
        </w:rPr>
        <w:t xml:space="preserve">הם </w:t>
      </w:r>
      <w:bookmarkStart w:id="2078" w:name="_ETM_Q4_453680"/>
      <w:bookmarkEnd w:id="2078"/>
      <w:r>
        <w:rPr>
          <w:rFonts w:hint="cs"/>
          <w:rtl/>
        </w:rPr>
        <w:t>י</w:t>
      </w:r>
      <w:r>
        <w:rPr>
          <w:rtl/>
        </w:rPr>
        <w:t xml:space="preserve">היו </w:t>
      </w:r>
      <w:bookmarkStart w:id="2079" w:name="_ETM_Q4_453919"/>
      <w:bookmarkEnd w:id="2079"/>
      <w:r>
        <w:rPr>
          <w:rtl/>
        </w:rPr>
        <w:t xml:space="preserve">חייבים </w:t>
      </w:r>
      <w:bookmarkStart w:id="2080" w:name="_ETM_Q4_455169"/>
      <w:bookmarkStart w:id="2081" w:name="_ETM_Q4_455529"/>
      <w:bookmarkEnd w:id="2080"/>
      <w:bookmarkEnd w:id="2081"/>
      <w:r>
        <w:rPr>
          <w:rFonts w:hint="cs"/>
          <w:rtl/>
        </w:rPr>
        <w:t>ל</w:t>
      </w:r>
      <w:r>
        <w:rPr>
          <w:rtl/>
        </w:rPr>
        <w:t>שלם</w:t>
      </w:r>
      <w:r>
        <w:rPr>
          <w:rFonts w:hint="cs"/>
          <w:rtl/>
        </w:rPr>
        <w:t>.</w:t>
      </w:r>
    </w:p>
    <w:p w:rsidR="00C1583A" w:rsidRDefault="00C1583A" w:rsidP="009114B0">
      <w:pPr>
        <w:rPr>
          <w:rtl/>
        </w:rPr>
      </w:pPr>
      <w:bookmarkStart w:id="2082" w:name="_ETM_Q4_456626"/>
      <w:bookmarkEnd w:id="2082"/>
    </w:p>
    <w:p w:rsidR="00C1583A" w:rsidRDefault="00C1583A" w:rsidP="00385CEF">
      <w:pPr>
        <w:rPr>
          <w:rtl/>
        </w:rPr>
      </w:pPr>
      <w:bookmarkStart w:id="2083" w:name="_ETM_Q4_456774"/>
      <w:bookmarkStart w:id="2084" w:name="_ETM_Q4_456811"/>
      <w:bookmarkStart w:id="2085" w:name="_ETM_Q4_456877"/>
      <w:bookmarkEnd w:id="2083"/>
      <w:bookmarkEnd w:id="2084"/>
      <w:bookmarkEnd w:id="2085"/>
      <w:r>
        <w:rPr>
          <w:rtl/>
        </w:rPr>
        <w:t xml:space="preserve"> </w:t>
      </w:r>
      <w:bookmarkStart w:id="2086" w:name="_ETM_Q4_455979"/>
      <w:bookmarkEnd w:id="2086"/>
      <w:r>
        <w:rPr>
          <w:rtl/>
        </w:rPr>
        <w:t xml:space="preserve">במהלך </w:t>
      </w:r>
      <w:bookmarkStart w:id="2087" w:name="_ETM_Q4_456430"/>
      <w:bookmarkEnd w:id="2087"/>
      <w:r>
        <w:rPr>
          <w:rtl/>
        </w:rPr>
        <w:t xml:space="preserve">דיוני </w:t>
      </w:r>
      <w:bookmarkStart w:id="2088" w:name="_ETM_Q4_456789"/>
      <w:bookmarkEnd w:id="2088"/>
      <w:r>
        <w:rPr>
          <w:rtl/>
        </w:rPr>
        <w:t xml:space="preserve">הוועדה </w:t>
      </w:r>
      <w:bookmarkStart w:id="2089" w:name="_ETM_Q4_457180"/>
      <w:bookmarkEnd w:id="2089"/>
      <w:r>
        <w:rPr>
          <w:rtl/>
        </w:rPr>
        <w:t xml:space="preserve">החליטה </w:t>
      </w:r>
      <w:bookmarkStart w:id="2090" w:name="_ETM_Q4_457509"/>
      <w:bookmarkEnd w:id="2090"/>
      <w:r>
        <w:rPr>
          <w:rtl/>
        </w:rPr>
        <w:t>הוועדה</w:t>
      </w:r>
      <w:r>
        <w:rPr>
          <w:rFonts w:hint="cs"/>
          <w:rtl/>
        </w:rPr>
        <w:t xml:space="preserve"> להוסיף להסדר </w:t>
      </w:r>
      <w:bookmarkStart w:id="2091" w:name="_ETM_Q4_458620"/>
      <w:bookmarkEnd w:id="2091"/>
      <w:r>
        <w:rPr>
          <w:rtl/>
        </w:rPr>
        <w:t xml:space="preserve">הארכת </w:t>
      </w:r>
      <w:bookmarkStart w:id="2092" w:name="_ETM_Q4_459099"/>
      <w:bookmarkEnd w:id="2092"/>
      <w:r>
        <w:rPr>
          <w:rFonts w:hint="cs"/>
          <w:rtl/>
        </w:rPr>
        <w:t>ה</w:t>
      </w:r>
      <w:r>
        <w:rPr>
          <w:rtl/>
        </w:rPr>
        <w:t xml:space="preserve">מועדים </w:t>
      </w:r>
      <w:bookmarkStart w:id="2093" w:name="_ETM_Q4_460040"/>
      <w:bookmarkEnd w:id="2093"/>
      <w:r>
        <w:rPr>
          <w:rtl/>
        </w:rPr>
        <w:t xml:space="preserve">סעיפים </w:t>
      </w:r>
      <w:bookmarkStart w:id="2094" w:name="_ETM_Q4_460580"/>
      <w:bookmarkEnd w:id="2094"/>
      <w:r>
        <w:rPr>
          <w:rtl/>
        </w:rPr>
        <w:t>נוספים</w:t>
      </w:r>
      <w:r>
        <w:rPr>
          <w:rFonts w:hint="cs"/>
          <w:rtl/>
        </w:rPr>
        <w:t>,</w:t>
      </w:r>
      <w:r>
        <w:rPr>
          <w:rtl/>
        </w:rPr>
        <w:t xml:space="preserve"> </w:t>
      </w:r>
      <w:bookmarkStart w:id="2095" w:name="_ETM_Q4_461120"/>
      <w:bookmarkEnd w:id="2095"/>
      <w:r>
        <w:rPr>
          <w:rtl/>
        </w:rPr>
        <w:t xml:space="preserve">בעניין </w:t>
      </w:r>
      <w:bookmarkStart w:id="2096" w:name="_ETM_Q4_461420"/>
      <w:bookmarkEnd w:id="2096"/>
      <w:r>
        <w:rPr>
          <w:rtl/>
        </w:rPr>
        <w:t xml:space="preserve">השבת </w:t>
      </w:r>
      <w:bookmarkStart w:id="2097" w:name="_ETM_Q4_461720"/>
      <w:bookmarkEnd w:id="2097"/>
      <w:r>
        <w:rPr>
          <w:rtl/>
        </w:rPr>
        <w:t xml:space="preserve">כספים </w:t>
      </w:r>
      <w:bookmarkStart w:id="2098" w:name="_ETM_Q4_462020"/>
      <w:bookmarkEnd w:id="2098"/>
      <w:r>
        <w:rPr>
          <w:rtl/>
        </w:rPr>
        <w:t xml:space="preserve">לחברה </w:t>
      </w:r>
      <w:bookmarkStart w:id="2099" w:name="_ETM_Q4_462350"/>
      <w:bookmarkEnd w:id="2099"/>
      <w:r>
        <w:rPr>
          <w:rtl/>
        </w:rPr>
        <w:t>ע</w:t>
      </w:r>
      <w:r>
        <w:rPr>
          <w:rFonts w:hint="cs"/>
          <w:rtl/>
        </w:rPr>
        <w:t>ל ידי</w:t>
      </w:r>
      <w:r>
        <w:rPr>
          <w:rtl/>
        </w:rPr>
        <w:t xml:space="preserve"> </w:t>
      </w:r>
      <w:bookmarkStart w:id="2100" w:name="_ETM_Q4_462620"/>
      <w:bookmarkEnd w:id="2100"/>
      <w:r>
        <w:rPr>
          <w:rtl/>
        </w:rPr>
        <w:t xml:space="preserve">בעל </w:t>
      </w:r>
      <w:bookmarkStart w:id="2101" w:name="_ETM_Q4_463699"/>
      <w:bookmarkStart w:id="2102" w:name="_ETM_Q4_463939"/>
      <w:bookmarkEnd w:id="2101"/>
      <w:bookmarkEnd w:id="2102"/>
      <w:r>
        <w:rPr>
          <w:rtl/>
        </w:rPr>
        <w:t xml:space="preserve">מניות </w:t>
      </w:r>
      <w:bookmarkStart w:id="2103" w:name="_ETM_Q4_464360"/>
      <w:bookmarkEnd w:id="2103"/>
      <w:r>
        <w:rPr>
          <w:rtl/>
        </w:rPr>
        <w:t xml:space="preserve">מהותי </w:t>
      </w:r>
      <w:bookmarkStart w:id="2104" w:name="_ETM_Q4_464749"/>
      <w:bookmarkEnd w:id="2104"/>
      <w:r>
        <w:rPr>
          <w:rFonts w:hint="cs"/>
          <w:rtl/>
        </w:rPr>
        <w:t>ל</w:t>
      </w:r>
      <w:r>
        <w:rPr>
          <w:rtl/>
        </w:rPr>
        <w:t xml:space="preserve">לא </w:t>
      </w:r>
      <w:bookmarkStart w:id="2105" w:name="_ETM_Q4_464930"/>
      <w:bookmarkEnd w:id="2105"/>
      <w:r>
        <w:rPr>
          <w:rtl/>
        </w:rPr>
        <w:t xml:space="preserve">חיוב </w:t>
      </w:r>
      <w:bookmarkStart w:id="2106" w:name="_ETM_Q4_465199"/>
      <w:bookmarkEnd w:id="2106"/>
      <w:r>
        <w:rPr>
          <w:rtl/>
        </w:rPr>
        <w:t xml:space="preserve">במס </w:t>
      </w:r>
      <w:r>
        <w:rPr>
          <w:rFonts w:hint="cs"/>
          <w:rtl/>
        </w:rPr>
        <w:t>בעד המשיכה ועוד נושאים</w:t>
      </w:r>
      <w:bookmarkStart w:id="2107" w:name="_ETM_Q4_467687"/>
      <w:bookmarkEnd w:id="2107"/>
      <w:r>
        <w:rPr>
          <w:rFonts w:hint="cs"/>
          <w:rtl/>
        </w:rPr>
        <w:t xml:space="preserve"> נוספים שהוספנו, אם יהיה צורך, הוא יוכל לקבל </w:t>
      </w:r>
      <w:bookmarkStart w:id="2108" w:name="_ETM_Q4_473768"/>
      <w:bookmarkEnd w:id="2108"/>
      <w:r>
        <w:rPr>
          <w:rFonts w:hint="cs"/>
          <w:rtl/>
        </w:rPr>
        <w:t xml:space="preserve">את ההארכה. </w:t>
      </w:r>
    </w:p>
    <w:p w:rsidR="00C1583A" w:rsidRDefault="00C1583A" w:rsidP="009114B0">
      <w:pPr>
        <w:rPr>
          <w:rtl/>
        </w:rPr>
      </w:pPr>
      <w:bookmarkStart w:id="2109" w:name="_ETM_Q4_475159"/>
      <w:bookmarkStart w:id="2110" w:name="_ETM_Q4_475230"/>
      <w:bookmarkStart w:id="2111" w:name="_ETM_Q4_475271"/>
      <w:bookmarkEnd w:id="2109"/>
      <w:bookmarkEnd w:id="2110"/>
      <w:bookmarkEnd w:id="2111"/>
    </w:p>
    <w:p w:rsidR="00C1583A" w:rsidRDefault="00C1583A" w:rsidP="00385CEF">
      <w:pPr>
        <w:rPr>
          <w:rtl/>
        </w:rPr>
      </w:pPr>
      <w:bookmarkStart w:id="2112" w:name="_ETM_Q4_475332"/>
      <w:bookmarkStart w:id="2113" w:name="_ETM_Q4_474939"/>
      <w:bookmarkEnd w:id="2112"/>
      <w:bookmarkEnd w:id="2113"/>
      <w:r>
        <w:rPr>
          <w:rtl/>
        </w:rPr>
        <w:t xml:space="preserve">אדוני </w:t>
      </w:r>
      <w:bookmarkStart w:id="2114" w:name="_ETM_Q4_475240"/>
      <w:bookmarkEnd w:id="2114"/>
      <w:r>
        <w:rPr>
          <w:rtl/>
        </w:rPr>
        <w:t>היושב-ראש</w:t>
      </w:r>
      <w:r>
        <w:rPr>
          <w:rFonts w:hint="cs"/>
          <w:rtl/>
        </w:rPr>
        <w:t>,</w:t>
      </w:r>
      <w:r>
        <w:rPr>
          <w:rtl/>
        </w:rPr>
        <w:t xml:space="preserve"> </w:t>
      </w:r>
      <w:bookmarkStart w:id="2115" w:name="_ETM_Q4_475810"/>
      <w:bookmarkEnd w:id="2115"/>
      <w:r>
        <w:rPr>
          <w:rtl/>
        </w:rPr>
        <w:t xml:space="preserve">אני </w:t>
      </w:r>
      <w:bookmarkStart w:id="2116" w:name="_ETM_Q4_475960"/>
      <w:bookmarkEnd w:id="2116"/>
      <w:r>
        <w:rPr>
          <w:rtl/>
        </w:rPr>
        <w:t xml:space="preserve">רוצה </w:t>
      </w:r>
      <w:bookmarkStart w:id="2117" w:name="_ETM_Q4_476199"/>
      <w:bookmarkEnd w:id="2117"/>
      <w:r>
        <w:rPr>
          <w:rtl/>
        </w:rPr>
        <w:t xml:space="preserve">להגיד </w:t>
      </w:r>
      <w:bookmarkStart w:id="2118" w:name="_ETM_Q4_476529"/>
      <w:bookmarkEnd w:id="2118"/>
      <w:r>
        <w:rPr>
          <w:rtl/>
        </w:rPr>
        <w:t xml:space="preserve">לך </w:t>
      </w:r>
      <w:bookmarkStart w:id="2119" w:name="_ETM_Q4_476740"/>
      <w:bookmarkEnd w:id="2119"/>
      <w:r>
        <w:rPr>
          <w:rtl/>
        </w:rPr>
        <w:t xml:space="preserve">את </w:t>
      </w:r>
      <w:bookmarkStart w:id="2120" w:name="_ETM_Q4_476860"/>
      <w:bookmarkEnd w:id="2120"/>
      <w:r>
        <w:rPr>
          <w:rtl/>
        </w:rPr>
        <w:t xml:space="preserve">מה </w:t>
      </w:r>
      <w:bookmarkStart w:id="2121" w:name="_ETM_Q4_476949"/>
      <w:bookmarkEnd w:id="2121"/>
      <w:r>
        <w:rPr>
          <w:rtl/>
        </w:rPr>
        <w:t xml:space="preserve">שאתה </w:t>
      </w:r>
      <w:bookmarkStart w:id="2122" w:name="_ETM_Q4_477189"/>
      <w:bookmarkEnd w:id="2122"/>
      <w:r>
        <w:rPr>
          <w:rtl/>
        </w:rPr>
        <w:t xml:space="preserve">יודע </w:t>
      </w:r>
      <w:bookmarkStart w:id="2123" w:name="_ETM_Q4_477800"/>
      <w:bookmarkEnd w:id="2123"/>
      <w:r>
        <w:rPr>
          <w:rFonts w:hint="cs"/>
          <w:rtl/>
        </w:rPr>
        <w:t xml:space="preserve">– </w:t>
      </w:r>
      <w:r>
        <w:rPr>
          <w:rtl/>
        </w:rPr>
        <w:t xml:space="preserve">אתה </w:t>
      </w:r>
      <w:bookmarkStart w:id="2124" w:name="_ETM_Q4_478040"/>
      <w:bookmarkEnd w:id="2124"/>
      <w:r>
        <w:rPr>
          <w:rtl/>
        </w:rPr>
        <w:t xml:space="preserve">נמצא </w:t>
      </w:r>
      <w:bookmarkStart w:id="2125" w:name="_ETM_Q4_478310"/>
      <w:bookmarkEnd w:id="2125"/>
      <w:r>
        <w:rPr>
          <w:rtl/>
        </w:rPr>
        <w:t xml:space="preserve">בוועדה </w:t>
      </w:r>
      <w:bookmarkStart w:id="2126" w:name="_ETM_Q4_479510"/>
      <w:bookmarkEnd w:id="2126"/>
      <w:r>
        <w:rPr>
          <w:rFonts w:hint="cs"/>
          <w:rtl/>
        </w:rPr>
        <w:t>– ו</w:t>
      </w:r>
      <w:r>
        <w:rPr>
          <w:rtl/>
        </w:rPr>
        <w:t xml:space="preserve">אני </w:t>
      </w:r>
      <w:bookmarkStart w:id="2127" w:name="_ETM_Q4_479630"/>
      <w:bookmarkEnd w:id="2127"/>
      <w:r>
        <w:rPr>
          <w:rtl/>
        </w:rPr>
        <w:t xml:space="preserve">רוצה </w:t>
      </w:r>
      <w:bookmarkStart w:id="2128" w:name="_ETM_Q4_479839"/>
      <w:bookmarkEnd w:id="2128"/>
      <w:r>
        <w:rPr>
          <w:rtl/>
        </w:rPr>
        <w:t xml:space="preserve">להגיד </w:t>
      </w:r>
      <w:bookmarkStart w:id="2129" w:name="_ETM_Q4_480110"/>
      <w:bookmarkEnd w:id="2129"/>
      <w:r>
        <w:rPr>
          <w:rtl/>
        </w:rPr>
        <w:t>לכולם</w:t>
      </w:r>
      <w:r>
        <w:rPr>
          <w:rFonts w:hint="cs"/>
          <w:rtl/>
        </w:rPr>
        <w:t>:</w:t>
      </w:r>
      <w:r>
        <w:rPr>
          <w:rtl/>
        </w:rPr>
        <w:t xml:space="preserve"> </w:t>
      </w:r>
      <w:bookmarkStart w:id="2130" w:name="_ETM_Q4_481070"/>
      <w:bookmarkStart w:id="2131" w:name="_ETM_Q4_481430"/>
      <w:bookmarkEnd w:id="2130"/>
      <w:bookmarkEnd w:id="2131"/>
      <w:r>
        <w:rPr>
          <w:rtl/>
        </w:rPr>
        <w:t xml:space="preserve">במשך </w:t>
      </w:r>
      <w:bookmarkStart w:id="2132" w:name="_ETM_Q4_481850"/>
      <w:bookmarkEnd w:id="2132"/>
      <w:r>
        <w:rPr>
          <w:rtl/>
        </w:rPr>
        <w:t xml:space="preserve">השנה </w:t>
      </w:r>
      <w:bookmarkStart w:id="2133" w:name="_ETM_Q4_482240"/>
      <w:bookmarkEnd w:id="2133"/>
      <w:r>
        <w:rPr>
          <w:rtl/>
        </w:rPr>
        <w:t xml:space="preserve">האחרונה </w:t>
      </w:r>
      <w:bookmarkStart w:id="2134" w:name="_ETM_Q4_483130"/>
      <w:bookmarkEnd w:id="2134"/>
      <w:r>
        <w:rPr>
          <w:rFonts w:hint="cs"/>
          <w:rtl/>
        </w:rPr>
        <w:t xml:space="preserve">דיברנו הרבה מאוד </w:t>
      </w:r>
      <w:bookmarkStart w:id="2135" w:name="_ETM_Q4_485140"/>
      <w:bookmarkEnd w:id="2135"/>
      <w:r>
        <w:rPr>
          <w:rtl/>
        </w:rPr>
        <w:t xml:space="preserve">על </w:t>
      </w:r>
      <w:bookmarkStart w:id="2136" w:name="_ETM_Q4_485350"/>
      <w:bookmarkEnd w:id="2136"/>
      <w:r>
        <w:rPr>
          <w:rtl/>
        </w:rPr>
        <w:t xml:space="preserve">הנושא </w:t>
      </w:r>
      <w:bookmarkStart w:id="2137" w:name="_ETM_Q4_485740"/>
      <w:bookmarkEnd w:id="2137"/>
      <w:r>
        <w:rPr>
          <w:rtl/>
        </w:rPr>
        <w:t xml:space="preserve">הזה </w:t>
      </w:r>
      <w:bookmarkStart w:id="2138" w:name="_ETM_Q4_485979"/>
      <w:bookmarkEnd w:id="2138"/>
      <w:r>
        <w:rPr>
          <w:rtl/>
        </w:rPr>
        <w:t xml:space="preserve">של </w:t>
      </w:r>
      <w:bookmarkStart w:id="2139" w:name="_ETM_Q4_486160"/>
      <w:bookmarkEnd w:id="2139"/>
      <w:r>
        <w:rPr>
          <w:rtl/>
        </w:rPr>
        <w:t xml:space="preserve">הריבית </w:t>
      </w:r>
      <w:bookmarkStart w:id="2140" w:name="_ETM_Q4_486519"/>
      <w:bookmarkEnd w:id="2140"/>
      <w:r>
        <w:rPr>
          <w:rtl/>
        </w:rPr>
        <w:t xml:space="preserve">על </w:t>
      </w:r>
      <w:bookmarkStart w:id="2141" w:name="_ETM_Q4_486609"/>
      <w:bookmarkEnd w:id="2141"/>
      <w:r>
        <w:rPr>
          <w:rtl/>
        </w:rPr>
        <w:t>המשכנתאות</w:t>
      </w:r>
      <w:r>
        <w:rPr>
          <w:rFonts w:hint="cs"/>
          <w:rtl/>
        </w:rPr>
        <w:t>,</w:t>
      </w:r>
      <w:r>
        <w:rPr>
          <w:rtl/>
        </w:rPr>
        <w:t xml:space="preserve"> </w:t>
      </w:r>
      <w:bookmarkStart w:id="2142" w:name="_ETM_Q4_487669"/>
      <w:bookmarkEnd w:id="2142"/>
      <w:r>
        <w:rPr>
          <w:rtl/>
        </w:rPr>
        <w:t xml:space="preserve">על </w:t>
      </w:r>
      <w:bookmarkStart w:id="2143" w:name="_ETM_Q4_487849"/>
      <w:bookmarkEnd w:id="2143"/>
      <w:r>
        <w:rPr>
          <w:rtl/>
        </w:rPr>
        <w:t xml:space="preserve">ההתנהלות </w:t>
      </w:r>
      <w:bookmarkStart w:id="2144" w:name="_ETM_Q4_489019"/>
      <w:bookmarkEnd w:id="2144"/>
      <w:r>
        <w:rPr>
          <w:rtl/>
        </w:rPr>
        <w:t xml:space="preserve">של </w:t>
      </w:r>
      <w:bookmarkStart w:id="2145" w:name="_ETM_Q4_490200"/>
      <w:bookmarkEnd w:id="2145"/>
      <w:r>
        <w:rPr>
          <w:rtl/>
        </w:rPr>
        <w:t xml:space="preserve">כל </w:t>
      </w:r>
      <w:bookmarkStart w:id="2146" w:name="_ETM_Q4_490470"/>
      <w:bookmarkEnd w:id="2146"/>
      <w:r>
        <w:rPr>
          <w:rtl/>
        </w:rPr>
        <w:t xml:space="preserve">הנושא </w:t>
      </w:r>
      <w:bookmarkStart w:id="2147" w:name="_ETM_Q4_491190"/>
      <w:bookmarkEnd w:id="2147"/>
      <w:r>
        <w:rPr>
          <w:rtl/>
        </w:rPr>
        <w:t xml:space="preserve">של </w:t>
      </w:r>
      <w:bookmarkStart w:id="2148" w:name="_ETM_Q4_491430"/>
      <w:bookmarkEnd w:id="2148"/>
      <w:r>
        <w:rPr>
          <w:rtl/>
        </w:rPr>
        <w:t>האשראי</w:t>
      </w:r>
      <w:r>
        <w:rPr>
          <w:rFonts w:hint="cs"/>
          <w:rtl/>
        </w:rPr>
        <w:t>:</w:t>
      </w:r>
      <w:r>
        <w:rPr>
          <w:rtl/>
        </w:rPr>
        <w:t xml:space="preserve"> </w:t>
      </w:r>
      <w:bookmarkStart w:id="2149" w:name="_ETM_Q4_492450"/>
      <w:bookmarkEnd w:id="2149"/>
      <w:r>
        <w:rPr>
          <w:rtl/>
        </w:rPr>
        <w:t xml:space="preserve">הון </w:t>
      </w:r>
      <w:bookmarkStart w:id="2150" w:name="_ETM_Q4_492720"/>
      <w:bookmarkEnd w:id="2150"/>
      <w:r>
        <w:rPr>
          <w:rtl/>
        </w:rPr>
        <w:t>תועפות</w:t>
      </w:r>
      <w:r>
        <w:rPr>
          <w:rFonts w:hint="cs"/>
          <w:rtl/>
        </w:rPr>
        <w:t>;</w:t>
      </w:r>
      <w:r>
        <w:rPr>
          <w:rtl/>
        </w:rPr>
        <w:t xml:space="preserve"> </w:t>
      </w:r>
      <w:bookmarkStart w:id="2151" w:name="_ETM_Q4_493920"/>
      <w:bookmarkEnd w:id="2151"/>
      <w:r>
        <w:rPr>
          <w:rtl/>
        </w:rPr>
        <w:t xml:space="preserve">זוגות </w:t>
      </w:r>
      <w:bookmarkStart w:id="2152" w:name="_ETM_Q4_494430"/>
      <w:bookmarkEnd w:id="2152"/>
      <w:r>
        <w:rPr>
          <w:rtl/>
        </w:rPr>
        <w:t xml:space="preserve">צעירים </w:t>
      </w:r>
      <w:bookmarkStart w:id="2153" w:name="_ETM_Q4_495000"/>
      <w:bookmarkEnd w:id="2153"/>
      <w:r>
        <w:rPr>
          <w:rtl/>
        </w:rPr>
        <w:t>ש</w:t>
      </w:r>
      <w:r>
        <w:rPr>
          <w:rFonts w:hint="cs"/>
          <w:rtl/>
        </w:rPr>
        <w:t xml:space="preserve">נאנקים. </w:t>
      </w:r>
      <w:bookmarkStart w:id="2154" w:name="_ETM_Q4_496200"/>
      <w:bookmarkEnd w:id="2154"/>
      <w:r>
        <w:rPr>
          <w:rtl/>
        </w:rPr>
        <w:t xml:space="preserve">כמה </w:t>
      </w:r>
      <w:bookmarkStart w:id="2155" w:name="_ETM_Q4_496560"/>
      <w:bookmarkEnd w:id="2155"/>
      <w:r>
        <w:rPr>
          <w:rtl/>
        </w:rPr>
        <w:t xml:space="preserve">שניסינו </w:t>
      </w:r>
      <w:bookmarkStart w:id="2156" w:name="_ETM_Q4_497400"/>
      <w:bookmarkEnd w:id="2156"/>
      <w:r>
        <w:rPr>
          <w:rtl/>
        </w:rPr>
        <w:t xml:space="preserve">וכמה </w:t>
      </w:r>
      <w:bookmarkStart w:id="2157" w:name="_ETM_Q4_497790"/>
      <w:bookmarkEnd w:id="2157"/>
      <w:r>
        <w:rPr>
          <w:rtl/>
        </w:rPr>
        <w:t>ש</w:t>
      </w:r>
      <w:r>
        <w:rPr>
          <w:rFonts w:hint="cs"/>
          <w:rtl/>
        </w:rPr>
        <w:t xml:space="preserve">עשינו </w:t>
      </w:r>
      <w:bookmarkStart w:id="2158" w:name="_ETM_Q4_500002"/>
      <w:bookmarkEnd w:id="2158"/>
      <w:r>
        <w:rPr>
          <w:rFonts w:hint="cs"/>
          <w:rtl/>
        </w:rPr>
        <w:t xml:space="preserve">וכמה שדיברנו, </w:t>
      </w:r>
      <w:bookmarkStart w:id="2159" w:name="_ETM_Q4_501529"/>
      <w:bookmarkEnd w:id="2159"/>
      <w:r>
        <w:rPr>
          <w:rtl/>
        </w:rPr>
        <w:t xml:space="preserve">לא </w:t>
      </w:r>
      <w:bookmarkStart w:id="2160" w:name="_ETM_Q4_501769"/>
      <w:bookmarkEnd w:id="2160"/>
      <w:r>
        <w:rPr>
          <w:rtl/>
        </w:rPr>
        <w:t xml:space="preserve">הצלחנו </w:t>
      </w:r>
      <w:bookmarkStart w:id="2161" w:name="_ETM_Q4_502339"/>
      <w:bookmarkEnd w:id="2161"/>
      <w:r>
        <w:rPr>
          <w:rtl/>
        </w:rPr>
        <w:t>לשנות</w:t>
      </w:r>
      <w:r>
        <w:rPr>
          <w:rFonts w:hint="cs"/>
          <w:rtl/>
        </w:rPr>
        <w:t>.</w:t>
      </w:r>
      <w:r>
        <w:rPr>
          <w:rtl/>
        </w:rPr>
        <w:t xml:space="preserve"> </w:t>
      </w:r>
      <w:bookmarkStart w:id="2162" w:name="_ETM_Q4_503300"/>
      <w:bookmarkEnd w:id="2162"/>
      <w:r>
        <w:rPr>
          <w:rFonts w:hint="cs"/>
          <w:rtl/>
        </w:rPr>
        <w:t>ב</w:t>
      </w:r>
      <w:r>
        <w:rPr>
          <w:rtl/>
        </w:rPr>
        <w:t xml:space="preserve">שבוע </w:t>
      </w:r>
      <w:bookmarkStart w:id="2163" w:name="_ETM_Q4_503689"/>
      <w:bookmarkEnd w:id="2163"/>
      <w:r>
        <w:rPr>
          <w:rtl/>
        </w:rPr>
        <w:t xml:space="preserve">שעבר </w:t>
      </w:r>
      <w:bookmarkStart w:id="2164" w:name="_ETM_Q4_505160"/>
      <w:bookmarkEnd w:id="2164"/>
      <w:r>
        <w:rPr>
          <w:rtl/>
        </w:rPr>
        <w:t xml:space="preserve">ביקשו </w:t>
      </w:r>
      <w:bookmarkStart w:id="2165" w:name="_ETM_Q4_505550"/>
      <w:bookmarkEnd w:id="2165"/>
      <w:r>
        <w:rPr>
          <w:rtl/>
        </w:rPr>
        <w:t xml:space="preserve">החברים </w:t>
      </w:r>
      <w:bookmarkStart w:id="2166" w:name="_ETM_Q4_506060"/>
      <w:bookmarkEnd w:id="2166"/>
      <w:r>
        <w:rPr>
          <w:rtl/>
        </w:rPr>
        <w:t xml:space="preserve">בוועדה </w:t>
      </w:r>
      <w:bookmarkStart w:id="2167" w:name="_ETM_Q4_506480"/>
      <w:bookmarkEnd w:id="2167"/>
      <w:r>
        <w:rPr>
          <w:rtl/>
        </w:rPr>
        <w:t xml:space="preserve">שאני </w:t>
      </w:r>
      <w:bookmarkStart w:id="2168" w:name="_ETM_Q4_506750"/>
      <w:bookmarkEnd w:id="2168"/>
      <w:r>
        <w:rPr>
          <w:rtl/>
        </w:rPr>
        <w:t xml:space="preserve">אביא </w:t>
      </w:r>
      <w:bookmarkStart w:id="2169" w:name="_ETM_Q4_506930"/>
      <w:bookmarkEnd w:id="2169"/>
      <w:r>
        <w:rPr>
          <w:rtl/>
        </w:rPr>
        <w:t xml:space="preserve">את </w:t>
      </w:r>
      <w:bookmarkStart w:id="2170" w:name="_ETM_Q4_507020"/>
      <w:bookmarkEnd w:id="2170"/>
      <w:r>
        <w:rPr>
          <w:rtl/>
        </w:rPr>
        <w:t xml:space="preserve">נגיד </w:t>
      </w:r>
      <w:bookmarkStart w:id="2171" w:name="_ETM_Q4_507290"/>
      <w:bookmarkEnd w:id="2171"/>
      <w:r>
        <w:rPr>
          <w:rtl/>
        </w:rPr>
        <w:t xml:space="preserve">בנק </w:t>
      </w:r>
      <w:bookmarkStart w:id="2172" w:name="_ETM_Q4_507500"/>
      <w:bookmarkEnd w:id="2172"/>
      <w:r>
        <w:rPr>
          <w:rtl/>
        </w:rPr>
        <w:t xml:space="preserve">ישראל </w:t>
      </w:r>
      <w:bookmarkStart w:id="2173" w:name="_ETM_Q4_508100"/>
      <w:bookmarkStart w:id="2174" w:name="_ETM_Q4_508730"/>
      <w:bookmarkEnd w:id="2173"/>
      <w:bookmarkEnd w:id="2174"/>
      <w:r>
        <w:rPr>
          <w:rtl/>
        </w:rPr>
        <w:t>לוועדה</w:t>
      </w:r>
      <w:r>
        <w:rPr>
          <w:rFonts w:hint="cs"/>
          <w:rtl/>
        </w:rPr>
        <w:t xml:space="preserve"> </w:t>
      </w:r>
      <w:r>
        <w:rPr>
          <w:rFonts w:hint="eastAsia"/>
          <w:rtl/>
        </w:rPr>
        <w:t xml:space="preserve">– </w:t>
      </w:r>
      <w:r>
        <w:rPr>
          <w:rFonts w:hint="cs"/>
          <w:rtl/>
        </w:rPr>
        <w:t xml:space="preserve">הוא </w:t>
      </w:r>
      <w:bookmarkStart w:id="2175" w:name="_ETM_Q4_510099"/>
      <w:bookmarkEnd w:id="2175"/>
      <w:r>
        <w:rPr>
          <w:rFonts w:hint="cs"/>
          <w:rtl/>
        </w:rPr>
        <w:t>ה</w:t>
      </w:r>
      <w:r>
        <w:rPr>
          <w:rtl/>
        </w:rPr>
        <w:t>אינסטנציה</w:t>
      </w:r>
      <w:r>
        <w:rPr>
          <w:rFonts w:hint="cs"/>
          <w:rtl/>
        </w:rPr>
        <w:t xml:space="preserve"> ה</w:t>
      </w:r>
      <w:bookmarkStart w:id="2176" w:name="_ETM_Q4_510939"/>
      <w:bookmarkEnd w:id="2176"/>
      <w:r>
        <w:rPr>
          <w:rtl/>
        </w:rPr>
        <w:t xml:space="preserve">גבוהה </w:t>
      </w:r>
      <w:bookmarkStart w:id="2177" w:name="_ETM_Q4_511570"/>
      <w:bookmarkEnd w:id="2177"/>
      <w:r>
        <w:rPr>
          <w:rtl/>
        </w:rPr>
        <w:t xml:space="preserve">שצריך </w:t>
      </w:r>
      <w:bookmarkStart w:id="2178" w:name="_ETM_Q4_513040"/>
      <w:bookmarkEnd w:id="2178"/>
      <w:r>
        <w:rPr>
          <w:rtl/>
        </w:rPr>
        <w:t xml:space="preserve">לטפל </w:t>
      </w:r>
      <w:bookmarkStart w:id="2179" w:name="_ETM_Q4_513579"/>
      <w:bookmarkEnd w:id="2179"/>
      <w:r>
        <w:rPr>
          <w:rtl/>
        </w:rPr>
        <w:t xml:space="preserve">בעניין </w:t>
      </w:r>
      <w:bookmarkStart w:id="2180" w:name="_ETM_Q4_514000"/>
      <w:bookmarkEnd w:id="2180"/>
      <w:r>
        <w:rPr>
          <w:rtl/>
        </w:rPr>
        <w:t xml:space="preserve">הזה </w:t>
      </w:r>
      <w:bookmarkStart w:id="2181" w:name="_ETM_Q4_514210"/>
      <w:bookmarkEnd w:id="2181"/>
      <w:r>
        <w:rPr>
          <w:rFonts w:hint="cs"/>
          <w:rtl/>
        </w:rPr>
        <w:t xml:space="preserve">– </w:t>
      </w:r>
      <w:r>
        <w:rPr>
          <w:rtl/>
        </w:rPr>
        <w:t xml:space="preserve">לדבר </w:t>
      </w:r>
      <w:bookmarkStart w:id="2182" w:name="_ETM_Q4_514720"/>
      <w:bookmarkEnd w:id="2182"/>
      <w:r>
        <w:rPr>
          <w:rtl/>
        </w:rPr>
        <w:t xml:space="preserve">על </w:t>
      </w:r>
      <w:bookmarkStart w:id="2183" w:name="_ETM_Q4_514839"/>
      <w:bookmarkEnd w:id="2183"/>
      <w:r>
        <w:rPr>
          <w:rtl/>
        </w:rPr>
        <w:t xml:space="preserve">העניין </w:t>
      </w:r>
      <w:bookmarkStart w:id="2184" w:name="_ETM_Q4_515170"/>
      <w:bookmarkEnd w:id="2184"/>
      <w:r>
        <w:rPr>
          <w:rtl/>
        </w:rPr>
        <w:t>הזה</w:t>
      </w:r>
      <w:r>
        <w:rPr>
          <w:rFonts w:hint="cs"/>
          <w:rtl/>
        </w:rPr>
        <w:t>.</w:t>
      </w:r>
      <w:r>
        <w:rPr>
          <w:rtl/>
        </w:rPr>
        <w:t xml:space="preserve"> </w:t>
      </w:r>
      <w:bookmarkStart w:id="2185" w:name="_ETM_Q4_515410"/>
      <w:bookmarkEnd w:id="2185"/>
      <w:r>
        <w:rPr>
          <w:rtl/>
        </w:rPr>
        <w:t xml:space="preserve">ביקשתי </w:t>
      </w:r>
      <w:bookmarkStart w:id="2186" w:name="_ETM_Q4_516670"/>
      <w:bookmarkEnd w:id="2186"/>
      <w:r>
        <w:rPr>
          <w:rtl/>
        </w:rPr>
        <w:t xml:space="preserve">שהוא </w:t>
      </w:r>
      <w:bookmarkStart w:id="2187" w:name="_ETM_Q4_516970"/>
      <w:bookmarkEnd w:id="2187"/>
      <w:r>
        <w:rPr>
          <w:rtl/>
        </w:rPr>
        <w:t>יבוא</w:t>
      </w:r>
      <w:r>
        <w:rPr>
          <w:rFonts w:hint="cs"/>
          <w:rtl/>
        </w:rPr>
        <w:t>.</w:t>
      </w:r>
      <w:r>
        <w:rPr>
          <w:rtl/>
        </w:rPr>
        <w:t xml:space="preserve"> </w:t>
      </w:r>
      <w:bookmarkStart w:id="2188" w:name="_ETM_Q4_518029"/>
      <w:bookmarkEnd w:id="2188"/>
      <w:r>
        <w:rPr>
          <w:rtl/>
        </w:rPr>
        <w:t xml:space="preserve">אני </w:t>
      </w:r>
      <w:bookmarkStart w:id="2189" w:name="_ETM_Q4_518179"/>
      <w:bookmarkEnd w:id="2189"/>
      <w:r>
        <w:rPr>
          <w:rtl/>
        </w:rPr>
        <w:t xml:space="preserve">לא </w:t>
      </w:r>
      <w:bookmarkStart w:id="2190" w:name="_ETM_Q4_518239"/>
      <w:bookmarkEnd w:id="2190"/>
      <w:r>
        <w:rPr>
          <w:rtl/>
        </w:rPr>
        <w:t xml:space="preserve">מדבר </w:t>
      </w:r>
      <w:bookmarkStart w:id="2191" w:name="_ETM_Q4_518510"/>
      <w:bookmarkEnd w:id="2191"/>
      <w:r>
        <w:rPr>
          <w:rtl/>
        </w:rPr>
        <w:t xml:space="preserve">על </w:t>
      </w:r>
      <w:bookmarkStart w:id="2192" w:name="_ETM_Q4_518600"/>
      <w:bookmarkEnd w:id="2192"/>
      <w:r>
        <w:rPr>
          <w:rtl/>
        </w:rPr>
        <w:t xml:space="preserve">זה </w:t>
      </w:r>
      <w:bookmarkStart w:id="2193" w:name="_ETM_Q4_518750"/>
      <w:bookmarkEnd w:id="2193"/>
      <w:r>
        <w:rPr>
          <w:rtl/>
        </w:rPr>
        <w:t xml:space="preserve">שהוא </w:t>
      </w:r>
      <w:bookmarkStart w:id="2194" w:name="_ETM_Q4_518989"/>
      <w:bookmarkEnd w:id="2194"/>
      <w:r>
        <w:rPr>
          <w:rtl/>
        </w:rPr>
        <w:t xml:space="preserve">לא </w:t>
      </w:r>
      <w:bookmarkStart w:id="2195" w:name="_ETM_Q4_519140"/>
      <w:bookmarkEnd w:id="2195"/>
      <w:r>
        <w:rPr>
          <w:rtl/>
        </w:rPr>
        <w:t>בא</w:t>
      </w:r>
      <w:r>
        <w:rPr>
          <w:rFonts w:hint="cs"/>
          <w:rtl/>
        </w:rPr>
        <w:t>.</w:t>
      </w:r>
      <w:r>
        <w:rPr>
          <w:rtl/>
        </w:rPr>
        <w:t xml:space="preserve"> </w:t>
      </w:r>
      <w:bookmarkStart w:id="2196" w:name="_ETM_Q4_520039"/>
      <w:bookmarkEnd w:id="2196"/>
      <w:r>
        <w:rPr>
          <w:rtl/>
        </w:rPr>
        <w:t xml:space="preserve">אני </w:t>
      </w:r>
      <w:bookmarkStart w:id="2197" w:name="_ETM_Q4_520309"/>
      <w:bookmarkEnd w:id="2197"/>
      <w:r>
        <w:rPr>
          <w:rtl/>
        </w:rPr>
        <w:t>אומר</w:t>
      </w:r>
      <w:r>
        <w:rPr>
          <w:rFonts w:hint="cs"/>
          <w:rtl/>
        </w:rPr>
        <w:t>:</w:t>
      </w:r>
      <w:r>
        <w:rPr>
          <w:rtl/>
        </w:rPr>
        <w:t xml:space="preserve"> </w:t>
      </w:r>
      <w:bookmarkStart w:id="2198" w:name="_ETM_Q4_522059"/>
      <w:bookmarkEnd w:id="2198"/>
      <w:r>
        <w:rPr>
          <w:rtl/>
        </w:rPr>
        <w:t xml:space="preserve">אין </w:t>
      </w:r>
      <w:bookmarkStart w:id="2199" w:name="_ETM_Q4_522270"/>
      <w:bookmarkEnd w:id="2199"/>
      <w:r>
        <w:rPr>
          <w:rtl/>
        </w:rPr>
        <w:t xml:space="preserve">לי </w:t>
      </w:r>
      <w:bookmarkStart w:id="2200" w:name="_ETM_Q4_522420"/>
      <w:bookmarkEnd w:id="2200"/>
      <w:r>
        <w:rPr>
          <w:rtl/>
        </w:rPr>
        <w:t xml:space="preserve">איתו </w:t>
      </w:r>
      <w:bookmarkStart w:id="2201" w:name="_ETM_Q4_522660"/>
      <w:bookmarkEnd w:id="2201"/>
      <w:r>
        <w:rPr>
          <w:rtl/>
        </w:rPr>
        <w:t xml:space="preserve">שום </w:t>
      </w:r>
      <w:bookmarkStart w:id="2202" w:name="_ETM_Q4_522870"/>
      <w:bookmarkEnd w:id="2202"/>
      <w:r>
        <w:rPr>
          <w:rtl/>
        </w:rPr>
        <w:t>דבר</w:t>
      </w:r>
      <w:r>
        <w:rPr>
          <w:rFonts w:hint="cs"/>
          <w:rtl/>
        </w:rPr>
        <w:t>.</w:t>
      </w:r>
      <w:r>
        <w:rPr>
          <w:rtl/>
        </w:rPr>
        <w:t xml:space="preserve"> </w:t>
      </w:r>
      <w:bookmarkStart w:id="2203" w:name="_ETM_Q4_523379"/>
      <w:bookmarkEnd w:id="2203"/>
      <w:r>
        <w:rPr>
          <w:rtl/>
        </w:rPr>
        <w:t xml:space="preserve">אני </w:t>
      </w:r>
      <w:bookmarkStart w:id="2204" w:name="_ETM_Q4_524700"/>
      <w:bookmarkEnd w:id="2204"/>
      <w:r>
        <w:rPr>
          <w:rtl/>
        </w:rPr>
        <w:t xml:space="preserve">לא </w:t>
      </w:r>
      <w:bookmarkStart w:id="2205" w:name="_ETM_Q4_524879"/>
      <w:bookmarkEnd w:id="2205"/>
      <w:r>
        <w:rPr>
          <w:rtl/>
        </w:rPr>
        <w:t xml:space="preserve">מכיר </w:t>
      </w:r>
      <w:bookmarkStart w:id="2206" w:name="_ETM_Q4_525270"/>
      <w:bookmarkEnd w:id="2206"/>
      <w:r>
        <w:rPr>
          <w:rtl/>
        </w:rPr>
        <w:t xml:space="preserve">אותו </w:t>
      </w:r>
      <w:bookmarkStart w:id="2207" w:name="_ETM_Q4_525510"/>
      <w:bookmarkEnd w:id="2207"/>
      <w:r>
        <w:rPr>
          <w:rtl/>
        </w:rPr>
        <w:t xml:space="preserve">באופן </w:t>
      </w:r>
      <w:bookmarkStart w:id="2208" w:name="_ETM_Q4_525899"/>
      <w:bookmarkEnd w:id="2208"/>
      <w:r>
        <w:rPr>
          <w:rtl/>
        </w:rPr>
        <w:t xml:space="preserve">אישי </w:t>
      </w:r>
      <w:bookmarkStart w:id="2209" w:name="_ETM_Q4_526170"/>
      <w:bookmarkEnd w:id="2209"/>
      <w:r>
        <w:rPr>
          <w:rtl/>
        </w:rPr>
        <w:t xml:space="preserve">כדי </w:t>
      </w:r>
      <w:bookmarkStart w:id="2210" w:name="_ETM_Q4_526410"/>
      <w:bookmarkEnd w:id="2210"/>
      <w:r>
        <w:rPr>
          <w:rtl/>
        </w:rPr>
        <w:t xml:space="preserve">שאני </w:t>
      </w:r>
      <w:bookmarkStart w:id="2211" w:name="_ETM_Q4_526649"/>
      <w:bookmarkEnd w:id="2211"/>
      <w:r>
        <w:rPr>
          <w:rtl/>
        </w:rPr>
        <w:t xml:space="preserve">אגיד </w:t>
      </w:r>
      <w:bookmarkStart w:id="2212" w:name="_ETM_Q4_526890"/>
      <w:bookmarkEnd w:id="2212"/>
      <w:r>
        <w:rPr>
          <w:rFonts w:hint="cs"/>
          <w:rtl/>
        </w:rPr>
        <w:t xml:space="preserve">אם הוא איש טוב או איש רע. הוא איש טוב, כנראה. </w:t>
      </w:r>
      <w:bookmarkStart w:id="2213" w:name="_ETM_Q4_526980"/>
      <w:bookmarkStart w:id="2214" w:name="_ETM_Q4_529589"/>
      <w:bookmarkEnd w:id="2213"/>
      <w:bookmarkEnd w:id="2214"/>
      <w:r>
        <w:rPr>
          <w:rtl/>
        </w:rPr>
        <w:t xml:space="preserve">אבל </w:t>
      </w:r>
      <w:bookmarkStart w:id="2215" w:name="_ETM_Q4_529920"/>
      <w:bookmarkStart w:id="2216" w:name="_ETM_Q4_530820"/>
      <w:bookmarkEnd w:id="2215"/>
      <w:bookmarkEnd w:id="2216"/>
      <w:r>
        <w:rPr>
          <w:rtl/>
        </w:rPr>
        <w:t xml:space="preserve">סיום </w:t>
      </w:r>
      <w:bookmarkStart w:id="2217" w:name="_ETM_Q4_531179"/>
      <w:bookmarkEnd w:id="2217"/>
      <w:r>
        <w:rPr>
          <w:rtl/>
        </w:rPr>
        <w:t xml:space="preserve">הקדנציה </w:t>
      </w:r>
      <w:bookmarkStart w:id="2218" w:name="_ETM_Q4_531899"/>
      <w:bookmarkEnd w:id="2218"/>
      <w:r>
        <w:rPr>
          <w:rtl/>
        </w:rPr>
        <w:t xml:space="preserve">שלו </w:t>
      </w:r>
      <w:bookmarkStart w:id="2219" w:name="_ETM_Q4_532379"/>
      <w:bookmarkEnd w:id="2219"/>
      <w:r>
        <w:rPr>
          <w:rtl/>
        </w:rPr>
        <w:t xml:space="preserve">או </w:t>
      </w:r>
      <w:bookmarkStart w:id="2220" w:name="_ETM_Q4_533100"/>
      <w:bookmarkEnd w:id="2220"/>
      <w:r>
        <w:rPr>
          <w:rtl/>
        </w:rPr>
        <w:t xml:space="preserve">המועד </w:t>
      </w:r>
      <w:bookmarkStart w:id="2221" w:name="_ETM_Q4_533730"/>
      <w:bookmarkEnd w:id="2221"/>
      <w:r>
        <w:rPr>
          <w:rtl/>
        </w:rPr>
        <w:t xml:space="preserve">של </w:t>
      </w:r>
      <w:bookmarkStart w:id="2222" w:name="_ETM_Q4_533910"/>
      <w:bookmarkEnd w:id="2222"/>
      <w:r>
        <w:rPr>
          <w:rtl/>
        </w:rPr>
        <w:t xml:space="preserve">הארכת </w:t>
      </w:r>
      <w:bookmarkStart w:id="2223" w:name="_ETM_Q4_534720"/>
      <w:bookmarkEnd w:id="2223"/>
      <w:r>
        <w:rPr>
          <w:rtl/>
        </w:rPr>
        <w:t xml:space="preserve">הקדנציה </w:t>
      </w:r>
      <w:bookmarkStart w:id="2224" w:name="_ETM_Q4_535620"/>
      <w:bookmarkEnd w:id="2224"/>
      <w:r>
        <w:rPr>
          <w:rtl/>
        </w:rPr>
        <w:t xml:space="preserve">של </w:t>
      </w:r>
      <w:bookmarkStart w:id="2225" w:name="_ETM_Q4_535770"/>
      <w:bookmarkEnd w:id="2225"/>
      <w:r>
        <w:rPr>
          <w:rtl/>
        </w:rPr>
        <w:t xml:space="preserve">נגיד </w:t>
      </w:r>
      <w:bookmarkStart w:id="2226" w:name="_ETM_Q4_536010"/>
      <w:bookmarkEnd w:id="2226"/>
      <w:r>
        <w:rPr>
          <w:rtl/>
        </w:rPr>
        <w:t xml:space="preserve">הבנק </w:t>
      </w:r>
      <w:bookmarkStart w:id="2227" w:name="_ETM_Q4_536760"/>
      <w:bookmarkEnd w:id="2227"/>
      <w:r>
        <w:rPr>
          <w:rtl/>
        </w:rPr>
        <w:t>מ</w:t>
      </w:r>
      <w:r>
        <w:rPr>
          <w:rFonts w:hint="cs"/>
          <w:rtl/>
        </w:rPr>
        <w:t>ת</w:t>
      </w:r>
      <w:r>
        <w:rPr>
          <w:rtl/>
        </w:rPr>
        <w:t xml:space="preserve">אפיינת </w:t>
      </w:r>
      <w:bookmarkStart w:id="2228" w:name="_ETM_Q4_537870"/>
      <w:bookmarkEnd w:id="2228"/>
      <w:r>
        <w:rPr>
          <w:rtl/>
        </w:rPr>
        <w:t xml:space="preserve">בזה </w:t>
      </w:r>
      <w:bookmarkStart w:id="2229" w:name="_ETM_Q4_538800"/>
      <w:bookmarkEnd w:id="2229"/>
      <w:r>
        <w:rPr>
          <w:rtl/>
        </w:rPr>
        <w:t xml:space="preserve">שהעשירים </w:t>
      </w:r>
      <w:bookmarkStart w:id="2230" w:name="_ETM_Q4_539609"/>
      <w:bookmarkEnd w:id="2230"/>
      <w:r>
        <w:rPr>
          <w:rtl/>
        </w:rPr>
        <w:t xml:space="preserve">נהיו </w:t>
      </w:r>
      <w:bookmarkStart w:id="2231" w:name="_ETM_Q4_539760"/>
      <w:bookmarkEnd w:id="2231"/>
      <w:r>
        <w:rPr>
          <w:rtl/>
        </w:rPr>
        <w:t xml:space="preserve">יותר </w:t>
      </w:r>
      <w:bookmarkStart w:id="2232" w:name="_ETM_Q4_540120"/>
      <w:bookmarkEnd w:id="2232"/>
      <w:r>
        <w:rPr>
          <w:rtl/>
        </w:rPr>
        <w:t>עשירים</w:t>
      </w:r>
      <w:r>
        <w:rPr>
          <w:rFonts w:hint="cs"/>
          <w:rtl/>
        </w:rPr>
        <w:t>;</w:t>
      </w:r>
      <w:r>
        <w:rPr>
          <w:rtl/>
        </w:rPr>
        <w:t xml:space="preserve"> </w:t>
      </w:r>
      <w:bookmarkStart w:id="2233" w:name="_ETM_Q4_541059"/>
      <w:bookmarkEnd w:id="2233"/>
      <w:r>
        <w:rPr>
          <w:rtl/>
        </w:rPr>
        <w:t xml:space="preserve">הבנקים </w:t>
      </w:r>
      <w:bookmarkStart w:id="2234" w:name="_ETM_Q4_542139"/>
      <w:bookmarkEnd w:id="2234"/>
      <w:r>
        <w:rPr>
          <w:rtl/>
        </w:rPr>
        <w:t xml:space="preserve">הגיעו </w:t>
      </w:r>
      <w:bookmarkStart w:id="2235" w:name="_ETM_Q4_542619"/>
      <w:bookmarkEnd w:id="2235"/>
      <w:r>
        <w:rPr>
          <w:rtl/>
        </w:rPr>
        <w:t xml:space="preserve">לרווחים </w:t>
      </w:r>
      <w:bookmarkStart w:id="2236" w:name="_ETM_Q4_543339"/>
      <w:bookmarkEnd w:id="2236"/>
      <w:r>
        <w:rPr>
          <w:rtl/>
        </w:rPr>
        <w:t>שאי</w:t>
      </w:r>
      <w:r>
        <w:rPr>
          <w:rFonts w:hint="cs"/>
          <w:rtl/>
        </w:rPr>
        <w:t>-</w:t>
      </w:r>
      <w:bookmarkStart w:id="2237" w:name="_ETM_Q4_543549"/>
      <w:bookmarkEnd w:id="2237"/>
      <w:r>
        <w:rPr>
          <w:rtl/>
        </w:rPr>
        <w:t xml:space="preserve">אפשר </w:t>
      </w:r>
      <w:bookmarkStart w:id="2238" w:name="_ETM_Q4_543760"/>
      <w:bookmarkEnd w:id="2238"/>
      <w:r>
        <w:rPr>
          <w:rtl/>
        </w:rPr>
        <w:t>לתאר</w:t>
      </w:r>
      <w:r>
        <w:rPr>
          <w:rFonts w:hint="cs"/>
          <w:rtl/>
        </w:rPr>
        <w:t xml:space="preserve">. </w:t>
      </w:r>
      <w:bookmarkStart w:id="2239" w:name="_ETM_Q4_546505"/>
      <w:bookmarkEnd w:id="2239"/>
      <w:r>
        <w:rPr>
          <w:rFonts w:hint="cs"/>
          <w:rtl/>
        </w:rPr>
        <w:t xml:space="preserve">ואני </w:t>
      </w:r>
      <w:r>
        <w:rPr>
          <w:rtl/>
        </w:rPr>
        <w:t xml:space="preserve">מפרגן </w:t>
      </w:r>
      <w:bookmarkStart w:id="2240" w:name="_ETM_Q4_546410"/>
      <w:bookmarkEnd w:id="2240"/>
      <w:r>
        <w:rPr>
          <w:rtl/>
        </w:rPr>
        <w:t>להם</w:t>
      </w:r>
      <w:r>
        <w:rPr>
          <w:rFonts w:hint="cs"/>
          <w:rtl/>
        </w:rPr>
        <w:t>.</w:t>
      </w:r>
      <w:r>
        <w:rPr>
          <w:rtl/>
        </w:rPr>
        <w:t xml:space="preserve"> </w:t>
      </w:r>
      <w:bookmarkStart w:id="2241" w:name="_ETM_Q4_547340"/>
      <w:bookmarkEnd w:id="2241"/>
      <w:r>
        <w:rPr>
          <w:rtl/>
        </w:rPr>
        <w:t>הבנקים</w:t>
      </w:r>
      <w:r>
        <w:rPr>
          <w:rFonts w:hint="cs"/>
          <w:rtl/>
        </w:rPr>
        <w:t xml:space="preserve"> </w:t>
      </w:r>
      <w:r>
        <w:rPr>
          <w:rtl/>
        </w:rPr>
        <w:t>הרוויח</w:t>
      </w:r>
      <w:r>
        <w:rPr>
          <w:rFonts w:hint="cs"/>
          <w:rtl/>
        </w:rPr>
        <w:t>ו</w:t>
      </w:r>
      <w:r>
        <w:rPr>
          <w:rtl/>
        </w:rPr>
        <w:t xml:space="preserve"> מיליארדים </w:t>
      </w:r>
      <w:bookmarkStart w:id="2242" w:name="_ETM_Q4_548270"/>
      <w:bookmarkStart w:id="2243" w:name="_ETM_Q4_548930"/>
      <w:bookmarkStart w:id="2244" w:name="_ETM_Q4_549320"/>
      <w:bookmarkStart w:id="2245" w:name="_ETM_Q4_549920"/>
      <w:bookmarkEnd w:id="2242"/>
      <w:bookmarkEnd w:id="2243"/>
      <w:bookmarkEnd w:id="2244"/>
      <w:bookmarkEnd w:id="2245"/>
      <w:r>
        <w:rPr>
          <w:rtl/>
        </w:rPr>
        <w:t xml:space="preserve">על </w:t>
      </w:r>
      <w:bookmarkStart w:id="2246" w:name="_ETM_Q4_550070"/>
      <w:bookmarkEnd w:id="2246"/>
      <w:r>
        <w:rPr>
          <w:rtl/>
        </w:rPr>
        <w:t xml:space="preserve">חשבון </w:t>
      </w:r>
      <w:bookmarkStart w:id="2247" w:name="_ETM_Q4_550580"/>
      <w:bookmarkEnd w:id="2247"/>
      <w:r>
        <w:rPr>
          <w:rtl/>
        </w:rPr>
        <w:t xml:space="preserve">הזוגות </w:t>
      </w:r>
      <w:bookmarkStart w:id="2248" w:name="_ETM_Q4_551090"/>
      <w:bookmarkEnd w:id="2248"/>
      <w:r>
        <w:rPr>
          <w:rtl/>
        </w:rPr>
        <w:t>הצעירים</w:t>
      </w:r>
      <w:r>
        <w:rPr>
          <w:rFonts w:hint="cs"/>
          <w:rtl/>
        </w:rPr>
        <w:t>,</w:t>
      </w:r>
      <w:r>
        <w:rPr>
          <w:rtl/>
        </w:rPr>
        <w:t xml:space="preserve"> </w:t>
      </w:r>
      <w:bookmarkStart w:id="2249" w:name="_ETM_Q4_552140"/>
      <w:bookmarkEnd w:id="2249"/>
      <w:r>
        <w:rPr>
          <w:rtl/>
        </w:rPr>
        <w:t xml:space="preserve">על </w:t>
      </w:r>
      <w:bookmarkStart w:id="2250" w:name="_ETM_Q4_552290"/>
      <w:bookmarkEnd w:id="2250"/>
      <w:r>
        <w:rPr>
          <w:rtl/>
        </w:rPr>
        <w:t xml:space="preserve">חשבון </w:t>
      </w:r>
      <w:bookmarkStart w:id="2251" w:name="_ETM_Q4_553190"/>
      <w:bookmarkEnd w:id="2251"/>
      <w:r>
        <w:rPr>
          <w:rtl/>
        </w:rPr>
        <w:t xml:space="preserve">מעמד </w:t>
      </w:r>
      <w:bookmarkStart w:id="2252" w:name="_ETM_Q4_553730"/>
      <w:bookmarkEnd w:id="2252"/>
      <w:r>
        <w:rPr>
          <w:rtl/>
        </w:rPr>
        <w:t xml:space="preserve">הביניים </w:t>
      </w:r>
      <w:bookmarkStart w:id="2253" w:name="_ETM_Q4_554270"/>
      <w:bookmarkEnd w:id="2253"/>
      <w:r>
        <w:rPr>
          <w:rtl/>
        </w:rPr>
        <w:t xml:space="preserve">והשכבות </w:t>
      </w:r>
      <w:bookmarkStart w:id="2254" w:name="_ETM_Q4_554900"/>
      <w:bookmarkEnd w:id="2254"/>
      <w:r>
        <w:rPr>
          <w:rtl/>
        </w:rPr>
        <w:t xml:space="preserve">החלשות </w:t>
      </w:r>
      <w:bookmarkStart w:id="2255" w:name="_ETM_Q4_555440"/>
      <w:bookmarkEnd w:id="2255"/>
      <w:r>
        <w:rPr>
          <w:rtl/>
        </w:rPr>
        <w:t xml:space="preserve">מבחינה </w:t>
      </w:r>
      <w:bookmarkStart w:id="2256" w:name="_ETM_Q4_555890"/>
      <w:bookmarkEnd w:id="2256"/>
      <w:r>
        <w:rPr>
          <w:rtl/>
        </w:rPr>
        <w:t>כלכלית</w:t>
      </w:r>
      <w:r>
        <w:rPr>
          <w:rFonts w:hint="cs"/>
          <w:rtl/>
        </w:rPr>
        <w:t>.</w:t>
      </w:r>
      <w:r>
        <w:rPr>
          <w:rtl/>
        </w:rPr>
        <w:t xml:space="preserve"> </w:t>
      </w:r>
      <w:bookmarkStart w:id="2257" w:name="_ETM_Q4_557329"/>
      <w:bookmarkEnd w:id="2257"/>
      <w:r>
        <w:rPr>
          <w:rtl/>
        </w:rPr>
        <w:t xml:space="preserve">והוא </w:t>
      </w:r>
      <w:bookmarkStart w:id="2258" w:name="_ETM_Q4_558409"/>
      <w:bookmarkEnd w:id="2258"/>
      <w:r>
        <w:rPr>
          <w:rtl/>
        </w:rPr>
        <w:t>בסדר</w:t>
      </w:r>
      <w:r>
        <w:rPr>
          <w:rFonts w:hint="cs"/>
          <w:rtl/>
        </w:rPr>
        <w:t xml:space="preserve"> –</w:t>
      </w:r>
      <w:r>
        <w:rPr>
          <w:rtl/>
        </w:rPr>
        <w:t xml:space="preserve"> </w:t>
      </w:r>
      <w:bookmarkStart w:id="2259" w:name="_ETM_Q4_558889"/>
      <w:bookmarkEnd w:id="2259"/>
      <w:r>
        <w:rPr>
          <w:rtl/>
        </w:rPr>
        <w:t>מ</w:t>
      </w:r>
      <w:r>
        <w:rPr>
          <w:rFonts w:hint="cs"/>
          <w:rtl/>
        </w:rPr>
        <w:t>א</w:t>
      </w:r>
      <w:r>
        <w:rPr>
          <w:rtl/>
        </w:rPr>
        <w:t xml:space="preserve">ריכים </w:t>
      </w:r>
      <w:bookmarkStart w:id="2260" w:name="_ETM_Q4_559459"/>
      <w:bookmarkEnd w:id="2260"/>
      <w:r>
        <w:rPr>
          <w:rtl/>
        </w:rPr>
        <w:t xml:space="preserve">את </w:t>
      </w:r>
      <w:bookmarkStart w:id="2261" w:name="_ETM_Q4_559579"/>
      <w:bookmarkEnd w:id="2261"/>
      <w:r>
        <w:rPr>
          <w:rtl/>
        </w:rPr>
        <w:t>ה</w:t>
      </w:r>
      <w:r>
        <w:rPr>
          <w:rFonts w:hint="cs"/>
          <w:rtl/>
        </w:rPr>
        <w:t>תקופה של הכהונה</w:t>
      </w:r>
      <w:r>
        <w:rPr>
          <w:rtl/>
        </w:rPr>
        <w:t xml:space="preserve"> </w:t>
      </w:r>
      <w:bookmarkStart w:id="2262" w:name="_ETM_Q4_560659"/>
      <w:bookmarkEnd w:id="2262"/>
      <w:r>
        <w:rPr>
          <w:rtl/>
        </w:rPr>
        <w:t>שלו</w:t>
      </w:r>
      <w:r>
        <w:rPr>
          <w:rFonts w:hint="cs"/>
          <w:rtl/>
        </w:rPr>
        <w:t>.</w:t>
      </w:r>
      <w:bookmarkStart w:id="2263" w:name="_ETM_Q4_564848"/>
      <w:bookmarkEnd w:id="2263"/>
    </w:p>
    <w:p w:rsidR="00C1583A" w:rsidRDefault="00C1583A" w:rsidP="009114B0">
      <w:pPr>
        <w:rPr>
          <w:rtl/>
        </w:rPr>
      </w:pPr>
    </w:p>
    <w:p w:rsidR="00C1583A" w:rsidRDefault="00C1583A" w:rsidP="00385CEF">
      <w:pPr>
        <w:rPr>
          <w:rtl/>
        </w:rPr>
      </w:pPr>
      <w:bookmarkStart w:id="2264" w:name="_ETM_Q4_565019"/>
      <w:bookmarkStart w:id="2265" w:name="_ETM_Q4_565038"/>
      <w:bookmarkStart w:id="2266" w:name="_ETM_Q4_565089"/>
      <w:bookmarkEnd w:id="2264"/>
      <w:bookmarkEnd w:id="2265"/>
      <w:bookmarkEnd w:id="2266"/>
      <w:r>
        <w:rPr>
          <w:rtl/>
        </w:rPr>
        <w:t xml:space="preserve"> </w:t>
      </w:r>
      <w:bookmarkStart w:id="2267" w:name="_ETM_Q4_562689"/>
      <w:bookmarkEnd w:id="2267"/>
      <w:r>
        <w:rPr>
          <w:rtl/>
        </w:rPr>
        <w:t xml:space="preserve">אני </w:t>
      </w:r>
      <w:bookmarkStart w:id="2268" w:name="_ETM_Q4_562869"/>
      <w:bookmarkEnd w:id="2268"/>
      <w:r>
        <w:rPr>
          <w:rtl/>
        </w:rPr>
        <w:t xml:space="preserve">עשיתי </w:t>
      </w:r>
      <w:bookmarkStart w:id="2269" w:name="_ETM_Q4_563289"/>
      <w:bookmarkEnd w:id="2269"/>
      <w:r>
        <w:rPr>
          <w:rtl/>
        </w:rPr>
        <w:t xml:space="preserve">את </w:t>
      </w:r>
      <w:bookmarkStart w:id="2270" w:name="_ETM_Q4_563380"/>
      <w:bookmarkEnd w:id="2270"/>
      <w:r>
        <w:rPr>
          <w:rtl/>
        </w:rPr>
        <w:t xml:space="preserve">חוק </w:t>
      </w:r>
      <w:bookmarkStart w:id="2271" w:name="_ETM_Q4_563589"/>
      <w:bookmarkEnd w:id="2271"/>
      <w:r>
        <w:rPr>
          <w:rtl/>
        </w:rPr>
        <w:t xml:space="preserve">בנק </w:t>
      </w:r>
      <w:bookmarkStart w:id="2272" w:name="_ETM_Q4_563799"/>
      <w:bookmarkEnd w:id="2272"/>
      <w:r>
        <w:rPr>
          <w:rtl/>
        </w:rPr>
        <w:t xml:space="preserve">ישראל </w:t>
      </w:r>
      <w:bookmarkStart w:id="2273" w:name="_ETM_Q4_564189"/>
      <w:bookmarkEnd w:id="2273"/>
      <w:r>
        <w:rPr>
          <w:rtl/>
        </w:rPr>
        <w:t>בשעתו</w:t>
      </w:r>
      <w:r>
        <w:rPr>
          <w:rFonts w:hint="cs"/>
          <w:rtl/>
        </w:rPr>
        <w:t>.</w:t>
      </w:r>
      <w:r>
        <w:rPr>
          <w:rtl/>
        </w:rPr>
        <w:t xml:space="preserve"> </w:t>
      </w:r>
      <w:bookmarkStart w:id="2274" w:name="_ETM_Q4_565399"/>
      <w:bookmarkEnd w:id="2274"/>
      <w:r>
        <w:rPr>
          <w:rtl/>
        </w:rPr>
        <w:t xml:space="preserve">נגיד </w:t>
      </w:r>
      <w:bookmarkStart w:id="2275" w:name="_ETM_Q4_565729"/>
      <w:bookmarkEnd w:id="2275"/>
      <w:r>
        <w:rPr>
          <w:rtl/>
        </w:rPr>
        <w:t xml:space="preserve">בנק </w:t>
      </w:r>
      <w:bookmarkStart w:id="2276" w:name="_ETM_Q4_565939"/>
      <w:bookmarkEnd w:id="2276"/>
      <w:r>
        <w:rPr>
          <w:rtl/>
        </w:rPr>
        <w:t xml:space="preserve">ישראל </w:t>
      </w:r>
      <w:bookmarkStart w:id="2277" w:name="_ETM_Q4_566810"/>
      <w:bookmarkStart w:id="2278" w:name="_ETM_Q4_566899"/>
      <w:bookmarkEnd w:id="2277"/>
      <w:bookmarkEnd w:id="2278"/>
      <w:r>
        <w:rPr>
          <w:rtl/>
        </w:rPr>
        <w:t xml:space="preserve">צריך </w:t>
      </w:r>
      <w:bookmarkStart w:id="2279" w:name="_ETM_Q4_567109"/>
      <w:bookmarkEnd w:id="2279"/>
      <w:r>
        <w:rPr>
          <w:rtl/>
        </w:rPr>
        <w:t xml:space="preserve">לדאוג </w:t>
      </w:r>
      <w:bookmarkStart w:id="2280" w:name="_ETM_Q4_567380"/>
      <w:bookmarkEnd w:id="2280"/>
      <w:r>
        <w:rPr>
          <w:rtl/>
        </w:rPr>
        <w:t>לכלכלה</w:t>
      </w:r>
      <w:r>
        <w:rPr>
          <w:rFonts w:hint="cs"/>
          <w:rtl/>
        </w:rPr>
        <w:t>,</w:t>
      </w:r>
      <w:r>
        <w:rPr>
          <w:rtl/>
        </w:rPr>
        <w:t xml:space="preserve"> </w:t>
      </w:r>
      <w:bookmarkStart w:id="2281" w:name="_ETM_Q4_568459"/>
      <w:bookmarkStart w:id="2282" w:name="_ETM_Q4_568549"/>
      <w:bookmarkEnd w:id="2281"/>
      <w:bookmarkEnd w:id="2282"/>
      <w:r>
        <w:rPr>
          <w:rFonts w:hint="cs"/>
          <w:rtl/>
        </w:rPr>
        <w:t xml:space="preserve">הוא </w:t>
      </w:r>
      <w:bookmarkStart w:id="2283" w:name="_ETM_Q4_570603"/>
      <w:bookmarkEnd w:id="2283"/>
      <w:r>
        <w:rPr>
          <w:rtl/>
        </w:rPr>
        <w:t xml:space="preserve">צריך </w:t>
      </w:r>
      <w:bookmarkStart w:id="2284" w:name="_ETM_Q4_568759"/>
      <w:bookmarkEnd w:id="2284"/>
      <w:r>
        <w:rPr>
          <w:rtl/>
        </w:rPr>
        <w:t xml:space="preserve">לדאוג </w:t>
      </w:r>
      <w:bookmarkStart w:id="2285" w:name="_ETM_Q4_569029"/>
      <w:bookmarkEnd w:id="2285"/>
      <w:r>
        <w:rPr>
          <w:rtl/>
        </w:rPr>
        <w:t xml:space="preserve">שלא </w:t>
      </w:r>
      <w:bookmarkStart w:id="2286" w:name="_ETM_Q4_569240"/>
      <w:bookmarkEnd w:id="2286"/>
      <w:r>
        <w:rPr>
          <w:rtl/>
        </w:rPr>
        <w:t xml:space="preserve">תהיה </w:t>
      </w:r>
      <w:bookmarkStart w:id="2287" w:name="_ETM_Q4_569450"/>
      <w:bookmarkEnd w:id="2287"/>
      <w:r>
        <w:rPr>
          <w:rtl/>
        </w:rPr>
        <w:t>אינפלציה</w:t>
      </w:r>
      <w:r>
        <w:rPr>
          <w:rFonts w:hint="cs"/>
          <w:rtl/>
        </w:rPr>
        <w:t>,</w:t>
      </w:r>
      <w:r>
        <w:rPr>
          <w:rtl/>
        </w:rPr>
        <w:t xml:space="preserve"> </w:t>
      </w:r>
      <w:bookmarkStart w:id="2288" w:name="_ETM_Q4_570469"/>
      <w:bookmarkEnd w:id="2288"/>
      <w:r>
        <w:rPr>
          <w:rtl/>
        </w:rPr>
        <w:t xml:space="preserve">אבל </w:t>
      </w:r>
      <w:bookmarkStart w:id="2289" w:name="_ETM_Q4_570649"/>
      <w:bookmarkEnd w:id="2289"/>
      <w:r>
        <w:rPr>
          <w:rtl/>
        </w:rPr>
        <w:t xml:space="preserve">הוא </w:t>
      </w:r>
      <w:bookmarkStart w:id="2290" w:name="_ETM_Q4_570709"/>
      <w:bookmarkEnd w:id="2290"/>
      <w:r>
        <w:rPr>
          <w:rtl/>
        </w:rPr>
        <w:t xml:space="preserve">צריך </w:t>
      </w:r>
      <w:bookmarkStart w:id="2291" w:name="_ETM_Q4_570979"/>
      <w:bookmarkEnd w:id="2291"/>
      <w:r>
        <w:rPr>
          <w:rtl/>
        </w:rPr>
        <w:t xml:space="preserve">לדאוג </w:t>
      </w:r>
      <w:bookmarkStart w:id="2292" w:name="_ETM_Q4_571310"/>
      <w:bookmarkEnd w:id="2292"/>
      <w:r>
        <w:rPr>
          <w:rtl/>
        </w:rPr>
        <w:t xml:space="preserve">לזוגות </w:t>
      </w:r>
      <w:bookmarkStart w:id="2293" w:name="_ETM_Q4_571789"/>
      <w:bookmarkEnd w:id="2293"/>
      <w:r>
        <w:rPr>
          <w:rtl/>
        </w:rPr>
        <w:t>הצעירים</w:t>
      </w:r>
      <w:r>
        <w:rPr>
          <w:rFonts w:hint="cs"/>
          <w:rtl/>
        </w:rPr>
        <w:t>.</w:t>
      </w:r>
      <w:r>
        <w:rPr>
          <w:rtl/>
        </w:rPr>
        <w:t xml:space="preserve"> </w:t>
      </w:r>
      <w:bookmarkStart w:id="2294" w:name="_ETM_Q4_572829"/>
      <w:bookmarkEnd w:id="2294"/>
      <w:r>
        <w:rPr>
          <w:rtl/>
        </w:rPr>
        <w:t xml:space="preserve">בסוף </w:t>
      </w:r>
      <w:bookmarkStart w:id="2295" w:name="_ETM_Q4_574279"/>
      <w:bookmarkEnd w:id="2295"/>
      <w:r>
        <w:rPr>
          <w:rtl/>
        </w:rPr>
        <w:t>מי</w:t>
      </w:r>
      <w:r>
        <w:rPr>
          <w:rFonts w:hint="cs"/>
          <w:rtl/>
        </w:rPr>
        <w:t xml:space="preserve">שהו </w:t>
      </w:r>
      <w:bookmarkStart w:id="2296" w:name="_ETM_Q4_574999"/>
      <w:bookmarkEnd w:id="2296"/>
      <w:r>
        <w:rPr>
          <w:rtl/>
        </w:rPr>
        <w:t xml:space="preserve">צריך </w:t>
      </w:r>
      <w:bookmarkStart w:id="2297" w:name="_ETM_Q4_575420"/>
      <w:bookmarkEnd w:id="2297"/>
      <w:r>
        <w:rPr>
          <w:rtl/>
        </w:rPr>
        <w:t>לדאוג</w:t>
      </w:r>
      <w:r>
        <w:rPr>
          <w:rFonts w:hint="cs"/>
          <w:rtl/>
        </w:rPr>
        <w:t xml:space="preserve"> למעמד הביניים, </w:t>
      </w:r>
      <w:bookmarkStart w:id="2298" w:name="_ETM_Q4_578200"/>
      <w:bookmarkEnd w:id="2298"/>
      <w:r>
        <w:rPr>
          <w:rtl/>
        </w:rPr>
        <w:t xml:space="preserve">לא </w:t>
      </w:r>
      <w:bookmarkStart w:id="2299" w:name="_ETM_Q4_578439"/>
      <w:bookmarkStart w:id="2300" w:name="_ETM_Q4_578979"/>
      <w:bookmarkEnd w:id="2299"/>
      <w:bookmarkEnd w:id="2300"/>
      <w:r>
        <w:rPr>
          <w:rtl/>
        </w:rPr>
        <w:t xml:space="preserve">שהבנקים </w:t>
      </w:r>
      <w:bookmarkStart w:id="2301" w:name="_ETM_Q4_579549"/>
      <w:bookmarkEnd w:id="2301"/>
      <w:r>
        <w:rPr>
          <w:rtl/>
        </w:rPr>
        <w:t>ירוויחו</w:t>
      </w:r>
      <w:r>
        <w:rPr>
          <w:rFonts w:hint="cs"/>
          <w:rtl/>
        </w:rPr>
        <w:t xml:space="preserve"> </w:t>
      </w:r>
      <w:r>
        <w:rPr>
          <w:rtl/>
        </w:rPr>
        <w:t xml:space="preserve">כל </w:t>
      </w:r>
      <w:bookmarkStart w:id="2302" w:name="_ETM_Q4_578680"/>
      <w:bookmarkEnd w:id="2302"/>
      <w:r>
        <w:rPr>
          <w:rtl/>
        </w:rPr>
        <w:t>הזמן</w:t>
      </w:r>
      <w:r>
        <w:rPr>
          <w:rFonts w:hint="cs"/>
          <w:rtl/>
        </w:rPr>
        <w:t>.</w:t>
      </w:r>
      <w:r>
        <w:rPr>
          <w:rtl/>
        </w:rPr>
        <w:t xml:space="preserve"> </w:t>
      </w:r>
      <w:bookmarkStart w:id="2303" w:name="_ETM_Q4_580810"/>
      <w:bookmarkEnd w:id="2303"/>
      <w:r>
        <w:rPr>
          <w:rtl/>
        </w:rPr>
        <w:t xml:space="preserve">הם </w:t>
      </w:r>
      <w:bookmarkStart w:id="2304" w:name="_ETM_Q4_580990"/>
      <w:bookmarkEnd w:id="2304"/>
      <w:r>
        <w:rPr>
          <w:rtl/>
        </w:rPr>
        <w:t xml:space="preserve">מרוויחים </w:t>
      </w:r>
      <w:bookmarkStart w:id="2305" w:name="_ETM_Q4_581440"/>
      <w:bookmarkEnd w:id="2305"/>
      <w:r>
        <w:rPr>
          <w:rtl/>
        </w:rPr>
        <w:t xml:space="preserve">על </w:t>
      </w:r>
      <w:bookmarkStart w:id="2306" w:name="_ETM_Q4_581529"/>
      <w:bookmarkEnd w:id="2306"/>
      <w:r>
        <w:rPr>
          <w:rtl/>
        </w:rPr>
        <w:t xml:space="preserve">חשבון </w:t>
      </w:r>
      <w:bookmarkStart w:id="2307" w:name="_ETM_Q4_581860"/>
      <w:bookmarkEnd w:id="2307"/>
      <w:r>
        <w:rPr>
          <w:rtl/>
        </w:rPr>
        <w:t xml:space="preserve">הזוגות </w:t>
      </w:r>
      <w:bookmarkStart w:id="2308" w:name="_ETM_Q4_582310"/>
      <w:bookmarkEnd w:id="2308"/>
      <w:r>
        <w:rPr>
          <w:rtl/>
        </w:rPr>
        <w:t>הצעירים</w:t>
      </w:r>
      <w:r>
        <w:rPr>
          <w:rFonts w:hint="cs"/>
          <w:rtl/>
        </w:rPr>
        <w:t>.</w:t>
      </w:r>
      <w:bookmarkStart w:id="2309" w:name="_ETM_Q4_585353"/>
      <w:bookmarkStart w:id="2310" w:name="_ETM_Q4_585442"/>
      <w:bookmarkStart w:id="2311" w:name="_ETM_Q4_585466"/>
      <w:bookmarkStart w:id="2312" w:name="_ETM_Q4_585540"/>
      <w:bookmarkEnd w:id="2309"/>
      <w:bookmarkEnd w:id="2310"/>
      <w:bookmarkEnd w:id="2311"/>
      <w:bookmarkEnd w:id="2312"/>
      <w:r>
        <w:rPr>
          <w:rtl/>
        </w:rPr>
        <w:t xml:space="preserve"> </w:t>
      </w:r>
      <w:bookmarkStart w:id="2313" w:name="_ETM_Q4_583209"/>
      <w:bookmarkEnd w:id="2313"/>
      <w:r>
        <w:rPr>
          <w:rtl/>
        </w:rPr>
        <w:t xml:space="preserve">אז </w:t>
      </w:r>
      <w:bookmarkStart w:id="2314" w:name="_ETM_Q4_583539"/>
      <w:bookmarkStart w:id="2315" w:name="_ETM_Q4_583839"/>
      <w:bookmarkEnd w:id="2314"/>
      <w:bookmarkEnd w:id="2315"/>
      <w:r>
        <w:rPr>
          <w:rtl/>
        </w:rPr>
        <w:t xml:space="preserve">אדוני </w:t>
      </w:r>
      <w:bookmarkStart w:id="2316" w:name="_ETM_Q4_584109"/>
      <w:bookmarkEnd w:id="2316"/>
      <w:r>
        <w:rPr>
          <w:rtl/>
        </w:rPr>
        <w:t>היושב-ראש</w:t>
      </w:r>
      <w:r>
        <w:rPr>
          <w:rFonts w:hint="cs"/>
          <w:rtl/>
        </w:rPr>
        <w:t>,</w:t>
      </w:r>
      <w:r>
        <w:rPr>
          <w:rtl/>
        </w:rPr>
        <w:t xml:space="preserve"> </w:t>
      </w:r>
      <w:bookmarkStart w:id="2317" w:name="_ETM_Q4_584649"/>
      <w:bookmarkEnd w:id="2317"/>
      <w:r>
        <w:rPr>
          <w:rtl/>
        </w:rPr>
        <w:t xml:space="preserve">היות שהתפרסם </w:t>
      </w:r>
      <w:bookmarkStart w:id="2318" w:name="_ETM_Q4_585249"/>
      <w:bookmarkEnd w:id="2318"/>
      <w:r>
        <w:rPr>
          <w:rtl/>
        </w:rPr>
        <w:t xml:space="preserve">כאילו </w:t>
      </w:r>
      <w:bookmarkStart w:id="2319" w:name="_ETM_Q4_585549"/>
      <w:bookmarkEnd w:id="2319"/>
      <w:r>
        <w:rPr>
          <w:rtl/>
        </w:rPr>
        <w:t xml:space="preserve">אני </w:t>
      </w:r>
      <w:bookmarkStart w:id="2320" w:name="_ETM_Q4_585700"/>
      <w:bookmarkEnd w:id="2320"/>
      <w:r>
        <w:rPr>
          <w:rtl/>
        </w:rPr>
        <w:t>נגדו</w:t>
      </w:r>
      <w:r>
        <w:rPr>
          <w:rFonts w:hint="cs"/>
          <w:rtl/>
        </w:rPr>
        <w:t xml:space="preserve"> –</w:t>
      </w:r>
      <w:r>
        <w:rPr>
          <w:rtl/>
        </w:rPr>
        <w:t xml:space="preserve"> </w:t>
      </w:r>
      <w:bookmarkStart w:id="2321" w:name="_ETM_Q4_586060"/>
      <w:bookmarkEnd w:id="2321"/>
      <w:r>
        <w:rPr>
          <w:rtl/>
        </w:rPr>
        <w:t xml:space="preserve">אני </w:t>
      </w:r>
      <w:bookmarkStart w:id="2322" w:name="_ETM_Q4_586209"/>
      <w:bookmarkEnd w:id="2322"/>
      <w:r>
        <w:rPr>
          <w:rtl/>
        </w:rPr>
        <w:t xml:space="preserve">לא </w:t>
      </w:r>
      <w:bookmarkStart w:id="2323" w:name="_ETM_Q4_586329"/>
      <w:bookmarkEnd w:id="2323"/>
      <w:r>
        <w:rPr>
          <w:rtl/>
        </w:rPr>
        <w:t>נגדו</w:t>
      </w:r>
      <w:r>
        <w:rPr>
          <w:rFonts w:hint="cs"/>
          <w:rtl/>
        </w:rPr>
        <w:t>.</w:t>
      </w:r>
      <w:r>
        <w:rPr>
          <w:rtl/>
        </w:rPr>
        <w:t xml:space="preserve"> </w:t>
      </w:r>
      <w:bookmarkStart w:id="2324" w:name="_ETM_Q4_587609"/>
      <w:bookmarkEnd w:id="2324"/>
      <w:r>
        <w:rPr>
          <w:rtl/>
        </w:rPr>
        <w:t xml:space="preserve">לא </w:t>
      </w:r>
      <w:bookmarkStart w:id="2325" w:name="_ETM_Q4_587729"/>
      <w:bookmarkEnd w:id="2325"/>
      <w:r>
        <w:rPr>
          <w:rtl/>
        </w:rPr>
        <w:t xml:space="preserve">מכיר </w:t>
      </w:r>
      <w:bookmarkStart w:id="2326" w:name="_ETM_Q4_588060"/>
      <w:bookmarkEnd w:id="2326"/>
      <w:r>
        <w:rPr>
          <w:rtl/>
        </w:rPr>
        <w:t xml:space="preserve">אותו </w:t>
      </w:r>
      <w:bookmarkStart w:id="2327" w:name="_ETM_Q4_588689"/>
      <w:bookmarkEnd w:id="2327"/>
      <w:r>
        <w:rPr>
          <w:rtl/>
        </w:rPr>
        <w:t xml:space="preserve">באופן </w:t>
      </w:r>
      <w:bookmarkStart w:id="2328" w:name="_ETM_Q4_589049"/>
      <w:bookmarkEnd w:id="2328"/>
      <w:r>
        <w:rPr>
          <w:rtl/>
        </w:rPr>
        <w:t>אישי</w:t>
      </w:r>
      <w:r>
        <w:rPr>
          <w:rFonts w:hint="cs"/>
          <w:rtl/>
        </w:rPr>
        <w:t>.</w:t>
      </w:r>
      <w:r>
        <w:rPr>
          <w:rtl/>
        </w:rPr>
        <w:t xml:space="preserve"> </w:t>
      </w:r>
      <w:bookmarkStart w:id="2329" w:name="_ETM_Q4_590070"/>
      <w:bookmarkEnd w:id="2329"/>
      <w:r>
        <w:rPr>
          <w:rtl/>
        </w:rPr>
        <w:t xml:space="preserve">אבל </w:t>
      </w:r>
      <w:bookmarkStart w:id="2330" w:name="_ETM_Q4_590310"/>
      <w:bookmarkEnd w:id="2330"/>
      <w:r>
        <w:rPr>
          <w:rtl/>
        </w:rPr>
        <w:t xml:space="preserve">כשאני </w:t>
      </w:r>
      <w:bookmarkStart w:id="2331" w:name="_ETM_Q4_590580"/>
      <w:bookmarkEnd w:id="2331"/>
      <w:r>
        <w:rPr>
          <w:rtl/>
        </w:rPr>
        <w:t xml:space="preserve">מסכם </w:t>
      </w:r>
      <w:bookmarkStart w:id="2332" w:name="_ETM_Q4_591060"/>
      <w:bookmarkEnd w:id="2332"/>
      <w:r>
        <w:rPr>
          <w:rtl/>
        </w:rPr>
        <w:t xml:space="preserve">את </w:t>
      </w:r>
      <w:bookmarkStart w:id="2333" w:name="_ETM_Q4_591120"/>
      <w:bookmarkEnd w:id="2333"/>
      <w:r>
        <w:rPr>
          <w:rtl/>
        </w:rPr>
        <w:t xml:space="preserve">הקדנציה </w:t>
      </w:r>
      <w:bookmarkStart w:id="2334" w:name="_ETM_Q4_591840"/>
      <w:bookmarkEnd w:id="2334"/>
      <w:r>
        <w:rPr>
          <w:rtl/>
        </w:rPr>
        <w:t>שלו</w:t>
      </w:r>
      <w:r>
        <w:rPr>
          <w:rFonts w:hint="cs"/>
          <w:rtl/>
        </w:rPr>
        <w:t>,</w:t>
      </w:r>
      <w:r>
        <w:rPr>
          <w:rtl/>
        </w:rPr>
        <w:t xml:space="preserve"> </w:t>
      </w:r>
      <w:bookmarkStart w:id="2335" w:name="_ETM_Q4_592800"/>
      <w:bookmarkEnd w:id="2335"/>
      <w:r>
        <w:rPr>
          <w:rtl/>
        </w:rPr>
        <w:t xml:space="preserve">זאת </w:t>
      </w:r>
      <w:bookmarkStart w:id="2336" w:name="_ETM_Q4_593370"/>
      <w:bookmarkEnd w:id="2336"/>
      <w:r>
        <w:rPr>
          <w:rtl/>
        </w:rPr>
        <w:t xml:space="preserve">קדנציה </w:t>
      </w:r>
      <w:bookmarkStart w:id="2337" w:name="_ETM_Q4_594000"/>
      <w:bookmarkEnd w:id="2337"/>
      <w:r>
        <w:rPr>
          <w:rtl/>
        </w:rPr>
        <w:t>ר</w:t>
      </w:r>
      <w:r>
        <w:rPr>
          <w:rFonts w:hint="cs"/>
          <w:rtl/>
        </w:rPr>
        <w:t>ע</w:t>
      </w:r>
      <w:r>
        <w:rPr>
          <w:rtl/>
        </w:rPr>
        <w:t>ה</w:t>
      </w:r>
      <w:r>
        <w:rPr>
          <w:rFonts w:hint="cs"/>
          <w:rtl/>
        </w:rPr>
        <w:t>;</w:t>
      </w:r>
      <w:bookmarkStart w:id="2338" w:name="_ETM_Q4_596870"/>
      <w:bookmarkEnd w:id="2338"/>
      <w:r>
        <w:rPr>
          <w:rFonts w:hint="cs"/>
          <w:rtl/>
        </w:rPr>
        <w:t xml:space="preserve"> זו </w:t>
      </w:r>
      <w:bookmarkStart w:id="2339" w:name="_ETM_Q4_595659"/>
      <w:bookmarkEnd w:id="2339"/>
      <w:r>
        <w:rPr>
          <w:rtl/>
        </w:rPr>
        <w:t xml:space="preserve">קדנציה </w:t>
      </w:r>
      <w:bookmarkStart w:id="2340" w:name="_ETM_Q4_596260"/>
      <w:bookmarkEnd w:id="2340"/>
      <w:r>
        <w:rPr>
          <w:rtl/>
        </w:rPr>
        <w:t>ש</w:t>
      </w:r>
      <w:r>
        <w:rPr>
          <w:rFonts w:hint="cs"/>
          <w:rtl/>
        </w:rPr>
        <w:t>העש</w:t>
      </w:r>
      <w:r>
        <w:rPr>
          <w:rtl/>
        </w:rPr>
        <w:t xml:space="preserve">ירה </w:t>
      </w:r>
      <w:bookmarkStart w:id="2341" w:name="_ETM_Q4_597070"/>
      <w:bookmarkEnd w:id="2341"/>
      <w:r>
        <w:rPr>
          <w:rtl/>
        </w:rPr>
        <w:t xml:space="preserve">עשירים </w:t>
      </w:r>
      <w:bookmarkStart w:id="2342" w:name="_ETM_Q4_598689"/>
      <w:bookmarkEnd w:id="2342"/>
      <w:r>
        <w:rPr>
          <w:rtl/>
        </w:rPr>
        <w:t xml:space="preserve">וגרמה </w:t>
      </w:r>
      <w:bookmarkStart w:id="2343" w:name="_ETM_Q4_599319"/>
      <w:bookmarkEnd w:id="2343"/>
      <w:r>
        <w:rPr>
          <w:rtl/>
        </w:rPr>
        <w:t xml:space="preserve">לעניים </w:t>
      </w:r>
      <w:bookmarkStart w:id="2344" w:name="_ETM_Q4_599859"/>
      <w:bookmarkEnd w:id="2344"/>
      <w:r>
        <w:rPr>
          <w:rtl/>
        </w:rPr>
        <w:t xml:space="preserve">להיות </w:t>
      </w:r>
      <w:bookmarkStart w:id="2345" w:name="_ETM_Q4_600130"/>
      <w:bookmarkEnd w:id="2345"/>
      <w:r>
        <w:rPr>
          <w:rtl/>
        </w:rPr>
        <w:t xml:space="preserve">יותר </w:t>
      </w:r>
      <w:bookmarkStart w:id="2346" w:name="_ETM_Q4_600459"/>
      <w:bookmarkEnd w:id="2346"/>
      <w:r>
        <w:rPr>
          <w:rtl/>
        </w:rPr>
        <w:t>עניים</w:t>
      </w:r>
      <w:r>
        <w:rPr>
          <w:rFonts w:hint="cs"/>
          <w:rtl/>
        </w:rPr>
        <w:t>,</w:t>
      </w:r>
      <w:r>
        <w:rPr>
          <w:rtl/>
        </w:rPr>
        <w:t xml:space="preserve"> </w:t>
      </w:r>
      <w:bookmarkStart w:id="2347" w:name="_ETM_Q4_601299"/>
      <w:bookmarkEnd w:id="2347"/>
      <w:r>
        <w:rPr>
          <w:rtl/>
        </w:rPr>
        <w:t xml:space="preserve">ולמעמד </w:t>
      </w:r>
      <w:bookmarkStart w:id="2348" w:name="_ETM_Q4_601959"/>
      <w:bookmarkEnd w:id="2348"/>
      <w:r>
        <w:rPr>
          <w:rtl/>
        </w:rPr>
        <w:t xml:space="preserve">הביניים </w:t>
      </w:r>
      <w:bookmarkStart w:id="2349" w:name="_ETM_Q4_602619"/>
      <w:bookmarkStart w:id="2350" w:name="_ETM_Q4_603039"/>
      <w:bookmarkEnd w:id="2349"/>
      <w:bookmarkEnd w:id="2350"/>
      <w:r>
        <w:rPr>
          <w:rtl/>
        </w:rPr>
        <w:t>ממש</w:t>
      </w:r>
      <w:r>
        <w:rPr>
          <w:rFonts w:hint="cs"/>
          <w:rtl/>
        </w:rPr>
        <w:t>,</w:t>
      </w:r>
      <w:r>
        <w:rPr>
          <w:rtl/>
        </w:rPr>
        <w:t xml:space="preserve"> </w:t>
      </w:r>
      <w:bookmarkStart w:id="2351" w:name="_ETM_Q4_603549"/>
      <w:bookmarkEnd w:id="2351"/>
      <w:r>
        <w:rPr>
          <w:rtl/>
        </w:rPr>
        <w:t xml:space="preserve">עם </w:t>
      </w:r>
      <w:bookmarkStart w:id="2352" w:name="_ETM_Q4_603670"/>
      <w:bookmarkEnd w:id="2352"/>
      <w:r>
        <w:rPr>
          <w:rtl/>
        </w:rPr>
        <w:t>המשכנתאות</w:t>
      </w:r>
      <w:r>
        <w:rPr>
          <w:rFonts w:hint="cs"/>
          <w:rtl/>
        </w:rPr>
        <w:t>, עם האשראי. א</w:t>
      </w:r>
      <w:r>
        <w:rPr>
          <w:rtl/>
        </w:rPr>
        <w:t xml:space="preserve">ני </w:t>
      </w:r>
      <w:bookmarkStart w:id="2353" w:name="_ETM_Q4_607079"/>
      <w:bookmarkEnd w:id="2353"/>
      <w:r>
        <w:rPr>
          <w:rtl/>
        </w:rPr>
        <w:t xml:space="preserve">לא </w:t>
      </w:r>
      <w:bookmarkStart w:id="2354" w:name="_ETM_Q4_607229"/>
      <w:bookmarkEnd w:id="2354"/>
      <w:r>
        <w:rPr>
          <w:rtl/>
        </w:rPr>
        <w:t xml:space="preserve">הייתי </w:t>
      </w:r>
      <w:bookmarkStart w:id="2355" w:name="_ETM_Q4_607469"/>
      <w:bookmarkEnd w:id="2355"/>
      <w:r>
        <w:rPr>
          <w:rtl/>
        </w:rPr>
        <w:t>מ</w:t>
      </w:r>
      <w:r>
        <w:rPr>
          <w:rFonts w:hint="cs"/>
          <w:rtl/>
        </w:rPr>
        <w:t>אריך</w:t>
      </w:r>
      <w:r>
        <w:rPr>
          <w:rtl/>
        </w:rPr>
        <w:t xml:space="preserve"> </w:t>
      </w:r>
      <w:bookmarkStart w:id="2356" w:name="_ETM_Q4_607859"/>
      <w:bookmarkEnd w:id="2356"/>
      <w:r>
        <w:rPr>
          <w:rtl/>
        </w:rPr>
        <w:t xml:space="preserve">את </w:t>
      </w:r>
      <w:bookmarkStart w:id="2357" w:name="_ETM_Q4_607979"/>
      <w:bookmarkEnd w:id="2357"/>
      <w:r>
        <w:rPr>
          <w:rtl/>
        </w:rPr>
        <w:t xml:space="preserve">הכהונה </w:t>
      </w:r>
      <w:bookmarkStart w:id="2358" w:name="_ETM_Q4_608430"/>
      <w:bookmarkEnd w:id="2358"/>
      <w:r>
        <w:rPr>
          <w:rtl/>
        </w:rPr>
        <w:t>שלו</w:t>
      </w:r>
      <w:r>
        <w:rPr>
          <w:rFonts w:hint="cs"/>
          <w:rtl/>
        </w:rPr>
        <w:t>.</w:t>
      </w:r>
      <w:r>
        <w:rPr>
          <w:rtl/>
        </w:rPr>
        <w:t xml:space="preserve"> </w:t>
      </w:r>
      <w:bookmarkStart w:id="2359" w:name="_ETM_Q4_608730"/>
      <w:bookmarkEnd w:id="2359"/>
      <w:r>
        <w:rPr>
          <w:rtl/>
        </w:rPr>
        <w:t xml:space="preserve">תודה </w:t>
      </w:r>
      <w:bookmarkStart w:id="2360" w:name="_ETM_Q4_609029"/>
      <w:bookmarkEnd w:id="2360"/>
      <w:r>
        <w:rPr>
          <w:rtl/>
        </w:rPr>
        <w:t>רבה</w:t>
      </w:r>
      <w:r>
        <w:rPr>
          <w:rFonts w:hint="cs"/>
          <w:rtl/>
        </w:rPr>
        <w:t>.</w:t>
      </w:r>
      <w:bookmarkStart w:id="2361" w:name="_ETM_Q4_613803"/>
      <w:bookmarkEnd w:id="2361"/>
    </w:p>
    <w:p w:rsidR="00C1583A" w:rsidRDefault="00C1583A" w:rsidP="009114B0">
      <w:pPr>
        <w:ind w:firstLine="0"/>
        <w:rPr>
          <w:rtl/>
        </w:rPr>
      </w:pPr>
      <w:bookmarkStart w:id="2362" w:name="_ETM_Q4_613872"/>
      <w:bookmarkStart w:id="2363" w:name="_ETM_Q4_613915"/>
      <w:bookmarkEnd w:id="2362"/>
      <w:bookmarkEnd w:id="2363"/>
    </w:p>
    <w:p w:rsidR="00C1583A" w:rsidRDefault="00C1583A" w:rsidP="009114B0">
      <w:pPr>
        <w:pStyle w:val="af6"/>
        <w:keepNext/>
        <w:rPr>
          <w:rtl/>
        </w:rPr>
      </w:pPr>
      <w:bookmarkStart w:id="2364" w:name="ET_yor_6593_21"/>
      <w:r w:rsidRPr="00F54606">
        <w:rPr>
          <w:rStyle w:val="TagStyle"/>
          <w:rtl/>
        </w:rPr>
        <w:t xml:space="preserve"> &lt;&lt; יור &gt;&gt;</w:t>
      </w:r>
      <w:r w:rsidRPr="007E63CA">
        <w:rPr>
          <w:rStyle w:val="TagStyle"/>
          <w:rtl/>
        </w:rPr>
        <w:t xml:space="preserve"> </w:t>
      </w:r>
      <w:r>
        <w:rPr>
          <w:rtl/>
        </w:rPr>
        <w:t>היו"ר חנוך דב מלביצקי:</w:t>
      </w:r>
      <w:r w:rsidRPr="007E63CA">
        <w:rPr>
          <w:rStyle w:val="TagStyle"/>
          <w:rtl/>
        </w:rPr>
        <w:t xml:space="preserve"> </w:t>
      </w:r>
      <w:r w:rsidRPr="00F54606">
        <w:rPr>
          <w:rStyle w:val="TagStyle"/>
          <w:rtl/>
        </w:rPr>
        <w:t>&lt;&lt; יור &gt;&gt;</w:t>
      </w:r>
      <w:r>
        <w:rPr>
          <w:rtl/>
        </w:rPr>
        <w:t xml:space="preserve">  </w:t>
      </w:r>
      <w:bookmarkEnd w:id="2364"/>
    </w:p>
    <w:p w:rsidR="00C1583A" w:rsidRDefault="00C1583A" w:rsidP="00EB6473">
      <w:pPr>
        <w:rPr>
          <w:rtl/>
        </w:rPr>
      </w:pPr>
    </w:p>
    <w:p w:rsidR="00C1583A" w:rsidRDefault="00C1583A" w:rsidP="009114B0">
      <w:pPr>
        <w:rPr>
          <w:rtl/>
        </w:rPr>
      </w:pPr>
      <w:r>
        <w:rPr>
          <w:rFonts w:hint="cs"/>
          <w:rtl/>
        </w:rPr>
        <w:t>תודה.</w:t>
      </w:r>
      <w:bookmarkStart w:id="2365" w:name="_ETM_Q4_613979"/>
      <w:bookmarkStart w:id="2366" w:name="_ETM_Q4_613120"/>
      <w:bookmarkEnd w:id="2365"/>
      <w:bookmarkEnd w:id="2366"/>
      <w:r>
        <w:rPr>
          <w:rFonts w:hint="cs"/>
          <w:rtl/>
        </w:rPr>
        <w:t xml:space="preserve"> </w:t>
      </w:r>
      <w:r>
        <w:rPr>
          <w:rtl/>
        </w:rPr>
        <w:t xml:space="preserve">להצעת </w:t>
      </w:r>
      <w:bookmarkStart w:id="2367" w:name="_ETM_Q4_613750"/>
      <w:bookmarkEnd w:id="2367"/>
      <w:r>
        <w:rPr>
          <w:rtl/>
        </w:rPr>
        <w:t xml:space="preserve">החוק </w:t>
      </w:r>
      <w:bookmarkStart w:id="2368" w:name="_ETM_Q4_614050"/>
      <w:bookmarkEnd w:id="2368"/>
      <w:r>
        <w:rPr>
          <w:rtl/>
        </w:rPr>
        <w:t xml:space="preserve">לא </w:t>
      </w:r>
      <w:bookmarkStart w:id="2369" w:name="_ETM_Q4_614170"/>
      <w:bookmarkEnd w:id="2369"/>
      <w:r>
        <w:rPr>
          <w:rtl/>
        </w:rPr>
        <w:t xml:space="preserve">הוגשו </w:t>
      </w:r>
      <w:bookmarkStart w:id="2370" w:name="_ETM_Q4_614440"/>
      <w:bookmarkEnd w:id="2370"/>
      <w:r>
        <w:rPr>
          <w:rtl/>
        </w:rPr>
        <w:t>הסתייגויות</w:t>
      </w:r>
      <w:r>
        <w:rPr>
          <w:rFonts w:hint="cs"/>
          <w:rtl/>
        </w:rPr>
        <w:t>,</w:t>
      </w:r>
      <w:r>
        <w:rPr>
          <w:rtl/>
        </w:rPr>
        <w:t xml:space="preserve"> </w:t>
      </w:r>
      <w:bookmarkStart w:id="2371" w:name="_ETM_Q4_615280"/>
      <w:bookmarkEnd w:id="2371"/>
      <w:r>
        <w:rPr>
          <w:rtl/>
        </w:rPr>
        <w:t xml:space="preserve">אך </w:t>
      </w:r>
      <w:bookmarkStart w:id="2372" w:name="_ETM_Q4_615400"/>
      <w:bookmarkEnd w:id="2372"/>
      <w:r>
        <w:rPr>
          <w:rtl/>
        </w:rPr>
        <w:t xml:space="preserve">הוגשה </w:t>
      </w:r>
      <w:bookmarkStart w:id="2373" w:name="_ETM_Q4_615700"/>
      <w:bookmarkEnd w:id="2373"/>
      <w:r>
        <w:rPr>
          <w:rtl/>
        </w:rPr>
        <w:t xml:space="preserve">בקשה </w:t>
      </w:r>
      <w:bookmarkStart w:id="2374" w:name="_ETM_Q4_616150"/>
      <w:bookmarkStart w:id="2375" w:name="_ETM_Q4_616900"/>
      <w:bookmarkEnd w:id="2374"/>
      <w:bookmarkEnd w:id="2375"/>
      <w:r>
        <w:rPr>
          <w:rtl/>
        </w:rPr>
        <w:t xml:space="preserve">של </w:t>
      </w:r>
      <w:bookmarkStart w:id="2376" w:name="_ETM_Q4_617410"/>
      <w:bookmarkEnd w:id="2376"/>
      <w:r>
        <w:rPr>
          <w:rtl/>
        </w:rPr>
        <w:t xml:space="preserve">חבר </w:t>
      </w:r>
      <w:bookmarkStart w:id="2377" w:name="_ETM_Q4_617800"/>
      <w:bookmarkEnd w:id="2377"/>
      <w:r>
        <w:rPr>
          <w:rtl/>
        </w:rPr>
        <w:t xml:space="preserve">הכנסת </w:t>
      </w:r>
      <w:bookmarkStart w:id="2378" w:name="_ETM_Q4_618250"/>
      <w:bookmarkEnd w:id="2378"/>
      <w:r>
        <w:rPr>
          <w:rtl/>
        </w:rPr>
        <w:t xml:space="preserve">אופיר </w:t>
      </w:r>
      <w:bookmarkStart w:id="2379" w:name="_ETM_Q4_618580"/>
      <w:bookmarkEnd w:id="2379"/>
      <w:r>
        <w:rPr>
          <w:rtl/>
        </w:rPr>
        <w:t>כץ</w:t>
      </w:r>
      <w:r>
        <w:rPr>
          <w:rFonts w:hint="cs"/>
          <w:rtl/>
        </w:rPr>
        <w:t xml:space="preserve"> </w:t>
      </w:r>
      <w:r>
        <w:rPr>
          <w:rtl/>
        </w:rPr>
        <w:t xml:space="preserve">לרשות </w:t>
      </w:r>
      <w:bookmarkStart w:id="2380" w:name="_ETM_Q4_616510"/>
      <w:bookmarkEnd w:id="2380"/>
      <w:r>
        <w:rPr>
          <w:rtl/>
        </w:rPr>
        <w:t>דיבור</w:t>
      </w:r>
      <w:r>
        <w:rPr>
          <w:rFonts w:hint="cs"/>
          <w:rtl/>
        </w:rPr>
        <w:t>.</w:t>
      </w:r>
      <w:r>
        <w:rPr>
          <w:rtl/>
        </w:rPr>
        <w:t xml:space="preserve"> </w:t>
      </w:r>
      <w:bookmarkStart w:id="2381" w:name="_ETM_Q4_619230"/>
      <w:bookmarkEnd w:id="2381"/>
      <w:r>
        <w:rPr>
          <w:rtl/>
        </w:rPr>
        <w:t>בבקשה</w:t>
      </w:r>
      <w:r>
        <w:rPr>
          <w:rFonts w:hint="cs"/>
          <w:rtl/>
        </w:rPr>
        <w:t>.</w:t>
      </w:r>
      <w:r>
        <w:rPr>
          <w:rtl/>
        </w:rPr>
        <w:t xml:space="preserve"> </w:t>
      </w:r>
      <w:bookmarkStart w:id="2382" w:name="_ETM_Q4_620040"/>
      <w:bookmarkEnd w:id="2382"/>
      <w:r>
        <w:rPr>
          <w:rtl/>
        </w:rPr>
        <w:t>לא</w:t>
      </w:r>
      <w:r>
        <w:rPr>
          <w:rFonts w:hint="cs"/>
          <w:rtl/>
        </w:rPr>
        <w:t>?</w:t>
      </w:r>
      <w:r>
        <w:rPr>
          <w:rtl/>
        </w:rPr>
        <w:t xml:space="preserve"> </w:t>
      </w:r>
      <w:bookmarkStart w:id="2383" w:name="_ETM_Q4_620340"/>
      <w:bookmarkEnd w:id="2383"/>
      <w:r>
        <w:rPr>
          <w:rtl/>
        </w:rPr>
        <w:t xml:space="preserve">אתה </w:t>
      </w:r>
      <w:bookmarkStart w:id="2384" w:name="_ETM_Q4_620550"/>
      <w:bookmarkEnd w:id="2384"/>
      <w:r>
        <w:rPr>
          <w:rtl/>
        </w:rPr>
        <w:t>מוותר</w:t>
      </w:r>
      <w:r>
        <w:rPr>
          <w:rFonts w:hint="cs"/>
          <w:rtl/>
        </w:rPr>
        <w:t xml:space="preserve">? </w:t>
      </w:r>
    </w:p>
    <w:p w:rsidR="00C1583A" w:rsidRDefault="00C1583A" w:rsidP="009114B0">
      <w:pPr>
        <w:rPr>
          <w:rtl/>
        </w:rPr>
      </w:pPr>
      <w:bookmarkStart w:id="2385" w:name="_ETM_Q4_629049"/>
      <w:bookmarkStart w:id="2386" w:name="_ETM_Q4_629110"/>
      <w:bookmarkEnd w:id="2385"/>
      <w:bookmarkEnd w:id="2386"/>
    </w:p>
    <w:p w:rsidR="00C1583A" w:rsidRDefault="00C1583A" w:rsidP="009114B0">
      <w:pPr>
        <w:pStyle w:val="af5"/>
        <w:keepNext/>
        <w:rPr>
          <w:rtl/>
        </w:rPr>
      </w:pPr>
      <w:bookmarkStart w:id="2387" w:name="ET_interruption_6156_14"/>
      <w:r w:rsidRPr="00E63788">
        <w:rPr>
          <w:rStyle w:val="TagStyle"/>
          <w:rtl/>
        </w:rPr>
        <w:t xml:space="preserve"> &lt;&lt; קריאה &gt;&gt; </w:t>
      </w:r>
      <w:r>
        <w:rPr>
          <w:rtl/>
        </w:rPr>
        <w:t>גלעד קריב (העבודה):</w:t>
      </w:r>
      <w:r w:rsidRPr="00E63788">
        <w:rPr>
          <w:rStyle w:val="TagStyle"/>
          <w:rtl/>
        </w:rPr>
        <w:t xml:space="preserve"> &lt;&lt; קריאה &gt;&gt;</w:t>
      </w:r>
      <w:r>
        <w:rPr>
          <w:rtl/>
        </w:rPr>
        <w:t xml:space="preserve">   </w:t>
      </w:r>
      <w:bookmarkEnd w:id="2387"/>
    </w:p>
    <w:p w:rsidR="00C1583A" w:rsidRDefault="00C1583A" w:rsidP="00EB6473">
      <w:pPr>
        <w:rPr>
          <w:rtl/>
          <w:lang w:eastAsia="he-IL"/>
        </w:rPr>
      </w:pPr>
    </w:p>
    <w:p w:rsidR="00C1583A" w:rsidRDefault="001E251D" w:rsidP="001E251D">
      <w:pPr>
        <w:rPr>
          <w:lang w:eastAsia="he-IL"/>
        </w:rPr>
      </w:pPr>
      <w:bookmarkStart w:id="2388" w:name="_ETM_Q4_626778"/>
      <w:bookmarkEnd w:id="2388"/>
      <w:r>
        <w:rPr>
          <w:rFonts w:hint="eastAsia"/>
          <w:rtl/>
          <w:lang w:eastAsia="he-IL"/>
        </w:rPr>
        <w:t>– – –</w:t>
      </w:r>
    </w:p>
    <w:p w:rsidR="00C1583A" w:rsidRPr="00E63788" w:rsidRDefault="00C1583A" w:rsidP="009114B0">
      <w:pPr>
        <w:rPr>
          <w:rtl/>
          <w:lang w:eastAsia="he-IL"/>
        </w:rPr>
      </w:pPr>
      <w:bookmarkStart w:id="2389" w:name="_ETM_Q4_628313"/>
      <w:bookmarkStart w:id="2390" w:name="_ETM_Q4_628415"/>
      <w:bookmarkEnd w:id="2389"/>
      <w:bookmarkEnd w:id="2390"/>
    </w:p>
    <w:p w:rsidR="00C1583A" w:rsidRDefault="00C1583A" w:rsidP="009114B0">
      <w:pPr>
        <w:pStyle w:val="af6"/>
        <w:keepNext/>
        <w:rPr>
          <w:rtl/>
        </w:rPr>
      </w:pPr>
      <w:r w:rsidRPr="00E63788">
        <w:rPr>
          <w:rStyle w:val="TagStyle"/>
          <w:rtl/>
        </w:rPr>
        <w:t xml:space="preserve"> &lt;&lt; יור &gt;&gt; </w:t>
      </w:r>
      <w:r>
        <w:rPr>
          <w:rtl/>
        </w:rPr>
        <w:t>היו"ר חנוך דב מלביצקי:</w:t>
      </w:r>
      <w:r w:rsidRPr="00E63788">
        <w:rPr>
          <w:rStyle w:val="TagStyle"/>
          <w:rtl/>
        </w:rPr>
        <w:t xml:space="preserve"> &lt;&lt; יור &gt;&gt;</w:t>
      </w:r>
      <w:r>
        <w:rPr>
          <w:rtl/>
        </w:rPr>
        <w:t xml:space="preserve">   </w:t>
      </w:r>
    </w:p>
    <w:p w:rsidR="00C1583A" w:rsidRDefault="00C1583A" w:rsidP="00EB6473">
      <w:pPr>
        <w:rPr>
          <w:rtl/>
          <w:lang w:eastAsia="he-IL"/>
        </w:rPr>
      </w:pPr>
    </w:p>
    <w:p w:rsidR="00C1583A" w:rsidRDefault="00C1583A" w:rsidP="009114B0">
      <w:pPr>
        <w:rPr>
          <w:rtl/>
        </w:rPr>
      </w:pPr>
      <w:bookmarkStart w:id="2391" w:name="_ETM_Q4_629189"/>
      <w:bookmarkStart w:id="2392" w:name="_ETM_Q4_629231"/>
      <w:bookmarkEnd w:id="2391"/>
      <w:bookmarkEnd w:id="2392"/>
      <w:r>
        <w:rPr>
          <w:rFonts w:hint="cs"/>
          <w:rtl/>
        </w:rPr>
        <w:t xml:space="preserve">זה לא בזה, חבר הכנסת קריב. </w:t>
      </w:r>
    </w:p>
    <w:p w:rsidR="00C1583A" w:rsidRDefault="00C1583A" w:rsidP="009114B0">
      <w:pPr>
        <w:rPr>
          <w:rtl/>
        </w:rPr>
      </w:pPr>
      <w:bookmarkStart w:id="2393" w:name="_ETM_Q4_632366"/>
      <w:bookmarkStart w:id="2394" w:name="_ETM_Q4_632456"/>
      <w:bookmarkStart w:id="2395" w:name="_ETM_Q4_632526"/>
      <w:bookmarkEnd w:id="2393"/>
      <w:bookmarkEnd w:id="2394"/>
      <w:bookmarkEnd w:id="2395"/>
    </w:p>
    <w:p w:rsidR="00C1583A" w:rsidRDefault="00C1583A" w:rsidP="009114B0">
      <w:pPr>
        <w:rPr>
          <w:rtl/>
        </w:rPr>
      </w:pPr>
      <w:bookmarkStart w:id="2396" w:name="_ETM_Q4_632598"/>
      <w:bookmarkEnd w:id="2396"/>
      <w:r>
        <w:rPr>
          <w:rFonts w:hint="cs"/>
          <w:rtl/>
        </w:rPr>
        <w:t>חברי הכנסת, נעבור</w:t>
      </w:r>
      <w:bookmarkStart w:id="2397" w:name="_ETM_Q4_634542"/>
      <w:bookmarkEnd w:id="2397"/>
      <w:r>
        <w:rPr>
          <w:rFonts w:hint="cs"/>
          <w:rtl/>
        </w:rPr>
        <w:t xml:space="preserve"> להצבעה בקריאה השנייה על הצעת חוק </w:t>
      </w:r>
      <w:r w:rsidRPr="008842DC">
        <w:rPr>
          <w:rtl/>
        </w:rPr>
        <w:t>הארכת תקופות ודחיית מועדים (הוראת שעה – חרבות ברזל) (הליכי מס ומענקי סיוע), התשפ"ד</w:t>
      </w:r>
      <w:r>
        <w:rPr>
          <w:rFonts w:hint="cs"/>
          <w:rtl/>
        </w:rPr>
        <w:t>–</w:t>
      </w:r>
      <w:bookmarkStart w:id="2398" w:name="_ETM_Q4_646688"/>
      <w:bookmarkEnd w:id="2398"/>
      <w:r>
        <w:rPr>
          <w:rFonts w:hint="cs"/>
          <w:rtl/>
        </w:rPr>
        <w:t xml:space="preserve">2023, כנוסח הוועדה. אנא תפסו את מקומותיכם. אני מחכה </w:t>
      </w:r>
      <w:bookmarkStart w:id="2399" w:name="_ETM_Q4_660228"/>
      <w:bookmarkEnd w:id="2399"/>
      <w:r>
        <w:rPr>
          <w:rFonts w:hint="cs"/>
          <w:rtl/>
        </w:rPr>
        <w:t xml:space="preserve">שחבר הכנסת קריב יגיע. הצבעה. רוצו, רוצו, קדימה. </w:t>
      </w:r>
    </w:p>
    <w:p w:rsidR="00C1583A" w:rsidRDefault="00C1583A" w:rsidP="009114B0">
      <w:pPr>
        <w:rPr>
          <w:rtl/>
        </w:rPr>
      </w:pPr>
      <w:bookmarkStart w:id="2400" w:name="_ETM_Q4_658128"/>
      <w:bookmarkEnd w:id="2400"/>
    </w:p>
    <w:p w:rsidR="00C1583A" w:rsidRDefault="00C1583A" w:rsidP="009114B0">
      <w:pPr>
        <w:pStyle w:val="af1"/>
        <w:rPr>
          <w:rtl/>
          <w:lang w:eastAsia="he-IL"/>
        </w:rPr>
      </w:pPr>
      <w:bookmarkStart w:id="2401" w:name="_ETM_Q4_624824"/>
      <w:bookmarkStart w:id="2402" w:name="_ETM_Q4_624903"/>
      <w:bookmarkStart w:id="2403" w:name="_ETM_Q4_624920"/>
      <w:bookmarkEnd w:id="2401"/>
      <w:bookmarkEnd w:id="2402"/>
      <w:bookmarkEnd w:id="2403"/>
      <w:r>
        <w:rPr>
          <w:rtl/>
          <w:lang w:eastAsia="he-IL"/>
        </w:rPr>
        <w:t>הצבעה מס'</w:t>
      </w:r>
      <w:r>
        <w:rPr>
          <w:rFonts w:hint="cs"/>
          <w:rtl/>
          <w:lang w:eastAsia="he-IL"/>
        </w:rPr>
        <w:t xml:space="preserve"> 2</w:t>
      </w:r>
    </w:p>
    <w:p w:rsidR="00C1583A" w:rsidRDefault="00C1583A" w:rsidP="009114B0">
      <w:pPr>
        <w:rPr>
          <w:rtl/>
          <w:lang w:eastAsia="he-IL"/>
        </w:rPr>
      </w:pPr>
    </w:p>
    <w:p w:rsidR="00C1583A" w:rsidRDefault="00C1583A" w:rsidP="009114B0">
      <w:pPr>
        <w:pStyle w:val="--"/>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5</w:t>
      </w:r>
      <w:r>
        <w:rPr>
          <w:rtl/>
          <w:lang w:eastAsia="he-IL"/>
        </w:rPr>
        <w:t xml:space="preserve"> –</w:t>
      </w:r>
      <w:r>
        <w:rPr>
          <w:rFonts w:hint="cs"/>
          <w:rtl/>
          <w:lang w:eastAsia="he-IL"/>
        </w:rPr>
        <w:t xml:space="preserve"> 19</w:t>
      </w:r>
    </w:p>
    <w:p w:rsidR="00C1583A" w:rsidRDefault="00C1583A" w:rsidP="009114B0">
      <w:pPr>
        <w:pStyle w:val="--"/>
        <w:rPr>
          <w:rtl/>
          <w:lang w:eastAsia="he-IL"/>
        </w:rPr>
      </w:pPr>
      <w:r>
        <w:rPr>
          <w:rtl/>
          <w:lang w:eastAsia="he-IL"/>
        </w:rPr>
        <w:t xml:space="preserve">נגד – </w:t>
      </w:r>
      <w:r>
        <w:rPr>
          <w:rFonts w:hint="cs"/>
          <w:rtl/>
          <w:lang w:eastAsia="he-IL"/>
        </w:rPr>
        <w:t>אין</w:t>
      </w:r>
    </w:p>
    <w:p w:rsidR="00C1583A" w:rsidRDefault="00C1583A" w:rsidP="009114B0">
      <w:pPr>
        <w:pStyle w:val="--"/>
        <w:rPr>
          <w:rtl/>
          <w:lang w:eastAsia="he-IL"/>
        </w:rPr>
      </w:pPr>
      <w:r>
        <w:rPr>
          <w:rtl/>
          <w:lang w:eastAsia="he-IL"/>
        </w:rPr>
        <w:t>נמנעים –</w:t>
      </w:r>
      <w:r>
        <w:rPr>
          <w:rFonts w:hint="cs"/>
          <w:rtl/>
          <w:lang w:eastAsia="he-IL"/>
        </w:rPr>
        <w:t xml:space="preserve"> אין</w:t>
      </w:r>
      <w:r>
        <w:rPr>
          <w:rtl/>
          <w:lang w:eastAsia="he-IL"/>
        </w:rPr>
        <w:t xml:space="preserve"> </w:t>
      </w:r>
    </w:p>
    <w:p w:rsidR="00C1583A" w:rsidRDefault="00C1583A" w:rsidP="009114B0">
      <w:pPr>
        <w:pStyle w:val="af2"/>
        <w:rPr>
          <w:rtl/>
        </w:rPr>
      </w:pPr>
      <w:r>
        <w:rPr>
          <w:rtl/>
        </w:rPr>
        <w:t>סעיפים</w:t>
      </w:r>
      <w:r>
        <w:rPr>
          <w:rFonts w:hint="cs"/>
          <w:rtl/>
        </w:rPr>
        <w:t xml:space="preserve"> 1</w:t>
      </w:r>
      <w:r>
        <w:rPr>
          <w:rFonts w:hint="eastAsia"/>
          <w:rtl/>
        </w:rPr>
        <w:t>–</w:t>
      </w:r>
      <w:r>
        <w:rPr>
          <w:rFonts w:hint="cs"/>
          <w:rtl/>
        </w:rPr>
        <w:t>5 נתקבלו.</w:t>
      </w:r>
      <w:bookmarkStart w:id="2404" w:name="_ETM_Q4_681459"/>
      <w:bookmarkEnd w:id="2404"/>
    </w:p>
    <w:p w:rsidR="00C1583A" w:rsidRDefault="00C1583A" w:rsidP="009114B0">
      <w:pPr>
        <w:rPr>
          <w:rtl/>
        </w:rPr>
      </w:pPr>
      <w:bookmarkStart w:id="2405" w:name="_ETM_Q4_681532"/>
      <w:bookmarkEnd w:id="2405"/>
    </w:p>
    <w:p w:rsidR="00C1583A" w:rsidRDefault="00C1583A" w:rsidP="009114B0">
      <w:pPr>
        <w:pStyle w:val="af6"/>
        <w:keepNext/>
        <w:rPr>
          <w:rtl/>
        </w:rPr>
      </w:pPr>
      <w:bookmarkStart w:id="2406" w:name="_ETM_Q4_638777"/>
      <w:bookmarkStart w:id="2407" w:name="_ETM_Q4_638882"/>
      <w:bookmarkEnd w:id="2406"/>
      <w:bookmarkEnd w:id="2407"/>
      <w:r w:rsidRPr="00F54606">
        <w:rPr>
          <w:rStyle w:val="TagStyle"/>
          <w:rtl/>
        </w:rPr>
        <w:t xml:space="preserve"> &lt;&lt; יור &gt;&gt;</w:t>
      </w:r>
      <w:r w:rsidRPr="008842DC">
        <w:rPr>
          <w:rStyle w:val="TagStyle"/>
          <w:rtl/>
        </w:rPr>
        <w:t xml:space="preserve"> </w:t>
      </w:r>
      <w:r>
        <w:rPr>
          <w:rtl/>
        </w:rPr>
        <w:t>היו"ר חנוך דב מלביצקי:</w:t>
      </w:r>
      <w:r w:rsidRPr="008842DC">
        <w:rPr>
          <w:rStyle w:val="TagStyle"/>
          <w:rtl/>
        </w:rPr>
        <w:t xml:space="preserve"> </w:t>
      </w:r>
      <w:r w:rsidRPr="00F54606">
        <w:rPr>
          <w:rStyle w:val="TagStyle"/>
          <w:rtl/>
        </w:rPr>
        <w:t>&lt;&lt; יור &gt;&gt;</w:t>
      </w:r>
      <w:r>
        <w:rPr>
          <w:rtl/>
        </w:rPr>
        <w:t xml:space="preserve">  </w:t>
      </w:r>
    </w:p>
    <w:p w:rsidR="00C1583A" w:rsidRPr="008842DC" w:rsidRDefault="00C1583A" w:rsidP="00EB6473">
      <w:pPr>
        <w:rPr>
          <w:rtl/>
        </w:rPr>
      </w:pPr>
      <w:bookmarkStart w:id="2408" w:name="_ETM_Q4_682668"/>
      <w:bookmarkEnd w:id="2408"/>
    </w:p>
    <w:p w:rsidR="00C1583A" w:rsidRDefault="00C1583A" w:rsidP="00385CEF">
      <w:pPr>
        <w:rPr>
          <w:rtl/>
        </w:rPr>
      </w:pPr>
      <w:bookmarkStart w:id="2409" w:name="_ETM_Q4_627864"/>
      <w:bookmarkStart w:id="2410" w:name="_ETM_Q4_627948"/>
      <w:bookmarkStart w:id="2411" w:name="_ETM_Q4_687200"/>
      <w:bookmarkStart w:id="2412" w:name="_ETM_Q4_687500"/>
      <w:bookmarkEnd w:id="2409"/>
      <w:bookmarkEnd w:id="2410"/>
      <w:bookmarkEnd w:id="2411"/>
      <w:bookmarkEnd w:id="2412"/>
      <w:r>
        <w:rPr>
          <w:rFonts w:hint="cs"/>
          <w:rtl/>
        </w:rPr>
        <w:t xml:space="preserve">בסדר, </w:t>
      </w:r>
      <w:r>
        <w:rPr>
          <w:rtl/>
        </w:rPr>
        <w:t xml:space="preserve">אנחנו </w:t>
      </w:r>
      <w:bookmarkStart w:id="2413" w:name="_ETM_Q4_687770"/>
      <w:bookmarkEnd w:id="2413"/>
      <w:r>
        <w:rPr>
          <w:rtl/>
        </w:rPr>
        <w:t xml:space="preserve">נוסיף </w:t>
      </w:r>
      <w:bookmarkStart w:id="2414" w:name="_ETM_Q4_688100"/>
      <w:bookmarkEnd w:id="2414"/>
      <w:r>
        <w:rPr>
          <w:rtl/>
        </w:rPr>
        <w:t xml:space="preserve">אתכם </w:t>
      </w:r>
      <w:bookmarkStart w:id="2415" w:name="_ETM_Q4_688370"/>
      <w:bookmarkEnd w:id="2415"/>
      <w:r>
        <w:rPr>
          <w:rtl/>
        </w:rPr>
        <w:t>לפרוטוקול</w:t>
      </w:r>
      <w:r>
        <w:rPr>
          <w:rFonts w:hint="cs"/>
          <w:rtl/>
        </w:rPr>
        <w:t>.</w:t>
      </w:r>
      <w:bookmarkStart w:id="2416" w:name="_ETM_Q4_692634"/>
      <w:bookmarkEnd w:id="2416"/>
      <w:r>
        <w:rPr>
          <w:rFonts w:hint="cs"/>
          <w:rtl/>
        </w:rPr>
        <w:t xml:space="preserve"> </w:t>
      </w:r>
      <w:bookmarkStart w:id="2417" w:name="_ETM_Q4_689950"/>
      <w:bookmarkEnd w:id="2417"/>
      <w:r>
        <w:rPr>
          <w:rtl/>
        </w:rPr>
        <w:t>בעד</w:t>
      </w:r>
      <w:r>
        <w:rPr>
          <w:rFonts w:hint="cs"/>
          <w:rtl/>
        </w:rPr>
        <w:t xml:space="preserve"> </w:t>
      </w:r>
      <w:r>
        <w:rPr>
          <w:rFonts w:hint="eastAsia"/>
        </w:rPr>
        <w:t>–</w:t>
      </w:r>
      <w:r>
        <w:rPr>
          <w:rtl/>
        </w:rPr>
        <w:t xml:space="preserve"> </w:t>
      </w:r>
      <w:bookmarkStart w:id="2418" w:name="_ETM_Q4_690610"/>
      <w:bookmarkEnd w:id="2418"/>
      <w:r>
        <w:rPr>
          <w:rtl/>
        </w:rPr>
        <w:t>19</w:t>
      </w:r>
      <w:r>
        <w:rPr>
          <w:rFonts w:hint="cs"/>
          <w:rtl/>
        </w:rPr>
        <w:t>,</w:t>
      </w:r>
      <w:r>
        <w:rPr>
          <w:rtl/>
        </w:rPr>
        <w:t xml:space="preserve"> </w:t>
      </w:r>
      <w:bookmarkStart w:id="2419" w:name="_ETM_Q4_692599"/>
      <w:bookmarkEnd w:id="2419"/>
      <w:r>
        <w:rPr>
          <w:rFonts w:hint="cs"/>
          <w:rtl/>
        </w:rPr>
        <w:t>ו</w:t>
      </w:r>
      <w:r>
        <w:rPr>
          <w:rtl/>
        </w:rPr>
        <w:t xml:space="preserve">אנחנו </w:t>
      </w:r>
      <w:bookmarkStart w:id="2420" w:name="_ETM_Q4_692929"/>
      <w:bookmarkEnd w:id="2420"/>
      <w:r>
        <w:rPr>
          <w:rtl/>
        </w:rPr>
        <w:t xml:space="preserve">מוסיפים </w:t>
      </w:r>
      <w:bookmarkStart w:id="2421" w:name="_ETM_Q4_693380"/>
      <w:bookmarkEnd w:id="2421"/>
      <w:r>
        <w:rPr>
          <w:rtl/>
        </w:rPr>
        <w:t xml:space="preserve">לפרוטוקול </w:t>
      </w:r>
      <w:bookmarkStart w:id="2422" w:name="_ETM_Q4_694099"/>
      <w:bookmarkEnd w:id="2422"/>
      <w:r>
        <w:rPr>
          <w:rtl/>
        </w:rPr>
        <w:t xml:space="preserve">את </w:t>
      </w:r>
      <w:bookmarkStart w:id="2423" w:name="_ETM_Q4_694280"/>
      <w:bookmarkEnd w:id="2423"/>
      <w:r>
        <w:rPr>
          <w:rtl/>
        </w:rPr>
        <w:t xml:space="preserve">ההצבעות </w:t>
      </w:r>
      <w:bookmarkStart w:id="2424" w:name="_ETM_Q4_694910"/>
      <w:bookmarkEnd w:id="2424"/>
      <w:r>
        <w:rPr>
          <w:rtl/>
        </w:rPr>
        <w:t xml:space="preserve">של </w:t>
      </w:r>
      <w:bookmarkStart w:id="2425" w:name="_ETM_Q4_695690"/>
      <w:bookmarkEnd w:id="2425"/>
      <w:r>
        <w:rPr>
          <w:rtl/>
        </w:rPr>
        <w:t xml:space="preserve">חבר </w:t>
      </w:r>
      <w:bookmarkStart w:id="2426" w:name="_ETM_Q4_695989"/>
      <w:bookmarkEnd w:id="2426"/>
      <w:r>
        <w:rPr>
          <w:rtl/>
        </w:rPr>
        <w:t xml:space="preserve">הכנסת </w:t>
      </w:r>
      <w:bookmarkStart w:id="2427" w:name="_ETM_Q4_696380"/>
      <w:bookmarkEnd w:id="2427"/>
      <w:r>
        <w:rPr>
          <w:rtl/>
        </w:rPr>
        <w:t xml:space="preserve">כץ </w:t>
      </w:r>
      <w:bookmarkStart w:id="2428" w:name="_ETM_Q4_696679"/>
      <w:bookmarkEnd w:id="2428"/>
      <w:r>
        <w:rPr>
          <w:rtl/>
        </w:rPr>
        <w:t xml:space="preserve">וחברת </w:t>
      </w:r>
      <w:bookmarkStart w:id="2429" w:name="_ETM_Q4_697130"/>
      <w:bookmarkEnd w:id="2429"/>
      <w:r>
        <w:rPr>
          <w:rtl/>
        </w:rPr>
        <w:t xml:space="preserve">הכנסת </w:t>
      </w:r>
      <w:bookmarkStart w:id="2430" w:name="_ETM_Q4_697520"/>
      <w:bookmarkEnd w:id="2430"/>
      <w:r>
        <w:rPr>
          <w:rtl/>
        </w:rPr>
        <w:t>פרידמן</w:t>
      </w:r>
      <w:r>
        <w:rPr>
          <w:rFonts w:hint="cs"/>
          <w:rtl/>
        </w:rPr>
        <w:t>,</w:t>
      </w:r>
      <w:r>
        <w:rPr>
          <w:rtl/>
        </w:rPr>
        <w:t xml:space="preserve"> </w:t>
      </w:r>
      <w:bookmarkStart w:id="2431" w:name="_ETM_Q4_698870"/>
      <w:bookmarkEnd w:id="2431"/>
      <w:r>
        <w:rPr>
          <w:rtl/>
        </w:rPr>
        <w:t xml:space="preserve">אין </w:t>
      </w:r>
      <w:bookmarkStart w:id="2432" w:name="_ETM_Q4_699230"/>
      <w:bookmarkEnd w:id="2432"/>
      <w:r>
        <w:rPr>
          <w:rtl/>
        </w:rPr>
        <w:t>מתנגדים</w:t>
      </w:r>
      <w:r>
        <w:rPr>
          <w:rFonts w:hint="cs"/>
          <w:rtl/>
        </w:rPr>
        <w:t>,</w:t>
      </w:r>
      <w:r>
        <w:rPr>
          <w:rtl/>
        </w:rPr>
        <w:t xml:space="preserve"> </w:t>
      </w:r>
      <w:bookmarkStart w:id="2433" w:name="_ETM_Q4_700579"/>
      <w:bookmarkEnd w:id="2433"/>
      <w:r>
        <w:rPr>
          <w:rtl/>
        </w:rPr>
        <w:t xml:space="preserve">אין </w:t>
      </w:r>
      <w:bookmarkStart w:id="2434" w:name="_ETM_Q4_700790"/>
      <w:bookmarkEnd w:id="2434"/>
      <w:r>
        <w:rPr>
          <w:rtl/>
        </w:rPr>
        <w:t>נמנעים</w:t>
      </w:r>
      <w:r>
        <w:rPr>
          <w:rFonts w:hint="cs"/>
          <w:rtl/>
        </w:rPr>
        <w:t>.</w:t>
      </w:r>
      <w:r>
        <w:rPr>
          <w:rtl/>
        </w:rPr>
        <w:t xml:space="preserve"> </w:t>
      </w:r>
      <w:bookmarkStart w:id="2435" w:name="_ETM_Q4_701480"/>
      <w:bookmarkEnd w:id="2435"/>
      <w:r>
        <w:rPr>
          <w:rtl/>
        </w:rPr>
        <w:t xml:space="preserve">גם </w:t>
      </w:r>
      <w:bookmarkStart w:id="2436" w:name="_ETM_Q4_701780"/>
      <w:bookmarkEnd w:id="2436"/>
      <w:r>
        <w:rPr>
          <w:rtl/>
        </w:rPr>
        <w:t xml:space="preserve">חבר </w:t>
      </w:r>
      <w:bookmarkStart w:id="2437" w:name="_ETM_Q4_702049"/>
      <w:bookmarkEnd w:id="2437"/>
      <w:r>
        <w:rPr>
          <w:rtl/>
        </w:rPr>
        <w:t xml:space="preserve">הכנסת </w:t>
      </w:r>
      <w:bookmarkStart w:id="2438" w:name="_ETM_Q4_702439"/>
      <w:bookmarkEnd w:id="2438"/>
      <w:r>
        <w:rPr>
          <w:rtl/>
        </w:rPr>
        <w:t>ביסמוט</w:t>
      </w:r>
      <w:r>
        <w:rPr>
          <w:rFonts w:hint="cs"/>
          <w:rtl/>
        </w:rPr>
        <w:t>,</w:t>
      </w:r>
      <w:r>
        <w:rPr>
          <w:rtl/>
        </w:rPr>
        <w:t xml:space="preserve"> </w:t>
      </w:r>
      <w:bookmarkStart w:id="2439" w:name="_ETM_Q4_702889"/>
      <w:bookmarkEnd w:id="2439"/>
      <w:r>
        <w:rPr>
          <w:rtl/>
        </w:rPr>
        <w:t xml:space="preserve">אנחנו </w:t>
      </w:r>
      <w:bookmarkStart w:id="2440" w:name="_ETM_Q4_703189"/>
      <w:bookmarkEnd w:id="2440"/>
      <w:r>
        <w:rPr>
          <w:rtl/>
        </w:rPr>
        <w:t xml:space="preserve">מוסיפים </w:t>
      </w:r>
      <w:bookmarkStart w:id="2441" w:name="_ETM_Q4_703579"/>
      <w:bookmarkEnd w:id="2441"/>
      <w:r>
        <w:rPr>
          <w:rtl/>
        </w:rPr>
        <w:t xml:space="preserve">אותו </w:t>
      </w:r>
      <w:bookmarkStart w:id="2442" w:name="_ETM_Q4_703790"/>
      <w:bookmarkEnd w:id="2442"/>
      <w:r>
        <w:rPr>
          <w:rtl/>
        </w:rPr>
        <w:t>לפרוטוקול</w:t>
      </w:r>
      <w:r>
        <w:rPr>
          <w:rFonts w:hint="cs"/>
          <w:rtl/>
        </w:rPr>
        <w:t>.</w:t>
      </w:r>
      <w:r>
        <w:rPr>
          <w:rtl/>
        </w:rPr>
        <w:t xml:space="preserve"> </w:t>
      </w:r>
      <w:bookmarkStart w:id="2443" w:name="_ETM_Q4_706309"/>
      <w:bookmarkEnd w:id="2443"/>
      <w:r>
        <w:rPr>
          <w:rtl/>
        </w:rPr>
        <w:t>לכן</w:t>
      </w:r>
      <w:r>
        <w:rPr>
          <w:rFonts w:hint="cs"/>
          <w:rtl/>
        </w:rPr>
        <w:t>,</w:t>
      </w:r>
      <w:r>
        <w:rPr>
          <w:rtl/>
        </w:rPr>
        <w:t xml:space="preserve"> </w:t>
      </w:r>
      <w:bookmarkStart w:id="2444" w:name="_ETM_Q4_706820"/>
      <w:bookmarkEnd w:id="2444"/>
      <w:r>
        <w:rPr>
          <w:rtl/>
        </w:rPr>
        <w:t xml:space="preserve">אני </w:t>
      </w:r>
      <w:bookmarkStart w:id="2445" w:name="_ETM_Q4_707000"/>
      <w:bookmarkEnd w:id="2445"/>
      <w:r>
        <w:rPr>
          <w:rtl/>
        </w:rPr>
        <w:t xml:space="preserve">קובע </w:t>
      </w:r>
      <w:bookmarkStart w:id="2446" w:name="_ETM_Q4_707450"/>
      <w:bookmarkEnd w:id="2446"/>
      <w:r>
        <w:rPr>
          <w:rtl/>
        </w:rPr>
        <w:t xml:space="preserve">כי </w:t>
      </w:r>
      <w:bookmarkStart w:id="2447" w:name="_ETM_Q4_707600"/>
      <w:bookmarkEnd w:id="2447"/>
      <w:r>
        <w:rPr>
          <w:rtl/>
        </w:rPr>
        <w:t xml:space="preserve">הצעת </w:t>
      </w:r>
      <w:bookmarkStart w:id="2448" w:name="_ETM_Q4_708020"/>
      <w:bookmarkEnd w:id="2448"/>
      <w:r>
        <w:rPr>
          <w:rtl/>
        </w:rPr>
        <w:t xml:space="preserve">החוק </w:t>
      </w:r>
      <w:bookmarkStart w:id="2449" w:name="_ETM_Q4_708320"/>
      <w:bookmarkEnd w:id="2449"/>
      <w:r>
        <w:rPr>
          <w:rtl/>
        </w:rPr>
        <w:t xml:space="preserve">אושרה </w:t>
      </w:r>
      <w:bookmarkStart w:id="2450" w:name="_ETM_Q4_708830"/>
      <w:bookmarkEnd w:id="2450"/>
      <w:r>
        <w:rPr>
          <w:rtl/>
        </w:rPr>
        <w:t xml:space="preserve">בקריאה </w:t>
      </w:r>
      <w:bookmarkStart w:id="2451" w:name="_ETM_Q4_709309"/>
      <w:bookmarkEnd w:id="2451"/>
      <w:r>
        <w:rPr>
          <w:rtl/>
        </w:rPr>
        <w:t>שנייה</w:t>
      </w:r>
      <w:r>
        <w:rPr>
          <w:rFonts w:hint="cs"/>
          <w:rtl/>
        </w:rPr>
        <w:t>.</w:t>
      </w:r>
      <w:r>
        <w:rPr>
          <w:rtl/>
        </w:rPr>
        <w:t xml:space="preserve"> </w:t>
      </w:r>
      <w:bookmarkStart w:id="2452" w:name="_ETM_Q4_710120"/>
      <w:bookmarkEnd w:id="2452"/>
    </w:p>
    <w:p w:rsidR="00C1583A" w:rsidRDefault="00C1583A" w:rsidP="00385CEF">
      <w:pPr>
        <w:rPr>
          <w:rtl/>
        </w:rPr>
      </w:pPr>
    </w:p>
    <w:p w:rsidR="00C1583A" w:rsidRDefault="00C1583A" w:rsidP="00385CEF">
      <w:pPr>
        <w:rPr>
          <w:rtl/>
        </w:rPr>
      </w:pPr>
      <w:r>
        <w:rPr>
          <w:rtl/>
        </w:rPr>
        <w:t xml:space="preserve">נעבור </w:t>
      </w:r>
      <w:bookmarkStart w:id="2453" w:name="_ETM_Q4_710630"/>
      <w:bookmarkEnd w:id="2453"/>
      <w:r>
        <w:rPr>
          <w:rFonts w:hint="cs"/>
          <w:rtl/>
        </w:rPr>
        <w:t>ע</w:t>
      </w:r>
      <w:r>
        <w:rPr>
          <w:rtl/>
        </w:rPr>
        <w:t xml:space="preserve">תה </w:t>
      </w:r>
      <w:bookmarkStart w:id="2454" w:name="_ETM_Q4_710900"/>
      <w:bookmarkEnd w:id="2454"/>
      <w:r>
        <w:rPr>
          <w:rtl/>
        </w:rPr>
        <w:t xml:space="preserve">להצבעה </w:t>
      </w:r>
      <w:bookmarkStart w:id="2455" w:name="_ETM_Q4_711410"/>
      <w:bookmarkEnd w:id="2455"/>
      <w:r>
        <w:rPr>
          <w:rtl/>
        </w:rPr>
        <w:t xml:space="preserve">בקריאה </w:t>
      </w:r>
      <w:bookmarkStart w:id="2456" w:name="_ETM_Q4_711860"/>
      <w:bookmarkEnd w:id="2456"/>
      <w:r>
        <w:rPr>
          <w:rFonts w:hint="cs"/>
          <w:rtl/>
        </w:rPr>
        <w:t>ה</w:t>
      </w:r>
      <w:r>
        <w:rPr>
          <w:rtl/>
        </w:rPr>
        <w:t xml:space="preserve">שלישית </w:t>
      </w:r>
      <w:bookmarkStart w:id="2457" w:name="_ETM_Q4_712910"/>
      <w:bookmarkEnd w:id="2457"/>
      <w:r>
        <w:rPr>
          <w:rtl/>
        </w:rPr>
        <w:t xml:space="preserve">על </w:t>
      </w:r>
      <w:bookmarkStart w:id="2458" w:name="_ETM_Q4_713059"/>
      <w:bookmarkEnd w:id="2458"/>
      <w:r>
        <w:rPr>
          <w:rtl/>
        </w:rPr>
        <w:t xml:space="preserve">הצעת </w:t>
      </w:r>
      <w:bookmarkStart w:id="2459" w:name="_ETM_Q4_713480"/>
      <w:bookmarkEnd w:id="2459"/>
      <w:r>
        <w:rPr>
          <w:rtl/>
        </w:rPr>
        <w:t xml:space="preserve">חוק </w:t>
      </w:r>
      <w:bookmarkStart w:id="2460" w:name="_ETM_Q4_713540"/>
      <w:bookmarkStart w:id="2461" w:name="_ETM_Q4_713840"/>
      <w:bookmarkEnd w:id="2460"/>
      <w:bookmarkEnd w:id="2461"/>
      <w:r>
        <w:rPr>
          <w:rtl/>
        </w:rPr>
        <w:t xml:space="preserve">הארכת </w:t>
      </w:r>
      <w:bookmarkStart w:id="2462" w:name="_ETM_Q4_714260"/>
      <w:bookmarkEnd w:id="2462"/>
      <w:r>
        <w:rPr>
          <w:rtl/>
        </w:rPr>
        <w:t xml:space="preserve">תקופות </w:t>
      </w:r>
      <w:bookmarkStart w:id="2463" w:name="_ETM_Q4_714679"/>
      <w:bookmarkEnd w:id="2463"/>
      <w:r>
        <w:rPr>
          <w:rtl/>
        </w:rPr>
        <w:t xml:space="preserve">ודחיית </w:t>
      </w:r>
      <w:bookmarkStart w:id="2464" w:name="_ETM_Q4_715069"/>
      <w:bookmarkEnd w:id="2464"/>
      <w:r>
        <w:rPr>
          <w:rtl/>
        </w:rPr>
        <w:t xml:space="preserve">מועדים </w:t>
      </w:r>
      <w:bookmarkStart w:id="2465" w:name="_ETM_Q4_715549"/>
      <w:bookmarkEnd w:id="2465"/>
      <w:r>
        <w:rPr>
          <w:rFonts w:hint="cs"/>
          <w:rtl/>
        </w:rPr>
        <w:t>(</w:t>
      </w:r>
      <w:r>
        <w:rPr>
          <w:rtl/>
        </w:rPr>
        <w:t xml:space="preserve">הוראת </w:t>
      </w:r>
      <w:bookmarkStart w:id="2466" w:name="_ETM_Q4_715909"/>
      <w:bookmarkEnd w:id="2466"/>
      <w:r>
        <w:rPr>
          <w:rtl/>
        </w:rPr>
        <w:t>שעה</w:t>
      </w:r>
      <w:r>
        <w:rPr>
          <w:rFonts w:hint="cs"/>
          <w:rtl/>
        </w:rPr>
        <w:t xml:space="preserve"> </w:t>
      </w:r>
      <w:r>
        <w:rPr>
          <w:rFonts w:hint="eastAsia"/>
          <w:rtl/>
        </w:rPr>
        <w:t>–</w:t>
      </w:r>
      <w:r>
        <w:rPr>
          <w:rtl/>
        </w:rPr>
        <w:t xml:space="preserve"> </w:t>
      </w:r>
      <w:bookmarkStart w:id="2467" w:name="_ETM_Q4_716179"/>
      <w:bookmarkEnd w:id="2467"/>
      <w:r>
        <w:rPr>
          <w:rtl/>
        </w:rPr>
        <w:t>חרבות</w:t>
      </w:r>
      <w:r>
        <w:rPr>
          <w:rFonts w:hint="cs"/>
          <w:rtl/>
        </w:rPr>
        <w:t xml:space="preserve"> ברזל)</w:t>
      </w:r>
      <w:r>
        <w:rPr>
          <w:rtl/>
        </w:rPr>
        <w:t xml:space="preserve"> </w:t>
      </w:r>
      <w:bookmarkStart w:id="2468" w:name="_ETM_Q4_716599"/>
      <w:bookmarkStart w:id="2469" w:name="_ETM_Q4_717500"/>
      <w:bookmarkEnd w:id="2468"/>
      <w:bookmarkEnd w:id="2469"/>
      <w:r>
        <w:rPr>
          <w:rFonts w:hint="cs"/>
          <w:rtl/>
        </w:rPr>
        <w:t>(</w:t>
      </w:r>
      <w:r>
        <w:rPr>
          <w:rtl/>
        </w:rPr>
        <w:t xml:space="preserve">הליכי </w:t>
      </w:r>
      <w:bookmarkStart w:id="2470" w:name="_ETM_Q4_717920"/>
      <w:bookmarkEnd w:id="2470"/>
      <w:r>
        <w:rPr>
          <w:rtl/>
        </w:rPr>
        <w:t>מ</w:t>
      </w:r>
      <w:r>
        <w:rPr>
          <w:rFonts w:hint="cs"/>
          <w:rtl/>
        </w:rPr>
        <w:t>ס ומענקי סיוע), התשפ"ד</w:t>
      </w:r>
      <w:r>
        <w:rPr>
          <w:rFonts w:hint="eastAsia"/>
        </w:rPr>
        <w:t>–</w:t>
      </w:r>
      <w:bookmarkStart w:id="2471" w:name="_ETM_Q4_718099"/>
      <w:bookmarkEnd w:id="2471"/>
      <w:r>
        <w:rPr>
          <w:rFonts w:hint="cs"/>
          <w:rtl/>
        </w:rPr>
        <w:t>2023. הצבעה.</w:t>
      </w:r>
      <w:bookmarkStart w:id="2472" w:name="_ETM_Q4_723497"/>
      <w:bookmarkStart w:id="2473" w:name="_ETM_Q4_735354"/>
      <w:bookmarkEnd w:id="2472"/>
      <w:bookmarkEnd w:id="2473"/>
    </w:p>
    <w:p w:rsidR="00C1583A" w:rsidRDefault="00C1583A" w:rsidP="009114B0">
      <w:pPr>
        <w:rPr>
          <w:rtl/>
        </w:rPr>
      </w:pPr>
      <w:bookmarkStart w:id="2474" w:name="_ETM_Q4_731981"/>
      <w:bookmarkStart w:id="2475" w:name="_ETM_Q4_732060"/>
      <w:bookmarkEnd w:id="2474"/>
      <w:bookmarkEnd w:id="2475"/>
    </w:p>
    <w:p w:rsidR="00C1583A" w:rsidRDefault="00C1583A" w:rsidP="009114B0">
      <w:pPr>
        <w:pStyle w:val="af1"/>
        <w:keepNext/>
        <w:rPr>
          <w:rtl/>
        </w:rPr>
      </w:pPr>
      <w:r>
        <w:rPr>
          <w:rtl/>
        </w:rPr>
        <w:t>הצבעה מס'</w:t>
      </w:r>
      <w:r>
        <w:rPr>
          <w:rFonts w:hint="cs"/>
          <w:rtl/>
        </w:rPr>
        <w:t xml:space="preserve"> 3</w:t>
      </w:r>
    </w:p>
    <w:p w:rsidR="00C1583A" w:rsidRDefault="00C1583A" w:rsidP="009114B0">
      <w:pPr>
        <w:pStyle w:val="--"/>
        <w:keepNext/>
        <w:rPr>
          <w:rtl/>
        </w:rPr>
      </w:pPr>
    </w:p>
    <w:p w:rsidR="00C1583A" w:rsidRDefault="00C1583A" w:rsidP="009114B0">
      <w:pPr>
        <w:pStyle w:val="--"/>
        <w:keepNext/>
        <w:rPr>
          <w:rtl/>
        </w:rPr>
      </w:pPr>
      <w:r>
        <w:rPr>
          <w:rtl/>
        </w:rPr>
        <w:t>בעד החוק –</w:t>
      </w:r>
      <w:r>
        <w:rPr>
          <w:rFonts w:hint="cs"/>
          <w:rtl/>
        </w:rPr>
        <w:t xml:space="preserve"> 21</w:t>
      </w:r>
    </w:p>
    <w:p w:rsidR="00C1583A" w:rsidRDefault="00C1583A" w:rsidP="009114B0">
      <w:pPr>
        <w:pStyle w:val="--"/>
        <w:keepNext/>
        <w:rPr>
          <w:rtl/>
        </w:rPr>
      </w:pPr>
      <w:r>
        <w:rPr>
          <w:rtl/>
        </w:rPr>
        <w:t xml:space="preserve">נגד – </w:t>
      </w:r>
      <w:r>
        <w:rPr>
          <w:rFonts w:hint="cs"/>
          <w:rtl/>
        </w:rPr>
        <w:t>אין</w:t>
      </w:r>
    </w:p>
    <w:p w:rsidR="00C1583A" w:rsidRDefault="00C1583A" w:rsidP="009114B0">
      <w:pPr>
        <w:pStyle w:val="--"/>
        <w:keepNext/>
        <w:rPr>
          <w:rtl/>
        </w:rPr>
      </w:pPr>
      <w:r>
        <w:rPr>
          <w:rtl/>
        </w:rPr>
        <w:t>נמנעים –</w:t>
      </w:r>
      <w:r>
        <w:rPr>
          <w:rFonts w:hint="cs"/>
          <w:rtl/>
        </w:rPr>
        <w:t xml:space="preserve"> אין</w:t>
      </w:r>
      <w:r>
        <w:rPr>
          <w:rtl/>
        </w:rPr>
        <w:t xml:space="preserve"> </w:t>
      </w:r>
    </w:p>
    <w:p w:rsidR="00C1583A" w:rsidRDefault="00C1583A" w:rsidP="009114B0">
      <w:pPr>
        <w:pStyle w:val="af2"/>
        <w:rPr>
          <w:rtl/>
        </w:rPr>
      </w:pPr>
      <w:r>
        <w:rPr>
          <w:rtl/>
        </w:rPr>
        <w:t>חוק</w:t>
      </w:r>
      <w:r w:rsidRPr="008842DC">
        <w:rPr>
          <w:rtl/>
        </w:rPr>
        <w:t xml:space="preserve"> הארכת תקופות ודחיית מועדים (הוראת שעה – חרבות ברזל) (הליכי מס ומענקי סיוע), התשפ"ד</w:t>
      </w:r>
      <w:r>
        <w:rPr>
          <w:rFonts w:hint="cs"/>
          <w:rtl/>
        </w:rPr>
        <w:t>–</w:t>
      </w:r>
      <w:r w:rsidRPr="008842DC">
        <w:rPr>
          <w:rtl/>
        </w:rPr>
        <w:t>2023</w:t>
      </w:r>
      <w:r>
        <w:rPr>
          <w:rFonts w:hint="cs"/>
          <w:rtl/>
        </w:rPr>
        <w:t xml:space="preserve">, נתקבל. </w:t>
      </w:r>
      <w:bookmarkStart w:id="2476" w:name="_ETM_Q4_733876"/>
      <w:bookmarkEnd w:id="2476"/>
    </w:p>
    <w:p w:rsidR="00C1583A" w:rsidRDefault="00C1583A" w:rsidP="009114B0">
      <w:pPr>
        <w:rPr>
          <w:rtl/>
        </w:rPr>
      </w:pPr>
      <w:bookmarkStart w:id="2477" w:name="_ETM_Q4_733937"/>
      <w:bookmarkStart w:id="2478" w:name="_ETM_Q4_650857"/>
      <w:bookmarkStart w:id="2479" w:name="_ETM_Q4_650954"/>
      <w:bookmarkEnd w:id="2477"/>
      <w:bookmarkEnd w:id="2478"/>
      <w:bookmarkEnd w:id="2479"/>
    </w:p>
    <w:p w:rsidR="00C1583A" w:rsidRDefault="00C1583A" w:rsidP="009114B0">
      <w:pPr>
        <w:pStyle w:val="af6"/>
        <w:keepNext/>
        <w:rPr>
          <w:rtl/>
        </w:rPr>
      </w:pPr>
      <w:r w:rsidRPr="00F54606">
        <w:rPr>
          <w:rStyle w:val="TagStyle"/>
          <w:rtl/>
        </w:rPr>
        <w:t xml:space="preserve"> &lt;&lt; יור &gt;&gt;</w:t>
      </w:r>
      <w:r w:rsidRPr="008842DC">
        <w:rPr>
          <w:rStyle w:val="TagStyle"/>
          <w:rtl/>
        </w:rPr>
        <w:t xml:space="preserve"> </w:t>
      </w:r>
      <w:r>
        <w:rPr>
          <w:rtl/>
        </w:rPr>
        <w:t>היו"ר חנוך דב מלביצקי:</w:t>
      </w:r>
      <w:r w:rsidRPr="008842DC">
        <w:rPr>
          <w:rStyle w:val="TagStyle"/>
          <w:rtl/>
        </w:rPr>
        <w:t xml:space="preserve"> </w:t>
      </w:r>
      <w:r w:rsidRPr="00F54606">
        <w:rPr>
          <w:rStyle w:val="TagStyle"/>
          <w:rtl/>
        </w:rPr>
        <w:t>&lt;&lt; יור &gt;&gt;</w:t>
      </w:r>
      <w:r>
        <w:rPr>
          <w:rtl/>
        </w:rPr>
        <w:t xml:space="preserve">  </w:t>
      </w:r>
    </w:p>
    <w:p w:rsidR="00C1583A" w:rsidRDefault="00C1583A" w:rsidP="00EB6473">
      <w:pPr>
        <w:rPr>
          <w:rtl/>
        </w:rPr>
      </w:pPr>
    </w:p>
    <w:p w:rsidR="00C1583A" w:rsidRDefault="00C1583A" w:rsidP="00385CEF">
      <w:pPr>
        <w:rPr>
          <w:rtl/>
        </w:rPr>
      </w:pPr>
      <w:bookmarkStart w:id="2480" w:name="_ETM_Q4_736617"/>
      <w:bookmarkEnd w:id="2480"/>
      <w:r>
        <w:rPr>
          <w:rFonts w:hint="cs"/>
          <w:rtl/>
        </w:rPr>
        <w:t xml:space="preserve">21 בעד, אין מתנגדים, אין </w:t>
      </w:r>
      <w:bookmarkStart w:id="2481" w:name="_ETM_Q4_741066"/>
      <w:bookmarkEnd w:id="2481"/>
      <w:r>
        <w:rPr>
          <w:rFonts w:hint="cs"/>
          <w:rtl/>
        </w:rPr>
        <w:t xml:space="preserve">נמנעים. </w:t>
      </w:r>
      <w:bookmarkStart w:id="2482" w:name="_ETM_Q4_735434"/>
      <w:bookmarkStart w:id="2483" w:name="_ETM_Q4_735478"/>
      <w:bookmarkStart w:id="2484" w:name="_ETM_Q4_735537"/>
      <w:bookmarkStart w:id="2485" w:name="_ETM_Q4_742210"/>
      <w:bookmarkEnd w:id="2482"/>
      <w:bookmarkEnd w:id="2483"/>
      <w:bookmarkEnd w:id="2484"/>
      <w:bookmarkEnd w:id="2485"/>
      <w:r>
        <w:rPr>
          <w:rtl/>
        </w:rPr>
        <w:t xml:space="preserve">אני </w:t>
      </w:r>
      <w:bookmarkStart w:id="2486" w:name="_ETM_Q4_742449"/>
      <w:bookmarkEnd w:id="2486"/>
      <w:r>
        <w:rPr>
          <w:rtl/>
        </w:rPr>
        <w:t xml:space="preserve">קובע </w:t>
      </w:r>
      <w:bookmarkStart w:id="2487" w:name="_ETM_Q4_742870"/>
      <w:bookmarkEnd w:id="2487"/>
      <w:r>
        <w:rPr>
          <w:rtl/>
        </w:rPr>
        <w:t xml:space="preserve">כי </w:t>
      </w:r>
      <w:bookmarkStart w:id="2488" w:name="_ETM_Q4_743020"/>
      <w:bookmarkEnd w:id="2488"/>
      <w:r>
        <w:rPr>
          <w:rtl/>
        </w:rPr>
        <w:t>הצעת</w:t>
      </w:r>
      <w:r>
        <w:rPr>
          <w:rFonts w:hint="cs"/>
          <w:rtl/>
        </w:rPr>
        <w:t xml:space="preserve"> חוק </w:t>
      </w:r>
      <w:r w:rsidRPr="008842DC">
        <w:rPr>
          <w:rtl/>
        </w:rPr>
        <w:t>הארכת תקופות ודחיית מועדים (הוראת שעה – חרבות ברזל) (הליכי מס ומענקי סיוע), התשפ"ד</w:t>
      </w:r>
      <w:r>
        <w:rPr>
          <w:rFonts w:hint="cs"/>
          <w:rtl/>
        </w:rPr>
        <w:t>–</w:t>
      </w:r>
      <w:r w:rsidRPr="008842DC">
        <w:rPr>
          <w:rtl/>
        </w:rPr>
        <w:t>2023</w:t>
      </w:r>
      <w:r>
        <w:rPr>
          <w:rFonts w:hint="cs"/>
          <w:rtl/>
        </w:rPr>
        <w:t>,</w:t>
      </w:r>
      <w:r>
        <w:rPr>
          <w:rtl/>
        </w:rPr>
        <w:t xml:space="preserve"> </w:t>
      </w:r>
      <w:bookmarkStart w:id="2489" w:name="_ETM_Q4_753270"/>
      <w:bookmarkEnd w:id="2489"/>
      <w:r>
        <w:rPr>
          <w:rtl/>
        </w:rPr>
        <w:t xml:space="preserve">התקבלה </w:t>
      </w:r>
      <w:bookmarkStart w:id="2490" w:name="_ETM_Q4_754020"/>
      <w:bookmarkEnd w:id="2490"/>
      <w:r>
        <w:rPr>
          <w:rtl/>
        </w:rPr>
        <w:t xml:space="preserve">בקריאה </w:t>
      </w:r>
      <w:bookmarkStart w:id="2491" w:name="_ETM_Q4_754410"/>
      <w:bookmarkEnd w:id="2491"/>
      <w:r>
        <w:rPr>
          <w:rtl/>
        </w:rPr>
        <w:t xml:space="preserve">השנייה </w:t>
      </w:r>
      <w:bookmarkStart w:id="2492" w:name="_ETM_Q4_754740"/>
      <w:bookmarkEnd w:id="2492"/>
      <w:r>
        <w:rPr>
          <w:rtl/>
        </w:rPr>
        <w:t>והשלישית</w:t>
      </w:r>
      <w:r>
        <w:rPr>
          <w:rFonts w:hint="cs"/>
          <w:rtl/>
        </w:rPr>
        <w:t>,</w:t>
      </w:r>
      <w:r>
        <w:rPr>
          <w:rtl/>
        </w:rPr>
        <w:t xml:space="preserve"> </w:t>
      </w:r>
      <w:bookmarkStart w:id="2493" w:name="_ETM_Q4_755730"/>
      <w:bookmarkEnd w:id="2493"/>
      <w:r>
        <w:rPr>
          <w:rtl/>
        </w:rPr>
        <w:t xml:space="preserve">ותיכנס </w:t>
      </w:r>
      <w:bookmarkStart w:id="2494" w:name="_ETM_Q4_756600"/>
      <w:bookmarkEnd w:id="2494"/>
      <w:r>
        <w:rPr>
          <w:rtl/>
        </w:rPr>
        <w:t xml:space="preserve">לספר </w:t>
      </w:r>
      <w:bookmarkStart w:id="2495" w:name="_ETM_Q4_757080"/>
      <w:bookmarkEnd w:id="2495"/>
      <w:r>
        <w:rPr>
          <w:rtl/>
        </w:rPr>
        <w:t>החוקים</w:t>
      </w:r>
      <w:r>
        <w:rPr>
          <w:rFonts w:hint="cs"/>
          <w:rtl/>
        </w:rPr>
        <w:t>.</w:t>
      </w:r>
      <w:r>
        <w:rPr>
          <w:rtl/>
        </w:rPr>
        <w:t xml:space="preserve"> </w:t>
      </w:r>
      <w:bookmarkStart w:id="2496" w:name="_ETM_Q4_759360"/>
      <w:bookmarkEnd w:id="2496"/>
      <w:r>
        <w:rPr>
          <w:rtl/>
        </w:rPr>
        <w:t xml:space="preserve">אנחנו </w:t>
      </w:r>
      <w:bookmarkStart w:id="2497" w:name="_ETM_Q4_759719"/>
      <w:bookmarkEnd w:id="2497"/>
      <w:r>
        <w:rPr>
          <w:rtl/>
        </w:rPr>
        <w:t xml:space="preserve">מוסיפים </w:t>
      </w:r>
      <w:bookmarkStart w:id="2498" w:name="_ETM_Q4_760740"/>
      <w:bookmarkEnd w:id="2498"/>
      <w:r>
        <w:rPr>
          <w:rtl/>
        </w:rPr>
        <w:t xml:space="preserve">לפרוטוקול </w:t>
      </w:r>
      <w:bookmarkStart w:id="2499" w:name="_ETM_Q4_761520"/>
      <w:bookmarkEnd w:id="2499"/>
      <w:r>
        <w:rPr>
          <w:rtl/>
        </w:rPr>
        <w:t xml:space="preserve">את </w:t>
      </w:r>
      <w:bookmarkStart w:id="2500" w:name="_ETM_Q4_761699"/>
      <w:bookmarkEnd w:id="2500"/>
      <w:r>
        <w:rPr>
          <w:rtl/>
        </w:rPr>
        <w:t xml:space="preserve">הצבעתו </w:t>
      </w:r>
      <w:bookmarkStart w:id="2501" w:name="_ETM_Q4_762179"/>
      <w:bookmarkEnd w:id="2501"/>
      <w:r>
        <w:rPr>
          <w:rtl/>
        </w:rPr>
        <w:t xml:space="preserve">של </w:t>
      </w:r>
      <w:bookmarkStart w:id="2502" w:name="_ETM_Q4_762389"/>
      <w:bookmarkEnd w:id="2502"/>
      <w:r>
        <w:rPr>
          <w:rtl/>
        </w:rPr>
        <w:t xml:space="preserve">יוסף </w:t>
      </w:r>
      <w:bookmarkStart w:id="2503" w:name="_ETM_Q4_762689"/>
      <w:bookmarkEnd w:id="2503"/>
      <w:r>
        <w:rPr>
          <w:rtl/>
        </w:rPr>
        <w:t>עטאונה</w:t>
      </w:r>
      <w:r>
        <w:rPr>
          <w:rFonts w:hint="cs"/>
          <w:rtl/>
        </w:rPr>
        <w:t>,</w:t>
      </w:r>
      <w:r>
        <w:rPr>
          <w:rtl/>
        </w:rPr>
        <w:t xml:space="preserve"> </w:t>
      </w:r>
      <w:bookmarkStart w:id="2504" w:name="_ETM_Q4_763110"/>
      <w:bookmarkEnd w:id="2504"/>
      <w:r>
        <w:rPr>
          <w:rtl/>
        </w:rPr>
        <w:t xml:space="preserve">גם </w:t>
      </w:r>
      <w:bookmarkStart w:id="2505" w:name="_ETM_Q4_763439"/>
      <w:bookmarkEnd w:id="2505"/>
      <w:r>
        <w:rPr>
          <w:rtl/>
        </w:rPr>
        <w:t>בעד</w:t>
      </w:r>
      <w:r>
        <w:rPr>
          <w:rFonts w:hint="cs"/>
          <w:rtl/>
        </w:rPr>
        <w:t>,</w:t>
      </w:r>
      <w:r>
        <w:rPr>
          <w:rtl/>
        </w:rPr>
        <w:t xml:space="preserve"> </w:t>
      </w:r>
      <w:bookmarkStart w:id="2506" w:name="_ETM_Q4_763830"/>
      <w:bookmarkEnd w:id="2506"/>
      <w:r>
        <w:rPr>
          <w:rtl/>
        </w:rPr>
        <w:t>נכון</w:t>
      </w:r>
      <w:r>
        <w:rPr>
          <w:rFonts w:hint="cs"/>
          <w:rtl/>
        </w:rPr>
        <w:t>?</w:t>
      </w:r>
    </w:p>
    <w:p w:rsidR="00DA64DB" w:rsidRDefault="00DA64DB" w:rsidP="00385CEF">
      <w:pPr>
        <w:rPr>
          <w:rtl/>
        </w:rPr>
      </w:pPr>
    </w:p>
    <w:p w:rsidR="00DA64DB" w:rsidRDefault="00DA64DB" w:rsidP="00385CEF">
      <w:pPr>
        <w:rPr>
          <w:rtl/>
        </w:rPr>
      </w:pPr>
    </w:p>
    <w:p w:rsidR="00B961EF" w:rsidRDefault="00B961EF" w:rsidP="009114B0">
      <w:pPr>
        <w:pStyle w:val="a6"/>
        <w:rPr>
          <w:rtl/>
        </w:rPr>
      </w:pPr>
      <w:bookmarkStart w:id="2507" w:name="_ETM_Q4_768038"/>
      <w:bookmarkStart w:id="2508" w:name="_ETM_Q4_768106"/>
      <w:bookmarkStart w:id="2509" w:name="_ETM_Q4_768133"/>
      <w:bookmarkStart w:id="2510" w:name="_ETM_Q4_768209"/>
      <w:bookmarkStart w:id="2511" w:name="TOR_Q5"/>
      <w:bookmarkStart w:id="2512" w:name="ET_subject_מסמכים_שהונחו_על_שולחן__4"/>
      <w:bookmarkEnd w:id="2507"/>
      <w:bookmarkEnd w:id="2508"/>
      <w:bookmarkEnd w:id="2509"/>
      <w:bookmarkEnd w:id="2510"/>
      <w:bookmarkEnd w:id="2511"/>
      <w:r w:rsidRPr="00923CD3">
        <w:rPr>
          <w:rStyle w:val="TagStyle"/>
          <w:rtl/>
        </w:rPr>
        <w:t xml:space="preserve">&lt;&lt; נושא &gt;&gt; </w:t>
      </w:r>
      <w:bookmarkStart w:id="2513" w:name="_Toc152008936"/>
      <w:r>
        <w:rPr>
          <w:rtl/>
        </w:rPr>
        <w:t>מסמכים שהונחו על שולחן הכנסת</w:t>
      </w:r>
      <w:bookmarkEnd w:id="2513"/>
      <w:r w:rsidRPr="00923CD3">
        <w:rPr>
          <w:rStyle w:val="TagStyle"/>
          <w:rtl/>
        </w:rPr>
        <w:t xml:space="preserve"> &lt;&lt; נושא &gt;&gt;</w:t>
      </w:r>
      <w:r>
        <w:rPr>
          <w:rtl/>
        </w:rPr>
        <w:t xml:space="preserve">   </w:t>
      </w:r>
      <w:bookmarkEnd w:id="2512"/>
    </w:p>
    <w:p w:rsidR="00B961EF" w:rsidRDefault="00B961EF" w:rsidP="00EB6473">
      <w:pPr>
        <w:rPr>
          <w:rtl/>
        </w:rPr>
      </w:pPr>
    </w:p>
    <w:p w:rsidR="00B961EF" w:rsidRDefault="00B961EF" w:rsidP="009114B0">
      <w:pPr>
        <w:pStyle w:val="af6"/>
        <w:keepNext/>
        <w:rPr>
          <w:rtl/>
        </w:rPr>
      </w:pPr>
      <w:bookmarkStart w:id="2514" w:name="ET_yor_6593_1"/>
      <w:r w:rsidRPr="00923CD3">
        <w:rPr>
          <w:rStyle w:val="TagStyle"/>
          <w:rtl/>
        </w:rPr>
        <w:t xml:space="preserve"> &lt;&lt; יור &gt;&gt; </w:t>
      </w:r>
      <w:r>
        <w:rPr>
          <w:rtl/>
        </w:rPr>
        <w:t>היו"ר חנוך דב מלביצקי:</w:t>
      </w:r>
      <w:r w:rsidRPr="00923CD3">
        <w:rPr>
          <w:rStyle w:val="TagStyle"/>
          <w:rtl/>
        </w:rPr>
        <w:t xml:space="preserve"> &lt;&lt; יור &gt;&gt;</w:t>
      </w:r>
      <w:r>
        <w:rPr>
          <w:rtl/>
        </w:rPr>
        <w:t xml:space="preserve">   </w:t>
      </w:r>
      <w:bookmarkEnd w:id="2514"/>
    </w:p>
    <w:p w:rsidR="00B961EF" w:rsidRDefault="00B961EF" w:rsidP="00EB6473">
      <w:pPr>
        <w:rPr>
          <w:rtl/>
          <w:lang w:eastAsia="he-IL"/>
        </w:rPr>
      </w:pPr>
    </w:p>
    <w:p w:rsidR="00B961EF" w:rsidRDefault="00DA64DB" w:rsidP="009114B0">
      <w:pPr>
        <w:rPr>
          <w:rtl/>
          <w:lang w:eastAsia="he-IL"/>
        </w:rPr>
      </w:pPr>
      <w:r>
        <w:rPr>
          <w:rFonts w:hint="cs"/>
          <w:rtl/>
          <w:lang w:eastAsia="he-IL"/>
        </w:rPr>
        <w:t>הודעה</w:t>
      </w:r>
      <w:r w:rsidR="00B961EF">
        <w:rPr>
          <w:rFonts w:hint="cs"/>
          <w:rtl/>
          <w:lang w:eastAsia="he-IL"/>
        </w:rPr>
        <w:t>, בבקשה.</w:t>
      </w:r>
    </w:p>
    <w:p w:rsidR="00B961EF" w:rsidRDefault="00B961EF" w:rsidP="009114B0">
      <w:pPr>
        <w:rPr>
          <w:rtl/>
          <w:lang w:eastAsia="he-IL"/>
        </w:rPr>
      </w:pPr>
    </w:p>
    <w:p w:rsidR="00B961EF" w:rsidRDefault="00B961EF" w:rsidP="009114B0">
      <w:pPr>
        <w:pStyle w:val="a4"/>
        <w:keepNext/>
        <w:rPr>
          <w:rtl/>
        </w:rPr>
      </w:pPr>
      <w:bookmarkStart w:id="2515" w:name="ET_speaker_6118_7"/>
      <w:r w:rsidRPr="00DE1593">
        <w:rPr>
          <w:rStyle w:val="TagStyle"/>
          <w:rtl/>
        </w:rPr>
        <w:t xml:space="preserve"> &lt;&lt; דובר &gt;&gt; </w:t>
      </w:r>
      <w:bookmarkStart w:id="2516" w:name="_Toc152008937"/>
      <w:r>
        <w:rPr>
          <w:rtl/>
        </w:rPr>
        <w:t>סגנית מזכיר הכנסת אלינור ימין:</w:t>
      </w:r>
      <w:bookmarkEnd w:id="2516"/>
      <w:r w:rsidRPr="00DE1593">
        <w:rPr>
          <w:rStyle w:val="TagStyle"/>
          <w:rtl/>
        </w:rPr>
        <w:t xml:space="preserve"> &lt;&lt; דובר &gt;&gt;</w:t>
      </w:r>
      <w:r>
        <w:rPr>
          <w:rtl/>
        </w:rPr>
        <w:t xml:space="preserve">   </w:t>
      </w:r>
      <w:bookmarkEnd w:id="2515"/>
    </w:p>
    <w:p w:rsidR="00B961EF" w:rsidRDefault="00B961EF" w:rsidP="00EB6473">
      <w:pPr>
        <w:rPr>
          <w:rtl/>
          <w:lang w:eastAsia="he-IL"/>
        </w:rPr>
      </w:pPr>
    </w:p>
    <w:p w:rsidR="00DA64DB" w:rsidRDefault="00B961EF" w:rsidP="00DA64DB">
      <w:pPr>
        <w:rPr>
          <w:rtl/>
          <w:lang w:eastAsia="he-IL"/>
        </w:rPr>
      </w:pPr>
      <w:r>
        <w:rPr>
          <w:rFonts w:hint="cs"/>
          <w:rtl/>
          <w:lang w:eastAsia="he-IL"/>
        </w:rPr>
        <w:t>תודה. ברשות יושב-ראש הישיבה, הינני מתכבדת להודיעכם</w:t>
      </w:r>
      <w:r w:rsidR="00DA64DB">
        <w:rPr>
          <w:rFonts w:hint="cs"/>
          <w:rtl/>
          <w:lang w:eastAsia="he-IL"/>
        </w:rPr>
        <w:t>,</w:t>
      </w:r>
      <w:r>
        <w:rPr>
          <w:rFonts w:hint="cs"/>
          <w:rtl/>
          <w:lang w:eastAsia="he-IL"/>
        </w:rPr>
        <w:t xml:space="preserve"> כי הונחו היום על שולחן הכנסת</w:t>
      </w:r>
      <w:r w:rsidR="00DA64DB">
        <w:rPr>
          <w:rFonts w:hint="cs"/>
          <w:rtl/>
          <w:lang w:eastAsia="he-IL"/>
        </w:rPr>
        <w:t xml:space="preserve"> </w:t>
      </w:r>
      <w:r w:rsidR="00DA64DB">
        <w:rPr>
          <w:rFonts w:hint="eastAsia"/>
          <w:rtl/>
          <w:lang w:eastAsia="he-IL"/>
        </w:rPr>
        <w:t>–</w:t>
      </w:r>
      <w:r>
        <w:rPr>
          <w:rFonts w:hint="cs"/>
          <w:rtl/>
          <w:lang w:eastAsia="he-IL"/>
        </w:rPr>
        <w:t xml:space="preserve"> </w:t>
      </w:r>
    </w:p>
    <w:p w:rsidR="00DA64DB" w:rsidRDefault="00DA64DB" w:rsidP="00DA64DB">
      <w:pPr>
        <w:rPr>
          <w:rtl/>
          <w:lang w:eastAsia="he-IL"/>
        </w:rPr>
      </w:pPr>
    </w:p>
    <w:p w:rsidR="00DA64DB" w:rsidRDefault="00B961EF" w:rsidP="00DA64DB">
      <w:pPr>
        <w:rPr>
          <w:rtl/>
          <w:lang w:eastAsia="he-IL"/>
        </w:rPr>
      </w:pPr>
      <w:r>
        <w:rPr>
          <w:rFonts w:hint="cs"/>
          <w:rtl/>
          <w:lang w:eastAsia="he-IL"/>
        </w:rPr>
        <w:t>לקריאה שנייה ולקריאה שלישית</w:t>
      </w:r>
      <w:r w:rsidR="00DA64DB">
        <w:rPr>
          <w:rFonts w:hint="cs"/>
          <w:rtl/>
          <w:lang w:eastAsia="he-IL"/>
        </w:rPr>
        <w:t xml:space="preserve">: </w:t>
      </w:r>
      <w:r>
        <w:rPr>
          <w:rFonts w:hint="cs"/>
          <w:rtl/>
          <w:lang w:eastAsia="he-IL"/>
        </w:rPr>
        <w:t>הצעת חוק הגנה על עובדים בשעת חירום (תיקון מס' 5 והוראת שעה – חרבות ברזל), התשפ"ד–2023, שהחזירה ועדת העבודה והרווחה</w:t>
      </w:r>
      <w:r w:rsidR="00DA64DB">
        <w:rPr>
          <w:rFonts w:hint="cs"/>
          <w:rtl/>
          <w:lang w:eastAsia="he-IL"/>
        </w:rPr>
        <w:t xml:space="preserve">. </w:t>
      </w:r>
    </w:p>
    <w:p w:rsidR="00DA64DB" w:rsidRDefault="00DA64DB" w:rsidP="00DA64DB">
      <w:pPr>
        <w:rPr>
          <w:rtl/>
          <w:lang w:eastAsia="he-IL"/>
        </w:rPr>
      </w:pPr>
    </w:p>
    <w:p w:rsidR="00B961EF" w:rsidRDefault="00B961EF" w:rsidP="00DA64DB">
      <w:pPr>
        <w:rPr>
          <w:rtl/>
          <w:lang w:eastAsia="he-IL"/>
        </w:rPr>
      </w:pPr>
      <w:r>
        <w:rPr>
          <w:rFonts w:hint="cs"/>
          <w:rtl/>
          <w:lang w:eastAsia="he-IL"/>
        </w:rPr>
        <w:t>מסקנות ועדת החוץ והביטחון בעקבות דיון מהיר בהצעתם של חברי הכנסת מירב בן ארי, יוסף טייב, מיכל וולדיגר, שרון ניר, יצחק פינדרוס ואורית פרקש הכהן בנושא: הקמת חמ"ל ממשלתי לתיעוד העדויות והראיות של זוועות 7 באוקטובר. תודה.</w:t>
      </w:r>
    </w:p>
    <w:p w:rsidR="00B961EF" w:rsidRDefault="00B961EF" w:rsidP="009114B0">
      <w:pPr>
        <w:rPr>
          <w:rtl/>
          <w:lang w:eastAsia="he-IL"/>
        </w:rPr>
      </w:pPr>
    </w:p>
    <w:p w:rsidR="00B961EF" w:rsidRDefault="00B961EF" w:rsidP="009114B0">
      <w:pPr>
        <w:pStyle w:val="af6"/>
        <w:keepNext/>
        <w:rPr>
          <w:rtl/>
        </w:rPr>
      </w:pPr>
      <w:bookmarkStart w:id="2517" w:name="ET_yor_6593_7"/>
      <w:r w:rsidRPr="00B00ACC">
        <w:rPr>
          <w:rStyle w:val="TagStyle"/>
          <w:rtl/>
        </w:rPr>
        <w:t xml:space="preserve"> &lt;&lt; יור &gt;&gt; </w:t>
      </w:r>
      <w:r>
        <w:rPr>
          <w:rtl/>
        </w:rPr>
        <w:t>היו"ר חנוך דב מלביצקי:</w:t>
      </w:r>
      <w:r w:rsidRPr="00B00ACC">
        <w:rPr>
          <w:rStyle w:val="TagStyle"/>
          <w:rtl/>
        </w:rPr>
        <w:t xml:space="preserve"> &lt;&lt; יור &gt;&gt;</w:t>
      </w:r>
      <w:r>
        <w:rPr>
          <w:rtl/>
        </w:rPr>
        <w:t xml:space="preserve">   </w:t>
      </w:r>
      <w:bookmarkEnd w:id="2517"/>
    </w:p>
    <w:p w:rsidR="00B961EF" w:rsidRDefault="00B961EF" w:rsidP="00EB6473">
      <w:pPr>
        <w:rPr>
          <w:rtl/>
          <w:lang w:eastAsia="he-IL"/>
        </w:rPr>
      </w:pPr>
    </w:p>
    <w:p w:rsidR="00B961EF" w:rsidRDefault="00B961EF" w:rsidP="009114B0">
      <w:pPr>
        <w:rPr>
          <w:rtl/>
          <w:lang w:eastAsia="he-IL"/>
        </w:rPr>
      </w:pPr>
      <w:r>
        <w:rPr>
          <w:rFonts w:hint="cs"/>
          <w:rtl/>
          <w:lang w:eastAsia="he-IL"/>
        </w:rPr>
        <w:t>תודה.</w:t>
      </w:r>
    </w:p>
    <w:p w:rsidR="00DA64DB" w:rsidRDefault="00DA64DB" w:rsidP="009114B0">
      <w:pPr>
        <w:rPr>
          <w:rtl/>
          <w:lang w:eastAsia="he-IL"/>
        </w:rPr>
      </w:pPr>
    </w:p>
    <w:p w:rsidR="00DA64DB" w:rsidRDefault="00DA64DB" w:rsidP="009114B0">
      <w:pPr>
        <w:rPr>
          <w:rtl/>
          <w:lang w:eastAsia="he-IL"/>
        </w:rPr>
      </w:pPr>
    </w:p>
    <w:p w:rsidR="00B961EF" w:rsidRDefault="00B961EF" w:rsidP="009114B0">
      <w:pPr>
        <w:pStyle w:val="a6"/>
        <w:rPr>
          <w:rtl/>
          <w:lang w:eastAsia="he-IL"/>
        </w:rPr>
      </w:pPr>
      <w:bookmarkStart w:id="2518" w:name="ET_hatsach_641270_5"/>
      <w:r w:rsidRPr="00923CD3">
        <w:rPr>
          <w:rStyle w:val="TagStyle"/>
          <w:rtl/>
        </w:rPr>
        <w:t xml:space="preserve"> &lt;&lt; הצח &gt;&gt; </w:t>
      </w:r>
      <w:bookmarkStart w:id="2519" w:name="_Toc152008938"/>
      <w:r>
        <w:rPr>
          <w:rtl/>
          <w:lang w:eastAsia="he-IL"/>
        </w:rPr>
        <w:t>הצעת חוק הגנה על עובדים בשעת חירום (תיקון מס' 5 והוראת שעה – חרבות ברזל), התשפ"ד</w:t>
      </w:r>
      <w:r>
        <w:rPr>
          <w:rFonts w:hint="cs"/>
          <w:rtl/>
          <w:lang w:eastAsia="he-IL"/>
        </w:rPr>
        <w:t>–</w:t>
      </w:r>
      <w:r>
        <w:rPr>
          <w:rtl/>
          <w:lang w:eastAsia="he-IL"/>
        </w:rPr>
        <w:t>2023</w:t>
      </w:r>
      <w:bookmarkEnd w:id="2519"/>
      <w:r w:rsidRPr="00923CD3">
        <w:rPr>
          <w:rStyle w:val="TagStyle"/>
          <w:rtl/>
        </w:rPr>
        <w:t xml:space="preserve"> &lt;&lt; הצח &gt;&gt;</w:t>
      </w:r>
      <w:r>
        <w:rPr>
          <w:rtl/>
          <w:lang w:eastAsia="he-IL"/>
        </w:rPr>
        <w:t xml:space="preserve">   </w:t>
      </w:r>
      <w:bookmarkEnd w:id="2518"/>
    </w:p>
    <w:p w:rsidR="009114B0" w:rsidRPr="009114B0" w:rsidRDefault="009114B0" w:rsidP="009114B0">
      <w:pPr>
        <w:rPr>
          <w:rtl/>
        </w:rPr>
      </w:pPr>
      <w:r w:rsidRPr="009114B0">
        <w:rPr>
          <w:rFonts w:hint="cs"/>
          <w:rtl/>
        </w:rPr>
        <w:t>[מס' מ/1672; דברי הכנסת, חוב' ד', ישיבה 113; נספחות.]</w:t>
      </w:r>
    </w:p>
    <w:p w:rsidR="00B961EF" w:rsidRDefault="00B961EF" w:rsidP="009114B0">
      <w:pPr>
        <w:pStyle w:val="-0"/>
        <w:rPr>
          <w:rtl/>
          <w:lang w:eastAsia="he-IL"/>
        </w:rPr>
      </w:pPr>
      <w:r>
        <w:rPr>
          <w:rtl/>
          <w:lang w:eastAsia="he-IL"/>
        </w:rPr>
        <w:t>(קריאה שנייה וקריאה שלישית)</w:t>
      </w:r>
    </w:p>
    <w:p w:rsidR="00B961EF" w:rsidRDefault="00B961EF" w:rsidP="00EB6473">
      <w:pPr>
        <w:rPr>
          <w:rtl/>
          <w:lang w:eastAsia="he-IL"/>
        </w:rPr>
      </w:pPr>
    </w:p>
    <w:p w:rsidR="00B961EF" w:rsidRDefault="00B961EF" w:rsidP="009114B0">
      <w:pPr>
        <w:pStyle w:val="af6"/>
        <w:keepNext/>
        <w:rPr>
          <w:rtl/>
        </w:rPr>
      </w:pPr>
      <w:bookmarkStart w:id="2520" w:name="ET_yor_6593_8"/>
      <w:r w:rsidRPr="00B00ACC">
        <w:rPr>
          <w:rStyle w:val="TagStyle"/>
          <w:rtl/>
        </w:rPr>
        <w:t xml:space="preserve"> &lt;&lt; יור &gt;&gt; </w:t>
      </w:r>
      <w:r>
        <w:rPr>
          <w:rtl/>
        </w:rPr>
        <w:t>היו"ר חנוך דב מלביצקי:</w:t>
      </w:r>
      <w:r w:rsidRPr="00B00ACC">
        <w:rPr>
          <w:rStyle w:val="TagStyle"/>
          <w:rtl/>
        </w:rPr>
        <w:t xml:space="preserve"> &lt;&lt; יור &gt;&gt;</w:t>
      </w:r>
      <w:r>
        <w:rPr>
          <w:rtl/>
        </w:rPr>
        <w:t xml:space="preserve">   </w:t>
      </w:r>
      <w:bookmarkEnd w:id="2520"/>
    </w:p>
    <w:p w:rsidR="00B961EF" w:rsidRDefault="00B961EF" w:rsidP="00EB6473">
      <w:pPr>
        <w:rPr>
          <w:rtl/>
          <w:lang w:eastAsia="he-IL"/>
        </w:rPr>
      </w:pPr>
    </w:p>
    <w:p w:rsidR="00B961EF" w:rsidRPr="00B00ACC" w:rsidRDefault="00B961EF" w:rsidP="009114B0">
      <w:pPr>
        <w:rPr>
          <w:rtl/>
          <w:lang w:eastAsia="he-IL"/>
        </w:rPr>
      </w:pPr>
      <w:bookmarkStart w:id="2521" w:name="_ETM_Q5_202366"/>
      <w:bookmarkEnd w:id="2521"/>
      <w:r>
        <w:rPr>
          <w:rFonts w:hint="cs"/>
          <w:rtl/>
          <w:lang w:eastAsia="he-IL"/>
        </w:rPr>
        <w:t>חברי הכנסת, הנושא הבא על סדר</w:t>
      </w:r>
      <w:bookmarkStart w:id="2522" w:name="_ETM_Q5_203333"/>
      <w:bookmarkEnd w:id="2522"/>
      <w:r>
        <w:rPr>
          <w:rFonts w:hint="cs"/>
          <w:rtl/>
          <w:lang w:eastAsia="he-IL"/>
        </w:rPr>
        <w:t xml:space="preserve">-היום </w:t>
      </w:r>
      <w:r w:rsidR="009114B0">
        <w:rPr>
          <w:rFonts w:hint="eastAsia"/>
          <w:rtl/>
          <w:lang w:eastAsia="he-IL"/>
        </w:rPr>
        <w:t xml:space="preserve">– </w:t>
      </w:r>
      <w:r>
        <w:rPr>
          <w:rtl/>
          <w:lang w:eastAsia="he-IL"/>
        </w:rPr>
        <w:t>הצעת חוק הגנה על עובדים בשעת חירום (הוראת שעה – חרבות ברזל), התשפ"ד</w:t>
      </w:r>
      <w:r>
        <w:rPr>
          <w:rFonts w:hint="cs"/>
          <w:rtl/>
          <w:lang w:eastAsia="he-IL"/>
        </w:rPr>
        <w:t>–</w:t>
      </w:r>
      <w:r>
        <w:rPr>
          <w:rtl/>
          <w:lang w:eastAsia="he-IL"/>
        </w:rPr>
        <w:t>2023</w:t>
      </w:r>
      <w:r>
        <w:rPr>
          <w:rFonts w:hint="cs"/>
          <w:rtl/>
          <w:lang w:eastAsia="he-IL"/>
        </w:rPr>
        <w:t xml:space="preserve">, </w:t>
      </w:r>
      <w:r w:rsidR="009114B0">
        <w:rPr>
          <w:rFonts w:hint="cs"/>
          <w:rtl/>
          <w:lang w:eastAsia="he-IL"/>
        </w:rPr>
        <w:t>ל</w:t>
      </w:r>
      <w:r>
        <w:rPr>
          <w:rFonts w:hint="cs"/>
          <w:rtl/>
          <w:lang w:eastAsia="he-IL"/>
        </w:rPr>
        <w:t xml:space="preserve">קריאה השנייה והשלישית. אני מזמין את יושב-ראש ועדת העבודה הרווחה, חבר הכנסת ישראל אייכלר, להציג את </w:t>
      </w:r>
      <w:bookmarkStart w:id="2523" w:name="_ETM_Q5_219728"/>
      <w:bookmarkEnd w:id="2523"/>
      <w:r>
        <w:rPr>
          <w:rFonts w:hint="cs"/>
          <w:rtl/>
          <w:lang w:eastAsia="he-IL"/>
        </w:rPr>
        <w:t>הצעת החוק. בבקשה, אדוני.</w:t>
      </w:r>
    </w:p>
    <w:p w:rsidR="00B961EF" w:rsidRDefault="00B961EF" w:rsidP="009114B0">
      <w:pPr>
        <w:rPr>
          <w:rtl/>
          <w:lang w:eastAsia="he-IL"/>
        </w:rPr>
      </w:pPr>
    </w:p>
    <w:p w:rsidR="00B961EF" w:rsidRDefault="00B961EF" w:rsidP="009114B0">
      <w:pPr>
        <w:pStyle w:val="a4"/>
        <w:keepNext/>
        <w:rPr>
          <w:rtl/>
        </w:rPr>
      </w:pPr>
      <w:bookmarkStart w:id="2524" w:name="ET_speaker_6492_6"/>
      <w:r w:rsidRPr="00923CD3">
        <w:rPr>
          <w:rStyle w:val="TagStyle"/>
          <w:rtl/>
        </w:rPr>
        <w:t xml:space="preserve"> &lt;&lt; דובר &gt;&gt; </w:t>
      </w:r>
      <w:bookmarkStart w:id="2525" w:name="_Toc152008939"/>
      <w:r>
        <w:rPr>
          <w:rtl/>
        </w:rPr>
        <w:t>ישראל אייכלר (יו"ר ועדת העבודה והרווחה):</w:t>
      </w:r>
      <w:bookmarkEnd w:id="2525"/>
      <w:r w:rsidRPr="00923CD3">
        <w:rPr>
          <w:rStyle w:val="TagStyle"/>
          <w:rtl/>
        </w:rPr>
        <w:t xml:space="preserve"> &lt;&lt; דובר &gt;&gt;</w:t>
      </w:r>
      <w:r>
        <w:rPr>
          <w:rtl/>
        </w:rPr>
        <w:t xml:space="preserve">   </w:t>
      </w:r>
      <w:bookmarkEnd w:id="2524"/>
    </w:p>
    <w:p w:rsidR="00B961EF" w:rsidRDefault="00B961EF" w:rsidP="00EB6473">
      <w:pPr>
        <w:rPr>
          <w:rtl/>
          <w:lang w:eastAsia="he-IL"/>
        </w:rPr>
      </w:pPr>
    </w:p>
    <w:p w:rsidR="009114B0" w:rsidRDefault="00B961EF" w:rsidP="009114B0">
      <w:pPr>
        <w:rPr>
          <w:rtl/>
          <w:lang w:eastAsia="he-IL"/>
        </w:rPr>
      </w:pPr>
      <w:r>
        <w:rPr>
          <w:rFonts w:hint="cs"/>
          <w:rtl/>
          <w:lang w:eastAsia="he-IL"/>
        </w:rPr>
        <w:t>אדוני היושב-ראש, ברכות על התפקיד שלך</w:t>
      </w:r>
      <w:r w:rsidR="009114B0">
        <w:rPr>
          <w:rFonts w:hint="cs"/>
          <w:rtl/>
          <w:lang w:eastAsia="he-IL"/>
        </w:rPr>
        <w:t>.</w:t>
      </w:r>
      <w:r>
        <w:rPr>
          <w:rFonts w:hint="cs"/>
          <w:rtl/>
          <w:lang w:eastAsia="he-IL"/>
        </w:rPr>
        <w:t xml:space="preserve"> שיהיה </w:t>
      </w:r>
      <w:bookmarkStart w:id="2526" w:name="_ETM_Q5_263550"/>
      <w:bookmarkEnd w:id="2526"/>
      <w:r>
        <w:rPr>
          <w:rFonts w:hint="cs"/>
          <w:rtl/>
          <w:lang w:eastAsia="he-IL"/>
        </w:rPr>
        <w:t xml:space="preserve">בהצלחה. אני מופיע אצלך בפעם הראשונה. </w:t>
      </w:r>
    </w:p>
    <w:p w:rsidR="009114B0" w:rsidRDefault="009114B0" w:rsidP="009114B0">
      <w:pPr>
        <w:rPr>
          <w:rtl/>
          <w:lang w:eastAsia="he-IL"/>
        </w:rPr>
      </w:pPr>
    </w:p>
    <w:p w:rsidR="00B961EF" w:rsidRDefault="00B961EF" w:rsidP="009114B0">
      <w:pPr>
        <w:rPr>
          <w:rtl/>
          <w:lang w:eastAsia="he-IL"/>
        </w:rPr>
      </w:pPr>
      <w:r>
        <w:rPr>
          <w:rFonts w:hint="cs"/>
          <w:rtl/>
          <w:lang w:eastAsia="he-IL"/>
        </w:rPr>
        <w:t xml:space="preserve">אדוני היושב-ראש, לפני שאציג את החוק להגנה מפני פיטורין לאנשים מפונים, אני </w:t>
      </w:r>
      <w:bookmarkStart w:id="2527" w:name="_ETM_Q5_274764"/>
      <w:bookmarkEnd w:id="2527"/>
      <w:r>
        <w:rPr>
          <w:rFonts w:hint="cs"/>
          <w:rtl/>
          <w:lang w:eastAsia="he-IL"/>
        </w:rPr>
        <w:t>רוצה להביא בפני חברי הכנסת נושא כאוב, שהלב מתפלץ מולו</w:t>
      </w:r>
      <w:bookmarkStart w:id="2528" w:name="_ETM_Q5_279708"/>
      <w:bookmarkEnd w:id="2528"/>
      <w:r>
        <w:rPr>
          <w:rFonts w:hint="cs"/>
          <w:rtl/>
          <w:lang w:eastAsia="he-IL"/>
        </w:rPr>
        <w:t xml:space="preserve"> ואי-אפשר עוד לשתוק עליו. </w:t>
      </w:r>
      <w:bookmarkStart w:id="2529" w:name="_ETM_Q5_280711"/>
      <w:bookmarkStart w:id="2530" w:name="_ETM_Q5_280808"/>
      <w:bookmarkStart w:id="2531" w:name="_ETM_Q5_280902"/>
      <w:bookmarkStart w:id="2532" w:name="_ETM_Q5_280986"/>
      <w:bookmarkEnd w:id="2529"/>
      <w:bookmarkEnd w:id="2530"/>
      <w:bookmarkEnd w:id="2531"/>
      <w:bookmarkEnd w:id="2532"/>
      <w:r>
        <w:rPr>
          <w:rFonts w:hint="cs"/>
          <w:rtl/>
          <w:lang w:eastAsia="he-IL"/>
        </w:rPr>
        <w:t xml:space="preserve">במשך שבועות של מלחמה </w:t>
      </w:r>
      <w:bookmarkStart w:id="2533" w:name="_ETM_Q5_281648"/>
      <w:bookmarkEnd w:id="2533"/>
      <w:r>
        <w:rPr>
          <w:rFonts w:hint="cs"/>
          <w:rtl/>
          <w:lang w:eastAsia="he-IL"/>
        </w:rPr>
        <w:t xml:space="preserve">שתקנו אל מול גל הסתה נגד תקצוב ילדי תינוקות של </w:t>
      </w:r>
      <w:bookmarkStart w:id="2534" w:name="_ETM_Q5_285693"/>
      <w:bookmarkEnd w:id="2534"/>
      <w:r>
        <w:rPr>
          <w:rFonts w:hint="cs"/>
          <w:rtl/>
          <w:lang w:eastAsia="he-IL"/>
        </w:rPr>
        <w:t>בית רבן. אמרנו</w:t>
      </w:r>
      <w:r w:rsidR="009114B0">
        <w:rPr>
          <w:rFonts w:hint="cs"/>
          <w:rtl/>
          <w:lang w:eastAsia="he-IL"/>
        </w:rPr>
        <w:t>:</w:t>
      </w:r>
      <w:r>
        <w:rPr>
          <w:rFonts w:hint="cs"/>
          <w:rtl/>
          <w:lang w:eastAsia="he-IL"/>
        </w:rPr>
        <w:t xml:space="preserve"> זה לא הזמן, זה לא מתאים, </w:t>
      </w:r>
      <w:bookmarkStart w:id="2535" w:name="_ETM_Q5_292044"/>
      <w:bookmarkEnd w:id="2535"/>
      <w:r>
        <w:rPr>
          <w:rFonts w:hint="cs"/>
          <w:rtl/>
          <w:lang w:eastAsia="he-IL"/>
        </w:rPr>
        <w:t xml:space="preserve">ליבנו עם החטופים והמפונים. אבל אין ברירה כי </w:t>
      </w:r>
      <w:bookmarkStart w:id="2536" w:name="_ETM_Q5_298869"/>
      <w:bookmarkEnd w:id="2536"/>
      <w:r>
        <w:rPr>
          <w:rFonts w:hint="cs"/>
          <w:rtl/>
          <w:lang w:eastAsia="he-IL"/>
        </w:rPr>
        <w:t>גדשה ה</w:t>
      </w:r>
      <w:r w:rsidR="009114B0">
        <w:rPr>
          <w:rFonts w:hint="cs"/>
          <w:rtl/>
          <w:lang w:eastAsia="he-IL"/>
        </w:rPr>
        <w:t>סאה</w:t>
      </w:r>
      <w:r>
        <w:rPr>
          <w:rFonts w:hint="cs"/>
          <w:rtl/>
          <w:lang w:eastAsia="he-IL"/>
        </w:rPr>
        <w:t xml:space="preserve">, ואנחנו חייבים להגיד את הדברים בקול צלול. </w:t>
      </w:r>
      <w:bookmarkStart w:id="2537" w:name="_ETM_Q5_300472"/>
      <w:bookmarkEnd w:id="2537"/>
      <w:r>
        <w:rPr>
          <w:rFonts w:hint="cs"/>
          <w:rtl/>
          <w:lang w:eastAsia="he-IL"/>
        </w:rPr>
        <w:t xml:space="preserve">אנחנו חייבים לגנות את ההסתה והשנאה הפורצת בכל הצדדים ובקצוות </w:t>
      </w:r>
      <w:bookmarkStart w:id="2538" w:name="_ETM_Q5_305602"/>
      <w:bookmarkEnd w:id="2538"/>
      <w:r>
        <w:rPr>
          <w:rFonts w:hint="cs"/>
          <w:rtl/>
          <w:lang w:eastAsia="he-IL"/>
        </w:rPr>
        <w:t>בעיקר.</w:t>
      </w:r>
    </w:p>
    <w:p w:rsidR="00B961EF" w:rsidRDefault="00B961EF" w:rsidP="009114B0">
      <w:pPr>
        <w:rPr>
          <w:rtl/>
          <w:lang w:eastAsia="he-IL"/>
        </w:rPr>
      </w:pPr>
    </w:p>
    <w:p w:rsidR="00B961EF" w:rsidRDefault="00B961EF" w:rsidP="009114B0">
      <w:pPr>
        <w:pStyle w:val="af6"/>
        <w:keepNext/>
        <w:rPr>
          <w:rtl/>
        </w:rPr>
      </w:pPr>
      <w:r w:rsidRPr="00B00ACC">
        <w:rPr>
          <w:rStyle w:val="TagStyle"/>
          <w:rtl/>
        </w:rPr>
        <w:t xml:space="preserve"> &lt;&lt; יור &gt;&gt; </w:t>
      </w:r>
      <w:r>
        <w:rPr>
          <w:rtl/>
        </w:rPr>
        <w:t>היו"ר חנוך דב מלביצקי:</w:t>
      </w:r>
      <w:r w:rsidRPr="00B00ACC">
        <w:rPr>
          <w:rStyle w:val="TagStyle"/>
          <w:rtl/>
        </w:rPr>
        <w:t xml:space="preserve"> &lt;&lt; יור &gt;&gt;</w:t>
      </w:r>
      <w:r>
        <w:rPr>
          <w:rtl/>
        </w:rPr>
        <w:t xml:space="preserve">   </w:t>
      </w:r>
    </w:p>
    <w:p w:rsidR="00B961EF" w:rsidRDefault="00B961EF" w:rsidP="00EB6473">
      <w:pPr>
        <w:rPr>
          <w:rtl/>
          <w:lang w:eastAsia="he-IL"/>
        </w:rPr>
      </w:pPr>
    </w:p>
    <w:p w:rsidR="00B961EF" w:rsidRDefault="00B961EF" w:rsidP="009114B0">
      <w:pPr>
        <w:rPr>
          <w:rtl/>
          <w:lang w:eastAsia="he-IL"/>
        </w:rPr>
      </w:pPr>
      <w:r>
        <w:rPr>
          <w:rFonts w:hint="cs"/>
          <w:rtl/>
          <w:lang w:eastAsia="he-IL"/>
        </w:rPr>
        <w:t>שנייה, חבר הכנסת אייכלר. גבירותיי שם בקצה, חברת הכנסת מלקו</w:t>
      </w:r>
      <w:r w:rsidR="009114B0">
        <w:rPr>
          <w:rFonts w:hint="cs"/>
          <w:rtl/>
          <w:lang w:eastAsia="he-IL"/>
        </w:rPr>
        <w:t>,</w:t>
      </w:r>
      <w:r>
        <w:rPr>
          <w:rFonts w:hint="cs"/>
          <w:rtl/>
          <w:lang w:eastAsia="he-IL"/>
        </w:rPr>
        <w:t xml:space="preserve"> </w:t>
      </w:r>
      <w:bookmarkStart w:id="2539" w:name="_ETM_Q5_315073"/>
      <w:bookmarkEnd w:id="2539"/>
      <w:r>
        <w:rPr>
          <w:rFonts w:hint="cs"/>
          <w:rtl/>
          <w:lang w:eastAsia="he-IL"/>
        </w:rPr>
        <w:t>בבקשה שם, זה קצת מפריע</w:t>
      </w:r>
      <w:r w:rsidR="009114B0">
        <w:rPr>
          <w:rFonts w:hint="cs"/>
          <w:rtl/>
          <w:lang w:eastAsia="he-IL"/>
        </w:rPr>
        <w:t>.</w:t>
      </w:r>
      <w:r>
        <w:rPr>
          <w:rFonts w:hint="cs"/>
          <w:rtl/>
          <w:lang w:eastAsia="he-IL"/>
        </w:rPr>
        <w:t xml:space="preserve"> אם אפשר. תודה.</w:t>
      </w:r>
    </w:p>
    <w:p w:rsidR="00B961EF" w:rsidRDefault="00B961EF" w:rsidP="009114B0">
      <w:pPr>
        <w:rPr>
          <w:rtl/>
          <w:lang w:eastAsia="he-IL"/>
        </w:rPr>
      </w:pPr>
      <w:bookmarkStart w:id="2540" w:name="_ETM_Q5_320650"/>
      <w:bookmarkStart w:id="2541" w:name="_ETM_Q5_320780"/>
      <w:bookmarkStart w:id="2542" w:name="_ETM_Q5_322083"/>
      <w:bookmarkEnd w:id="2540"/>
      <w:bookmarkEnd w:id="2541"/>
      <w:bookmarkEnd w:id="2542"/>
    </w:p>
    <w:p w:rsidR="00B961EF" w:rsidRDefault="00B961EF" w:rsidP="009114B0">
      <w:pPr>
        <w:pStyle w:val="-"/>
        <w:keepNext/>
        <w:rPr>
          <w:rtl/>
        </w:rPr>
      </w:pPr>
      <w:bookmarkStart w:id="2543" w:name="ET_speakercontinue_4996_12"/>
      <w:r w:rsidRPr="00B00ACC">
        <w:rPr>
          <w:rStyle w:val="TagStyle"/>
          <w:rtl/>
        </w:rPr>
        <w:t xml:space="preserve"> &lt;&lt; דובר_המשך &gt;&gt; </w:t>
      </w:r>
      <w:r>
        <w:rPr>
          <w:rtl/>
        </w:rPr>
        <w:t>ישראל אייכלר (יהדות התורה):</w:t>
      </w:r>
      <w:r w:rsidRPr="00B00ACC">
        <w:rPr>
          <w:rStyle w:val="TagStyle"/>
          <w:rtl/>
        </w:rPr>
        <w:t xml:space="preserve"> &lt;&lt; דובר_המשך &gt;&gt;</w:t>
      </w:r>
      <w:r>
        <w:rPr>
          <w:rtl/>
        </w:rPr>
        <w:t xml:space="preserve">   </w:t>
      </w:r>
      <w:bookmarkEnd w:id="2543"/>
    </w:p>
    <w:p w:rsidR="00B961EF" w:rsidRDefault="00B961EF" w:rsidP="00EB6473">
      <w:pPr>
        <w:rPr>
          <w:rtl/>
          <w:lang w:eastAsia="he-IL"/>
        </w:rPr>
      </w:pPr>
    </w:p>
    <w:p w:rsidR="00B961EF" w:rsidRDefault="00B961EF" w:rsidP="009114B0">
      <w:pPr>
        <w:rPr>
          <w:rtl/>
          <w:lang w:eastAsia="he-IL"/>
        </w:rPr>
      </w:pPr>
      <w:bookmarkStart w:id="2544" w:name="_ETM_Q5_320123"/>
      <w:bookmarkStart w:id="2545" w:name="_ETM_Q5_320222"/>
      <w:bookmarkEnd w:id="2544"/>
      <w:bookmarkEnd w:id="2545"/>
      <w:r>
        <w:rPr>
          <w:rFonts w:hint="cs"/>
          <w:rtl/>
          <w:lang w:eastAsia="he-IL"/>
        </w:rPr>
        <w:t>כולנו יודעים שרוב</w:t>
      </w:r>
      <w:bookmarkStart w:id="2546" w:name="_ETM_Q5_324378"/>
      <w:bookmarkEnd w:id="2546"/>
      <w:r>
        <w:rPr>
          <w:rFonts w:hint="cs"/>
          <w:rtl/>
          <w:lang w:eastAsia="he-IL"/>
        </w:rPr>
        <w:t xml:space="preserve">-רובו של עם ישראל מאוחד היום סביב האחדות היהודית של </w:t>
      </w:r>
      <w:bookmarkStart w:id="2547" w:name="_ETM_Q5_330197"/>
      <w:bookmarkEnd w:id="2547"/>
      <w:r>
        <w:rPr>
          <w:rFonts w:hint="cs"/>
          <w:rtl/>
          <w:lang w:eastAsia="he-IL"/>
        </w:rPr>
        <w:t xml:space="preserve">עם ישראל הנרדף, שעבר טראומה נוראה כבר לפני שבעה שבועות </w:t>
      </w:r>
      <w:bookmarkStart w:id="2548" w:name="_ETM_Q5_333127"/>
      <w:bookmarkEnd w:id="2548"/>
      <w:r>
        <w:rPr>
          <w:rFonts w:hint="cs"/>
          <w:rtl/>
          <w:lang w:eastAsia="he-IL"/>
        </w:rPr>
        <w:t xml:space="preserve">ועדיין בעיצומה של מלחמה. אבל בקצוות, בתקשורת </w:t>
      </w:r>
      <w:bookmarkStart w:id="2549" w:name="_ETM_Q5_338947"/>
      <w:bookmarkEnd w:id="2549"/>
      <w:r>
        <w:rPr>
          <w:rFonts w:hint="cs"/>
          <w:rtl/>
          <w:lang w:eastAsia="he-IL"/>
        </w:rPr>
        <w:t>בעיקר וכמה פוליטיקאים – לא מפסיקים. אני בא כאן לזע</w:t>
      </w:r>
      <w:bookmarkStart w:id="2550" w:name="_ETM_Q5_343200"/>
      <w:bookmarkEnd w:id="2550"/>
      <w:r>
        <w:rPr>
          <w:rFonts w:hint="cs"/>
          <w:rtl/>
          <w:lang w:eastAsia="he-IL"/>
        </w:rPr>
        <w:t xml:space="preserve">וק את זעקתם של קרוב למיליון ילדים שאין להם פה </w:t>
      </w:r>
      <w:bookmarkStart w:id="2551" w:name="_ETM_Q5_347229"/>
      <w:bookmarkEnd w:id="2551"/>
      <w:r>
        <w:rPr>
          <w:rFonts w:hint="cs"/>
          <w:rtl/>
          <w:lang w:eastAsia="he-IL"/>
        </w:rPr>
        <w:t xml:space="preserve">להשיב. הם מושפלים על ידי אנשים מוסתים, מלאי משטמה, לצערי </w:t>
      </w:r>
      <w:bookmarkStart w:id="2552" w:name="_ETM_Q5_355255"/>
      <w:bookmarkEnd w:id="2552"/>
      <w:r>
        <w:rPr>
          <w:rFonts w:hint="cs"/>
          <w:rtl/>
          <w:lang w:eastAsia="he-IL"/>
        </w:rPr>
        <w:t>גם חברי כנסת וגם שרים, פוליטיקאים, אנשי תקשורת</w:t>
      </w:r>
      <w:r w:rsidR="009114B0">
        <w:rPr>
          <w:rFonts w:hint="cs"/>
          <w:rtl/>
          <w:lang w:eastAsia="he-IL"/>
        </w:rPr>
        <w:t>,</w:t>
      </w:r>
      <w:r>
        <w:rPr>
          <w:rFonts w:hint="cs"/>
          <w:rtl/>
          <w:lang w:eastAsia="he-IL"/>
        </w:rPr>
        <w:t xml:space="preserve"> שמבקשים </w:t>
      </w:r>
      <w:bookmarkStart w:id="2553" w:name="_ETM_Q5_357742"/>
      <w:bookmarkEnd w:id="2553"/>
      <w:r>
        <w:rPr>
          <w:rFonts w:hint="cs"/>
          <w:rtl/>
          <w:lang w:eastAsia="he-IL"/>
        </w:rPr>
        <w:t xml:space="preserve">לצבור הון פוליטי על חשבונם של אותם ילדים על ידי </w:t>
      </w:r>
      <w:bookmarkStart w:id="2554" w:name="_ETM_Q5_361428"/>
      <w:bookmarkEnd w:id="2554"/>
      <w:r>
        <w:rPr>
          <w:rFonts w:hint="cs"/>
          <w:rtl/>
          <w:lang w:eastAsia="he-IL"/>
        </w:rPr>
        <w:t>רמיסת כבודם של היהודים השנואים והנרדפים במולדתם.</w:t>
      </w:r>
      <w:bookmarkStart w:id="2555" w:name="_ETM_Q5_364989"/>
      <w:bookmarkEnd w:id="2555"/>
    </w:p>
    <w:p w:rsidR="00B961EF" w:rsidRDefault="00B961EF" w:rsidP="009114B0">
      <w:pPr>
        <w:rPr>
          <w:rtl/>
          <w:lang w:eastAsia="he-IL"/>
        </w:rPr>
      </w:pPr>
      <w:bookmarkStart w:id="2556" w:name="_ETM_Q5_365081"/>
      <w:bookmarkEnd w:id="2556"/>
    </w:p>
    <w:p w:rsidR="00B961EF" w:rsidRDefault="00B961EF" w:rsidP="009114B0">
      <w:pPr>
        <w:rPr>
          <w:rtl/>
          <w:lang w:eastAsia="he-IL"/>
        </w:rPr>
      </w:pPr>
      <w:bookmarkStart w:id="2557" w:name="_ETM_Q5_365405"/>
      <w:bookmarkStart w:id="2558" w:name="_ETM_Q5_365470"/>
      <w:bookmarkEnd w:id="2557"/>
      <w:bookmarkEnd w:id="2558"/>
      <w:r>
        <w:rPr>
          <w:rFonts w:hint="cs"/>
          <w:rtl/>
          <w:lang w:eastAsia="he-IL"/>
        </w:rPr>
        <w:t xml:space="preserve">אדוני היושב-ראש, עשרות מיליוני שקלים תוספת לספורט – אדבר נגד זה, חס </w:t>
      </w:r>
      <w:bookmarkStart w:id="2559" w:name="_ETM_Q5_370005"/>
      <w:bookmarkEnd w:id="2559"/>
      <w:r>
        <w:rPr>
          <w:rFonts w:hint="cs"/>
          <w:rtl/>
          <w:lang w:eastAsia="he-IL"/>
        </w:rPr>
        <w:t>וחלילה? זה לא נוגע למלחמה, אבל אנחנו מבינים</w:t>
      </w:r>
      <w:r w:rsidR="009114B0">
        <w:rPr>
          <w:rFonts w:hint="cs"/>
          <w:rtl/>
          <w:lang w:eastAsia="he-IL"/>
        </w:rPr>
        <w:t>;</w:t>
      </w:r>
      <w:r>
        <w:rPr>
          <w:rFonts w:hint="cs"/>
          <w:rtl/>
          <w:lang w:eastAsia="he-IL"/>
        </w:rPr>
        <w:t xml:space="preserve"> עשרות מיליוני </w:t>
      </w:r>
      <w:bookmarkStart w:id="2560" w:name="_ETM_Q5_375344"/>
      <w:bookmarkEnd w:id="2560"/>
      <w:r>
        <w:rPr>
          <w:rFonts w:hint="cs"/>
          <w:rtl/>
          <w:lang w:eastAsia="he-IL"/>
        </w:rPr>
        <w:t>שקלים לתרבות על שלל ענפיה וסוגיה</w:t>
      </w:r>
      <w:r w:rsidR="009114B0">
        <w:rPr>
          <w:rFonts w:hint="cs"/>
          <w:rtl/>
          <w:lang w:eastAsia="he-IL"/>
        </w:rPr>
        <w:t>,</w:t>
      </w:r>
      <w:r>
        <w:rPr>
          <w:rFonts w:hint="cs"/>
          <w:rtl/>
          <w:lang w:eastAsia="he-IL"/>
        </w:rPr>
        <w:t xml:space="preserve"> המיותרים ברובם – </w:t>
      </w:r>
      <w:r w:rsidR="009114B0">
        <w:rPr>
          <w:rFonts w:hint="cs"/>
          <w:rtl/>
          <w:lang w:eastAsia="he-IL"/>
        </w:rPr>
        <w:t xml:space="preserve">גם </w:t>
      </w:r>
      <w:r>
        <w:rPr>
          <w:rFonts w:hint="cs"/>
          <w:rtl/>
          <w:lang w:eastAsia="he-IL"/>
        </w:rPr>
        <w:t xml:space="preserve">זה בסדר. </w:t>
      </w:r>
    </w:p>
    <w:p w:rsidR="00B961EF" w:rsidRDefault="00B961EF" w:rsidP="009114B0">
      <w:pPr>
        <w:rPr>
          <w:rtl/>
          <w:lang w:eastAsia="he-IL"/>
        </w:rPr>
      </w:pPr>
      <w:bookmarkStart w:id="2561" w:name="_ETM_Q5_379715"/>
      <w:bookmarkStart w:id="2562" w:name="_ETM_Q5_379796"/>
      <w:bookmarkEnd w:id="2561"/>
      <w:bookmarkEnd w:id="2562"/>
    </w:p>
    <w:p w:rsidR="00B961EF" w:rsidRDefault="00B961EF" w:rsidP="009114B0">
      <w:pPr>
        <w:pStyle w:val="af5"/>
        <w:keepNext/>
        <w:rPr>
          <w:rtl/>
        </w:rPr>
      </w:pPr>
      <w:bookmarkStart w:id="2563" w:name="ET_interruption_6156_13"/>
      <w:r w:rsidRPr="004A1105">
        <w:rPr>
          <w:rStyle w:val="TagStyle"/>
          <w:rtl/>
        </w:rPr>
        <w:t xml:space="preserve"> &lt;&lt; קריאה &gt;&gt; </w:t>
      </w:r>
      <w:r>
        <w:rPr>
          <w:rtl/>
        </w:rPr>
        <w:t>גלעד קריב (העבודה):</w:t>
      </w:r>
      <w:r w:rsidRPr="004A1105">
        <w:rPr>
          <w:rStyle w:val="TagStyle"/>
          <w:rtl/>
        </w:rPr>
        <w:t xml:space="preserve"> &lt;&lt; קריאה &gt;&gt;</w:t>
      </w:r>
      <w:r>
        <w:rPr>
          <w:rtl/>
        </w:rPr>
        <w:t xml:space="preserve">   </w:t>
      </w:r>
      <w:bookmarkEnd w:id="2563"/>
    </w:p>
    <w:p w:rsidR="00B961EF" w:rsidRDefault="00B961EF" w:rsidP="00EB6473">
      <w:pPr>
        <w:rPr>
          <w:rtl/>
          <w:lang w:eastAsia="he-IL"/>
        </w:rPr>
      </w:pPr>
    </w:p>
    <w:p w:rsidR="00B961EF" w:rsidRDefault="001E251D" w:rsidP="001E251D">
      <w:pPr>
        <w:rPr>
          <w:rtl/>
          <w:lang w:eastAsia="he-IL"/>
        </w:rPr>
      </w:pPr>
      <w:r>
        <w:rPr>
          <w:rFonts w:hint="eastAsia"/>
          <w:rtl/>
          <w:lang w:eastAsia="he-IL"/>
        </w:rPr>
        <w:t>– – –</w:t>
      </w:r>
    </w:p>
    <w:p w:rsidR="00B961EF" w:rsidRDefault="00B961EF" w:rsidP="009114B0">
      <w:pPr>
        <w:rPr>
          <w:rtl/>
          <w:lang w:eastAsia="he-IL"/>
        </w:rPr>
      </w:pPr>
    </w:p>
    <w:p w:rsidR="00B961EF" w:rsidRDefault="00B961EF" w:rsidP="009114B0">
      <w:pPr>
        <w:pStyle w:val="-"/>
        <w:keepNext/>
        <w:rPr>
          <w:rtl/>
        </w:rPr>
      </w:pPr>
      <w:bookmarkStart w:id="2564" w:name="ET_speakercontinue_4996_14"/>
      <w:r w:rsidRPr="004A1105">
        <w:rPr>
          <w:rStyle w:val="TagStyle"/>
          <w:rtl/>
        </w:rPr>
        <w:t xml:space="preserve"> &lt;&lt; דובר_המשך &gt;&gt; </w:t>
      </w:r>
      <w:r>
        <w:rPr>
          <w:rtl/>
        </w:rPr>
        <w:t>ישראל אייכלר (יהדות התורה):</w:t>
      </w:r>
      <w:r w:rsidRPr="004A1105">
        <w:rPr>
          <w:rStyle w:val="TagStyle"/>
          <w:rtl/>
        </w:rPr>
        <w:t xml:space="preserve"> &lt;&lt; דובר_המשך &gt;&gt;</w:t>
      </w:r>
      <w:r>
        <w:rPr>
          <w:rtl/>
        </w:rPr>
        <w:t xml:space="preserve">   </w:t>
      </w:r>
      <w:bookmarkEnd w:id="2564"/>
    </w:p>
    <w:p w:rsidR="00B961EF" w:rsidRDefault="00B961EF" w:rsidP="00EB6473">
      <w:pPr>
        <w:rPr>
          <w:rtl/>
          <w:lang w:eastAsia="he-IL"/>
        </w:rPr>
      </w:pPr>
    </w:p>
    <w:p w:rsidR="00B961EF" w:rsidRDefault="00B961EF" w:rsidP="009114B0">
      <w:pPr>
        <w:rPr>
          <w:rtl/>
          <w:lang w:eastAsia="he-IL"/>
        </w:rPr>
      </w:pPr>
      <w:bookmarkStart w:id="2565" w:name="_ETM_Q5_380131"/>
      <w:bookmarkStart w:id="2566" w:name="_ETM_Q5_380198"/>
      <w:bookmarkStart w:id="2567" w:name="_ETM_Q5_380338"/>
      <w:bookmarkStart w:id="2568" w:name="_ETM_Q5_380399"/>
      <w:bookmarkEnd w:id="2565"/>
      <w:bookmarkEnd w:id="2566"/>
      <w:bookmarkEnd w:id="2567"/>
      <w:bookmarkEnd w:id="2568"/>
      <w:r>
        <w:rPr>
          <w:rFonts w:hint="cs"/>
          <w:rtl/>
          <w:lang w:eastAsia="he-IL"/>
        </w:rPr>
        <w:t xml:space="preserve">בסדר. אבל לתת כמה </w:t>
      </w:r>
      <w:bookmarkStart w:id="2569" w:name="_ETM_Q5_382748"/>
      <w:bookmarkEnd w:id="2569"/>
      <w:r>
        <w:rPr>
          <w:rFonts w:hint="cs"/>
          <w:rtl/>
          <w:lang w:eastAsia="he-IL"/>
        </w:rPr>
        <w:t xml:space="preserve">פרוטות לילד חרדי שלומד תורה בחדר, כפי שלמד </w:t>
      </w:r>
      <w:bookmarkStart w:id="2570" w:name="_ETM_Q5_388875"/>
      <w:bookmarkEnd w:id="2570"/>
      <w:r w:rsidR="009114B0">
        <w:rPr>
          <w:rFonts w:hint="cs"/>
          <w:rtl/>
          <w:lang w:eastAsia="he-IL"/>
        </w:rPr>
        <w:t>הסבא-</w:t>
      </w:r>
      <w:r>
        <w:rPr>
          <w:rFonts w:hint="cs"/>
          <w:rtl/>
          <w:lang w:eastAsia="he-IL"/>
        </w:rPr>
        <w:t xml:space="preserve">רבא של כל אחד מכם – זה יהרוס את </w:t>
      </w:r>
      <w:bookmarkStart w:id="2571" w:name="_ETM_Q5_391208"/>
      <w:bookmarkEnd w:id="2571"/>
      <w:r>
        <w:rPr>
          <w:rFonts w:hint="cs"/>
          <w:rtl/>
          <w:lang w:eastAsia="he-IL"/>
        </w:rPr>
        <w:t xml:space="preserve">הכלכלה. מי יאמין שבזמן מלחמה ושפיכות דמים יעסקו בהסתה נגד </w:t>
      </w:r>
      <w:bookmarkStart w:id="2572" w:name="_ETM_Q5_394554"/>
      <w:bookmarkEnd w:id="2572"/>
      <w:r>
        <w:rPr>
          <w:rFonts w:hint="cs"/>
          <w:rtl/>
          <w:lang w:eastAsia="he-IL"/>
        </w:rPr>
        <w:t>לומדי תורה</w:t>
      </w:r>
      <w:r w:rsidR="009114B0">
        <w:rPr>
          <w:rFonts w:hint="cs"/>
          <w:rtl/>
          <w:lang w:eastAsia="he-IL"/>
        </w:rPr>
        <w:t>.</w:t>
      </w:r>
      <w:r>
        <w:rPr>
          <w:rFonts w:hint="cs"/>
          <w:rtl/>
          <w:lang w:eastAsia="he-IL"/>
        </w:rPr>
        <w:t xml:space="preserve"> חלק מהתקשורת מגלה שנאה תהומית לכל מה </w:t>
      </w:r>
      <w:bookmarkStart w:id="2573" w:name="_ETM_Q5_400628"/>
      <w:bookmarkEnd w:id="2573"/>
      <w:r>
        <w:rPr>
          <w:rFonts w:hint="cs"/>
          <w:rtl/>
          <w:lang w:eastAsia="he-IL"/>
        </w:rPr>
        <w:t xml:space="preserve">שנודף ממנו ריח חרדי – לא כולם – ואני שואל אותם: נגד </w:t>
      </w:r>
      <w:bookmarkStart w:id="2574" w:name="_ETM_Q5_404915"/>
      <w:bookmarkEnd w:id="2574"/>
      <w:r>
        <w:rPr>
          <w:rFonts w:hint="cs"/>
          <w:rtl/>
          <w:lang w:eastAsia="he-IL"/>
        </w:rPr>
        <w:t xml:space="preserve">מי אתם גיבורים? בזמן שהעם כולו מתפלל לשלום החיילים והחטופים, </w:t>
      </w:r>
      <w:bookmarkStart w:id="2575" w:name="_ETM_Q5_409479"/>
      <w:bookmarkEnd w:id="2575"/>
      <w:r>
        <w:rPr>
          <w:rFonts w:hint="cs"/>
          <w:rtl/>
          <w:lang w:eastAsia="he-IL"/>
        </w:rPr>
        <w:t xml:space="preserve">אתם נלחמים נגד ילדי חדר? מה נהיה מכם? את כבשת </w:t>
      </w:r>
      <w:bookmarkStart w:id="2576" w:name="_ETM_Q5_412141"/>
      <w:bookmarkEnd w:id="2576"/>
      <w:r>
        <w:rPr>
          <w:rFonts w:hint="cs"/>
          <w:rtl/>
          <w:lang w:eastAsia="he-IL"/>
        </w:rPr>
        <w:t xml:space="preserve">הרש, את הלחם הבסיסי של הילדים האלה, אותו אתם </w:t>
      </w:r>
      <w:bookmarkStart w:id="2577" w:name="_ETM_Q5_415970"/>
      <w:bookmarkEnd w:id="2577"/>
      <w:r>
        <w:rPr>
          <w:rFonts w:hint="cs"/>
          <w:rtl/>
          <w:lang w:eastAsia="he-IL"/>
        </w:rPr>
        <w:t xml:space="preserve">רוצים לגזול? הרי כל בר-דעת מבין שהסכומים הללו לא </w:t>
      </w:r>
      <w:bookmarkStart w:id="2578" w:name="_ETM_Q5_420938"/>
      <w:bookmarkEnd w:id="2578"/>
      <w:r>
        <w:rPr>
          <w:rFonts w:hint="cs"/>
          <w:rtl/>
          <w:lang w:eastAsia="he-IL"/>
        </w:rPr>
        <w:t xml:space="preserve">ישנו את מפת המיליארדים בתקצוב לכאן או לכאן. זה אחד </w:t>
      </w:r>
      <w:bookmarkStart w:id="2579" w:name="_ETM_Q5_422908"/>
      <w:bookmarkEnd w:id="2579"/>
      <w:r>
        <w:rPr>
          <w:rFonts w:hint="cs"/>
          <w:rtl/>
          <w:lang w:eastAsia="he-IL"/>
        </w:rPr>
        <w:t xml:space="preserve">חלקי שבריר האחוז מתוך התקציב הכולל שמעבירים. אז למה המהומה? על מה הרעש? מניין הבעת השנאה הזאת? רק שנאה וקנאה קשה כשאול. אחר כך באים ומבקשים מהילדים </w:t>
      </w:r>
      <w:bookmarkStart w:id="2580" w:name="_ETM_Q5_436435"/>
      <w:bookmarkEnd w:id="2580"/>
      <w:r>
        <w:rPr>
          <w:rFonts w:hint="cs"/>
          <w:rtl/>
          <w:lang w:eastAsia="he-IL"/>
        </w:rPr>
        <w:t xml:space="preserve">הללו להשתלב. </w:t>
      </w:r>
      <w:bookmarkStart w:id="2581" w:name="_ETM_Q5_438650"/>
      <w:bookmarkEnd w:id="2581"/>
    </w:p>
    <w:p w:rsidR="00B961EF" w:rsidRDefault="00B961EF" w:rsidP="009114B0">
      <w:pPr>
        <w:rPr>
          <w:rtl/>
          <w:lang w:eastAsia="he-IL"/>
        </w:rPr>
      </w:pPr>
      <w:bookmarkStart w:id="2582" w:name="_ETM_Q5_438724"/>
      <w:bookmarkEnd w:id="2582"/>
    </w:p>
    <w:p w:rsidR="00B961EF" w:rsidRDefault="00B961EF" w:rsidP="009114B0">
      <w:pPr>
        <w:rPr>
          <w:rtl/>
          <w:lang w:eastAsia="he-IL"/>
        </w:rPr>
      </w:pPr>
      <w:bookmarkStart w:id="2583" w:name="_ETM_Q5_438890"/>
      <w:bookmarkStart w:id="2584" w:name="_ETM_Q5_438946"/>
      <w:bookmarkEnd w:id="2583"/>
      <w:bookmarkEnd w:id="2584"/>
      <w:r>
        <w:rPr>
          <w:rFonts w:hint="cs"/>
          <w:rtl/>
          <w:lang w:eastAsia="he-IL"/>
        </w:rPr>
        <w:t xml:space="preserve">אדוני היושב-ראש, אני רוצה לספר לך שלפני עשרות שנים, כשהייתי נציג דווקא של סיעת דגל התורה במשא </w:t>
      </w:r>
      <w:bookmarkStart w:id="2585" w:name="_ETM_Q5_443541"/>
      <w:bookmarkEnd w:id="2585"/>
      <w:r>
        <w:rPr>
          <w:rFonts w:hint="cs"/>
          <w:rtl/>
          <w:lang w:eastAsia="he-IL"/>
        </w:rPr>
        <w:t>ומתן הקואליציוני מול ממשלת שמיר, היו שם שני שרים צעירים מנערי שמיר</w:t>
      </w:r>
      <w:r w:rsidR="009114B0">
        <w:rPr>
          <w:rFonts w:hint="cs"/>
          <w:rtl/>
          <w:lang w:eastAsia="he-IL"/>
        </w:rPr>
        <w:t>;</w:t>
      </w:r>
      <w:r>
        <w:rPr>
          <w:rFonts w:hint="cs"/>
          <w:rtl/>
          <w:lang w:eastAsia="he-IL"/>
        </w:rPr>
        <w:t xml:space="preserve"> </w:t>
      </w:r>
      <w:bookmarkStart w:id="2586" w:name="_ETM_Q5_449255"/>
      <w:bookmarkEnd w:id="2586"/>
      <w:r>
        <w:rPr>
          <w:rFonts w:hint="cs"/>
          <w:rtl/>
          <w:lang w:eastAsia="he-IL"/>
        </w:rPr>
        <w:t xml:space="preserve">היום הם כבר לא צעירים. הם שאלו אותי </w:t>
      </w:r>
      <w:bookmarkStart w:id="2587" w:name="_ETM_Q5_451091"/>
      <w:bookmarkEnd w:id="2587"/>
      <w:r>
        <w:rPr>
          <w:rFonts w:hint="cs"/>
          <w:rtl/>
          <w:lang w:eastAsia="he-IL"/>
        </w:rPr>
        <w:t xml:space="preserve">למה אנחנו לא משתלבים ביחד במפלגה בתחומים </w:t>
      </w:r>
      <w:bookmarkStart w:id="2588" w:name="_ETM_Q5_456080"/>
      <w:bookmarkEnd w:id="2588"/>
      <w:r>
        <w:rPr>
          <w:rFonts w:hint="cs"/>
          <w:rtl/>
          <w:lang w:eastAsia="he-IL"/>
        </w:rPr>
        <w:t xml:space="preserve">השונים. השבתי להם: כשאתם הייתם ילדים, למדתם בכיתה מרווחת של </w:t>
      </w:r>
      <w:bookmarkStart w:id="2589" w:name="_ETM_Q5_462959"/>
      <w:bookmarkEnd w:id="2589"/>
      <w:r>
        <w:rPr>
          <w:rFonts w:hint="cs"/>
          <w:rtl/>
          <w:lang w:eastAsia="he-IL"/>
        </w:rPr>
        <w:t xml:space="preserve">שבעה מטר על שבעה מטר עם כיסא ושולחן לכל </w:t>
      </w:r>
      <w:bookmarkStart w:id="2590" w:name="_ETM_Q5_463978"/>
      <w:bookmarkEnd w:id="2590"/>
      <w:r>
        <w:rPr>
          <w:rFonts w:hint="cs"/>
          <w:rtl/>
          <w:lang w:eastAsia="he-IL"/>
        </w:rPr>
        <w:t>ילד, והמורה שלכם קיבל משכורת לבנק בכל 1 בחודש, ו</w:t>
      </w:r>
      <w:bookmarkStart w:id="2591" w:name="_ETM_Q5_471162"/>
      <w:bookmarkEnd w:id="2591"/>
      <w:r>
        <w:rPr>
          <w:rFonts w:hint="cs"/>
          <w:rtl/>
          <w:lang w:eastAsia="he-IL"/>
        </w:rPr>
        <w:t xml:space="preserve">אנחנו למדנו בקיטונו של המלמד על מסמרים שיצאו מתוך הספסלים בחדר צר, ולו לא היה מה לאכול </w:t>
      </w:r>
      <w:bookmarkStart w:id="2592" w:name="_ETM_Q5_480334"/>
      <w:bookmarkEnd w:id="2592"/>
      <w:r>
        <w:rPr>
          <w:rFonts w:hint="cs"/>
          <w:rtl/>
          <w:lang w:eastAsia="he-IL"/>
        </w:rPr>
        <w:t xml:space="preserve">בבית אצלו, </w:t>
      </w:r>
      <w:r w:rsidR="009114B0">
        <w:rPr>
          <w:rFonts w:hint="cs"/>
          <w:rtl/>
          <w:lang w:eastAsia="he-IL"/>
        </w:rPr>
        <w:t>ל</w:t>
      </w:r>
      <w:r>
        <w:rPr>
          <w:rFonts w:hint="cs"/>
          <w:rtl/>
          <w:lang w:eastAsia="he-IL"/>
        </w:rPr>
        <w:t xml:space="preserve">ילדים שלו. עברו 40 שנה, </w:t>
      </w:r>
      <w:bookmarkStart w:id="2593" w:name="_ETM_Q5_484514"/>
      <w:bookmarkEnd w:id="2593"/>
      <w:r>
        <w:rPr>
          <w:rFonts w:hint="cs"/>
          <w:rtl/>
          <w:lang w:eastAsia="he-IL"/>
        </w:rPr>
        <w:t xml:space="preserve">ואתם עדיין מתעקשים להשאיר את המסמרים בספסלים של </w:t>
      </w:r>
      <w:bookmarkStart w:id="2594" w:name="_ETM_Q5_487342"/>
      <w:bookmarkEnd w:id="2594"/>
      <w:r>
        <w:rPr>
          <w:rFonts w:hint="cs"/>
          <w:rtl/>
          <w:lang w:eastAsia="he-IL"/>
        </w:rPr>
        <w:t xml:space="preserve">ילדי החדר ולהרעיב את המורים והמלמדים שלהם? אני מקווה </w:t>
      </w:r>
      <w:bookmarkStart w:id="2595" w:name="_ETM_Q5_492961"/>
      <w:bookmarkEnd w:id="2595"/>
      <w:r>
        <w:rPr>
          <w:rFonts w:hint="cs"/>
          <w:rtl/>
          <w:lang w:eastAsia="he-IL"/>
        </w:rPr>
        <w:t>שהדברים שלי יבטאו לפחות את הכאב, ותדעו שלא נשתוק.</w:t>
      </w:r>
    </w:p>
    <w:p w:rsidR="00B961EF" w:rsidRDefault="00B961EF" w:rsidP="009114B0">
      <w:pPr>
        <w:rPr>
          <w:rtl/>
          <w:lang w:eastAsia="he-IL"/>
        </w:rPr>
      </w:pPr>
      <w:bookmarkStart w:id="2596" w:name="_ETM_Q5_496295"/>
      <w:bookmarkStart w:id="2597" w:name="_ETM_Q5_496375"/>
      <w:bookmarkEnd w:id="2596"/>
      <w:bookmarkEnd w:id="2597"/>
    </w:p>
    <w:p w:rsidR="00B961EF" w:rsidRDefault="00B961EF" w:rsidP="009114B0">
      <w:pPr>
        <w:tabs>
          <w:tab w:val="right" w:pos="4904"/>
        </w:tabs>
        <w:rPr>
          <w:rtl/>
          <w:lang w:eastAsia="he-IL"/>
        </w:rPr>
      </w:pPr>
      <w:bookmarkStart w:id="2598" w:name="_ETM_Q5_496583"/>
      <w:bookmarkStart w:id="2599" w:name="_ETM_Q5_496646"/>
      <w:bookmarkEnd w:id="2598"/>
      <w:bookmarkEnd w:id="2599"/>
      <w:r>
        <w:rPr>
          <w:rFonts w:hint="cs"/>
          <w:rtl/>
          <w:lang w:eastAsia="he-IL"/>
        </w:rPr>
        <w:t xml:space="preserve">אדוני </w:t>
      </w:r>
      <w:bookmarkStart w:id="2600" w:name="_ETM_Q5_499015"/>
      <w:bookmarkEnd w:id="2600"/>
      <w:r>
        <w:rPr>
          <w:rFonts w:hint="cs"/>
          <w:rtl/>
          <w:lang w:eastAsia="he-IL"/>
        </w:rPr>
        <w:t xml:space="preserve">היושב-ראש, כעת אגש לקריאת הצעת החוק. אני מתכבד, ממש מתכבד להביא בפניכם </w:t>
      </w:r>
      <w:r w:rsidR="009114B0">
        <w:rPr>
          <w:rFonts w:hint="cs"/>
          <w:rtl/>
          <w:lang w:eastAsia="he-IL"/>
        </w:rPr>
        <w:t>הצעת חוק ל</w:t>
      </w:r>
      <w:r>
        <w:rPr>
          <w:rFonts w:hint="cs"/>
          <w:rtl/>
          <w:lang w:eastAsia="he-IL"/>
        </w:rPr>
        <w:t xml:space="preserve">הגנה על עובדים בשעת חירום מפני פיטורים. זו הצעת </w:t>
      </w:r>
      <w:bookmarkStart w:id="2601" w:name="_ETM_Q5_508958"/>
      <w:bookmarkEnd w:id="2601"/>
      <w:r>
        <w:rPr>
          <w:rFonts w:hint="cs"/>
          <w:rtl/>
          <w:lang w:eastAsia="he-IL"/>
        </w:rPr>
        <w:t xml:space="preserve">חוק של הממשלה. </w:t>
      </w:r>
      <w:bookmarkStart w:id="2602" w:name="_ETM_Q5_512317"/>
      <w:bookmarkStart w:id="2603" w:name="_ETM_Q5_512387"/>
      <w:bookmarkEnd w:id="2602"/>
      <w:bookmarkEnd w:id="2603"/>
      <w:r>
        <w:rPr>
          <w:rtl/>
          <w:lang w:eastAsia="he-IL"/>
        </w:rPr>
        <w:t xml:space="preserve">הצעת החוק שבפניכם </w:t>
      </w:r>
      <w:r>
        <w:rPr>
          <w:rFonts w:hint="cs"/>
          <w:rtl/>
          <w:lang w:eastAsia="he-IL"/>
        </w:rPr>
        <w:t xml:space="preserve">היא </w:t>
      </w:r>
      <w:r>
        <w:rPr>
          <w:rtl/>
          <w:lang w:eastAsia="he-IL"/>
        </w:rPr>
        <w:t xml:space="preserve">הוראת שעה שתחילתה רטרואקטיבית </w:t>
      </w:r>
      <w:r>
        <w:rPr>
          <w:rFonts w:hint="cs"/>
          <w:rtl/>
          <w:lang w:eastAsia="he-IL"/>
        </w:rPr>
        <w:t xml:space="preserve">מ-7 באוקטובר 2023. היא </w:t>
      </w:r>
      <w:r>
        <w:rPr>
          <w:rtl/>
          <w:lang w:eastAsia="he-IL"/>
        </w:rPr>
        <w:t xml:space="preserve">תחול עד </w:t>
      </w:r>
      <w:r>
        <w:rPr>
          <w:rFonts w:hint="cs"/>
          <w:rtl/>
          <w:lang w:eastAsia="he-IL"/>
        </w:rPr>
        <w:t>7 בינואר 2024</w:t>
      </w:r>
      <w:r w:rsidR="009114B0">
        <w:rPr>
          <w:rFonts w:hint="cs"/>
          <w:rtl/>
          <w:lang w:eastAsia="he-IL"/>
        </w:rPr>
        <w:t>,</w:t>
      </w:r>
      <w:r>
        <w:rPr>
          <w:rFonts w:hint="cs"/>
          <w:rtl/>
          <w:lang w:eastAsia="he-IL"/>
        </w:rPr>
        <w:t xml:space="preserve"> </w:t>
      </w:r>
      <w:r>
        <w:rPr>
          <w:rtl/>
          <w:lang w:eastAsia="he-IL"/>
        </w:rPr>
        <w:t>עם אפשרות הארכה של כולה או חלקה על ידי שר העבודה</w:t>
      </w:r>
      <w:r w:rsidR="009114B0">
        <w:rPr>
          <w:rFonts w:hint="cs"/>
          <w:rtl/>
          <w:lang w:eastAsia="he-IL"/>
        </w:rPr>
        <w:t>,</w:t>
      </w:r>
      <w:r>
        <w:rPr>
          <w:rtl/>
          <w:lang w:eastAsia="he-IL"/>
        </w:rPr>
        <w:t xml:space="preserve"> באישור ועדת העבודה והרווחה</w:t>
      </w:r>
      <w:r>
        <w:rPr>
          <w:rFonts w:hint="cs"/>
          <w:rtl/>
          <w:lang w:eastAsia="he-IL"/>
        </w:rPr>
        <w:t>,</w:t>
      </w:r>
      <w:r>
        <w:rPr>
          <w:rtl/>
          <w:lang w:eastAsia="he-IL"/>
        </w:rPr>
        <w:t xml:space="preserve"> כך שתחול לשנה לכל היותר</w:t>
      </w:r>
      <w:r>
        <w:rPr>
          <w:rFonts w:hint="cs"/>
          <w:rtl/>
          <w:lang w:eastAsia="he-IL"/>
        </w:rPr>
        <w:t>.</w:t>
      </w:r>
      <w:r>
        <w:rPr>
          <w:rtl/>
          <w:lang w:eastAsia="he-IL"/>
        </w:rPr>
        <w:t xml:space="preserve"> </w:t>
      </w:r>
    </w:p>
    <w:p w:rsidR="00B961EF" w:rsidRDefault="00B961EF" w:rsidP="009114B0">
      <w:pPr>
        <w:rPr>
          <w:rtl/>
          <w:lang w:eastAsia="he-IL"/>
        </w:rPr>
      </w:pPr>
      <w:bookmarkStart w:id="2604" w:name="_ETM_Q5_534754"/>
      <w:bookmarkEnd w:id="2604"/>
    </w:p>
    <w:p w:rsidR="00B961EF" w:rsidRDefault="00B961EF" w:rsidP="009114B0">
      <w:pPr>
        <w:rPr>
          <w:rtl/>
          <w:lang w:eastAsia="he-IL"/>
        </w:rPr>
      </w:pPr>
      <w:bookmarkStart w:id="2605" w:name="_ETM_Q5_535135"/>
      <w:bookmarkStart w:id="2606" w:name="_ETM_Q5_535203"/>
      <w:bookmarkEnd w:id="2605"/>
      <w:bookmarkEnd w:id="2606"/>
      <w:r>
        <w:rPr>
          <w:rFonts w:hint="cs"/>
          <w:rtl/>
          <w:lang w:eastAsia="he-IL"/>
        </w:rPr>
        <w:t xml:space="preserve">המטרה היא </w:t>
      </w:r>
      <w:r>
        <w:rPr>
          <w:rtl/>
          <w:lang w:eastAsia="he-IL"/>
        </w:rPr>
        <w:t>להרחיב את ההגנה על עובדים מפני פיטורים בשעת חירום לארבע קבוצות נוספות של עובדים:</w:t>
      </w:r>
      <w:r>
        <w:rPr>
          <w:rFonts w:hint="cs"/>
          <w:rtl/>
          <w:lang w:eastAsia="he-IL"/>
        </w:rPr>
        <w:t xml:space="preserve"> הראשונים –</w:t>
      </w:r>
      <w:r>
        <w:rPr>
          <w:rtl/>
          <w:lang w:eastAsia="he-IL"/>
        </w:rPr>
        <w:t xml:space="preserve"> מוצע להעניק את ההגנה מפני פיטורים לעובד שאינו יכול להגיע לעבודה או לבצעה משום שהוא פונה מביתו</w:t>
      </w:r>
      <w:r>
        <w:rPr>
          <w:rFonts w:hint="cs"/>
          <w:rtl/>
          <w:lang w:eastAsia="he-IL"/>
        </w:rPr>
        <w:t>,</w:t>
      </w:r>
      <w:r>
        <w:rPr>
          <w:rtl/>
          <w:lang w:eastAsia="he-IL"/>
        </w:rPr>
        <w:t xml:space="preserve"> </w:t>
      </w:r>
      <w:r>
        <w:rPr>
          <w:rFonts w:hint="cs"/>
          <w:rtl/>
          <w:lang w:eastAsia="he-IL"/>
        </w:rPr>
        <w:t xml:space="preserve">הוא </w:t>
      </w:r>
      <w:r>
        <w:rPr>
          <w:rtl/>
          <w:lang w:eastAsia="he-IL"/>
        </w:rPr>
        <w:t>נמצא באחד מהיישובים המנויים בתוספת</w:t>
      </w:r>
      <w:r>
        <w:rPr>
          <w:rFonts w:hint="cs"/>
          <w:rtl/>
          <w:lang w:eastAsia="he-IL"/>
        </w:rPr>
        <w:t>, אשר</w:t>
      </w:r>
      <w:r>
        <w:rPr>
          <w:rtl/>
          <w:lang w:eastAsia="he-IL"/>
        </w:rPr>
        <w:t xml:space="preserve"> בהיוועצות עם שר הביטחון שר העבודה מוסמך לשנותה. הוועדה שמה לב כי הרשימה שנכללה בהצעת החוק לא כללה את הערים אופקים ונתיבות ולא כללה עוד שלושה י</w:t>
      </w:r>
      <w:r>
        <w:rPr>
          <w:rFonts w:hint="cs"/>
          <w:rtl/>
          <w:lang w:eastAsia="he-IL"/>
        </w:rPr>
        <w:t>י</w:t>
      </w:r>
      <w:r>
        <w:rPr>
          <w:rtl/>
          <w:lang w:eastAsia="he-IL"/>
        </w:rPr>
        <w:t>שובים מחבל אשכול</w:t>
      </w:r>
      <w:r w:rsidR="009114B0">
        <w:rPr>
          <w:rFonts w:hint="cs"/>
          <w:rtl/>
          <w:lang w:eastAsia="he-IL"/>
        </w:rPr>
        <w:t>,</w:t>
      </w:r>
      <w:r>
        <w:rPr>
          <w:rtl/>
          <w:lang w:eastAsia="he-IL"/>
        </w:rPr>
        <w:t xml:space="preserve"> צאלים, גבולות ואורים</w:t>
      </w:r>
      <w:r>
        <w:rPr>
          <w:rFonts w:hint="cs"/>
          <w:rtl/>
          <w:lang w:eastAsia="he-IL"/>
        </w:rPr>
        <w:t xml:space="preserve">. </w:t>
      </w:r>
      <w:bookmarkStart w:id="2607" w:name="_ETM_Q5_565053"/>
      <w:bookmarkStart w:id="2608" w:name="_ETM_Q5_565326"/>
      <w:bookmarkStart w:id="2609" w:name="_ETM_Q5_581833"/>
      <w:bookmarkStart w:id="2610" w:name="_ETM_Q5_581998"/>
      <w:r>
        <w:rPr>
          <w:rFonts w:hint="cs"/>
          <w:rtl/>
          <w:lang w:eastAsia="he-IL"/>
        </w:rPr>
        <w:t>אנחנו הוספנו</w:t>
      </w:r>
      <w:bookmarkEnd w:id="2607"/>
      <w:bookmarkEnd w:id="2608"/>
      <w:bookmarkEnd w:id="2609"/>
      <w:bookmarkEnd w:id="2610"/>
      <w:r>
        <w:rPr>
          <w:rFonts w:hint="cs"/>
          <w:rtl/>
          <w:lang w:eastAsia="he-IL"/>
        </w:rPr>
        <w:t xml:space="preserve"> אותם </w:t>
      </w:r>
      <w:r>
        <w:rPr>
          <w:rtl/>
          <w:lang w:eastAsia="he-IL"/>
        </w:rPr>
        <w:t>לרשימה</w:t>
      </w:r>
      <w:r>
        <w:rPr>
          <w:rFonts w:hint="cs"/>
          <w:rtl/>
          <w:lang w:eastAsia="he-IL"/>
        </w:rPr>
        <w:t xml:space="preserve">, </w:t>
      </w:r>
      <w:bookmarkStart w:id="2611" w:name="_ETM_Q5_565734"/>
      <w:bookmarkEnd w:id="2611"/>
      <w:r>
        <w:rPr>
          <w:rFonts w:hint="cs"/>
          <w:rtl/>
          <w:lang w:eastAsia="he-IL"/>
        </w:rPr>
        <w:t>אדוני היושב-ראש.</w:t>
      </w:r>
    </w:p>
    <w:p w:rsidR="00B961EF" w:rsidRDefault="00B961EF" w:rsidP="009114B0">
      <w:pPr>
        <w:rPr>
          <w:rtl/>
          <w:lang w:eastAsia="he-IL"/>
        </w:rPr>
      </w:pPr>
      <w:bookmarkStart w:id="2612" w:name="_ETM_Q5_564819"/>
      <w:bookmarkStart w:id="2613" w:name="_ETM_Q5_564913"/>
      <w:bookmarkEnd w:id="2612"/>
      <w:bookmarkEnd w:id="2613"/>
    </w:p>
    <w:p w:rsidR="00B961EF" w:rsidRDefault="00B961EF" w:rsidP="009114B0">
      <w:pPr>
        <w:rPr>
          <w:rtl/>
          <w:lang w:eastAsia="he-IL"/>
        </w:rPr>
      </w:pPr>
      <w:r>
        <w:rPr>
          <w:rtl/>
          <w:lang w:eastAsia="he-IL"/>
        </w:rPr>
        <w:t>שנית, מוצע להעניק את ההגנה מפני פיטורים לעובד שהוא הורה או בן זוג של נעדר או חטוף. ההגנה תינתן גם לעובד שהוא ילדו או אחיו של החטוף או הנעדר או לקרוב משפחה אחר שלו שמקבל את המענק שניתן לפי מימון הוצאות למשפחות שבויים, חטופים ונעדרים</w:t>
      </w:r>
      <w:r>
        <w:rPr>
          <w:rFonts w:hint="cs"/>
          <w:rtl/>
          <w:lang w:eastAsia="he-IL"/>
        </w:rPr>
        <w:t xml:space="preserve"> שהעברנו</w:t>
      </w:r>
      <w:r w:rsidR="009114B0">
        <w:rPr>
          <w:rFonts w:hint="cs"/>
          <w:rtl/>
          <w:lang w:eastAsia="he-IL"/>
        </w:rPr>
        <w:t>,</w:t>
      </w:r>
      <w:r>
        <w:rPr>
          <w:rFonts w:hint="cs"/>
          <w:rtl/>
          <w:lang w:eastAsia="he-IL"/>
        </w:rPr>
        <w:t xml:space="preserve"> אבל</w:t>
      </w:r>
      <w:r>
        <w:rPr>
          <w:rtl/>
          <w:lang w:eastAsia="he-IL"/>
        </w:rPr>
        <w:t xml:space="preserve"> זאת</w:t>
      </w:r>
      <w:r w:rsidR="009114B0">
        <w:rPr>
          <w:rFonts w:hint="cs"/>
          <w:rtl/>
          <w:lang w:eastAsia="he-IL"/>
        </w:rPr>
        <w:t>,</w:t>
      </w:r>
      <w:r>
        <w:rPr>
          <w:rtl/>
          <w:lang w:eastAsia="he-IL"/>
        </w:rPr>
        <w:t xml:space="preserve"> בכפוף להצהרה שעקב היותם בני משפחה של חטוף או נעדר</w:t>
      </w:r>
      <w:r w:rsidR="009114B0">
        <w:rPr>
          <w:rFonts w:hint="cs"/>
          <w:rtl/>
          <w:lang w:eastAsia="he-IL"/>
        </w:rPr>
        <w:t>,</w:t>
      </w:r>
      <w:r>
        <w:rPr>
          <w:rtl/>
          <w:lang w:eastAsia="he-IL"/>
        </w:rPr>
        <w:t xml:space="preserve"> נמנע מהם להגיע </w:t>
      </w:r>
      <w:r>
        <w:rPr>
          <w:rFonts w:hint="cs"/>
          <w:rtl/>
          <w:lang w:eastAsia="he-IL"/>
        </w:rPr>
        <w:t>ל</w:t>
      </w:r>
      <w:r>
        <w:rPr>
          <w:rtl/>
          <w:lang w:eastAsia="he-IL"/>
        </w:rPr>
        <w:t xml:space="preserve">עבודה או לבצעה. </w:t>
      </w:r>
    </w:p>
    <w:p w:rsidR="00B961EF" w:rsidRDefault="00B961EF" w:rsidP="009114B0">
      <w:pPr>
        <w:rPr>
          <w:rtl/>
          <w:lang w:eastAsia="he-IL"/>
        </w:rPr>
      </w:pPr>
      <w:bookmarkStart w:id="2614" w:name="_ETM_Q5_595238"/>
      <w:bookmarkStart w:id="2615" w:name="_ETM_Q5_595322"/>
      <w:bookmarkEnd w:id="2614"/>
      <w:bookmarkEnd w:id="2615"/>
    </w:p>
    <w:p w:rsidR="00B961EF" w:rsidRDefault="00B961EF" w:rsidP="009114B0">
      <w:pPr>
        <w:rPr>
          <w:rtl/>
          <w:lang w:eastAsia="he-IL"/>
        </w:rPr>
      </w:pPr>
      <w:bookmarkStart w:id="2616" w:name="_ETM_Q5_595525"/>
      <w:bookmarkStart w:id="2617" w:name="_ETM_Q5_595599"/>
      <w:bookmarkEnd w:id="2616"/>
      <w:bookmarkEnd w:id="2617"/>
      <w:r>
        <w:rPr>
          <w:rtl/>
          <w:lang w:eastAsia="he-IL"/>
        </w:rPr>
        <w:t>שלישית, מוצע להעניק את ההגנה מפני פיטורים גם למי שהוא חטוף או נעדר</w:t>
      </w:r>
      <w:r w:rsidR="009114B0">
        <w:rPr>
          <w:rFonts w:hint="cs"/>
          <w:rtl/>
          <w:lang w:eastAsia="he-IL"/>
        </w:rPr>
        <w:t>;</w:t>
      </w:r>
      <w:r>
        <w:rPr>
          <w:rFonts w:hint="cs"/>
          <w:rtl/>
          <w:lang w:eastAsia="he-IL"/>
        </w:rPr>
        <w:t xml:space="preserve"> זה מובן מאליו. </w:t>
      </w:r>
      <w:r>
        <w:rPr>
          <w:rtl/>
          <w:lang w:eastAsia="he-IL"/>
        </w:rPr>
        <w:t>בעניין זה של החטופים והנעדרים</w:t>
      </w:r>
      <w:r>
        <w:rPr>
          <w:rFonts w:hint="cs"/>
          <w:rtl/>
          <w:lang w:eastAsia="he-IL"/>
        </w:rPr>
        <w:t>,</w:t>
      </w:r>
      <w:r>
        <w:rPr>
          <w:rtl/>
          <w:lang w:eastAsia="he-IL"/>
        </w:rPr>
        <w:t xml:space="preserve"> הוועדה </w:t>
      </w:r>
      <w:bookmarkStart w:id="2618" w:name="_ETM_Q5_589865"/>
      <w:bookmarkStart w:id="2619" w:name="_ETM_Q5_590085"/>
      <w:r>
        <w:rPr>
          <w:rtl/>
          <w:lang w:eastAsia="he-IL"/>
        </w:rPr>
        <w:t>לא הסתפקה</w:t>
      </w:r>
      <w:bookmarkEnd w:id="2618"/>
      <w:bookmarkEnd w:id="2619"/>
      <w:r>
        <w:rPr>
          <w:rtl/>
          <w:lang w:eastAsia="he-IL"/>
        </w:rPr>
        <w:t xml:space="preserve"> באיסור הפיטורים</w:t>
      </w:r>
      <w:r>
        <w:rPr>
          <w:rFonts w:hint="cs"/>
          <w:rtl/>
          <w:lang w:eastAsia="he-IL"/>
        </w:rPr>
        <w:t>,</w:t>
      </w:r>
      <w:r>
        <w:rPr>
          <w:rtl/>
          <w:lang w:eastAsia="he-IL"/>
        </w:rPr>
        <w:t xml:space="preserve"> שא</w:t>
      </w:r>
      <w:r>
        <w:rPr>
          <w:rFonts w:hint="cs"/>
          <w:rtl/>
          <w:lang w:eastAsia="he-IL"/>
        </w:rPr>
        <w:t>ו</w:t>
      </w:r>
      <w:r>
        <w:rPr>
          <w:rtl/>
          <w:lang w:eastAsia="he-IL"/>
        </w:rPr>
        <w:t>מנם מבטיח לעובד המשך צבירת זכויות לוותק, אך אינו מבטיח ביצוע תשלומים לעובד בעד אותה תקופה</w:t>
      </w:r>
      <w:r w:rsidR="009114B0">
        <w:rPr>
          <w:rFonts w:hint="cs"/>
          <w:rtl/>
          <w:lang w:eastAsia="he-IL"/>
        </w:rPr>
        <w:t>.</w:t>
      </w:r>
      <w:r>
        <w:rPr>
          <w:rtl/>
          <w:lang w:eastAsia="he-IL"/>
        </w:rPr>
        <w:t xml:space="preserve"> כ</w:t>
      </w:r>
      <w:r>
        <w:rPr>
          <w:rFonts w:hint="cs"/>
          <w:rtl/>
          <w:lang w:eastAsia="he-IL"/>
        </w:rPr>
        <w:t>אן</w:t>
      </w:r>
      <w:r>
        <w:rPr>
          <w:rtl/>
          <w:lang w:eastAsia="he-IL"/>
        </w:rPr>
        <w:t xml:space="preserve"> נכנס לנוסח תיקון עקיף לחוק הביטוח הלאומי</w:t>
      </w:r>
      <w:r w:rsidR="009114B0">
        <w:rPr>
          <w:rFonts w:hint="cs"/>
          <w:rtl/>
          <w:lang w:eastAsia="he-IL"/>
        </w:rPr>
        <w:t>.</w:t>
      </w:r>
      <w:r>
        <w:rPr>
          <w:rtl/>
          <w:lang w:eastAsia="he-IL"/>
        </w:rPr>
        <w:t xml:space="preserve"> בתיקון העקיף </w:t>
      </w:r>
      <w:r>
        <w:rPr>
          <w:rFonts w:hint="cs"/>
          <w:rtl/>
          <w:lang w:eastAsia="he-IL"/>
        </w:rPr>
        <w:t>קבענו</w:t>
      </w:r>
      <w:r w:rsidR="009114B0">
        <w:rPr>
          <w:rFonts w:hint="cs"/>
          <w:rtl/>
          <w:lang w:eastAsia="he-IL"/>
        </w:rPr>
        <w:t>,</w:t>
      </w:r>
      <w:r>
        <w:rPr>
          <w:rtl/>
          <w:lang w:eastAsia="he-IL"/>
        </w:rPr>
        <w:t xml:space="preserve"> כהוראת שעה לשנתיים עם אפשרות הארכה לשנה נוספת</w:t>
      </w:r>
      <w:r w:rsidR="009114B0">
        <w:rPr>
          <w:rFonts w:hint="cs"/>
          <w:rtl/>
          <w:lang w:eastAsia="he-IL"/>
        </w:rPr>
        <w:t>,</w:t>
      </w:r>
      <w:r>
        <w:rPr>
          <w:rtl/>
          <w:lang w:eastAsia="he-IL"/>
        </w:rPr>
        <w:t xml:space="preserve"> כי מעסיק של עובד שהוא חטוף או נעדר יהיה חייב בהמשך ביצוע ההפרשות של חלק המעסיק ופיצויים וגם של חלק העובד לקופת גמל לקצבה</w:t>
      </w:r>
      <w:r>
        <w:rPr>
          <w:rFonts w:hint="cs"/>
          <w:rtl/>
          <w:lang w:eastAsia="he-IL"/>
        </w:rPr>
        <w:t xml:space="preserve"> </w:t>
      </w:r>
      <w:bookmarkStart w:id="2620" w:name="_ETM_Q5_636279"/>
      <w:bookmarkEnd w:id="2620"/>
      <w:r>
        <w:rPr>
          <w:rtl/>
          <w:lang w:eastAsia="he-IL"/>
        </w:rPr>
        <w:t xml:space="preserve">בתקופה שבה העובד חטוף או נעדר. המעסיק יהיה זכאי לקבל החזר מאוצר המדינה באמצעות המוסד לביטוח לאומי של הסכומים ששילם, למעט אם הם פיצויים בשל הלנת התשלומים. חובת התשלום לא תחול אם היה הסדר מיטיב להבטחת הזכויות הפנסיוניות לגבי העובד. הובהר כי המועד לביצוע תשלומים המגיעים בעד התקופה שלפני פרסום החוק יהיה </w:t>
      </w:r>
      <w:r>
        <w:rPr>
          <w:rFonts w:hint="cs"/>
          <w:rtl/>
          <w:lang w:eastAsia="he-IL"/>
        </w:rPr>
        <w:t xml:space="preserve">ב-20 בדצמבר 2023, </w:t>
      </w:r>
      <w:r>
        <w:rPr>
          <w:rtl/>
          <w:lang w:eastAsia="he-IL"/>
        </w:rPr>
        <w:t>כך שלא יחולו חיובים בשל פיגורים בעד התקופה הרטרואקטיבית.</w:t>
      </w:r>
      <w:bookmarkStart w:id="2621" w:name="_ETM_Q5_668054"/>
      <w:bookmarkEnd w:id="2621"/>
    </w:p>
    <w:p w:rsidR="00B961EF" w:rsidRDefault="00B961EF" w:rsidP="009114B0">
      <w:pPr>
        <w:rPr>
          <w:rtl/>
          <w:lang w:eastAsia="he-IL"/>
        </w:rPr>
      </w:pPr>
      <w:bookmarkStart w:id="2622" w:name="_ETM_Q5_668163"/>
      <w:bookmarkEnd w:id="2622"/>
    </w:p>
    <w:p w:rsidR="00B961EF" w:rsidRDefault="00B961EF" w:rsidP="00FC25DB">
      <w:pPr>
        <w:rPr>
          <w:rtl/>
          <w:lang w:eastAsia="he-IL"/>
        </w:rPr>
      </w:pPr>
      <w:r>
        <w:rPr>
          <w:rtl/>
          <w:lang w:eastAsia="he-IL"/>
        </w:rPr>
        <w:t>חשיבות המשך ההפרשות לקופת הגמל לקצבה היא לשמירת רצף הזכאות הפנסיונית והזכאות לעניין ביטוחי נכות או שאירים שנערכים יחד עם הביטוח הפנסיוני. עקב כך, מוצע לקבוע כי המוסד לביטוח לאומי ימשיך ויבצע הפרשות לקופת גמל לקצבה גם עבור חטוף או נעדר שהופסקה עבודתו בחמש</w:t>
      </w:r>
      <w:r>
        <w:rPr>
          <w:rFonts w:hint="cs"/>
          <w:rtl/>
          <w:lang w:eastAsia="he-IL"/>
        </w:rPr>
        <w:t>ת</w:t>
      </w:r>
      <w:r>
        <w:rPr>
          <w:rtl/>
          <w:lang w:eastAsia="he-IL"/>
        </w:rPr>
        <w:t xml:space="preserve"> החודשים שקדמו לחטיפה או להיעדרות</w:t>
      </w:r>
      <w:r>
        <w:rPr>
          <w:rFonts w:hint="cs"/>
          <w:rtl/>
          <w:lang w:eastAsia="he-IL"/>
        </w:rPr>
        <w:t>,</w:t>
      </w:r>
      <w:r>
        <w:rPr>
          <w:rtl/>
          <w:lang w:eastAsia="he-IL"/>
        </w:rPr>
        <w:t xml:space="preserve"> וגם במקרה שהופסקה ההעסקה אחרי החטיפה או ההיעדרות</w:t>
      </w:r>
      <w:r w:rsidR="00FC25DB">
        <w:rPr>
          <w:rFonts w:hint="cs"/>
          <w:rtl/>
          <w:lang w:eastAsia="he-IL"/>
        </w:rPr>
        <w:t>,</w:t>
      </w:r>
      <w:r>
        <w:rPr>
          <w:rtl/>
          <w:lang w:eastAsia="he-IL"/>
        </w:rPr>
        <w:t xml:space="preserve"> כשההגנה מפני פיטורים כבר לא תהיה בתוקף, וכן יבצע תשלומים לקופת גמל לקצבה עבור חטוף או נעדר שהיה עצמאי והפקיד תשלומים לקופת גמל לקצבה בתנאים שנקבעו בחוק. אם יתברר בסופו של דבר</w:t>
      </w:r>
      <w:r>
        <w:rPr>
          <w:rFonts w:hint="cs"/>
          <w:rtl/>
          <w:lang w:eastAsia="he-IL"/>
        </w:rPr>
        <w:t>,</w:t>
      </w:r>
      <w:r>
        <w:rPr>
          <w:rtl/>
          <w:lang w:eastAsia="he-IL"/>
        </w:rPr>
        <w:t xml:space="preserve"> בדיעבד</w:t>
      </w:r>
      <w:r>
        <w:rPr>
          <w:rFonts w:hint="cs"/>
          <w:rtl/>
          <w:lang w:eastAsia="he-IL"/>
        </w:rPr>
        <w:t>,</w:t>
      </w:r>
      <w:r>
        <w:rPr>
          <w:rtl/>
          <w:lang w:eastAsia="he-IL"/>
        </w:rPr>
        <w:t xml:space="preserve"> שבעת התשלום כבר אירע מקרה הביטוח ולכן חל פטור מתשלום, קופת הגמל תחזיר למוסד לביטוח לאומי את התשלומים. בהצעת החוק נקבעו הוראות שיאפשרו דיווח למוסד לביטוח לאומי לצורך ביצוע התשלומים</w:t>
      </w:r>
      <w:r>
        <w:rPr>
          <w:rFonts w:hint="cs"/>
          <w:rtl/>
          <w:lang w:eastAsia="he-IL"/>
        </w:rPr>
        <w:t>,</w:t>
      </w:r>
      <w:r>
        <w:rPr>
          <w:rtl/>
          <w:lang w:eastAsia="he-IL"/>
        </w:rPr>
        <w:t xml:space="preserve"> וכן הוחל הפטור ממס הכנסה שהיה ניתן לתשלומים אילו היו נעשים במהלך הרגיל של הדברים. </w:t>
      </w:r>
    </w:p>
    <w:p w:rsidR="00B961EF" w:rsidRDefault="00B961EF" w:rsidP="009114B0">
      <w:pPr>
        <w:rPr>
          <w:rtl/>
          <w:lang w:eastAsia="he-IL"/>
        </w:rPr>
      </w:pPr>
      <w:bookmarkStart w:id="2623" w:name="_ETM_Q5_734231"/>
      <w:bookmarkStart w:id="2624" w:name="_ETM_Q5_734343"/>
      <w:bookmarkEnd w:id="2623"/>
      <w:bookmarkEnd w:id="2624"/>
    </w:p>
    <w:p w:rsidR="00B961EF" w:rsidRDefault="00B961EF" w:rsidP="00FC25DB">
      <w:pPr>
        <w:rPr>
          <w:rtl/>
          <w:lang w:eastAsia="he-IL"/>
        </w:rPr>
      </w:pPr>
      <w:r>
        <w:rPr>
          <w:rFonts w:hint="cs"/>
          <w:rtl/>
          <w:lang w:eastAsia="he-IL"/>
        </w:rPr>
        <w:t xml:space="preserve">הדבר האחרון, אדוני היושב-ראש – רביעית, </w:t>
      </w:r>
      <w:r>
        <w:rPr>
          <w:rtl/>
          <w:lang w:eastAsia="he-IL"/>
        </w:rPr>
        <w:t xml:space="preserve">נוספה להצעת </w:t>
      </w:r>
      <w:r w:rsidR="00FC25DB">
        <w:rPr>
          <w:rFonts w:hint="cs"/>
          <w:rtl/>
          <w:lang w:eastAsia="he-IL"/>
        </w:rPr>
        <w:t>ה</w:t>
      </w:r>
      <w:r>
        <w:rPr>
          <w:rtl/>
          <w:lang w:eastAsia="he-IL"/>
        </w:rPr>
        <w:t xml:space="preserve">חוק הגנה מפני פיטורים לעובד </w:t>
      </w:r>
      <w:proofErr w:type="spellStart"/>
      <w:r>
        <w:rPr>
          <w:rtl/>
          <w:lang w:eastAsia="he-IL"/>
        </w:rPr>
        <w:t>שע</w:t>
      </w:r>
      <w:r>
        <w:rPr>
          <w:rFonts w:hint="cs"/>
          <w:rtl/>
          <w:lang w:eastAsia="he-IL"/>
        </w:rPr>
        <w:t>י</w:t>
      </w:r>
      <w:r>
        <w:rPr>
          <w:rtl/>
          <w:lang w:eastAsia="he-IL"/>
        </w:rPr>
        <w:t>מו</w:t>
      </w:r>
      <w:proofErr w:type="spellEnd"/>
      <w:r>
        <w:rPr>
          <w:rtl/>
          <w:lang w:eastAsia="he-IL"/>
        </w:rPr>
        <w:t xml:space="preserve"> ילד עד</w:t>
      </w:r>
      <w:r>
        <w:rPr>
          <w:rFonts w:hint="cs"/>
          <w:rtl/>
          <w:lang w:eastAsia="he-IL"/>
        </w:rPr>
        <w:t xml:space="preserve"> </w:t>
      </w:r>
      <w:bookmarkStart w:id="2625" w:name="_ETM_Q5_747340"/>
      <w:bookmarkEnd w:id="2625"/>
      <w:r>
        <w:rPr>
          <w:rFonts w:hint="cs"/>
          <w:rtl/>
          <w:lang w:eastAsia="he-IL"/>
        </w:rPr>
        <w:t>גיל</w:t>
      </w:r>
      <w:r>
        <w:rPr>
          <w:rtl/>
          <w:lang w:eastAsia="he-IL"/>
        </w:rPr>
        <w:t xml:space="preserve"> 14</w:t>
      </w:r>
      <w:r>
        <w:rPr>
          <w:rFonts w:hint="cs"/>
          <w:rtl/>
          <w:lang w:eastAsia="he-IL"/>
        </w:rPr>
        <w:t xml:space="preserve">, </w:t>
      </w:r>
      <w:r>
        <w:rPr>
          <w:rtl/>
          <w:lang w:eastAsia="he-IL"/>
        </w:rPr>
        <w:t>ושב</w:t>
      </w:r>
      <w:r>
        <w:rPr>
          <w:rFonts w:hint="cs"/>
          <w:rtl/>
          <w:lang w:eastAsia="he-IL"/>
        </w:rPr>
        <w:t>ני</w:t>
      </w:r>
      <w:r>
        <w:rPr>
          <w:rtl/>
          <w:lang w:eastAsia="he-IL"/>
        </w:rPr>
        <w:t xml:space="preserve"> זוג או </w:t>
      </w:r>
      <w:r>
        <w:rPr>
          <w:rFonts w:hint="cs"/>
          <w:rtl/>
          <w:lang w:eastAsia="he-IL"/>
        </w:rPr>
        <w:t>ההורים</w:t>
      </w:r>
      <w:r>
        <w:rPr>
          <w:rtl/>
          <w:lang w:eastAsia="he-IL"/>
        </w:rPr>
        <w:t xml:space="preserve"> של </w:t>
      </w:r>
      <w:r>
        <w:rPr>
          <w:rFonts w:hint="cs"/>
          <w:rtl/>
          <w:lang w:eastAsia="he-IL"/>
        </w:rPr>
        <w:t>הילד או הורהו האחר של הילד</w:t>
      </w:r>
      <w:r>
        <w:rPr>
          <w:rtl/>
          <w:lang w:eastAsia="he-IL"/>
        </w:rPr>
        <w:t xml:space="preserve"> הוא חייל, בין בשירות מילואים ובין בשירות קבע או סדיר</w:t>
      </w:r>
      <w:r>
        <w:rPr>
          <w:rFonts w:hint="cs"/>
          <w:rtl/>
          <w:lang w:eastAsia="he-IL"/>
        </w:rPr>
        <w:t>,</w:t>
      </w:r>
      <w:r>
        <w:rPr>
          <w:rtl/>
          <w:lang w:eastAsia="he-IL"/>
        </w:rPr>
        <w:t xml:space="preserve"> או שהוא מהמנויים בסעיף 11</w:t>
      </w:r>
      <w:r w:rsidR="00FC25DB">
        <w:rPr>
          <w:rFonts w:hint="cs"/>
          <w:rtl/>
          <w:lang w:eastAsia="he-IL"/>
        </w:rPr>
        <w:t>,</w:t>
      </w:r>
      <w:r>
        <w:rPr>
          <w:rtl/>
          <w:lang w:eastAsia="he-IL"/>
        </w:rPr>
        <w:t xml:space="preserve"> כגון מי שנקרא לשירות עבודה בשעת חירום.</w:t>
      </w:r>
    </w:p>
    <w:p w:rsidR="00B961EF" w:rsidRDefault="00B961EF" w:rsidP="009114B0">
      <w:pPr>
        <w:rPr>
          <w:rtl/>
          <w:lang w:eastAsia="he-IL"/>
        </w:rPr>
      </w:pPr>
      <w:bookmarkStart w:id="2626" w:name="_ETM_Q5_437514"/>
      <w:bookmarkStart w:id="2627" w:name="_ETM_Q5_437612"/>
      <w:bookmarkEnd w:id="2626"/>
      <w:bookmarkEnd w:id="2627"/>
    </w:p>
    <w:p w:rsidR="00BC7DFE" w:rsidRDefault="00BC7DFE" w:rsidP="00FC25DB">
      <w:pPr>
        <w:rPr>
          <w:rtl/>
          <w:lang w:eastAsia="he-IL"/>
        </w:rPr>
      </w:pPr>
      <w:bookmarkStart w:id="2628" w:name="TOR_Q6"/>
      <w:bookmarkEnd w:id="2628"/>
      <w:r>
        <w:rPr>
          <w:rFonts w:hint="cs"/>
          <w:rtl/>
          <w:lang w:eastAsia="he-IL"/>
        </w:rPr>
        <w:t xml:space="preserve">כמו כן, הצעת החוק קובעת כי </w:t>
      </w:r>
      <w:bookmarkStart w:id="2629" w:name="_ETM_Q6_143741"/>
      <w:bookmarkStart w:id="2630" w:name="_ETM_Q6_143989"/>
      <w:bookmarkStart w:id="2631" w:name="_ETM_Q6_149432"/>
      <w:bookmarkStart w:id="2632" w:name="_ETM_Q6_149487"/>
      <w:r>
        <w:rPr>
          <w:rFonts w:hint="cs"/>
          <w:rtl/>
          <w:lang w:eastAsia="he-IL"/>
        </w:rPr>
        <w:t>הגנה מפני</w:t>
      </w:r>
      <w:bookmarkEnd w:id="2629"/>
      <w:bookmarkEnd w:id="2630"/>
      <w:bookmarkEnd w:id="2631"/>
      <w:bookmarkEnd w:id="2632"/>
      <w:r>
        <w:rPr>
          <w:rFonts w:hint="cs"/>
          <w:rtl/>
          <w:lang w:eastAsia="he-IL"/>
        </w:rPr>
        <w:t xml:space="preserve"> פיטורין הקיימת במצבים של סגירת מוסד החינוך של הילד על פי הוראות פיקוד העורף או הרשות, </w:t>
      </w:r>
      <w:bookmarkStart w:id="2633" w:name="_ETM_Q6_177349"/>
      <w:bookmarkStart w:id="2634" w:name="_ETM_Q6_177452"/>
      <w:r>
        <w:rPr>
          <w:rFonts w:hint="cs"/>
          <w:rtl/>
          <w:lang w:eastAsia="he-IL"/>
        </w:rPr>
        <w:t xml:space="preserve">חלה </w:t>
      </w:r>
      <w:bookmarkEnd w:id="2633"/>
      <w:bookmarkEnd w:id="2634"/>
      <w:r>
        <w:rPr>
          <w:rFonts w:hint="cs"/>
          <w:rtl/>
          <w:lang w:eastAsia="he-IL"/>
        </w:rPr>
        <w:t xml:space="preserve">גם אם ההודעה על סגירת מוסד החינוך הגיעה מהרשות המקומית או ממוסד החינוך. אציין כי בדיון בוועדה הוסבר לוועדה כי הגנה מפני סגירת מוסד החינוך כוללת גם מצבים של סגירתו בחלק משעות היום. </w:t>
      </w:r>
    </w:p>
    <w:p w:rsidR="00BC7DFE" w:rsidRDefault="00BC7DFE" w:rsidP="009114B0">
      <w:pPr>
        <w:rPr>
          <w:rtl/>
          <w:lang w:eastAsia="he-IL"/>
        </w:rPr>
      </w:pPr>
      <w:bookmarkStart w:id="2635" w:name="_ETM_Q6_185977"/>
      <w:bookmarkStart w:id="2636" w:name="_ETM_Q6_186031"/>
      <w:bookmarkEnd w:id="2635"/>
      <w:bookmarkEnd w:id="2636"/>
    </w:p>
    <w:p w:rsidR="00BC7DFE" w:rsidRDefault="00BC7DFE" w:rsidP="00FC25DB">
      <w:pPr>
        <w:rPr>
          <w:rtl/>
          <w:lang w:eastAsia="he-IL"/>
        </w:rPr>
      </w:pPr>
      <w:bookmarkStart w:id="2637" w:name="_ETM_Q6_186138"/>
      <w:bookmarkStart w:id="2638" w:name="_ETM_Q6_186204"/>
      <w:bookmarkEnd w:id="2637"/>
      <w:bookmarkEnd w:id="2638"/>
      <w:r>
        <w:rPr>
          <w:rFonts w:hint="cs"/>
          <w:rtl/>
          <w:lang w:eastAsia="he-IL"/>
        </w:rPr>
        <w:t xml:space="preserve">הצעת החוק מבהירה גם כהוראה קבועה כי הגנה </w:t>
      </w:r>
      <w:bookmarkStart w:id="2639" w:name="_ETM_Q6_191765"/>
      <w:bookmarkEnd w:id="2639"/>
      <w:r>
        <w:rPr>
          <w:rFonts w:hint="cs"/>
          <w:rtl/>
          <w:lang w:eastAsia="he-IL"/>
        </w:rPr>
        <w:t xml:space="preserve">מפני פיטורין הניתנת בשל הצורך </w:t>
      </w:r>
      <w:r w:rsidR="00FC25DB">
        <w:rPr>
          <w:rFonts w:hint="cs"/>
          <w:rtl/>
          <w:lang w:eastAsia="he-IL"/>
        </w:rPr>
        <w:t>ב</w:t>
      </w:r>
      <w:r>
        <w:rPr>
          <w:rFonts w:hint="cs"/>
          <w:rtl/>
          <w:lang w:eastAsia="he-IL"/>
        </w:rPr>
        <w:t xml:space="preserve">השגחה על ילד קיימת גם לגבי ילד במשפחת אומנה, בכפוף לאישור של מנחה האומנה, וכי לעניין זה הגדרת מוסד חינוך תכלול, בין היתר, מסגרות נוספות שפורטו בהצעת החוק. </w:t>
      </w:r>
    </w:p>
    <w:p w:rsidR="00BC7DFE" w:rsidRDefault="00BC7DFE" w:rsidP="009114B0">
      <w:pPr>
        <w:rPr>
          <w:rtl/>
          <w:lang w:eastAsia="he-IL"/>
        </w:rPr>
      </w:pPr>
      <w:bookmarkStart w:id="2640" w:name="_ETM_Q6_208262"/>
      <w:bookmarkStart w:id="2641" w:name="_ETM_Q6_208352"/>
      <w:bookmarkEnd w:id="2640"/>
      <w:bookmarkEnd w:id="2641"/>
    </w:p>
    <w:p w:rsidR="00BC7DFE" w:rsidRDefault="00BC7DFE" w:rsidP="009114B0">
      <w:pPr>
        <w:rPr>
          <w:rtl/>
          <w:lang w:eastAsia="he-IL"/>
        </w:rPr>
      </w:pPr>
      <w:bookmarkStart w:id="2642" w:name="_ETM_Q6_208435"/>
      <w:bookmarkStart w:id="2643" w:name="_ETM_Q6_208526"/>
      <w:bookmarkEnd w:id="2642"/>
      <w:bookmarkEnd w:id="2643"/>
      <w:r>
        <w:rPr>
          <w:rFonts w:hint="cs"/>
          <w:rtl/>
          <w:lang w:eastAsia="he-IL"/>
        </w:rPr>
        <w:t>ההצעה אושרה בוועדה פה אחד ואין לה הסתייגויות.</w:t>
      </w:r>
      <w:bookmarkStart w:id="2644" w:name="_ETM_Q6_210083"/>
      <w:bookmarkEnd w:id="2644"/>
      <w:r>
        <w:rPr>
          <w:rFonts w:hint="cs"/>
          <w:rtl/>
          <w:lang w:eastAsia="he-IL"/>
        </w:rPr>
        <w:t xml:space="preserve"> </w:t>
      </w:r>
    </w:p>
    <w:p w:rsidR="00BC7DFE" w:rsidRDefault="00BC7DFE" w:rsidP="009114B0">
      <w:pPr>
        <w:rPr>
          <w:rtl/>
          <w:lang w:eastAsia="he-IL"/>
        </w:rPr>
      </w:pPr>
      <w:bookmarkStart w:id="2645" w:name="_ETM_Q6_210926"/>
      <w:bookmarkStart w:id="2646" w:name="_ETM_Q6_210978"/>
      <w:bookmarkStart w:id="2647" w:name="_ETM_Q6_211070"/>
      <w:bookmarkEnd w:id="2645"/>
      <w:bookmarkEnd w:id="2646"/>
      <w:bookmarkEnd w:id="2647"/>
    </w:p>
    <w:p w:rsidR="00BC7DFE" w:rsidRDefault="00BC7DFE" w:rsidP="009114B0">
      <w:pPr>
        <w:rPr>
          <w:rtl/>
          <w:lang w:eastAsia="he-IL"/>
        </w:rPr>
      </w:pPr>
      <w:bookmarkStart w:id="2648" w:name="_ETM_Q6_211119"/>
      <w:bookmarkEnd w:id="2648"/>
      <w:r>
        <w:rPr>
          <w:rFonts w:hint="cs"/>
          <w:rtl/>
          <w:lang w:eastAsia="he-IL"/>
        </w:rPr>
        <w:t xml:space="preserve">אני מבקש להודות לצוות הוועדה בראשות המנהלת ענת כהן </w:t>
      </w:r>
      <w:bookmarkStart w:id="2649" w:name="_ETM_Q6_213462"/>
      <w:bookmarkEnd w:id="2649"/>
      <w:r>
        <w:rPr>
          <w:rFonts w:hint="cs"/>
          <w:rtl/>
          <w:lang w:eastAsia="he-IL"/>
        </w:rPr>
        <w:t xml:space="preserve">שמואל, ליועצת המשפטית נעה בן שבת והצוות שלה ולצוות לשכתי ובראשו יצחק פיליפ. </w:t>
      </w:r>
    </w:p>
    <w:p w:rsidR="00BC7DFE" w:rsidRDefault="00BC7DFE" w:rsidP="009114B0">
      <w:pPr>
        <w:rPr>
          <w:rtl/>
          <w:lang w:eastAsia="he-IL"/>
        </w:rPr>
      </w:pPr>
      <w:bookmarkStart w:id="2650" w:name="_ETM_Q6_217774"/>
      <w:bookmarkStart w:id="2651" w:name="_ETM_Q6_217830"/>
      <w:bookmarkStart w:id="2652" w:name="_ETM_Q6_217919"/>
      <w:bookmarkEnd w:id="2650"/>
      <w:bookmarkEnd w:id="2651"/>
      <w:bookmarkEnd w:id="2652"/>
    </w:p>
    <w:p w:rsidR="00BC7DFE" w:rsidRDefault="00BC7DFE" w:rsidP="00FC25DB">
      <w:pPr>
        <w:rPr>
          <w:rtl/>
          <w:lang w:eastAsia="he-IL"/>
        </w:rPr>
      </w:pPr>
      <w:bookmarkStart w:id="2653" w:name="_ETM_Q6_217969"/>
      <w:bookmarkEnd w:id="2653"/>
      <w:r>
        <w:rPr>
          <w:rFonts w:hint="cs"/>
          <w:rtl/>
          <w:lang w:eastAsia="he-IL"/>
        </w:rPr>
        <w:t>אני מבקש מהכנסת לאשר את הצעת החוק בקריא</w:t>
      </w:r>
      <w:r w:rsidR="00FC25DB">
        <w:rPr>
          <w:rFonts w:hint="cs"/>
          <w:rtl/>
          <w:lang w:eastAsia="he-IL"/>
        </w:rPr>
        <w:t>ה</w:t>
      </w:r>
      <w:r>
        <w:rPr>
          <w:rFonts w:hint="cs"/>
          <w:rtl/>
          <w:lang w:eastAsia="he-IL"/>
        </w:rPr>
        <w:t xml:space="preserve"> השנייה והשלישית בנוסח שאישרה הוועדה. תודה רבה.</w:t>
      </w:r>
    </w:p>
    <w:p w:rsidR="00BC7DFE" w:rsidRDefault="00BC7DFE" w:rsidP="009114B0">
      <w:pPr>
        <w:rPr>
          <w:rtl/>
          <w:lang w:eastAsia="he-IL"/>
        </w:rPr>
      </w:pPr>
    </w:p>
    <w:p w:rsidR="00BC7DFE" w:rsidRDefault="00BC7DFE" w:rsidP="009114B0">
      <w:pPr>
        <w:pStyle w:val="af6"/>
        <w:keepNext/>
        <w:rPr>
          <w:rtl/>
        </w:rPr>
      </w:pPr>
      <w:r w:rsidRPr="007535B0">
        <w:rPr>
          <w:rStyle w:val="TagStyle"/>
          <w:rtl/>
        </w:rPr>
        <w:t xml:space="preserve"> &lt;&lt; יור &gt;&gt; </w:t>
      </w:r>
      <w:r>
        <w:rPr>
          <w:rtl/>
        </w:rPr>
        <w:t>היו"ר חנוך דב מלביצקי:</w:t>
      </w:r>
      <w:r w:rsidRPr="007535B0">
        <w:rPr>
          <w:rStyle w:val="TagStyle"/>
          <w:rtl/>
        </w:rPr>
        <w:t xml:space="preserve"> &lt;&lt; יור &gt;&gt;</w:t>
      </w:r>
      <w:r>
        <w:rPr>
          <w:rtl/>
        </w:rPr>
        <w:t xml:space="preserve">  </w:t>
      </w:r>
    </w:p>
    <w:p w:rsidR="00BC7DFE" w:rsidRDefault="00BC7DFE" w:rsidP="00EB6473">
      <w:pPr>
        <w:rPr>
          <w:rtl/>
          <w:lang w:eastAsia="he-IL"/>
        </w:rPr>
      </w:pPr>
    </w:p>
    <w:p w:rsidR="00BC7DFE" w:rsidRDefault="00BC7DFE" w:rsidP="00FC25DB">
      <w:pPr>
        <w:rPr>
          <w:rtl/>
          <w:lang w:eastAsia="he-IL"/>
        </w:rPr>
      </w:pPr>
      <w:r>
        <w:rPr>
          <w:rFonts w:hint="cs"/>
          <w:rtl/>
          <w:lang w:eastAsia="he-IL"/>
        </w:rPr>
        <w:t xml:space="preserve">תודה רבה, אדוני. </w:t>
      </w:r>
      <w:bookmarkStart w:id="2654" w:name="_ETM_Q6_222654"/>
      <w:bookmarkStart w:id="2655" w:name="_ETM_Q6_222719"/>
      <w:bookmarkStart w:id="2656" w:name="_ETM_Q6_222798"/>
      <w:bookmarkStart w:id="2657" w:name="_ETM_Q6_222900"/>
      <w:bookmarkEnd w:id="2654"/>
      <w:bookmarkEnd w:id="2655"/>
      <w:bookmarkEnd w:id="2656"/>
      <w:bookmarkEnd w:id="2657"/>
      <w:r>
        <w:rPr>
          <w:rFonts w:hint="cs"/>
          <w:rtl/>
          <w:lang w:eastAsia="he-IL"/>
        </w:rPr>
        <w:t xml:space="preserve">להצעת החוק לא הוגשו הסתייגויות, אך הוגשו בקשות רשות דיבור של חברי סיעת ישראל ביתנו וסיעת העבודה. חבר הכנסת אביגדור ליברמן </w:t>
      </w:r>
      <w:r>
        <w:rPr>
          <w:rtl/>
          <w:lang w:eastAsia="he-IL"/>
        </w:rPr>
        <w:t>–</w:t>
      </w:r>
      <w:r>
        <w:rPr>
          <w:rFonts w:hint="cs"/>
          <w:rtl/>
          <w:lang w:eastAsia="he-IL"/>
        </w:rPr>
        <w:t xml:space="preserve"> לא נמצא; חבר הכנסת עודד פורר </w:t>
      </w:r>
      <w:r>
        <w:rPr>
          <w:rtl/>
          <w:lang w:eastAsia="he-IL"/>
        </w:rPr>
        <w:t>–</w:t>
      </w:r>
      <w:r>
        <w:rPr>
          <w:rFonts w:hint="cs"/>
          <w:rtl/>
          <w:lang w:eastAsia="he-IL"/>
        </w:rPr>
        <w:t xml:space="preserve"> לא נמצא; חבר הכנסת יבגני סובה </w:t>
      </w:r>
      <w:r>
        <w:rPr>
          <w:rtl/>
          <w:lang w:eastAsia="he-IL"/>
        </w:rPr>
        <w:t>–</w:t>
      </w:r>
      <w:r>
        <w:rPr>
          <w:rFonts w:hint="cs"/>
          <w:rtl/>
          <w:lang w:eastAsia="he-IL"/>
        </w:rPr>
        <w:t xml:space="preserve"> לא נמצא; חברת הכנסת שרון ניר </w:t>
      </w:r>
      <w:r>
        <w:rPr>
          <w:rtl/>
          <w:lang w:eastAsia="he-IL"/>
        </w:rPr>
        <w:t>–</w:t>
      </w:r>
      <w:r>
        <w:rPr>
          <w:rFonts w:hint="cs"/>
          <w:rtl/>
          <w:lang w:eastAsia="he-IL"/>
        </w:rPr>
        <w:t xml:space="preserve"> לא נמצאת; </w:t>
      </w:r>
      <w:bookmarkStart w:id="2658" w:name="_ETM_Q6_255019"/>
      <w:bookmarkEnd w:id="2658"/>
      <w:r>
        <w:rPr>
          <w:rFonts w:hint="cs"/>
          <w:rtl/>
          <w:lang w:eastAsia="he-IL"/>
        </w:rPr>
        <w:t xml:space="preserve">חברת הכנסת יוליה מלינובסקי </w:t>
      </w:r>
      <w:r>
        <w:rPr>
          <w:rtl/>
          <w:lang w:eastAsia="he-IL"/>
        </w:rPr>
        <w:t>–</w:t>
      </w:r>
      <w:r>
        <w:rPr>
          <w:rFonts w:hint="cs"/>
          <w:rtl/>
          <w:lang w:eastAsia="he-IL"/>
        </w:rPr>
        <w:t xml:space="preserve"> לא נמצאת</w:t>
      </w:r>
      <w:r w:rsidR="00FC25DB">
        <w:rPr>
          <w:rFonts w:hint="cs"/>
          <w:rtl/>
          <w:lang w:eastAsia="he-IL"/>
        </w:rPr>
        <w:t>.</w:t>
      </w:r>
      <w:r>
        <w:rPr>
          <w:rFonts w:hint="cs"/>
          <w:rtl/>
          <w:lang w:eastAsia="he-IL"/>
        </w:rPr>
        <w:t xml:space="preserve"> חבר הכנסת חמד </w:t>
      </w:r>
      <w:r w:rsidR="00FC25DB">
        <w:rPr>
          <w:rFonts w:hint="cs"/>
          <w:rtl/>
          <w:lang w:eastAsia="he-IL"/>
        </w:rPr>
        <w:t>ע</w:t>
      </w:r>
      <w:r>
        <w:rPr>
          <w:rFonts w:hint="cs"/>
          <w:rtl/>
          <w:lang w:eastAsia="he-IL"/>
        </w:rPr>
        <w:t>מאר</w:t>
      </w:r>
      <w:r w:rsidR="00FC25DB">
        <w:rPr>
          <w:rFonts w:hint="cs"/>
          <w:rtl/>
          <w:lang w:eastAsia="he-IL"/>
        </w:rPr>
        <w:t>,</w:t>
      </w:r>
      <w:r>
        <w:rPr>
          <w:rFonts w:hint="cs"/>
          <w:rtl/>
          <w:lang w:eastAsia="he-IL"/>
        </w:rPr>
        <w:t xml:space="preserve"> בבקשה, אדוני.</w:t>
      </w:r>
    </w:p>
    <w:p w:rsidR="00BC7DFE" w:rsidRDefault="00BC7DFE" w:rsidP="009114B0">
      <w:pPr>
        <w:rPr>
          <w:rtl/>
          <w:lang w:eastAsia="he-IL"/>
        </w:rPr>
      </w:pPr>
    </w:p>
    <w:p w:rsidR="00BC7DFE" w:rsidRDefault="00BC7DFE" w:rsidP="009114B0">
      <w:pPr>
        <w:pStyle w:val="a4"/>
        <w:keepNext/>
        <w:rPr>
          <w:rtl/>
        </w:rPr>
      </w:pPr>
      <w:bookmarkStart w:id="2659" w:name="ET_speaker_4674_4"/>
      <w:r w:rsidRPr="007535B0">
        <w:rPr>
          <w:rStyle w:val="TagStyle"/>
          <w:rtl/>
        </w:rPr>
        <w:t xml:space="preserve"> &lt;&lt; דובר &gt;&gt; </w:t>
      </w:r>
      <w:bookmarkStart w:id="2660" w:name="_Toc152008940"/>
      <w:r>
        <w:rPr>
          <w:rtl/>
        </w:rPr>
        <w:t>חמד עמאר (ישראל ביתנו):</w:t>
      </w:r>
      <w:bookmarkEnd w:id="2660"/>
      <w:r w:rsidRPr="007535B0">
        <w:rPr>
          <w:rStyle w:val="TagStyle"/>
          <w:rtl/>
        </w:rPr>
        <w:t xml:space="preserve"> &lt;&lt; דובר &gt;&gt;</w:t>
      </w:r>
      <w:r>
        <w:rPr>
          <w:rtl/>
        </w:rPr>
        <w:t xml:space="preserve">  </w:t>
      </w:r>
      <w:bookmarkEnd w:id="2659"/>
    </w:p>
    <w:p w:rsidR="00BC7DFE" w:rsidRDefault="00BC7DFE" w:rsidP="00EB6473">
      <w:pPr>
        <w:rPr>
          <w:rtl/>
          <w:lang w:eastAsia="he-IL"/>
        </w:rPr>
      </w:pPr>
    </w:p>
    <w:p w:rsidR="00BC7DFE" w:rsidRDefault="00BC7DFE" w:rsidP="00FC25DB">
      <w:pPr>
        <w:rPr>
          <w:rtl/>
          <w:lang w:eastAsia="he-IL"/>
        </w:rPr>
      </w:pPr>
      <w:r>
        <w:rPr>
          <w:rFonts w:hint="cs"/>
          <w:rtl/>
          <w:lang w:eastAsia="he-IL"/>
        </w:rPr>
        <w:t>אדוני היושב-ראש, חבריי חברי הכנסת, כבוד השר, ביום רביעי האחרון התקיימה ישיבה בלשכתו של שר הפנים עם פורום ראשי רשויות דרוזים והנהגת העדה הדרוזית בנושא תכנון ובנייה וקידום תוכניות מתאר, תוכניות מפורטות, פתרונות לחוק קמיניץ והקנסות. הנושא הזה הוא הנושא החשוב ביותר היום אצל הצעירים הדרוזים, ואני מברך על הישיבה. זו ישיבה חשובה, ואני רוצה שיתקיימו עוד ועד ישיבות עם שר הפנים. אבל זה לא זמן לפוליטיקה</w:t>
      </w:r>
      <w:r w:rsidR="00FC25DB">
        <w:rPr>
          <w:rFonts w:hint="cs"/>
          <w:rtl/>
          <w:lang w:eastAsia="he-IL"/>
        </w:rPr>
        <w:t>,</w:t>
      </w:r>
      <w:r>
        <w:rPr>
          <w:rFonts w:hint="cs"/>
          <w:rtl/>
          <w:lang w:eastAsia="he-IL"/>
        </w:rPr>
        <w:t xml:space="preserve"> אנחנו קודם כול במלחמה. </w:t>
      </w:r>
    </w:p>
    <w:p w:rsidR="00BC7DFE" w:rsidRDefault="00BC7DFE" w:rsidP="009114B0">
      <w:pPr>
        <w:rPr>
          <w:rtl/>
          <w:lang w:eastAsia="he-IL"/>
        </w:rPr>
      </w:pPr>
      <w:bookmarkStart w:id="2661" w:name="_ETM_Q6_335598"/>
      <w:bookmarkStart w:id="2662" w:name="_ETM_Q6_335735"/>
      <w:bookmarkStart w:id="2663" w:name="_ETM_Q6_335766"/>
      <w:bookmarkEnd w:id="2661"/>
      <w:bookmarkEnd w:id="2662"/>
      <w:bookmarkEnd w:id="2663"/>
    </w:p>
    <w:p w:rsidR="00FC25DB" w:rsidRDefault="00BC7DFE" w:rsidP="00FC25DB">
      <w:pPr>
        <w:rPr>
          <w:rtl/>
          <w:lang w:eastAsia="he-IL"/>
        </w:rPr>
      </w:pPr>
      <w:bookmarkStart w:id="2664" w:name="_ETM_Q6_335866"/>
      <w:bookmarkEnd w:id="2664"/>
      <w:r>
        <w:rPr>
          <w:rFonts w:hint="cs"/>
          <w:rtl/>
          <w:lang w:eastAsia="he-IL"/>
        </w:rPr>
        <w:t>הנושא הזה נוגע לכל צעיר וצעירה במגזר הדרוזי. בכנסת ישראל יש חבר כנסת דרוזי אחד</w:t>
      </w:r>
      <w:r w:rsidR="00FC25DB">
        <w:rPr>
          <w:rFonts w:hint="cs"/>
          <w:rtl/>
          <w:lang w:eastAsia="he-IL"/>
        </w:rPr>
        <w:t>,</w:t>
      </w:r>
      <w:r>
        <w:rPr>
          <w:rFonts w:hint="cs"/>
          <w:rtl/>
          <w:lang w:eastAsia="he-IL"/>
        </w:rPr>
        <w:t xml:space="preserve"> אין לנו עשרה חברי כנסת. אז שמלשכת השר יתקשרו ויבקשו לא להזמין את חבר הכנסת חמד עמאר לישיבה? אני לא מצליח להבין. אני לא מדבר כחמד עמאר</w:t>
      </w:r>
      <w:r w:rsidR="00FC25DB">
        <w:rPr>
          <w:rFonts w:hint="cs"/>
          <w:rtl/>
          <w:lang w:eastAsia="he-IL"/>
        </w:rPr>
        <w:t>,</w:t>
      </w:r>
      <w:r>
        <w:rPr>
          <w:rFonts w:hint="cs"/>
          <w:rtl/>
          <w:lang w:eastAsia="he-IL"/>
        </w:rPr>
        <w:t xml:space="preserve"> אני מדבר כדרוזי וכנציג של הדרוזים בכנסת. הרי אף מפלגה שיושבת כאן לא לקחה נציג של העדה הדרוזית ושמה אותו במקום שייכנס לכנסת חוץ מישראל ביתנו</w:t>
      </w:r>
      <w:r w:rsidR="00FC25DB">
        <w:rPr>
          <w:rFonts w:hint="cs"/>
          <w:rtl/>
          <w:lang w:eastAsia="he-IL"/>
        </w:rPr>
        <w:t>,</w:t>
      </w:r>
      <w:r>
        <w:rPr>
          <w:rFonts w:hint="cs"/>
          <w:rtl/>
          <w:lang w:eastAsia="he-IL"/>
        </w:rPr>
        <w:t xml:space="preserve"> שהכניסה אותי לכנסת. אבל להגיע למצב של לבקש שאני לא אגיע לישיבה? זה פוליטיקה. זה שיא הפוליטיקה. אולי בגלל שהשר יודע את העמדה שלי בקשר לחוק קמיניץ, שצריך לבטל אותו או לפחות לבטל את הסעיף של קנסות והריסת בתים, שנותן </w:t>
      </w:r>
      <w:bookmarkStart w:id="2665" w:name="_ETM_Q6_407466"/>
      <w:bookmarkEnd w:id="2665"/>
      <w:r>
        <w:rPr>
          <w:rFonts w:hint="cs"/>
          <w:rtl/>
          <w:lang w:eastAsia="he-IL"/>
        </w:rPr>
        <w:t>סמכות לפקיד להוציא קנס של בין 300,000 ל-600,000 שקל, ולפעמים זה אפילו מגיע ליותר</w:t>
      </w:r>
      <w:r w:rsidR="00FC25DB">
        <w:rPr>
          <w:rFonts w:hint="cs"/>
          <w:rtl/>
          <w:lang w:eastAsia="he-IL"/>
        </w:rPr>
        <w:t>.</w:t>
      </w:r>
      <w:r>
        <w:rPr>
          <w:rFonts w:hint="cs"/>
          <w:rtl/>
          <w:lang w:eastAsia="he-IL"/>
        </w:rPr>
        <w:t xml:space="preserve"> </w:t>
      </w:r>
    </w:p>
    <w:p w:rsidR="00FC25DB" w:rsidRDefault="00FC25DB" w:rsidP="00FC25DB">
      <w:pPr>
        <w:rPr>
          <w:rtl/>
          <w:lang w:eastAsia="he-IL"/>
        </w:rPr>
      </w:pPr>
    </w:p>
    <w:p w:rsidR="00BC7DFE" w:rsidRDefault="00BC7DFE" w:rsidP="00FC25DB">
      <w:pPr>
        <w:rPr>
          <w:rtl/>
          <w:lang w:eastAsia="he-IL"/>
        </w:rPr>
      </w:pPr>
      <w:r>
        <w:rPr>
          <w:rFonts w:hint="cs"/>
          <w:rtl/>
          <w:lang w:eastAsia="he-IL"/>
        </w:rPr>
        <w:t>אין דבר כזה בעולם</w:t>
      </w:r>
      <w:r w:rsidR="00FC25DB">
        <w:rPr>
          <w:rFonts w:hint="cs"/>
          <w:rtl/>
          <w:lang w:eastAsia="he-IL"/>
        </w:rPr>
        <w:t>,</w:t>
      </w:r>
      <w:r>
        <w:rPr>
          <w:rFonts w:hint="cs"/>
          <w:rtl/>
          <w:lang w:eastAsia="he-IL"/>
        </w:rPr>
        <w:t xml:space="preserve"> אני בדקתי את זה. אין דבר כזה שלפקיד </w:t>
      </w:r>
      <w:bookmarkStart w:id="2666" w:name="_ETM_Q6_422885"/>
      <w:bookmarkStart w:id="2667" w:name="_ETM_Q6_423067"/>
      <w:r>
        <w:rPr>
          <w:rFonts w:hint="cs"/>
          <w:rtl/>
          <w:lang w:eastAsia="he-IL"/>
        </w:rPr>
        <w:t>ממשלתי</w:t>
      </w:r>
      <w:bookmarkEnd w:id="2666"/>
      <w:bookmarkEnd w:id="2667"/>
      <w:r>
        <w:rPr>
          <w:rFonts w:hint="cs"/>
          <w:rtl/>
          <w:lang w:eastAsia="he-IL"/>
        </w:rPr>
        <w:t xml:space="preserve"> תהיה סמכות להוציא קנס </w:t>
      </w:r>
      <w:bookmarkStart w:id="2668" w:name="_ETM_Q6_427606"/>
      <w:bookmarkEnd w:id="2668"/>
      <w:r>
        <w:rPr>
          <w:rFonts w:hint="cs"/>
          <w:rtl/>
          <w:lang w:eastAsia="he-IL"/>
        </w:rPr>
        <w:t xml:space="preserve">בגובה הזה באף מדינה מתוקנת בעולם. רק אצלנו במדינת ישראל יש את האפשרות הזאת לתת לפקידים, ולא לגוף שיפוטי ולא לבית משפט, להוציא צו הריסה ולהוציא קנס בגובה הזה. אדוני השר, נושא </w:t>
      </w:r>
      <w:r w:rsidR="00FC25DB">
        <w:rPr>
          <w:rFonts w:hint="cs"/>
          <w:rtl/>
          <w:lang w:eastAsia="he-IL"/>
        </w:rPr>
        <w:t>ה</w:t>
      </w:r>
      <w:r>
        <w:rPr>
          <w:rFonts w:hint="cs"/>
          <w:rtl/>
          <w:lang w:eastAsia="he-IL"/>
        </w:rPr>
        <w:t>תכנון ו</w:t>
      </w:r>
      <w:r w:rsidR="00FC25DB">
        <w:rPr>
          <w:rFonts w:hint="cs"/>
          <w:rtl/>
          <w:lang w:eastAsia="he-IL"/>
        </w:rPr>
        <w:t>ה</w:t>
      </w:r>
      <w:r>
        <w:rPr>
          <w:rFonts w:hint="cs"/>
          <w:rtl/>
          <w:lang w:eastAsia="he-IL"/>
        </w:rPr>
        <w:t xml:space="preserve">בנייה </w:t>
      </w:r>
      <w:r w:rsidR="00FC25DB">
        <w:rPr>
          <w:rFonts w:hint="cs"/>
          <w:rtl/>
          <w:lang w:eastAsia="he-IL"/>
        </w:rPr>
        <w:t xml:space="preserve">הוא </w:t>
      </w:r>
      <w:r>
        <w:rPr>
          <w:rFonts w:hint="cs"/>
          <w:rtl/>
          <w:lang w:eastAsia="he-IL"/>
        </w:rPr>
        <w:t>נושא שחשוב מאוד לעדה הדרוזית</w:t>
      </w:r>
      <w:r w:rsidR="00FC25DB">
        <w:rPr>
          <w:rFonts w:hint="cs"/>
          <w:rtl/>
          <w:lang w:eastAsia="he-IL"/>
        </w:rPr>
        <w:t>,</w:t>
      </w:r>
      <w:r>
        <w:rPr>
          <w:rFonts w:hint="cs"/>
          <w:rtl/>
          <w:lang w:eastAsia="he-IL"/>
        </w:rPr>
        <w:t xml:space="preserve"> לכן</w:t>
      </w:r>
      <w:r w:rsidR="00FC25DB">
        <w:rPr>
          <w:rFonts w:hint="cs"/>
          <w:rtl/>
          <w:lang w:eastAsia="he-IL"/>
        </w:rPr>
        <w:t>,</w:t>
      </w:r>
      <w:r>
        <w:rPr>
          <w:rFonts w:hint="cs"/>
          <w:rtl/>
          <w:lang w:eastAsia="he-IL"/>
        </w:rPr>
        <w:t xml:space="preserve"> אל תשחקו בנושא הזה פוליטיקה. חשוב מאוד שביחד נמצא את הפתרון לאותם צעירים שרוצים לבנות את הבית שלהם במדינת ישראל. תודה רבה.</w:t>
      </w:r>
    </w:p>
    <w:p w:rsidR="00BC7DFE" w:rsidRDefault="00BC7DFE" w:rsidP="009114B0">
      <w:pPr>
        <w:rPr>
          <w:rtl/>
          <w:lang w:eastAsia="he-IL"/>
        </w:rPr>
      </w:pPr>
    </w:p>
    <w:p w:rsidR="00BC7DFE" w:rsidRDefault="00BC7DFE" w:rsidP="009114B0">
      <w:pPr>
        <w:pStyle w:val="af6"/>
        <w:keepNext/>
        <w:rPr>
          <w:rtl/>
        </w:rPr>
      </w:pPr>
      <w:bookmarkStart w:id="2669" w:name="ET_yor_6593_5"/>
      <w:r w:rsidRPr="005F2B29">
        <w:rPr>
          <w:rStyle w:val="TagStyle"/>
          <w:rtl/>
        </w:rPr>
        <w:t xml:space="preserve"> &lt;&lt; יור &gt;&gt; </w:t>
      </w:r>
      <w:r>
        <w:rPr>
          <w:rtl/>
        </w:rPr>
        <w:t>היו"ר חנוך דב מלביצקי:</w:t>
      </w:r>
      <w:r w:rsidRPr="005F2B29">
        <w:rPr>
          <w:rStyle w:val="TagStyle"/>
          <w:rtl/>
        </w:rPr>
        <w:t xml:space="preserve"> &lt;&lt; יור &gt;&gt;</w:t>
      </w:r>
      <w:r>
        <w:rPr>
          <w:rtl/>
        </w:rPr>
        <w:t xml:space="preserve">  </w:t>
      </w:r>
      <w:bookmarkEnd w:id="2669"/>
    </w:p>
    <w:p w:rsidR="00BC7DFE" w:rsidRDefault="00BC7DFE" w:rsidP="00EB6473">
      <w:pPr>
        <w:rPr>
          <w:rtl/>
          <w:lang w:eastAsia="he-IL"/>
        </w:rPr>
      </w:pPr>
    </w:p>
    <w:p w:rsidR="00BC7DFE" w:rsidRDefault="00BC7DFE" w:rsidP="00FC25DB">
      <w:pPr>
        <w:rPr>
          <w:rtl/>
          <w:lang w:eastAsia="he-IL"/>
        </w:rPr>
      </w:pPr>
      <w:r>
        <w:rPr>
          <w:rFonts w:hint="cs"/>
          <w:rtl/>
          <w:lang w:eastAsia="he-IL"/>
        </w:rPr>
        <w:t xml:space="preserve">תודה רבה, אדוני. חברת הכנסת מרב מיכאלי </w:t>
      </w:r>
      <w:r>
        <w:rPr>
          <w:rtl/>
          <w:lang w:eastAsia="he-IL"/>
        </w:rPr>
        <w:t>–</w:t>
      </w:r>
      <w:r>
        <w:rPr>
          <w:rFonts w:hint="cs"/>
          <w:rtl/>
          <w:lang w:eastAsia="he-IL"/>
        </w:rPr>
        <w:t xml:space="preserve"> לא נמצאת</w:t>
      </w:r>
      <w:r w:rsidR="00FC25DB">
        <w:rPr>
          <w:rFonts w:hint="cs"/>
          <w:rtl/>
          <w:lang w:eastAsia="he-IL"/>
        </w:rPr>
        <w:t>.</w:t>
      </w:r>
      <w:r>
        <w:rPr>
          <w:rFonts w:hint="cs"/>
          <w:rtl/>
          <w:lang w:eastAsia="he-IL"/>
        </w:rPr>
        <w:t xml:space="preserve"> חברת הכנסת נעמה לזימי, בבקשה.</w:t>
      </w:r>
    </w:p>
    <w:p w:rsidR="00BC7DFE" w:rsidRDefault="00BC7DFE" w:rsidP="009114B0">
      <w:pPr>
        <w:rPr>
          <w:rtl/>
          <w:lang w:eastAsia="he-IL"/>
        </w:rPr>
      </w:pPr>
    </w:p>
    <w:p w:rsidR="00BC7DFE" w:rsidRDefault="00BC7DFE" w:rsidP="009114B0">
      <w:pPr>
        <w:pStyle w:val="a4"/>
        <w:keepNext/>
        <w:rPr>
          <w:rtl/>
        </w:rPr>
      </w:pPr>
      <w:bookmarkStart w:id="2670" w:name="ET_speaker_6236_6"/>
      <w:r w:rsidRPr="005F2B29">
        <w:rPr>
          <w:rStyle w:val="TagStyle"/>
          <w:rtl/>
        </w:rPr>
        <w:t xml:space="preserve"> &lt;&lt; דובר &gt;&gt; </w:t>
      </w:r>
      <w:bookmarkStart w:id="2671" w:name="_Toc152008941"/>
      <w:r>
        <w:rPr>
          <w:rtl/>
        </w:rPr>
        <w:t>נעמה לזימי (העבודה):</w:t>
      </w:r>
      <w:bookmarkEnd w:id="2671"/>
      <w:r w:rsidRPr="005F2B29">
        <w:rPr>
          <w:rStyle w:val="TagStyle"/>
          <w:rtl/>
        </w:rPr>
        <w:t xml:space="preserve"> &lt;&lt; דובר &gt;&gt;</w:t>
      </w:r>
      <w:r>
        <w:rPr>
          <w:rtl/>
        </w:rPr>
        <w:t xml:space="preserve">  </w:t>
      </w:r>
      <w:bookmarkEnd w:id="2670"/>
    </w:p>
    <w:p w:rsidR="00BC7DFE" w:rsidRDefault="00BC7DFE" w:rsidP="00EB6473">
      <w:pPr>
        <w:rPr>
          <w:rtl/>
          <w:lang w:eastAsia="he-IL"/>
        </w:rPr>
      </w:pPr>
    </w:p>
    <w:p w:rsidR="00FC25DB" w:rsidRDefault="00BC7DFE" w:rsidP="00FC25DB">
      <w:pPr>
        <w:rPr>
          <w:rtl/>
          <w:lang w:eastAsia="he-IL"/>
        </w:rPr>
      </w:pPr>
      <w:r>
        <w:rPr>
          <w:rFonts w:hint="cs"/>
          <w:rtl/>
          <w:lang w:eastAsia="he-IL"/>
        </w:rPr>
        <w:t>תודה, כבוד יו"ר ה</w:t>
      </w:r>
      <w:r w:rsidR="00FC25DB">
        <w:rPr>
          <w:rFonts w:hint="cs"/>
          <w:rtl/>
          <w:lang w:eastAsia="he-IL"/>
        </w:rPr>
        <w:t>ישיבה</w:t>
      </w:r>
      <w:r>
        <w:rPr>
          <w:rFonts w:hint="cs"/>
          <w:rtl/>
          <w:lang w:eastAsia="he-IL"/>
        </w:rPr>
        <w:t>. כנסת נכבדה, אני קודם כול מברכת על החוק החשוב הזה שעובר כאן היום בקריאה שנייה ושלישית</w:t>
      </w:r>
      <w:r w:rsidR="00FC25DB">
        <w:rPr>
          <w:rFonts w:hint="cs"/>
          <w:rtl/>
          <w:lang w:eastAsia="he-IL"/>
        </w:rPr>
        <w:t>,</w:t>
      </w:r>
      <w:r>
        <w:rPr>
          <w:rFonts w:hint="cs"/>
          <w:rtl/>
          <w:lang w:eastAsia="he-IL"/>
        </w:rPr>
        <w:t xml:space="preserve"> חוק הגנה מפני פיטורין בשעת חירום, שדנו עליו ארוכות בוועדת העבודה והרווחה בראשות חבר הכנסת ישראל אייכלר, ואפילו הצלחנו להוסיף בו שיפורים מאוד מאוד חשובים. ביום חמישי האחרון – אני רואה פה את ישראל – הרגשתי תחושה מאוד טובה מזה שסוף-סוף הצלחנו לבוא לוועדה, לדבר על הטיעונים שיש לנו, לשפר ולפעול עבור האזרחים ועבור הציבור ולעשות דבר טוב. </w:t>
      </w:r>
    </w:p>
    <w:p w:rsidR="00FC25DB" w:rsidRDefault="00FC25DB" w:rsidP="00FC25DB">
      <w:pPr>
        <w:rPr>
          <w:rtl/>
          <w:lang w:eastAsia="he-IL"/>
        </w:rPr>
      </w:pPr>
    </w:p>
    <w:p w:rsidR="00BC7DFE" w:rsidRDefault="00BC7DFE" w:rsidP="00FC25DB">
      <w:pPr>
        <w:rPr>
          <w:rtl/>
          <w:lang w:eastAsia="he-IL"/>
        </w:rPr>
      </w:pPr>
      <w:r>
        <w:rPr>
          <w:rFonts w:hint="cs"/>
          <w:rtl/>
          <w:lang w:eastAsia="he-IL"/>
        </w:rPr>
        <w:t xml:space="preserve">אני </w:t>
      </w:r>
      <w:bookmarkStart w:id="2672" w:name="_ETM_Q6_557798"/>
      <w:bookmarkEnd w:id="2672"/>
      <w:r>
        <w:rPr>
          <w:rFonts w:hint="cs"/>
          <w:rtl/>
          <w:lang w:eastAsia="he-IL"/>
        </w:rPr>
        <w:t xml:space="preserve">אגיד גם כמה חשוב הפיקוח הפרלמנטרי. </w:t>
      </w:r>
      <w:bookmarkStart w:id="2673" w:name="_ETM_Q6_560970"/>
      <w:bookmarkStart w:id="2674" w:name="_ETM_Q6_561103"/>
      <w:bookmarkStart w:id="2675" w:name="_ETM_Q6_561159"/>
      <w:bookmarkStart w:id="2676" w:name="_ETM_Q6_561320"/>
      <w:bookmarkEnd w:id="2673"/>
      <w:bookmarkEnd w:id="2674"/>
      <w:bookmarkEnd w:id="2675"/>
      <w:bookmarkEnd w:id="2676"/>
      <w:r>
        <w:rPr>
          <w:rFonts w:hint="cs"/>
          <w:rtl/>
          <w:lang w:eastAsia="he-IL"/>
        </w:rPr>
        <w:t>כשקיבלנו את החוק ראינו שמוחרגים בו יישובים מסיבה לא ברורה</w:t>
      </w:r>
      <w:r w:rsidR="00FC25DB">
        <w:rPr>
          <w:rFonts w:hint="cs"/>
          <w:rtl/>
          <w:lang w:eastAsia="he-IL"/>
        </w:rPr>
        <w:t>,</w:t>
      </w:r>
      <w:r>
        <w:rPr>
          <w:rFonts w:hint="cs"/>
          <w:rtl/>
          <w:lang w:eastAsia="he-IL"/>
        </w:rPr>
        <w:t xml:space="preserve"> העיר אופקים, העיר נתיבות ושלושה יישובים ממועצה אזורית אשכול – אורים, צאלים וגבולות</w:t>
      </w:r>
      <w:r w:rsidR="00FC25DB">
        <w:rPr>
          <w:rFonts w:hint="cs"/>
          <w:rtl/>
          <w:lang w:eastAsia="he-IL"/>
        </w:rPr>
        <w:t>.</w:t>
      </w:r>
      <w:r>
        <w:rPr>
          <w:rFonts w:hint="cs"/>
          <w:rtl/>
          <w:lang w:eastAsia="he-IL"/>
        </w:rPr>
        <w:t xml:space="preserve"> לא הבנו למה. עשינו את התיקון הזה והוספנו את היישובים האלה להגנה מפני פיטורים בשעה הזאת שהתושבים האלה התפנו מבתיהם. חלקם </w:t>
      </w:r>
      <w:r>
        <w:rPr>
          <w:rFonts w:hint="eastAsia"/>
          <w:rtl/>
          <w:lang w:eastAsia="he-IL"/>
        </w:rPr>
        <w:t xml:space="preserve">– </w:t>
      </w:r>
      <w:r>
        <w:rPr>
          <w:rFonts w:hint="cs"/>
          <w:rtl/>
          <w:lang w:eastAsia="he-IL"/>
        </w:rPr>
        <w:t>מקום העבודה לא יציב כי עסקים נסגרו באותו רגע, כי הרבה דברים השתנו, והיינו שם כדי לראות את הדבר הזה.</w:t>
      </w:r>
      <w:bookmarkStart w:id="2677" w:name="_ETM_Q6_591514"/>
      <w:bookmarkStart w:id="2678" w:name="_ETM_Q6_591574"/>
      <w:bookmarkStart w:id="2679" w:name="_ETM_Q6_591658"/>
      <w:bookmarkStart w:id="2680" w:name="_ETM_Q6_591735"/>
      <w:bookmarkEnd w:id="2677"/>
      <w:bookmarkEnd w:id="2678"/>
      <w:bookmarkEnd w:id="2679"/>
      <w:bookmarkEnd w:id="2680"/>
      <w:r>
        <w:rPr>
          <w:rFonts w:hint="cs"/>
          <w:rtl/>
          <w:lang w:eastAsia="he-IL"/>
        </w:rPr>
        <w:t xml:space="preserve"> הצלחנו </w:t>
      </w:r>
      <w:bookmarkStart w:id="2681" w:name="_ETM_Q6_594202"/>
      <w:bookmarkStart w:id="2682" w:name="_ETM_Q6_594270"/>
      <w:bookmarkStart w:id="2683" w:name="_ETM_Q6_594346"/>
      <w:bookmarkStart w:id="2684" w:name="_ETM_Q6_594412"/>
      <w:bookmarkEnd w:id="2681"/>
      <w:bookmarkEnd w:id="2682"/>
      <w:bookmarkEnd w:id="2683"/>
      <w:bookmarkEnd w:id="2684"/>
      <w:r>
        <w:rPr>
          <w:rFonts w:hint="cs"/>
          <w:rtl/>
          <w:lang w:eastAsia="he-IL"/>
        </w:rPr>
        <w:t xml:space="preserve">גם להוסיף מסגרות תעסוקתיות נוסף למסגרות החינוך, שזה לילדים ואנשים עם מוגבלות, </w:t>
      </w:r>
      <w:bookmarkStart w:id="2685" w:name="_ETM_Q6_599592"/>
      <w:bookmarkEnd w:id="2685"/>
      <w:r>
        <w:rPr>
          <w:rFonts w:hint="cs"/>
          <w:rtl/>
          <w:lang w:eastAsia="he-IL"/>
        </w:rPr>
        <w:t>וזה מה שבאנו בסוף לעשות, יו"ר ה</w:t>
      </w:r>
      <w:r w:rsidR="00FC25DB">
        <w:rPr>
          <w:rFonts w:hint="cs"/>
          <w:rtl/>
          <w:lang w:eastAsia="he-IL"/>
        </w:rPr>
        <w:t>ישיבה</w:t>
      </w:r>
      <w:r>
        <w:rPr>
          <w:rFonts w:hint="cs"/>
          <w:rtl/>
          <w:lang w:eastAsia="he-IL"/>
        </w:rPr>
        <w:t xml:space="preserve">. בסוף, אני אומרת את הדברים האלה: בשביל הדברים האלה אני קמה בבוקר. בתקופה הכי קשה שיש לעם ישראל </w:t>
      </w:r>
      <w:r>
        <w:rPr>
          <w:rtl/>
          <w:lang w:eastAsia="he-IL"/>
        </w:rPr>
        <w:t>–</w:t>
      </w:r>
      <w:r>
        <w:rPr>
          <w:rFonts w:hint="cs"/>
          <w:rtl/>
          <w:lang w:eastAsia="he-IL"/>
        </w:rPr>
        <w:t xml:space="preserve"> את זה אנחנו צריכים לעשות</w:t>
      </w:r>
      <w:r w:rsidR="00FC25DB">
        <w:rPr>
          <w:rFonts w:hint="cs"/>
          <w:rtl/>
          <w:lang w:eastAsia="he-IL"/>
        </w:rPr>
        <w:t>:</w:t>
      </w:r>
      <w:r>
        <w:rPr>
          <w:rFonts w:hint="cs"/>
          <w:rtl/>
          <w:lang w:eastAsia="he-IL"/>
        </w:rPr>
        <w:t xml:space="preserve"> לפעול למען הציבור, למען רווחת הציבור</w:t>
      </w:r>
      <w:r w:rsidR="00FC25DB">
        <w:rPr>
          <w:rFonts w:hint="cs"/>
          <w:rtl/>
          <w:lang w:eastAsia="he-IL"/>
        </w:rPr>
        <w:t>,</w:t>
      </w:r>
      <w:r>
        <w:rPr>
          <w:rFonts w:hint="cs"/>
          <w:rtl/>
          <w:lang w:eastAsia="he-IL"/>
        </w:rPr>
        <w:t xml:space="preserve"> ולעשות טוב. </w:t>
      </w:r>
    </w:p>
    <w:p w:rsidR="00BC7DFE" w:rsidRDefault="00BC7DFE" w:rsidP="009114B0">
      <w:pPr>
        <w:rPr>
          <w:rtl/>
          <w:lang w:eastAsia="he-IL"/>
        </w:rPr>
      </w:pPr>
    </w:p>
    <w:p w:rsidR="00BC7DFE" w:rsidRDefault="00BC7DFE" w:rsidP="009114B0">
      <w:pPr>
        <w:rPr>
          <w:rtl/>
          <w:lang w:eastAsia="he-IL"/>
        </w:rPr>
      </w:pPr>
      <w:r>
        <w:rPr>
          <w:rFonts w:hint="cs"/>
          <w:rtl/>
          <w:lang w:eastAsia="he-IL"/>
        </w:rPr>
        <w:t xml:space="preserve">ואנחנו גם למדים בעת הזו עד כמה אחריות המדינה לאזרחיה היא הכרח ולא סיסמה; עד כמה שירות ציבורי אפקטיבי מפותח, ראוי ויעיל הוא חובה לאומית, כי אין לנו הפריבילגיה להיות מדינה שמסירה אחריות מאזרחיה. מדינת ישראל נוסדה כמדינה </w:t>
      </w:r>
      <w:bookmarkStart w:id="2686" w:name="_ETM_Q6_642064"/>
      <w:bookmarkEnd w:id="2686"/>
      <w:r>
        <w:rPr>
          <w:rFonts w:hint="cs"/>
          <w:rtl/>
          <w:lang w:eastAsia="he-IL"/>
        </w:rPr>
        <w:t xml:space="preserve">עם תשתית רווחה, ובמכה הקשה הזו שקיבלנו אנחנו יודעות שאין למדינת ישראל את הפריבילגיה לא להיות מדינת רווחה. היא לא יכולה להיות מדינה שלא משקיעה במערכות הרווחה, החינוך, הבריאות, התשתיות, התחבורה והשירותים החברתיים. אין לה היכולת לעצום את העיניים. </w:t>
      </w:r>
      <w:bookmarkStart w:id="2687" w:name="_ETM_Q6_663873"/>
      <w:bookmarkEnd w:id="2687"/>
    </w:p>
    <w:p w:rsidR="00BC7DFE" w:rsidRDefault="00BC7DFE" w:rsidP="009114B0">
      <w:pPr>
        <w:rPr>
          <w:rtl/>
          <w:lang w:eastAsia="he-IL"/>
        </w:rPr>
      </w:pPr>
      <w:bookmarkStart w:id="2688" w:name="_ETM_Q6_663974"/>
      <w:bookmarkEnd w:id="2688"/>
    </w:p>
    <w:p w:rsidR="00BC7DFE" w:rsidRDefault="00BC7DFE" w:rsidP="00FC25DB">
      <w:pPr>
        <w:rPr>
          <w:rtl/>
          <w:lang w:eastAsia="he-IL"/>
        </w:rPr>
      </w:pPr>
      <w:bookmarkStart w:id="2689" w:name="_ETM_Q6_664062"/>
      <w:bookmarkStart w:id="2690" w:name="_ETM_Q6_664162"/>
      <w:bookmarkEnd w:id="2689"/>
      <w:bookmarkEnd w:id="2690"/>
      <w:r>
        <w:rPr>
          <w:rFonts w:hint="cs"/>
          <w:rtl/>
          <w:lang w:eastAsia="he-IL"/>
        </w:rPr>
        <w:t xml:space="preserve">אתה יודע, יש משפט שאומר שהגרסה העמוקה של דמוקרטיה ליברלית </w:t>
      </w:r>
      <w:r>
        <w:rPr>
          <w:rtl/>
          <w:lang w:eastAsia="he-IL"/>
        </w:rPr>
        <w:t>–</w:t>
      </w:r>
      <w:r>
        <w:rPr>
          <w:rFonts w:hint="cs"/>
          <w:rtl/>
          <w:lang w:eastAsia="he-IL"/>
        </w:rPr>
        <w:t xml:space="preserve"> והרי ישראל נוסדה כדמוקרטיה ליברלית, כמדינה נאורה</w:t>
      </w:r>
      <w:r w:rsidR="00FC25DB">
        <w:rPr>
          <w:rFonts w:hint="cs"/>
          <w:rtl/>
          <w:lang w:eastAsia="he-IL"/>
        </w:rPr>
        <w:t>,</w:t>
      </w:r>
      <w:r>
        <w:rPr>
          <w:rFonts w:hint="cs"/>
          <w:rtl/>
          <w:lang w:eastAsia="he-IL"/>
        </w:rPr>
        <w:t xml:space="preserve"> מתקדמת – הגרסה העמוקה שלה היא סוציאל-דמוקרטיה, כי אחרת זה חלול, זה לא מספיק. אנחנו</w:t>
      </w:r>
      <w:bookmarkStart w:id="2691" w:name="_ETM_Q6_683209"/>
      <w:bookmarkEnd w:id="2691"/>
      <w:r>
        <w:rPr>
          <w:rFonts w:hint="cs"/>
          <w:rtl/>
          <w:lang w:eastAsia="he-IL"/>
        </w:rPr>
        <w:t xml:space="preserve"> יודעים שהחוסן הלאומי שלנו תלוי בעורף החברתי, בחוסן החברתי; הוא תלוי בעורף ובאזרחים ובידיעה שיש להם ודאות שיש למדינה רוחב כתפיים שיודע לשמור עלינו ולשמור על כולנו. זה נכון לגבי מערך בריאות הנפש, שאנחנו רואים היום עד כמה קריסת מערך בריאות הנפש בשגרה היא אובדן טוטלי של יכולות בחירום, ואנחנו לא יכולים להרשות לעצמנו את זה</w:t>
      </w:r>
      <w:r w:rsidR="00FC25DB">
        <w:rPr>
          <w:rFonts w:hint="cs"/>
          <w:rtl/>
          <w:lang w:eastAsia="he-IL"/>
        </w:rPr>
        <w:t>,</w:t>
      </w:r>
      <w:r>
        <w:rPr>
          <w:rFonts w:hint="eastAsia"/>
          <w:rtl/>
          <w:lang w:eastAsia="he-IL"/>
        </w:rPr>
        <w:t xml:space="preserve"> </w:t>
      </w:r>
      <w:r>
        <w:rPr>
          <w:rFonts w:hint="cs"/>
          <w:rtl/>
          <w:lang w:eastAsia="he-IL"/>
        </w:rPr>
        <w:t>לא בסיטואציה של טראומה לאומית קשה כז</w:t>
      </w:r>
      <w:r w:rsidR="00FC25DB">
        <w:rPr>
          <w:rFonts w:hint="cs"/>
          <w:rtl/>
          <w:lang w:eastAsia="he-IL"/>
        </w:rPr>
        <w:t>את</w:t>
      </w:r>
      <w:r>
        <w:rPr>
          <w:rFonts w:hint="cs"/>
          <w:rtl/>
          <w:lang w:eastAsia="he-IL"/>
        </w:rPr>
        <w:t>.</w:t>
      </w:r>
    </w:p>
    <w:p w:rsidR="00BC7DFE" w:rsidRDefault="00BC7DFE" w:rsidP="009114B0">
      <w:pPr>
        <w:rPr>
          <w:rtl/>
          <w:lang w:eastAsia="he-IL"/>
        </w:rPr>
      </w:pPr>
    </w:p>
    <w:p w:rsidR="008452EC" w:rsidRDefault="00BC7DFE" w:rsidP="00FC25DB">
      <w:pPr>
        <w:rPr>
          <w:rtl/>
        </w:rPr>
      </w:pPr>
      <w:r>
        <w:rPr>
          <w:rFonts w:hint="cs"/>
          <w:rtl/>
          <w:lang w:eastAsia="he-IL"/>
        </w:rPr>
        <w:t xml:space="preserve">אנו רואים שמי שמצמצמים את ההשקעה בכיתות הלימוד </w:t>
      </w:r>
      <w:bookmarkStart w:id="2692" w:name="_ETM_Q6_728752"/>
      <w:bookmarkEnd w:id="2692"/>
      <w:r>
        <w:rPr>
          <w:rFonts w:hint="cs"/>
          <w:rtl/>
          <w:lang w:eastAsia="he-IL"/>
        </w:rPr>
        <w:t xml:space="preserve">בבתי הספר </w:t>
      </w:r>
      <w:r>
        <w:rPr>
          <w:rtl/>
          <w:lang w:eastAsia="he-IL"/>
        </w:rPr>
        <w:t>–</w:t>
      </w:r>
      <w:r>
        <w:rPr>
          <w:rFonts w:hint="cs"/>
          <w:rtl/>
          <w:lang w:eastAsia="he-IL"/>
        </w:rPr>
        <w:t xml:space="preserve"> קשה להם לקלוט מפונים לכיתות שלהם</w:t>
      </w:r>
      <w:r w:rsidR="00FC25DB">
        <w:rPr>
          <w:rFonts w:hint="cs"/>
          <w:rtl/>
          <w:lang w:eastAsia="he-IL"/>
        </w:rPr>
        <w:t>,</w:t>
      </w:r>
      <w:r>
        <w:rPr>
          <w:rFonts w:hint="cs"/>
          <w:rtl/>
          <w:lang w:eastAsia="he-IL"/>
        </w:rPr>
        <w:t xml:space="preserve"> כי מה שלא עובד בשגרה לא יעבוד בחירום, ומה שנכון שיעבוד בשגרה יכול להיות הרבה יותר טוב ויעיל ואפקטיבי בשעת חירום. וישראל היא מדינה </w:t>
      </w:r>
      <w:r>
        <w:rPr>
          <w:rtl/>
          <w:lang w:eastAsia="he-IL"/>
        </w:rPr>
        <w:t>–</w:t>
      </w:r>
      <w:r>
        <w:rPr>
          <w:rFonts w:hint="cs"/>
          <w:rtl/>
          <w:lang w:eastAsia="he-IL"/>
        </w:rPr>
        <w:t xml:space="preserve"> לצערי הרב, ואני לא מאחלת שתישאר מדינה כז</w:t>
      </w:r>
      <w:r w:rsidR="00FC25DB">
        <w:rPr>
          <w:rFonts w:hint="cs"/>
          <w:rtl/>
          <w:lang w:eastAsia="he-IL"/>
        </w:rPr>
        <w:t>את;</w:t>
      </w:r>
      <w:r>
        <w:rPr>
          <w:rFonts w:hint="cs"/>
          <w:rtl/>
          <w:lang w:eastAsia="he-IL"/>
        </w:rPr>
        <w:t xml:space="preserve"> מקווה שהיא </w:t>
      </w:r>
      <w:bookmarkStart w:id="2693" w:name="_ETM_Q6_752017"/>
      <w:bookmarkEnd w:id="2693"/>
      <w:r>
        <w:rPr>
          <w:rFonts w:hint="cs"/>
          <w:rtl/>
          <w:lang w:eastAsia="he-IL"/>
        </w:rPr>
        <w:t xml:space="preserve">תהיה מדינה הרבה יותר חזקה </w:t>
      </w:r>
      <w:r>
        <w:rPr>
          <w:rtl/>
          <w:lang w:eastAsia="he-IL"/>
        </w:rPr>
        <w:t>–</w:t>
      </w:r>
      <w:r>
        <w:rPr>
          <w:rFonts w:hint="cs"/>
          <w:rtl/>
          <w:lang w:eastAsia="he-IL"/>
        </w:rPr>
        <w:t xml:space="preserve"> היום היא </w:t>
      </w:r>
      <w:bookmarkStart w:id="2694" w:name="_ETM_Q6_753956"/>
      <w:bookmarkEnd w:id="2694"/>
      <w:r>
        <w:rPr>
          <w:rFonts w:hint="cs"/>
          <w:rtl/>
          <w:lang w:eastAsia="he-IL"/>
        </w:rPr>
        <w:t>מדינה שלעיתים המעבר בה בין השגרה לחירום הוא מעבר של כמה שעות</w:t>
      </w:r>
      <w:r w:rsidR="00FC25DB">
        <w:rPr>
          <w:rFonts w:hint="cs"/>
          <w:rtl/>
          <w:lang w:eastAsia="he-IL"/>
        </w:rPr>
        <w:t>,</w:t>
      </w:r>
      <w:r>
        <w:rPr>
          <w:rFonts w:hint="cs"/>
          <w:rtl/>
          <w:lang w:eastAsia="he-IL"/>
        </w:rPr>
        <w:t xml:space="preserve"> ממש ככה.</w:t>
      </w:r>
      <w:r w:rsidR="00FC25DB">
        <w:rPr>
          <w:rFonts w:hint="cs"/>
          <w:rtl/>
          <w:lang w:eastAsia="he-IL"/>
        </w:rPr>
        <w:t xml:space="preserve"> </w:t>
      </w:r>
      <w:bookmarkStart w:id="2695" w:name="TOR_Q7"/>
      <w:bookmarkStart w:id="2696" w:name="_ETM_Q7_180000"/>
      <w:bookmarkEnd w:id="2695"/>
      <w:bookmarkEnd w:id="2696"/>
      <w:r w:rsidR="008452EC">
        <w:rPr>
          <w:rFonts w:hint="cs"/>
          <w:rtl/>
        </w:rPr>
        <w:t>ואני יודעת שביום שאנחנו נסתכל על החיים עצמם כעל עיקר הפעילות שלנו</w:t>
      </w:r>
      <w:r w:rsidR="00FC25DB">
        <w:rPr>
          <w:rFonts w:hint="cs"/>
          <w:rtl/>
        </w:rPr>
        <w:t>,</w:t>
      </w:r>
      <w:r w:rsidR="008452EC">
        <w:rPr>
          <w:rFonts w:hint="cs"/>
          <w:rtl/>
        </w:rPr>
        <w:t xml:space="preserve"> אנחנו נהיה במקום טוב יותר.</w:t>
      </w:r>
    </w:p>
    <w:p w:rsidR="008452EC" w:rsidRDefault="008452EC" w:rsidP="009114B0">
      <w:pPr>
        <w:rPr>
          <w:rtl/>
        </w:rPr>
      </w:pPr>
      <w:bookmarkStart w:id="2697" w:name="_ETM_Q7_171489"/>
      <w:bookmarkStart w:id="2698" w:name="_ETM_Q7_171609"/>
      <w:bookmarkEnd w:id="2697"/>
      <w:bookmarkEnd w:id="2698"/>
      <w:r>
        <w:rPr>
          <w:rFonts w:hint="cs"/>
          <w:rtl/>
        </w:rPr>
        <w:t xml:space="preserve"> </w:t>
      </w:r>
    </w:p>
    <w:p w:rsidR="008452EC" w:rsidRDefault="008452EC" w:rsidP="001E251D">
      <w:pPr>
        <w:rPr>
          <w:rtl/>
        </w:rPr>
      </w:pPr>
      <w:r>
        <w:rPr>
          <w:rFonts w:hint="cs"/>
          <w:rtl/>
        </w:rPr>
        <w:t>לפני סיום, אני רוצה לשתף בפנייה שקיבלתי מיוצר, אומן בשם עומר קורן, שעשה יצירה מהמילים של חיים גורי,</w:t>
      </w:r>
      <w:r w:rsidRPr="00617127">
        <w:rPr>
          <w:rtl/>
        </w:rPr>
        <w:t xml:space="preserve"> זכרו לברכה</w:t>
      </w:r>
      <w:r w:rsidR="00FC25DB">
        <w:rPr>
          <w:rFonts w:hint="cs"/>
          <w:rtl/>
        </w:rPr>
        <w:t>.</w:t>
      </w:r>
      <w:r w:rsidRPr="00617127">
        <w:rPr>
          <w:rtl/>
        </w:rPr>
        <w:t xml:space="preserve"> המשורר חיים גורי קרא לשיר שלו </w:t>
      </w:r>
      <w:bookmarkStart w:id="2699" w:name="_ETM_Q7_191229"/>
      <w:bookmarkEnd w:id="2699"/>
      <w:r>
        <w:rPr>
          <w:rFonts w:hint="cs"/>
          <w:rtl/>
        </w:rPr>
        <w:t>"</w:t>
      </w:r>
      <w:r w:rsidRPr="00617127">
        <w:rPr>
          <w:rtl/>
        </w:rPr>
        <w:t>עשוי מ</w:t>
      </w:r>
      <w:r>
        <w:rPr>
          <w:rFonts w:hint="cs"/>
          <w:rtl/>
        </w:rPr>
        <w:t>א</w:t>
      </w:r>
      <w:r w:rsidRPr="00617127">
        <w:rPr>
          <w:rtl/>
        </w:rPr>
        <w:t>ותיות</w:t>
      </w:r>
      <w:r>
        <w:rPr>
          <w:rFonts w:hint="cs"/>
          <w:rtl/>
        </w:rPr>
        <w:t>"</w:t>
      </w:r>
      <w:r w:rsidR="00FC25DB">
        <w:rPr>
          <w:rFonts w:hint="cs"/>
          <w:rtl/>
        </w:rPr>
        <w:t>,</w:t>
      </w:r>
      <w:r w:rsidRPr="00617127">
        <w:rPr>
          <w:rtl/>
        </w:rPr>
        <w:t xml:space="preserve"> והוא עשה את זה עם קליפ</w:t>
      </w:r>
      <w:r>
        <w:rPr>
          <w:rFonts w:hint="cs"/>
          <w:rtl/>
        </w:rPr>
        <w:t>,</w:t>
      </w:r>
      <w:r w:rsidRPr="00617127">
        <w:rPr>
          <w:rtl/>
        </w:rPr>
        <w:t xml:space="preserve"> </w:t>
      </w:r>
      <w:r w:rsidR="00FC25DB">
        <w:rPr>
          <w:rFonts w:hint="cs"/>
          <w:rtl/>
        </w:rPr>
        <w:t>ו</w:t>
      </w:r>
      <w:r w:rsidRPr="00617127">
        <w:rPr>
          <w:rtl/>
        </w:rPr>
        <w:t xml:space="preserve">בקליפ מובא במלואו מכתבו האחרון והמצמרר </w:t>
      </w:r>
      <w:r>
        <w:rPr>
          <w:rFonts w:hint="cs"/>
          <w:rtl/>
        </w:rPr>
        <w:t>של סמל ראשון עדי ליאון, זכרו לברכה,</w:t>
      </w:r>
      <w:r w:rsidRPr="00617127">
        <w:rPr>
          <w:rtl/>
        </w:rPr>
        <w:t xml:space="preserve"> שנפל ברצועת עזה</w:t>
      </w:r>
      <w:r>
        <w:rPr>
          <w:rFonts w:hint="cs"/>
          <w:rtl/>
        </w:rPr>
        <w:t>,</w:t>
      </w:r>
      <w:r w:rsidRPr="00617127">
        <w:rPr>
          <w:rtl/>
        </w:rPr>
        <w:t xml:space="preserve"> </w:t>
      </w:r>
      <w:r w:rsidR="00FC25DB">
        <w:rPr>
          <w:rFonts w:hint="cs"/>
          <w:rtl/>
        </w:rPr>
        <w:t>ו</w:t>
      </w:r>
      <w:r w:rsidRPr="00617127">
        <w:rPr>
          <w:rtl/>
        </w:rPr>
        <w:t xml:space="preserve">היה בן 20 </w:t>
      </w:r>
      <w:r>
        <w:rPr>
          <w:rFonts w:hint="cs"/>
          <w:rtl/>
        </w:rPr>
        <w:t>ב</w:t>
      </w:r>
      <w:r w:rsidRPr="00617127">
        <w:rPr>
          <w:rtl/>
        </w:rPr>
        <w:t>נ</w:t>
      </w:r>
      <w:r>
        <w:rPr>
          <w:rFonts w:hint="cs"/>
          <w:rtl/>
        </w:rPr>
        <w:t>ו</w:t>
      </w:r>
      <w:r w:rsidRPr="00617127">
        <w:rPr>
          <w:rtl/>
        </w:rPr>
        <w:t>פלו</w:t>
      </w:r>
      <w:r>
        <w:rPr>
          <w:rFonts w:hint="cs"/>
          <w:rtl/>
        </w:rPr>
        <w:t>.</w:t>
      </w:r>
      <w:r w:rsidRPr="00617127">
        <w:rPr>
          <w:rtl/>
        </w:rPr>
        <w:t xml:space="preserve"> עדי היה מוזיקאי</w:t>
      </w:r>
      <w:r w:rsidR="00FC25DB">
        <w:rPr>
          <w:rFonts w:hint="cs"/>
          <w:rtl/>
        </w:rPr>
        <w:t>,</w:t>
      </w:r>
      <w:r w:rsidRPr="00617127">
        <w:rPr>
          <w:rtl/>
        </w:rPr>
        <w:t xml:space="preserve"> ו</w:t>
      </w:r>
      <w:r>
        <w:rPr>
          <w:rFonts w:hint="cs"/>
          <w:rtl/>
        </w:rPr>
        <w:t xml:space="preserve">הוא </w:t>
      </w:r>
      <w:bookmarkStart w:id="2700" w:name="_ETM_Q7_207020"/>
      <w:bookmarkEnd w:id="2700"/>
      <w:r w:rsidRPr="00617127">
        <w:rPr>
          <w:rtl/>
        </w:rPr>
        <w:t>חלם להופיע על במות ברחבי העולם</w:t>
      </w:r>
      <w:r>
        <w:rPr>
          <w:rFonts w:hint="cs"/>
          <w:rtl/>
        </w:rPr>
        <w:t>.</w:t>
      </w:r>
      <w:r w:rsidRPr="00617127">
        <w:rPr>
          <w:rtl/>
        </w:rPr>
        <w:t xml:space="preserve"> את המילים הללו של חיים גורי </w:t>
      </w:r>
      <w:r>
        <w:rPr>
          <w:rFonts w:hint="cs"/>
          <w:rtl/>
        </w:rPr>
        <w:t xml:space="preserve">עומר קורן </w:t>
      </w:r>
      <w:r w:rsidRPr="00617127">
        <w:rPr>
          <w:rtl/>
        </w:rPr>
        <w:t>הלחין לשיר הזה</w:t>
      </w:r>
      <w:r>
        <w:rPr>
          <w:rFonts w:hint="cs"/>
          <w:rtl/>
        </w:rPr>
        <w:t xml:space="preserve">, ואני אקרא </w:t>
      </w:r>
      <w:r w:rsidRPr="00617127">
        <w:rPr>
          <w:rtl/>
        </w:rPr>
        <w:t>את המילים הללו לפני הסוף</w:t>
      </w:r>
      <w:r>
        <w:rPr>
          <w:rFonts w:hint="cs"/>
          <w:rtl/>
        </w:rPr>
        <w:t>.</w:t>
      </w:r>
      <w:r w:rsidR="00FC25DB">
        <w:rPr>
          <w:rFonts w:hint="cs"/>
          <w:rtl/>
        </w:rPr>
        <w:t xml:space="preserve"> </w:t>
      </w:r>
      <w:bookmarkStart w:id="2701" w:name="_ETM_Q7_221987"/>
      <w:bookmarkStart w:id="2702" w:name="_ETM_Q7_222163"/>
      <w:bookmarkStart w:id="2703" w:name="_ETM_Q7_222200"/>
      <w:bookmarkStart w:id="2704" w:name="_ETM_Q7_222275"/>
      <w:bookmarkEnd w:id="2701"/>
      <w:bookmarkEnd w:id="2702"/>
      <w:bookmarkEnd w:id="2703"/>
      <w:bookmarkEnd w:id="2704"/>
      <w:r w:rsidR="00FC25DB">
        <w:rPr>
          <w:rFonts w:hint="cs"/>
          <w:rtl/>
        </w:rPr>
        <w:t>"</w:t>
      </w:r>
      <w:r w:rsidRPr="00617127">
        <w:rPr>
          <w:rtl/>
        </w:rPr>
        <w:t>ודע לך שהזמן והאויבים</w:t>
      </w:r>
      <w:r>
        <w:rPr>
          <w:rFonts w:hint="cs"/>
          <w:rtl/>
        </w:rPr>
        <w:t>,</w:t>
      </w:r>
      <w:r w:rsidRPr="00617127">
        <w:rPr>
          <w:rtl/>
        </w:rPr>
        <w:t xml:space="preserve"> הרוח והמים</w:t>
      </w:r>
      <w:r>
        <w:rPr>
          <w:rFonts w:hint="cs"/>
          <w:rtl/>
        </w:rPr>
        <w:t>, /</w:t>
      </w:r>
      <w:r w:rsidRPr="00617127">
        <w:rPr>
          <w:rtl/>
        </w:rPr>
        <w:t xml:space="preserve"> לא ימחקו אותך</w:t>
      </w:r>
      <w:r>
        <w:rPr>
          <w:rFonts w:hint="cs"/>
          <w:rtl/>
        </w:rPr>
        <w:t>. /</w:t>
      </w:r>
      <w:r w:rsidRPr="00617127">
        <w:rPr>
          <w:rtl/>
        </w:rPr>
        <w:t xml:space="preserve"> אתה תימשך</w:t>
      </w:r>
      <w:r>
        <w:rPr>
          <w:rFonts w:hint="cs"/>
          <w:rtl/>
        </w:rPr>
        <w:t>,</w:t>
      </w:r>
      <w:r w:rsidRPr="00617127">
        <w:rPr>
          <w:rtl/>
        </w:rPr>
        <w:t xml:space="preserve"> עשוי מ</w:t>
      </w:r>
      <w:r>
        <w:rPr>
          <w:rFonts w:hint="cs"/>
          <w:rtl/>
        </w:rPr>
        <w:t>א</w:t>
      </w:r>
      <w:r w:rsidRPr="00617127">
        <w:rPr>
          <w:rtl/>
        </w:rPr>
        <w:t>ותיות</w:t>
      </w:r>
      <w:r>
        <w:rPr>
          <w:rFonts w:hint="cs"/>
          <w:rtl/>
        </w:rPr>
        <w:t>. /</w:t>
      </w:r>
      <w:r w:rsidRPr="00617127">
        <w:rPr>
          <w:rtl/>
        </w:rPr>
        <w:t xml:space="preserve"> זה לא מעט</w:t>
      </w:r>
      <w:r>
        <w:rPr>
          <w:rFonts w:hint="cs"/>
          <w:rtl/>
        </w:rPr>
        <w:t>.</w:t>
      </w:r>
      <w:r w:rsidRPr="00617127">
        <w:rPr>
          <w:rtl/>
        </w:rPr>
        <w:t xml:space="preserve"> </w:t>
      </w:r>
      <w:r>
        <w:rPr>
          <w:rFonts w:hint="cs"/>
          <w:rtl/>
        </w:rPr>
        <w:t xml:space="preserve">/ </w:t>
      </w:r>
      <w:r w:rsidRPr="00617127">
        <w:rPr>
          <w:rtl/>
        </w:rPr>
        <w:t>משהו</w:t>
      </w:r>
      <w:r>
        <w:rPr>
          <w:rFonts w:hint="cs"/>
          <w:rtl/>
        </w:rPr>
        <w:t>,</w:t>
      </w:r>
      <w:r w:rsidRPr="00617127">
        <w:rPr>
          <w:rtl/>
        </w:rPr>
        <w:t xml:space="preserve"> בכל זאת</w:t>
      </w:r>
      <w:r>
        <w:rPr>
          <w:rFonts w:hint="cs"/>
          <w:rtl/>
        </w:rPr>
        <w:t>,</w:t>
      </w:r>
      <w:r w:rsidRPr="00617127">
        <w:rPr>
          <w:rtl/>
        </w:rPr>
        <w:t xml:space="preserve"> יישאר ממך</w:t>
      </w:r>
      <w:r w:rsidR="00FC25DB">
        <w:rPr>
          <w:rFonts w:hint="cs"/>
          <w:rtl/>
        </w:rPr>
        <w:t>"</w:t>
      </w:r>
      <w:r w:rsidR="001E251D">
        <w:rPr>
          <w:rFonts w:hint="cs"/>
          <w:rtl/>
        </w:rPr>
        <w:t>.</w:t>
      </w:r>
    </w:p>
    <w:p w:rsidR="008452EC" w:rsidRDefault="008452EC" w:rsidP="009114B0">
      <w:pPr>
        <w:rPr>
          <w:rtl/>
        </w:rPr>
      </w:pPr>
      <w:bookmarkStart w:id="2705" w:name="_ETM_Q7_240070"/>
      <w:bookmarkEnd w:id="2705"/>
    </w:p>
    <w:p w:rsidR="008452EC" w:rsidRDefault="008452EC" w:rsidP="009114B0">
      <w:pPr>
        <w:rPr>
          <w:rtl/>
        </w:rPr>
      </w:pPr>
      <w:bookmarkStart w:id="2706" w:name="_ETM_Q7_240223"/>
      <w:bookmarkStart w:id="2707" w:name="_ETM_Q7_240253"/>
      <w:bookmarkStart w:id="2708" w:name="_ETM_Q7_240328"/>
      <w:bookmarkEnd w:id="2706"/>
      <w:bookmarkEnd w:id="2707"/>
      <w:bookmarkEnd w:id="2708"/>
      <w:r w:rsidRPr="00617127">
        <w:rPr>
          <w:rtl/>
        </w:rPr>
        <w:t>יהי זכרו של עדי ליאון ז"ל ברוך</w:t>
      </w:r>
      <w:r>
        <w:rPr>
          <w:rFonts w:hint="cs"/>
          <w:rtl/>
        </w:rPr>
        <w:t xml:space="preserve">, </w:t>
      </w:r>
      <w:bookmarkStart w:id="2709" w:name="_ETM_Q7_244492"/>
      <w:bookmarkEnd w:id="2709"/>
      <w:r>
        <w:rPr>
          <w:rFonts w:hint="cs"/>
          <w:rtl/>
        </w:rPr>
        <w:t>ויהי זכרם</w:t>
      </w:r>
      <w:r w:rsidRPr="00617127">
        <w:rPr>
          <w:rtl/>
        </w:rPr>
        <w:t xml:space="preserve"> ש</w:t>
      </w:r>
      <w:r>
        <w:rPr>
          <w:rFonts w:hint="cs"/>
          <w:rtl/>
        </w:rPr>
        <w:t xml:space="preserve">ל </w:t>
      </w:r>
      <w:r w:rsidRPr="00617127">
        <w:rPr>
          <w:rtl/>
        </w:rPr>
        <w:t>כל הנופלים ו</w:t>
      </w:r>
      <w:r>
        <w:rPr>
          <w:rFonts w:hint="cs"/>
          <w:rtl/>
        </w:rPr>
        <w:t>ה</w:t>
      </w:r>
      <w:r w:rsidRPr="00617127">
        <w:rPr>
          <w:rtl/>
        </w:rPr>
        <w:t>נופלות ברוך</w:t>
      </w:r>
      <w:r>
        <w:rPr>
          <w:rFonts w:hint="cs"/>
          <w:rtl/>
        </w:rPr>
        <w:t>, ומי ייתן שכולם</w:t>
      </w:r>
      <w:r w:rsidRPr="00617127">
        <w:rPr>
          <w:rtl/>
        </w:rPr>
        <w:t xml:space="preserve"> יחזרו אלינו בשלום</w:t>
      </w:r>
      <w:r>
        <w:rPr>
          <w:rFonts w:hint="cs"/>
          <w:rtl/>
        </w:rPr>
        <w:t>,</w:t>
      </w:r>
      <w:r w:rsidRPr="00617127">
        <w:rPr>
          <w:rtl/>
        </w:rPr>
        <w:t xml:space="preserve"> בריאים ושלמים</w:t>
      </w:r>
      <w:r>
        <w:rPr>
          <w:rFonts w:hint="cs"/>
          <w:rtl/>
        </w:rPr>
        <w:t>.</w:t>
      </w:r>
      <w:r w:rsidRPr="00617127">
        <w:rPr>
          <w:rtl/>
        </w:rPr>
        <w:t xml:space="preserve"> תודה רבה</w:t>
      </w:r>
      <w:r>
        <w:rPr>
          <w:rFonts w:hint="cs"/>
          <w:rtl/>
        </w:rPr>
        <w:t>.</w:t>
      </w:r>
      <w:bookmarkStart w:id="2710" w:name="_ETM_Q7_247982"/>
      <w:bookmarkEnd w:id="2710"/>
    </w:p>
    <w:p w:rsidR="008452EC" w:rsidRDefault="008452EC" w:rsidP="009114B0">
      <w:pPr>
        <w:rPr>
          <w:rtl/>
        </w:rPr>
      </w:pPr>
      <w:bookmarkStart w:id="2711" w:name="_ETM_Q7_248099"/>
      <w:bookmarkEnd w:id="2711"/>
    </w:p>
    <w:p w:rsidR="008452EC" w:rsidRDefault="008452EC" w:rsidP="009114B0">
      <w:pPr>
        <w:pStyle w:val="af6"/>
        <w:keepNext/>
        <w:rPr>
          <w:rtl/>
        </w:rPr>
      </w:pPr>
      <w:r w:rsidRPr="00EE07E3">
        <w:rPr>
          <w:rStyle w:val="TagStyle"/>
          <w:rtl/>
        </w:rPr>
        <w:t xml:space="preserve"> &lt;&lt; יור &gt;&gt;</w:t>
      </w:r>
      <w:r w:rsidRPr="00C31D05">
        <w:rPr>
          <w:rStyle w:val="TagStyle"/>
          <w:rtl/>
        </w:rPr>
        <w:t xml:space="preserve"> </w:t>
      </w:r>
      <w:r>
        <w:rPr>
          <w:rtl/>
        </w:rPr>
        <w:t>היו"ר חנוך דב מלביצקי:</w:t>
      </w:r>
      <w:r w:rsidRPr="00C31D05">
        <w:rPr>
          <w:rStyle w:val="TagStyle"/>
          <w:rtl/>
        </w:rPr>
        <w:t xml:space="preserve"> </w:t>
      </w:r>
      <w:r w:rsidRPr="00EE07E3">
        <w:rPr>
          <w:rStyle w:val="TagStyle"/>
          <w:rtl/>
        </w:rPr>
        <w:t>&lt;&lt; יור &gt;&gt;</w:t>
      </w:r>
      <w:r>
        <w:rPr>
          <w:rtl/>
        </w:rPr>
        <w:t xml:space="preserve"> </w:t>
      </w:r>
    </w:p>
    <w:p w:rsidR="008452EC" w:rsidRDefault="008452EC" w:rsidP="00EB6473">
      <w:pPr>
        <w:rPr>
          <w:rtl/>
        </w:rPr>
      </w:pPr>
    </w:p>
    <w:p w:rsidR="008452EC" w:rsidRDefault="008452EC" w:rsidP="009114B0">
      <w:pPr>
        <w:rPr>
          <w:rtl/>
        </w:rPr>
      </w:pPr>
      <w:bookmarkStart w:id="2712" w:name="_ETM_Q7_250397"/>
      <w:bookmarkStart w:id="2713" w:name="_ETM_Q7_248153"/>
      <w:bookmarkStart w:id="2714" w:name="_ETM_Q7_248235"/>
      <w:bookmarkEnd w:id="2712"/>
      <w:bookmarkEnd w:id="2713"/>
      <w:bookmarkEnd w:id="2714"/>
      <w:r w:rsidRPr="00617127">
        <w:rPr>
          <w:rtl/>
        </w:rPr>
        <w:t>אמן</w:t>
      </w:r>
      <w:r>
        <w:rPr>
          <w:rFonts w:hint="cs"/>
          <w:rtl/>
        </w:rPr>
        <w:t>.</w:t>
      </w:r>
      <w:r w:rsidRPr="00617127">
        <w:rPr>
          <w:rtl/>
        </w:rPr>
        <w:t xml:space="preserve"> תודה רבה</w:t>
      </w:r>
      <w:r>
        <w:rPr>
          <w:rFonts w:hint="cs"/>
          <w:rtl/>
        </w:rPr>
        <w:t>.</w:t>
      </w:r>
      <w:r w:rsidRPr="00617127">
        <w:rPr>
          <w:rtl/>
        </w:rPr>
        <w:t xml:space="preserve"> חברת הכנסת קריב</w:t>
      </w:r>
      <w:r>
        <w:rPr>
          <w:rFonts w:hint="cs"/>
          <w:rtl/>
        </w:rPr>
        <w:t>,</w:t>
      </w:r>
      <w:r w:rsidRPr="00617127">
        <w:rPr>
          <w:rtl/>
        </w:rPr>
        <w:t xml:space="preserve"> בבקשה</w:t>
      </w:r>
      <w:r>
        <w:rPr>
          <w:rFonts w:hint="cs"/>
          <w:rtl/>
        </w:rPr>
        <w:t>.</w:t>
      </w:r>
    </w:p>
    <w:p w:rsidR="008452EC" w:rsidRDefault="008452EC" w:rsidP="009114B0">
      <w:pPr>
        <w:rPr>
          <w:rtl/>
        </w:rPr>
      </w:pPr>
      <w:bookmarkStart w:id="2715" w:name="_ETM_Q7_254412"/>
      <w:bookmarkEnd w:id="2715"/>
    </w:p>
    <w:p w:rsidR="008452EC" w:rsidRDefault="008452EC" w:rsidP="009114B0">
      <w:pPr>
        <w:pStyle w:val="a4"/>
        <w:keepNext/>
        <w:rPr>
          <w:rtl/>
        </w:rPr>
      </w:pPr>
      <w:bookmarkStart w:id="2716" w:name="_ETM_Q7_254560"/>
      <w:bookmarkStart w:id="2717" w:name="_ETM_Q7_254605"/>
      <w:bookmarkStart w:id="2718" w:name="_ETM_Q7_254690"/>
      <w:bookmarkStart w:id="2719" w:name="ET_speaker_6156_2"/>
      <w:bookmarkEnd w:id="2716"/>
      <w:bookmarkEnd w:id="2717"/>
      <w:bookmarkEnd w:id="2718"/>
      <w:r w:rsidRPr="00EE07E3">
        <w:rPr>
          <w:rStyle w:val="TagStyle"/>
          <w:rtl/>
        </w:rPr>
        <w:t xml:space="preserve"> &lt;&lt; דובר &gt;&gt;</w:t>
      </w:r>
      <w:r w:rsidRPr="003D30C6">
        <w:rPr>
          <w:rStyle w:val="TagStyle"/>
          <w:rtl/>
        </w:rPr>
        <w:t xml:space="preserve"> </w:t>
      </w:r>
      <w:bookmarkStart w:id="2720" w:name="_Toc152008942"/>
      <w:r>
        <w:rPr>
          <w:rtl/>
        </w:rPr>
        <w:t>גלעד קריב (העבודה):</w:t>
      </w:r>
      <w:bookmarkEnd w:id="2720"/>
      <w:r w:rsidRPr="003D30C6">
        <w:rPr>
          <w:rStyle w:val="TagStyle"/>
          <w:rtl/>
        </w:rPr>
        <w:t xml:space="preserve"> </w:t>
      </w:r>
      <w:r w:rsidRPr="00EE07E3">
        <w:rPr>
          <w:rStyle w:val="TagStyle"/>
          <w:rtl/>
        </w:rPr>
        <w:t>&lt;&lt; דובר &gt;&gt;</w:t>
      </w:r>
      <w:r>
        <w:rPr>
          <w:rtl/>
        </w:rPr>
        <w:t xml:space="preserve"> </w:t>
      </w:r>
      <w:bookmarkEnd w:id="2719"/>
    </w:p>
    <w:p w:rsidR="008452EC" w:rsidRDefault="008452EC" w:rsidP="00EB6473">
      <w:pPr>
        <w:rPr>
          <w:rtl/>
          <w:lang w:eastAsia="he-IL"/>
        </w:rPr>
      </w:pPr>
    </w:p>
    <w:p w:rsidR="008452EC" w:rsidRDefault="008452EC" w:rsidP="005B2F9C">
      <w:pPr>
        <w:rPr>
          <w:rtl/>
          <w:lang w:eastAsia="he-IL"/>
        </w:rPr>
      </w:pPr>
      <w:bookmarkStart w:id="2721" w:name="_ETM_Q7_266036"/>
      <w:bookmarkStart w:id="2722" w:name="_ETM_Q7_266213"/>
      <w:bookmarkEnd w:id="2721"/>
      <w:bookmarkEnd w:id="2722"/>
      <w:r w:rsidRPr="00C31D05">
        <w:rPr>
          <w:rtl/>
          <w:lang w:eastAsia="he-IL"/>
        </w:rPr>
        <w:t>אדוני היושב-ראש</w:t>
      </w:r>
      <w:r>
        <w:rPr>
          <w:rFonts w:hint="cs"/>
          <w:rtl/>
          <w:lang w:eastAsia="he-IL"/>
        </w:rPr>
        <w:t>,</w:t>
      </w:r>
      <w:r w:rsidRPr="00C31D05">
        <w:rPr>
          <w:rtl/>
          <w:lang w:eastAsia="he-IL"/>
        </w:rPr>
        <w:t xml:space="preserve"> כנסת נכבדה</w:t>
      </w:r>
      <w:r>
        <w:rPr>
          <w:rFonts w:hint="cs"/>
          <w:rtl/>
          <w:lang w:eastAsia="he-IL"/>
        </w:rPr>
        <w:t>,</w:t>
      </w:r>
      <w:r w:rsidRPr="00C31D05">
        <w:rPr>
          <w:rtl/>
          <w:lang w:eastAsia="he-IL"/>
        </w:rPr>
        <w:t xml:space="preserve"> אדוני השר</w:t>
      </w:r>
      <w:r>
        <w:rPr>
          <w:rFonts w:hint="cs"/>
          <w:rtl/>
          <w:lang w:eastAsia="he-IL"/>
        </w:rPr>
        <w:t>,</w:t>
      </w:r>
      <w:r w:rsidRPr="00C31D05">
        <w:rPr>
          <w:rtl/>
          <w:lang w:eastAsia="he-IL"/>
        </w:rPr>
        <w:t xml:space="preserve"> ערב טוב</w:t>
      </w:r>
      <w:r>
        <w:rPr>
          <w:rFonts w:hint="cs"/>
          <w:rtl/>
          <w:lang w:eastAsia="he-IL"/>
        </w:rPr>
        <w:t>.</w:t>
      </w:r>
      <w:r w:rsidRPr="00C31D05">
        <w:rPr>
          <w:rtl/>
          <w:lang w:eastAsia="he-IL"/>
        </w:rPr>
        <w:t xml:space="preserve"> אנחנו נצביע כמובן בעד החוק</w:t>
      </w:r>
      <w:r w:rsidR="005B2F9C">
        <w:rPr>
          <w:rFonts w:hint="cs"/>
          <w:rtl/>
          <w:lang w:eastAsia="he-IL"/>
        </w:rPr>
        <w:t>,</w:t>
      </w:r>
      <w:r w:rsidRPr="00C31D05">
        <w:rPr>
          <w:rtl/>
          <w:lang w:eastAsia="he-IL"/>
        </w:rPr>
        <w:t xml:space="preserve"> וזו הזדמנות לברך גם את יושב-ראש הוועדה וגם את חברתי חברת הכנסת נעמה לזימי</w:t>
      </w:r>
      <w:r>
        <w:rPr>
          <w:rFonts w:hint="cs"/>
          <w:rtl/>
          <w:lang w:eastAsia="he-IL"/>
        </w:rPr>
        <w:t xml:space="preserve"> על</w:t>
      </w:r>
      <w:r w:rsidRPr="00C31D05">
        <w:rPr>
          <w:rtl/>
          <w:lang w:eastAsia="he-IL"/>
        </w:rPr>
        <w:t xml:space="preserve"> המעשה הנכון של הכללת כל ה</w:t>
      </w:r>
      <w:r>
        <w:rPr>
          <w:rFonts w:hint="cs"/>
          <w:rtl/>
          <w:lang w:eastAsia="he-IL"/>
        </w:rPr>
        <w:t>י</w:t>
      </w:r>
      <w:r w:rsidRPr="00C31D05">
        <w:rPr>
          <w:rtl/>
          <w:lang w:eastAsia="he-IL"/>
        </w:rPr>
        <w:t>ישובים בעוטף עזה במסגרת החוק</w:t>
      </w:r>
      <w:r>
        <w:rPr>
          <w:rFonts w:hint="cs"/>
          <w:rtl/>
          <w:lang w:eastAsia="he-IL"/>
        </w:rPr>
        <w:t>.</w:t>
      </w:r>
      <w:r w:rsidRPr="00C31D05">
        <w:rPr>
          <w:rtl/>
          <w:lang w:eastAsia="he-IL"/>
        </w:rPr>
        <w:t xml:space="preserve"> הלוואי </w:t>
      </w:r>
      <w:r w:rsidR="005B2F9C">
        <w:rPr>
          <w:rFonts w:hint="cs"/>
          <w:rtl/>
          <w:lang w:eastAsia="he-IL"/>
        </w:rPr>
        <w:t>ש</w:t>
      </w:r>
      <w:r w:rsidRPr="00C31D05">
        <w:rPr>
          <w:rtl/>
          <w:lang w:eastAsia="he-IL"/>
        </w:rPr>
        <w:t>זה יהיה סימן לבאות ביתר דברי החקיקה הרלוונטיים</w:t>
      </w:r>
      <w:r>
        <w:rPr>
          <w:rFonts w:hint="cs"/>
          <w:rtl/>
          <w:lang w:eastAsia="he-IL"/>
        </w:rPr>
        <w:t>.</w:t>
      </w:r>
      <w:r w:rsidRPr="00C31D05">
        <w:rPr>
          <w:rtl/>
          <w:lang w:eastAsia="he-IL"/>
        </w:rPr>
        <w:t xml:space="preserve"> אני אזכיר שעד עכשיו הממשלה</w:t>
      </w:r>
      <w:r>
        <w:rPr>
          <w:rFonts w:hint="cs"/>
          <w:rtl/>
          <w:lang w:eastAsia="he-IL"/>
        </w:rPr>
        <w:t>,</w:t>
      </w:r>
      <w:r w:rsidRPr="00C31D05">
        <w:rPr>
          <w:rtl/>
          <w:lang w:eastAsia="he-IL"/>
        </w:rPr>
        <w:t xml:space="preserve"> ובמיוחד משרד האוצר</w:t>
      </w:r>
      <w:r>
        <w:rPr>
          <w:rFonts w:hint="cs"/>
          <w:rtl/>
          <w:lang w:eastAsia="he-IL"/>
        </w:rPr>
        <w:t>,</w:t>
      </w:r>
      <w:r w:rsidRPr="00C31D05">
        <w:rPr>
          <w:rtl/>
          <w:lang w:eastAsia="he-IL"/>
        </w:rPr>
        <w:t xml:space="preserve"> לא עמדו בהתחייבות שלהם להביא מתווה בעבור אותם </w:t>
      </w:r>
      <w:r>
        <w:rPr>
          <w:rFonts w:hint="cs"/>
          <w:rtl/>
          <w:lang w:eastAsia="he-IL"/>
        </w:rPr>
        <w:t>י</w:t>
      </w:r>
      <w:r w:rsidRPr="00C31D05">
        <w:rPr>
          <w:rtl/>
          <w:lang w:eastAsia="he-IL"/>
        </w:rPr>
        <w:t xml:space="preserve">ישובים דוגמת </w:t>
      </w:r>
      <w:r>
        <w:rPr>
          <w:rFonts w:hint="cs"/>
          <w:rtl/>
          <w:lang w:eastAsia="he-IL"/>
        </w:rPr>
        <w:t xml:space="preserve">שלושת </w:t>
      </w:r>
      <w:r w:rsidRPr="00C31D05">
        <w:rPr>
          <w:rtl/>
          <w:lang w:eastAsia="he-IL"/>
        </w:rPr>
        <w:t>הקיבוצים במועצה האזורית אשכול לוועדת הכספים</w:t>
      </w:r>
      <w:r>
        <w:rPr>
          <w:rFonts w:hint="cs"/>
          <w:rtl/>
          <w:lang w:eastAsia="he-IL"/>
        </w:rPr>
        <w:t>,</w:t>
      </w:r>
      <w:r w:rsidRPr="00C31D05">
        <w:rPr>
          <w:rtl/>
          <w:lang w:eastAsia="he-IL"/>
        </w:rPr>
        <w:t xml:space="preserve"> והדיון שנקבע בעניין בוטל מכיוון שהמדינה טרם </w:t>
      </w:r>
      <w:r>
        <w:rPr>
          <w:rFonts w:hint="cs"/>
          <w:rtl/>
          <w:lang w:eastAsia="he-IL"/>
        </w:rPr>
        <w:t>טרחה</w:t>
      </w:r>
      <w:r w:rsidRPr="00C31D05">
        <w:rPr>
          <w:rtl/>
          <w:lang w:eastAsia="he-IL"/>
        </w:rPr>
        <w:t xml:space="preserve"> להציג את המתווה</w:t>
      </w:r>
      <w:r>
        <w:rPr>
          <w:rFonts w:hint="cs"/>
          <w:rtl/>
          <w:lang w:eastAsia="he-IL"/>
        </w:rPr>
        <w:t>.</w:t>
      </w:r>
    </w:p>
    <w:p w:rsidR="008452EC" w:rsidRDefault="008452EC" w:rsidP="009114B0">
      <w:pPr>
        <w:rPr>
          <w:rtl/>
          <w:lang w:eastAsia="he-IL"/>
        </w:rPr>
      </w:pPr>
      <w:bookmarkStart w:id="2723" w:name="_ETM_Q7_325056"/>
      <w:bookmarkEnd w:id="2723"/>
    </w:p>
    <w:p w:rsidR="008452EC" w:rsidRDefault="008452EC" w:rsidP="005B2F9C">
      <w:pPr>
        <w:rPr>
          <w:rtl/>
          <w:lang w:eastAsia="he-IL"/>
        </w:rPr>
      </w:pPr>
      <w:bookmarkStart w:id="2724" w:name="_ETM_Q7_325267"/>
      <w:bookmarkStart w:id="2725" w:name="_ETM_Q7_325304"/>
      <w:bookmarkStart w:id="2726" w:name="_ETM_Q7_325389"/>
      <w:bookmarkEnd w:id="2724"/>
      <w:bookmarkEnd w:id="2725"/>
      <w:bookmarkEnd w:id="2726"/>
      <w:r w:rsidRPr="00C31D05">
        <w:rPr>
          <w:rtl/>
          <w:lang w:eastAsia="he-IL"/>
        </w:rPr>
        <w:t xml:space="preserve">אבל בצד </w:t>
      </w:r>
      <w:r>
        <w:rPr>
          <w:rFonts w:hint="cs"/>
          <w:rtl/>
          <w:lang w:eastAsia="he-IL"/>
        </w:rPr>
        <w:t>ה</w:t>
      </w:r>
      <w:r w:rsidRPr="00C31D05">
        <w:rPr>
          <w:rtl/>
          <w:lang w:eastAsia="he-IL"/>
        </w:rPr>
        <w:t>תמיכה בחוק</w:t>
      </w:r>
      <w:r>
        <w:rPr>
          <w:rFonts w:hint="cs"/>
          <w:rtl/>
          <w:lang w:eastAsia="he-IL"/>
        </w:rPr>
        <w:t>,</w:t>
      </w:r>
      <w:r w:rsidRPr="00C31D05">
        <w:rPr>
          <w:rtl/>
          <w:lang w:eastAsia="he-IL"/>
        </w:rPr>
        <w:t xml:space="preserve"> אין אפשרות שלא להתייחס לדבריו של יושב-ראש הוועדה</w:t>
      </w:r>
      <w:r>
        <w:rPr>
          <w:rFonts w:hint="cs"/>
          <w:rtl/>
          <w:lang w:eastAsia="he-IL"/>
        </w:rPr>
        <w:t>,</w:t>
      </w:r>
      <w:r w:rsidRPr="00C31D05">
        <w:rPr>
          <w:rtl/>
          <w:lang w:eastAsia="he-IL"/>
        </w:rPr>
        <w:t xml:space="preserve"> שתחת להציג את החוק בפתח דבריו בחר להתייחס לסוגיית הכספים הקואליציוניים</w:t>
      </w:r>
      <w:r>
        <w:rPr>
          <w:rFonts w:hint="cs"/>
          <w:rtl/>
          <w:lang w:eastAsia="he-IL"/>
        </w:rPr>
        <w:t>.</w:t>
      </w:r>
      <w:r w:rsidRPr="00C31D05">
        <w:rPr>
          <w:rtl/>
          <w:lang w:eastAsia="he-IL"/>
        </w:rPr>
        <w:t xml:space="preserve"> אני אשתדל</w:t>
      </w:r>
      <w:r>
        <w:rPr>
          <w:rFonts w:hint="cs"/>
          <w:rtl/>
          <w:lang w:eastAsia="he-IL"/>
        </w:rPr>
        <w:t>,</w:t>
      </w:r>
      <w:r w:rsidRPr="00C31D05">
        <w:rPr>
          <w:rtl/>
          <w:lang w:eastAsia="he-IL"/>
        </w:rPr>
        <w:t xml:space="preserve"> אדוני היושב-ראש</w:t>
      </w:r>
      <w:r>
        <w:rPr>
          <w:rFonts w:hint="cs"/>
          <w:rtl/>
          <w:lang w:eastAsia="he-IL"/>
        </w:rPr>
        <w:t>,</w:t>
      </w:r>
      <w:r w:rsidRPr="00C31D05">
        <w:rPr>
          <w:rtl/>
          <w:lang w:eastAsia="he-IL"/>
        </w:rPr>
        <w:t xml:space="preserve"> להתייחס לסוגיה הזאת ללא פופוליזם וללא התלהמות</w:t>
      </w:r>
      <w:r>
        <w:rPr>
          <w:rFonts w:hint="cs"/>
          <w:rtl/>
          <w:lang w:eastAsia="he-IL"/>
        </w:rPr>
        <w:t>,</w:t>
      </w:r>
      <w:r>
        <w:rPr>
          <w:rtl/>
          <w:lang w:eastAsia="he-IL"/>
        </w:rPr>
        <w:t xml:space="preserve"> אבל מתוך דריש</w:t>
      </w:r>
      <w:r>
        <w:rPr>
          <w:rFonts w:hint="cs"/>
          <w:rtl/>
          <w:lang w:eastAsia="he-IL"/>
        </w:rPr>
        <w:t>ה ת</w:t>
      </w:r>
      <w:r w:rsidRPr="00C31D05">
        <w:rPr>
          <w:rtl/>
          <w:lang w:eastAsia="he-IL"/>
        </w:rPr>
        <w:t>קיפה שבעניין הזה ת</w:t>
      </w:r>
      <w:r>
        <w:rPr>
          <w:rFonts w:hint="cs"/>
          <w:rtl/>
          <w:lang w:eastAsia="he-IL"/>
        </w:rPr>
        <w:t>י</w:t>
      </w:r>
      <w:r w:rsidRPr="00C31D05">
        <w:rPr>
          <w:rtl/>
          <w:lang w:eastAsia="he-IL"/>
        </w:rPr>
        <w:t>אמר את האמת לציבור הרחב</w:t>
      </w:r>
      <w:r>
        <w:rPr>
          <w:rFonts w:hint="cs"/>
          <w:rtl/>
          <w:lang w:eastAsia="he-IL"/>
        </w:rPr>
        <w:t>.</w:t>
      </w:r>
    </w:p>
    <w:p w:rsidR="008452EC" w:rsidRDefault="008452EC" w:rsidP="009114B0">
      <w:pPr>
        <w:rPr>
          <w:rtl/>
          <w:lang w:eastAsia="he-IL"/>
        </w:rPr>
      </w:pPr>
      <w:bookmarkStart w:id="2727" w:name="_ETM_Q7_356843"/>
      <w:bookmarkEnd w:id="2727"/>
    </w:p>
    <w:p w:rsidR="008452EC" w:rsidRDefault="008452EC" w:rsidP="005B2F9C">
      <w:pPr>
        <w:rPr>
          <w:rtl/>
          <w:lang w:eastAsia="he-IL"/>
        </w:rPr>
      </w:pPr>
      <w:bookmarkStart w:id="2728" w:name="_ETM_Q7_357000"/>
      <w:bookmarkStart w:id="2729" w:name="_ETM_Q7_357040"/>
      <w:bookmarkStart w:id="2730" w:name="_ETM_Q7_357129"/>
      <w:bookmarkEnd w:id="2728"/>
      <w:bookmarkEnd w:id="2729"/>
      <w:bookmarkEnd w:id="2730"/>
      <w:r w:rsidRPr="00C31D05">
        <w:rPr>
          <w:rtl/>
          <w:lang w:eastAsia="he-IL"/>
        </w:rPr>
        <w:t>עכשיו</w:t>
      </w:r>
      <w:r>
        <w:rPr>
          <w:rFonts w:hint="cs"/>
          <w:rtl/>
          <w:lang w:eastAsia="he-IL"/>
        </w:rPr>
        <w:t>,</w:t>
      </w:r>
      <w:r w:rsidRPr="00C31D05">
        <w:rPr>
          <w:rtl/>
          <w:lang w:eastAsia="he-IL"/>
        </w:rPr>
        <w:t xml:space="preserve"> כל אדם שיושב כאן בבית הזה יודע שבתוך הכספים הקואליציוניים כל שנה מופיעים תקציבים שהיו צריכים </w:t>
      </w:r>
      <w:r>
        <w:rPr>
          <w:rFonts w:hint="cs"/>
          <w:rtl/>
          <w:lang w:eastAsia="he-IL"/>
        </w:rPr>
        <w:t xml:space="preserve">להיכלל </w:t>
      </w:r>
      <w:r w:rsidRPr="00C31D05">
        <w:rPr>
          <w:rtl/>
          <w:lang w:eastAsia="he-IL"/>
        </w:rPr>
        <w:t>בבסיס התקציב</w:t>
      </w:r>
      <w:r>
        <w:rPr>
          <w:rFonts w:hint="cs"/>
          <w:rtl/>
          <w:lang w:eastAsia="he-IL"/>
        </w:rPr>
        <w:t>.</w:t>
      </w:r>
      <w:r w:rsidRPr="00C31D05">
        <w:rPr>
          <w:rtl/>
          <w:lang w:eastAsia="he-IL"/>
        </w:rPr>
        <w:t xml:space="preserve"> הסיבה שהם לא נכללים בבסיס התקציב היא </w:t>
      </w:r>
      <w:r>
        <w:rPr>
          <w:rtl/>
          <w:lang w:eastAsia="he-IL"/>
        </w:rPr>
        <w:t>הברית</w:t>
      </w:r>
      <w:r w:rsidRPr="00C31D05">
        <w:rPr>
          <w:rtl/>
          <w:lang w:eastAsia="he-IL"/>
        </w:rPr>
        <w:t xml:space="preserve"> </w:t>
      </w:r>
      <w:r>
        <w:rPr>
          <w:rFonts w:hint="cs"/>
          <w:rtl/>
          <w:lang w:eastAsia="he-IL"/>
        </w:rPr>
        <w:t>ה</w:t>
      </w:r>
      <w:r>
        <w:rPr>
          <w:rtl/>
          <w:lang w:eastAsia="he-IL"/>
        </w:rPr>
        <w:t>לא</w:t>
      </w:r>
      <w:r>
        <w:rPr>
          <w:rFonts w:hint="cs"/>
          <w:rtl/>
          <w:lang w:eastAsia="he-IL"/>
        </w:rPr>
        <w:t>-</w:t>
      </w:r>
      <w:r w:rsidRPr="00C31D05">
        <w:rPr>
          <w:rtl/>
          <w:lang w:eastAsia="he-IL"/>
        </w:rPr>
        <w:t>קדושה בין אגף התקציבים של האוצר</w:t>
      </w:r>
      <w:r>
        <w:rPr>
          <w:rFonts w:hint="cs"/>
          <w:rtl/>
          <w:lang w:eastAsia="he-IL"/>
        </w:rPr>
        <w:t>,</w:t>
      </w:r>
      <w:r w:rsidRPr="00C31D05">
        <w:rPr>
          <w:rtl/>
          <w:lang w:eastAsia="he-IL"/>
        </w:rPr>
        <w:t xml:space="preserve"> שהמטרה שלו זה לא להכליל כמה שיותר דברים בבסיס התקציב</w:t>
      </w:r>
      <w:r>
        <w:rPr>
          <w:rFonts w:hint="cs"/>
          <w:rtl/>
          <w:lang w:eastAsia="he-IL"/>
        </w:rPr>
        <w:t>,</w:t>
      </w:r>
      <w:r w:rsidRPr="00C31D05">
        <w:rPr>
          <w:rtl/>
          <w:lang w:eastAsia="he-IL"/>
        </w:rPr>
        <w:t xml:space="preserve"> לבין פוליטיקאים</w:t>
      </w:r>
      <w:r>
        <w:rPr>
          <w:rFonts w:hint="cs"/>
          <w:rtl/>
          <w:lang w:eastAsia="he-IL"/>
        </w:rPr>
        <w:t>,</w:t>
      </w:r>
      <w:r w:rsidRPr="00C31D05">
        <w:rPr>
          <w:rtl/>
          <w:lang w:eastAsia="he-IL"/>
        </w:rPr>
        <w:t xml:space="preserve"> שרוצים להראות הישגים בהסכמים הקואליציוניים</w:t>
      </w:r>
      <w:r w:rsidR="005B2F9C">
        <w:rPr>
          <w:rFonts w:hint="cs"/>
          <w:rtl/>
          <w:lang w:eastAsia="he-IL"/>
        </w:rPr>
        <w:t>,</w:t>
      </w:r>
      <w:r w:rsidRPr="00C31D05">
        <w:rPr>
          <w:rtl/>
          <w:lang w:eastAsia="he-IL"/>
        </w:rPr>
        <w:t xml:space="preserve"> במשא</w:t>
      </w:r>
      <w:r w:rsidR="005B2F9C">
        <w:rPr>
          <w:rFonts w:hint="cs"/>
          <w:rtl/>
          <w:lang w:eastAsia="he-IL"/>
        </w:rPr>
        <w:t xml:space="preserve"> </w:t>
      </w:r>
      <w:r w:rsidRPr="00C31D05">
        <w:rPr>
          <w:rtl/>
          <w:lang w:eastAsia="he-IL"/>
        </w:rPr>
        <w:t>ומתן התקציבי</w:t>
      </w:r>
      <w:r>
        <w:rPr>
          <w:rFonts w:hint="cs"/>
          <w:rtl/>
          <w:lang w:eastAsia="he-IL"/>
        </w:rPr>
        <w:t>.</w:t>
      </w:r>
      <w:r w:rsidRPr="00C31D05">
        <w:rPr>
          <w:rtl/>
          <w:lang w:eastAsia="he-IL"/>
        </w:rPr>
        <w:t xml:space="preserve"> </w:t>
      </w:r>
      <w:r>
        <w:rPr>
          <w:rFonts w:hint="cs"/>
          <w:rtl/>
          <w:lang w:eastAsia="he-IL"/>
        </w:rPr>
        <w:t>ב</w:t>
      </w:r>
      <w:r w:rsidRPr="00C31D05">
        <w:rPr>
          <w:rtl/>
          <w:lang w:eastAsia="he-IL"/>
        </w:rPr>
        <w:t xml:space="preserve">כספים הקואליציוניים הללו נכללות מטרות חשובות </w:t>
      </w:r>
      <w:r>
        <w:rPr>
          <w:rFonts w:hint="cs"/>
          <w:rtl/>
          <w:lang w:eastAsia="he-IL"/>
        </w:rPr>
        <w:t xml:space="preserve">שמשרתות את </w:t>
      </w:r>
      <w:bookmarkStart w:id="2731" w:name="_ETM_Q7_389554"/>
      <w:bookmarkEnd w:id="2731"/>
      <w:r>
        <w:rPr>
          <w:rFonts w:hint="cs"/>
          <w:rtl/>
          <w:lang w:eastAsia="he-IL"/>
        </w:rPr>
        <w:t>כלל</w:t>
      </w:r>
      <w:r w:rsidRPr="00C31D05">
        <w:rPr>
          <w:rtl/>
          <w:lang w:eastAsia="he-IL"/>
        </w:rPr>
        <w:t xml:space="preserve"> מגזרי החברה הישראלית</w:t>
      </w:r>
      <w:r>
        <w:rPr>
          <w:rFonts w:hint="cs"/>
          <w:rtl/>
          <w:lang w:eastAsia="he-IL"/>
        </w:rPr>
        <w:t>,</w:t>
      </w:r>
      <w:r w:rsidRPr="00C31D05">
        <w:rPr>
          <w:rtl/>
          <w:lang w:eastAsia="he-IL"/>
        </w:rPr>
        <w:t xml:space="preserve"> לדוגמה תקציבי תנועות הנוער</w:t>
      </w:r>
      <w:r>
        <w:rPr>
          <w:rFonts w:hint="cs"/>
          <w:rtl/>
          <w:lang w:eastAsia="he-IL"/>
        </w:rPr>
        <w:t>.</w:t>
      </w:r>
      <w:r w:rsidRPr="00C31D05">
        <w:rPr>
          <w:rtl/>
          <w:lang w:eastAsia="he-IL"/>
        </w:rPr>
        <w:t xml:space="preserve"> מדובר בכספים בעבור פעילות שכבר בוצעה במשך כל שנת 2023</w:t>
      </w:r>
      <w:r>
        <w:rPr>
          <w:rFonts w:hint="cs"/>
          <w:rtl/>
          <w:lang w:eastAsia="he-IL"/>
        </w:rPr>
        <w:t>,</w:t>
      </w:r>
      <w:r w:rsidRPr="00C31D05">
        <w:rPr>
          <w:rtl/>
          <w:lang w:eastAsia="he-IL"/>
        </w:rPr>
        <w:t xml:space="preserve"> ואגב</w:t>
      </w:r>
      <w:r>
        <w:rPr>
          <w:rFonts w:hint="cs"/>
          <w:rtl/>
          <w:lang w:eastAsia="he-IL"/>
        </w:rPr>
        <w:t>,</w:t>
      </w:r>
      <w:r w:rsidRPr="00C31D05">
        <w:rPr>
          <w:rtl/>
          <w:lang w:eastAsia="he-IL"/>
        </w:rPr>
        <w:t xml:space="preserve"> חלק גדול מהגופים הללו היו הראשונים </w:t>
      </w:r>
      <w:r>
        <w:rPr>
          <w:rFonts w:hint="cs"/>
          <w:rtl/>
          <w:lang w:eastAsia="he-IL"/>
        </w:rPr>
        <w:t xml:space="preserve">להיחלץ </w:t>
      </w:r>
      <w:r w:rsidRPr="00C31D05">
        <w:rPr>
          <w:rtl/>
          <w:lang w:eastAsia="he-IL"/>
        </w:rPr>
        <w:t xml:space="preserve">לטובת </w:t>
      </w:r>
      <w:r>
        <w:rPr>
          <w:rFonts w:hint="cs"/>
          <w:rtl/>
          <w:lang w:eastAsia="he-IL"/>
        </w:rPr>
        <w:t>ה</w:t>
      </w:r>
      <w:r w:rsidRPr="00C31D05">
        <w:rPr>
          <w:rtl/>
          <w:lang w:eastAsia="he-IL"/>
        </w:rPr>
        <w:t>עזרה למשפחות המפונים</w:t>
      </w:r>
      <w:r>
        <w:rPr>
          <w:rFonts w:hint="cs"/>
          <w:rtl/>
          <w:lang w:eastAsia="he-IL"/>
        </w:rPr>
        <w:t>.</w:t>
      </w:r>
    </w:p>
    <w:p w:rsidR="008452EC" w:rsidRDefault="008452EC" w:rsidP="009114B0">
      <w:pPr>
        <w:rPr>
          <w:rtl/>
          <w:lang w:eastAsia="he-IL"/>
        </w:rPr>
      </w:pPr>
      <w:bookmarkStart w:id="2732" w:name="_ETM_Q7_408177"/>
      <w:bookmarkEnd w:id="2732"/>
    </w:p>
    <w:p w:rsidR="008452EC" w:rsidRDefault="008452EC" w:rsidP="005B2F9C">
      <w:pPr>
        <w:rPr>
          <w:rtl/>
          <w:lang w:eastAsia="he-IL"/>
        </w:rPr>
      </w:pPr>
      <w:bookmarkStart w:id="2733" w:name="_ETM_Q7_408386"/>
      <w:bookmarkStart w:id="2734" w:name="_ETM_Q7_408420"/>
      <w:bookmarkStart w:id="2735" w:name="_ETM_Q7_408508"/>
      <w:bookmarkEnd w:id="2733"/>
      <w:bookmarkEnd w:id="2734"/>
      <w:bookmarkEnd w:id="2735"/>
      <w:r w:rsidRPr="00C31D05">
        <w:rPr>
          <w:rtl/>
          <w:lang w:eastAsia="he-IL"/>
        </w:rPr>
        <w:t>כשאנחנו מדברים נגד השערורייה שעתידה להתרחש בעוד שעתיים בישיבת הממשלה סביב הכספים הקואליציוניים</w:t>
      </w:r>
      <w:r>
        <w:rPr>
          <w:rFonts w:hint="cs"/>
          <w:rtl/>
          <w:lang w:eastAsia="he-IL"/>
        </w:rPr>
        <w:t>,</w:t>
      </w:r>
      <w:r w:rsidRPr="00C31D05">
        <w:rPr>
          <w:rtl/>
          <w:lang w:eastAsia="he-IL"/>
        </w:rPr>
        <w:t xml:space="preserve"> אנחנו לא מדברים על מאות מיליוני השקלים הללו שמגיעים לתנועות הנוער ולארגוני הנוער ולמוסדות תרבות</w:t>
      </w:r>
      <w:r>
        <w:rPr>
          <w:rFonts w:hint="cs"/>
          <w:rtl/>
          <w:lang w:eastAsia="he-IL"/>
        </w:rPr>
        <w:t>,</w:t>
      </w:r>
      <w:r w:rsidRPr="00C31D05">
        <w:rPr>
          <w:rtl/>
          <w:lang w:eastAsia="he-IL"/>
        </w:rPr>
        <w:t xml:space="preserve"> לרבות תרבות יהודית ותרבות חרדית</w:t>
      </w:r>
      <w:r>
        <w:rPr>
          <w:rFonts w:hint="cs"/>
          <w:rtl/>
          <w:lang w:eastAsia="he-IL"/>
        </w:rPr>
        <w:t>,</w:t>
      </w:r>
      <w:r w:rsidRPr="00C31D05">
        <w:rPr>
          <w:rtl/>
          <w:lang w:eastAsia="he-IL"/>
        </w:rPr>
        <w:t xml:space="preserve"> כספים ש</w:t>
      </w:r>
      <w:r w:rsidR="005B2F9C">
        <w:rPr>
          <w:rFonts w:hint="cs"/>
          <w:rtl/>
          <w:lang w:eastAsia="he-IL"/>
        </w:rPr>
        <w:t>ב</w:t>
      </w:r>
      <w:r w:rsidRPr="00C31D05">
        <w:rPr>
          <w:rtl/>
          <w:lang w:eastAsia="he-IL"/>
        </w:rPr>
        <w:t>כל שנה לקראת סוף השנה משוחררים במסגרת הכספים הקואליציוניים</w:t>
      </w:r>
      <w:r>
        <w:rPr>
          <w:rFonts w:hint="cs"/>
          <w:rtl/>
          <w:lang w:eastAsia="he-IL"/>
        </w:rPr>
        <w:t>,</w:t>
      </w:r>
      <w:r w:rsidRPr="00C31D05">
        <w:rPr>
          <w:rtl/>
          <w:lang w:eastAsia="he-IL"/>
        </w:rPr>
        <w:t xml:space="preserve"> והלוואי </w:t>
      </w:r>
      <w:r w:rsidR="005B2F9C">
        <w:rPr>
          <w:rFonts w:hint="cs"/>
          <w:rtl/>
          <w:lang w:eastAsia="he-IL"/>
        </w:rPr>
        <w:t>ש</w:t>
      </w:r>
      <w:r>
        <w:rPr>
          <w:rFonts w:hint="cs"/>
          <w:rtl/>
          <w:lang w:eastAsia="he-IL"/>
        </w:rPr>
        <w:t>נ</w:t>
      </w:r>
      <w:r w:rsidRPr="00C31D05">
        <w:rPr>
          <w:rtl/>
          <w:lang w:eastAsia="he-IL"/>
        </w:rPr>
        <w:t xml:space="preserve">שים סוף לתופעה הזאת ונכניס את התקציבים </w:t>
      </w:r>
      <w:r w:rsidR="005B2F9C">
        <w:rPr>
          <w:rFonts w:hint="cs"/>
          <w:rtl/>
          <w:lang w:eastAsia="he-IL"/>
        </w:rPr>
        <w:t>ל</w:t>
      </w:r>
      <w:r w:rsidRPr="00C31D05">
        <w:rPr>
          <w:rtl/>
          <w:lang w:eastAsia="he-IL"/>
        </w:rPr>
        <w:t>בסיס התקציב</w:t>
      </w:r>
      <w:r>
        <w:rPr>
          <w:rFonts w:hint="cs"/>
          <w:rtl/>
          <w:lang w:eastAsia="he-IL"/>
        </w:rPr>
        <w:t>. השערורייה</w:t>
      </w:r>
      <w:r w:rsidRPr="00C31D05">
        <w:rPr>
          <w:rtl/>
          <w:lang w:eastAsia="he-IL"/>
        </w:rPr>
        <w:t xml:space="preserve"> שאנחנו מדברים עליה </w:t>
      </w:r>
      <w:r>
        <w:rPr>
          <w:rFonts w:hint="cs"/>
          <w:rtl/>
          <w:lang w:eastAsia="he-IL"/>
        </w:rPr>
        <w:t xml:space="preserve">היא שבצד </w:t>
      </w:r>
      <w:r w:rsidRPr="00C31D05">
        <w:rPr>
          <w:rtl/>
          <w:lang w:eastAsia="he-IL"/>
        </w:rPr>
        <w:t>אותם מאות מיליוני שקלים ישנם למעלה מ-8 מיליארד שקלים</w:t>
      </w:r>
      <w:r>
        <w:rPr>
          <w:rFonts w:hint="cs"/>
          <w:rtl/>
          <w:lang w:eastAsia="he-IL"/>
        </w:rPr>
        <w:t>,</w:t>
      </w:r>
      <w:r w:rsidRPr="00C31D05">
        <w:rPr>
          <w:rtl/>
          <w:lang w:eastAsia="he-IL"/>
        </w:rPr>
        <w:t xml:space="preserve"> מיעוטם בשנת </w:t>
      </w:r>
      <w:r>
        <w:rPr>
          <w:rFonts w:hint="cs"/>
          <w:rtl/>
          <w:lang w:eastAsia="he-IL"/>
        </w:rPr>
        <w:t>20</w:t>
      </w:r>
      <w:r w:rsidRPr="00C31D05">
        <w:rPr>
          <w:rtl/>
          <w:lang w:eastAsia="he-IL"/>
        </w:rPr>
        <w:t xml:space="preserve">23 ומרביתם בשנת </w:t>
      </w:r>
      <w:r>
        <w:rPr>
          <w:rFonts w:hint="cs"/>
          <w:rtl/>
          <w:lang w:eastAsia="he-IL"/>
        </w:rPr>
        <w:t>20</w:t>
      </w:r>
      <w:r w:rsidRPr="00C31D05">
        <w:rPr>
          <w:rtl/>
          <w:lang w:eastAsia="he-IL"/>
        </w:rPr>
        <w:t>24</w:t>
      </w:r>
      <w:r>
        <w:rPr>
          <w:rFonts w:hint="cs"/>
          <w:rtl/>
          <w:lang w:eastAsia="he-IL"/>
        </w:rPr>
        <w:t>,</w:t>
      </w:r>
      <w:r>
        <w:rPr>
          <w:rtl/>
          <w:lang w:eastAsia="he-IL"/>
        </w:rPr>
        <w:t xml:space="preserve"> ש</w:t>
      </w:r>
      <w:r w:rsidRPr="00C31D05">
        <w:rPr>
          <w:rtl/>
          <w:lang w:eastAsia="he-IL"/>
        </w:rPr>
        <w:t xml:space="preserve">שר האוצר לא מתכוון </w:t>
      </w:r>
      <w:r>
        <w:rPr>
          <w:rFonts w:hint="cs"/>
          <w:rtl/>
          <w:lang w:eastAsia="he-IL"/>
        </w:rPr>
        <w:t>ל</w:t>
      </w:r>
      <w:r w:rsidRPr="00C31D05">
        <w:rPr>
          <w:rtl/>
          <w:lang w:eastAsia="he-IL"/>
        </w:rPr>
        <w:t>קצץ</w:t>
      </w:r>
      <w:r>
        <w:rPr>
          <w:rFonts w:hint="cs"/>
          <w:rtl/>
          <w:lang w:eastAsia="he-IL"/>
        </w:rPr>
        <w:t>.</w:t>
      </w:r>
      <w:r w:rsidRPr="00C31D05">
        <w:rPr>
          <w:rtl/>
          <w:lang w:eastAsia="he-IL"/>
        </w:rPr>
        <w:t xml:space="preserve"> וכששר האוצר אומר</w:t>
      </w:r>
      <w:r>
        <w:rPr>
          <w:rFonts w:hint="cs"/>
          <w:rtl/>
          <w:lang w:eastAsia="he-IL"/>
        </w:rPr>
        <w:t>:</w:t>
      </w:r>
      <w:r w:rsidRPr="00C31D05">
        <w:rPr>
          <w:rtl/>
          <w:lang w:eastAsia="he-IL"/>
        </w:rPr>
        <w:t xml:space="preserve"> אני קיצצתי 70% מהכספים הקואליציוניים</w:t>
      </w:r>
      <w:r w:rsidR="005B2F9C">
        <w:rPr>
          <w:rFonts w:hint="cs"/>
          <w:rtl/>
          <w:lang w:eastAsia="he-IL"/>
        </w:rPr>
        <w:t>,</w:t>
      </w:r>
      <w:r w:rsidRPr="00C31D05">
        <w:rPr>
          <w:rtl/>
          <w:lang w:eastAsia="he-IL"/>
        </w:rPr>
        <w:t xml:space="preserve"> הוא משקר לציבור</w:t>
      </w:r>
      <w:r w:rsidR="005B2F9C">
        <w:rPr>
          <w:rFonts w:hint="cs"/>
          <w:rtl/>
          <w:lang w:eastAsia="he-IL"/>
        </w:rPr>
        <w:t>,</w:t>
      </w:r>
      <w:r w:rsidRPr="00C31D05">
        <w:rPr>
          <w:rtl/>
          <w:lang w:eastAsia="he-IL"/>
        </w:rPr>
        <w:t xml:space="preserve"> הוא פשוט משקר לציבור</w:t>
      </w:r>
      <w:r w:rsidR="005B2F9C">
        <w:rPr>
          <w:rFonts w:hint="cs"/>
          <w:rtl/>
          <w:lang w:eastAsia="he-IL"/>
        </w:rPr>
        <w:t>,</w:t>
      </w:r>
      <w:r w:rsidRPr="00C31D05">
        <w:rPr>
          <w:rtl/>
          <w:lang w:eastAsia="he-IL"/>
        </w:rPr>
        <w:t xml:space="preserve"> מכ</w:t>
      </w:r>
      <w:r>
        <w:rPr>
          <w:rFonts w:hint="cs"/>
          <w:rtl/>
          <w:lang w:eastAsia="he-IL"/>
        </w:rPr>
        <w:t>י</w:t>
      </w:r>
      <w:r w:rsidRPr="00C31D05">
        <w:rPr>
          <w:rtl/>
          <w:lang w:eastAsia="he-IL"/>
        </w:rPr>
        <w:t>וון שקוצצו 1.6 מיליארד ש"ח מכספים קואליציוניים בהיקף של למעלה מ-15 מיליארד ש"ח לש</w:t>
      </w:r>
      <w:r>
        <w:rPr>
          <w:rFonts w:hint="cs"/>
          <w:rtl/>
          <w:lang w:eastAsia="he-IL"/>
        </w:rPr>
        <w:t>ת</w:t>
      </w:r>
      <w:r w:rsidRPr="00C31D05">
        <w:rPr>
          <w:rtl/>
          <w:lang w:eastAsia="he-IL"/>
        </w:rPr>
        <w:t>י שנות התקציב</w:t>
      </w:r>
      <w:r w:rsidR="005B2F9C">
        <w:rPr>
          <w:rFonts w:hint="cs"/>
          <w:rtl/>
          <w:lang w:eastAsia="he-IL"/>
        </w:rPr>
        <w:t>.</w:t>
      </w:r>
      <w:r w:rsidRPr="00C31D05">
        <w:rPr>
          <w:rtl/>
          <w:lang w:eastAsia="he-IL"/>
        </w:rPr>
        <w:t xml:space="preserve"> וגם כשמסתכלים רק </w:t>
      </w:r>
      <w:r>
        <w:rPr>
          <w:rFonts w:hint="cs"/>
          <w:rtl/>
          <w:lang w:eastAsia="he-IL"/>
        </w:rPr>
        <w:t xml:space="preserve">על </w:t>
      </w:r>
      <w:r w:rsidRPr="00C31D05">
        <w:rPr>
          <w:rtl/>
          <w:lang w:eastAsia="he-IL"/>
        </w:rPr>
        <w:t>שנת 2023</w:t>
      </w:r>
      <w:r w:rsidR="005B2F9C">
        <w:rPr>
          <w:rFonts w:hint="cs"/>
          <w:rtl/>
          <w:lang w:eastAsia="he-IL"/>
        </w:rPr>
        <w:t>,</w:t>
      </w:r>
      <w:r w:rsidRPr="00C31D05">
        <w:rPr>
          <w:rtl/>
          <w:lang w:eastAsia="he-IL"/>
        </w:rPr>
        <w:t xml:space="preserve"> אז מקוצ</w:t>
      </w:r>
      <w:r w:rsidR="005B2F9C">
        <w:rPr>
          <w:rFonts w:hint="cs"/>
          <w:rtl/>
          <w:lang w:eastAsia="he-IL"/>
        </w:rPr>
        <w:t>צים</w:t>
      </w:r>
      <w:r w:rsidRPr="00C31D05">
        <w:rPr>
          <w:rtl/>
          <w:lang w:eastAsia="he-IL"/>
        </w:rPr>
        <w:t xml:space="preserve"> </w:t>
      </w:r>
      <w:r>
        <w:rPr>
          <w:rFonts w:hint="cs"/>
          <w:rtl/>
          <w:lang w:eastAsia="he-IL"/>
        </w:rPr>
        <w:t>1.6</w:t>
      </w:r>
      <w:r w:rsidRPr="00C31D05">
        <w:rPr>
          <w:rtl/>
          <w:lang w:eastAsia="he-IL"/>
        </w:rPr>
        <w:t xml:space="preserve"> מיליארד שקלים מתוך סכום שגדול מ-</w:t>
      </w:r>
      <w:r>
        <w:rPr>
          <w:rFonts w:hint="cs"/>
          <w:rtl/>
          <w:lang w:eastAsia="he-IL"/>
        </w:rPr>
        <w:t xml:space="preserve">5 מיליארד </w:t>
      </w:r>
      <w:r w:rsidRPr="00C31D05">
        <w:rPr>
          <w:rtl/>
          <w:lang w:eastAsia="he-IL"/>
        </w:rPr>
        <w:t>שקלים</w:t>
      </w:r>
      <w:r w:rsidR="00EB6473">
        <w:rPr>
          <w:rFonts w:hint="cs"/>
          <w:rtl/>
          <w:lang w:eastAsia="he-IL"/>
        </w:rPr>
        <w:t>.</w:t>
      </w:r>
      <w:r w:rsidRPr="00C31D05">
        <w:rPr>
          <w:rtl/>
          <w:lang w:eastAsia="he-IL"/>
        </w:rPr>
        <w:t xml:space="preserve"> איך זה 70%</w:t>
      </w:r>
      <w:r>
        <w:rPr>
          <w:rFonts w:hint="cs"/>
          <w:rtl/>
          <w:lang w:eastAsia="he-IL"/>
        </w:rPr>
        <w:t>?</w:t>
      </w:r>
    </w:p>
    <w:p w:rsidR="008452EC" w:rsidRDefault="008452EC" w:rsidP="009114B0">
      <w:pPr>
        <w:rPr>
          <w:rtl/>
          <w:lang w:eastAsia="he-IL"/>
        </w:rPr>
      </w:pPr>
      <w:bookmarkStart w:id="2736" w:name="_ETM_Q7_492387"/>
      <w:bookmarkEnd w:id="2736"/>
    </w:p>
    <w:p w:rsidR="008452EC" w:rsidRDefault="008452EC" w:rsidP="00EB6473">
      <w:pPr>
        <w:rPr>
          <w:rtl/>
          <w:lang w:eastAsia="he-IL"/>
        </w:rPr>
      </w:pPr>
      <w:bookmarkStart w:id="2737" w:name="_ETM_Q7_492624"/>
      <w:bookmarkStart w:id="2738" w:name="_ETM_Q7_492647"/>
      <w:bookmarkStart w:id="2739" w:name="_ETM_Q7_492717"/>
      <w:bookmarkEnd w:id="2737"/>
      <w:bookmarkEnd w:id="2738"/>
      <w:bookmarkEnd w:id="2739"/>
      <w:r w:rsidRPr="00C31D05">
        <w:rPr>
          <w:rtl/>
          <w:lang w:eastAsia="he-IL"/>
        </w:rPr>
        <w:t>והשערורייה נוגעת לעובדה שחוץ מאותם כמה מאות מיליוני שקלים לא סקטוריאליים</w:t>
      </w:r>
      <w:r>
        <w:rPr>
          <w:rFonts w:hint="cs"/>
          <w:rtl/>
          <w:lang w:eastAsia="he-IL"/>
        </w:rPr>
        <w:t>, רוב</w:t>
      </w:r>
      <w:r>
        <w:rPr>
          <w:rtl/>
          <w:lang w:eastAsia="he-IL"/>
        </w:rPr>
        <w:t xml:space="preserve"> הכספים הקואליציוניים של</w:t>
      </w:r>
      <w:r>
        <w:rPr>
          <w:rFonts w:hint="cs"/>
          <w:rtl/>
          <w:lang w:eastAsia="he-IL"/>
        </w:rPr>
        <w:t>א</w:t>
      </w:r>
      <w:r w:rsidRPr="00C31D05">
        <w:rPr>
          <w:rtl/>
          <w:lang w:eastAsia="he-IL"/>
        </w:rPr>
        <w:t xml:space="preserve"> מקוצצים </w:t>
      </w:r>
      <w:r>
        <w:rPr>
          <w:rFonts w:hint="cs"/>
          <w:rtl/>
          <w:lang w:eastAsia="he-IL"/>
        </w:rPr>
        <w:t xml:space="preserve">הם </w:t>
      </w:r>
      <w:bookmarkStart w:id="2740" w:name="_ETM_Q7_503969"/>
      <w:bookmarkEnd w:id="2740"/>
      <w:r>
        <w:rPr>
          <w:rFonts w:hint="cs"/>
          <w:rtl/>
          <w:lang w:eastAsia="he-IL"/>
        </w:rPr>
        <w:t xml:space="preserve">כספים </w:t>
      </w:r>
      <w:r w:rsidRPr="00C31D05">
        <w:rPr>
          <w:rtl/>
          <w:lang w:eastAsia="he-IL"/>
        </w:rPr>
        <w:t>חדשים</w:t>
      </w:r>
      <w:r>
        <w:rPr>
          <w:rFonts w:hint="cs"/>
          <w:rtl/>
          <w:lang w:eastAsia="he-IL"/>
        </w:rPr>
        <w:t>.</w:t>
      </w:r>
      <w:r w:rsidRPr="00C31D05">
        <w:rPr>
          <w:rtl/>
          <w:lang w:eastAsia="he-IL"/>
        </w:rPr>
        <w:t xml:space="preserve"> זה לא </w:t>
      </w:r>
      <w:r>
        <w:rPr>
          <w:rFonts w:hint="cs"/>
          <w:rtl/>
          <w:lang w:eastAsia="he-IL"/>
        </w:rPr>
        <w:t>ה</w:t>
      </w:r>
      <w:r w:rsidRPr="00C31D05">
        <w:rPr>
          <w:rtl/>
          <w:lang w:eastAsia="he-IL"/>
        </w:rPr>
        <w:t>כספים שעוברים כל שנה לכל תנועות הנוער ולכל ארגוני הנוער</w:t>
      </w:r>
      <w:r>
        <w:rPr>
          <w:rFonts w:hint="cs"/>
          <w:rtl/>
          <w:lang w:eastAsia="he-IL"/>
        </w:rPr>
        <w:t xml:space="preserve"> </w:t>
      </w:r>
      <w:r>
        <w:rPr>
          <w:rFonts w:hint="eastAsia"/>
          <w:rtl/>
          <w:lang w:eastAsia="he-IL"/>
        </w:rPr>
        <w:t>–</w:t>
      </w:r>
      <w:r w:rsidRPr="00C31D05">
        <w:rPr>
          <w:rtl/>
          <w:lang w:eastAsia="he-IL"/>
        </w:rPr>
        <w:t xml:space="preserve"> חרדים</w:t>
      </w:r>
      <w:r>
        <w:rPr>
          <w:rFonts w:hint="cs"/>
          <w:rtl/>
          <w:lang w:eastAsia="he-IL"/>
        </w:rPr>
        <w:t>,</w:t>
      </w:r>
      <w:r w:rsidRPr="00C31D05">
        <w:rPr>
          <w:rtl/>
          <w:lang w:eastAsia="he-IL"/>
        </w:rPr>
        <w:t xml:space="preserve"> דתיים</w:t>
      </w:r>
      <w:r>
        <w:rPr>
          <w:rFonts w:hint="cs"/>
          <w:rtl/>
          <w:lang w:eastAsia="he-IL"/>
        </w:rPr>
        <w:t>,</w:t>
      </w:r>
      <w:r w:rsidRPr="00C31D05">
        <w:rPr>
          <w:rtl/>
          <w:lang w:eastAsia="he-IL"/>
        </w:rPr>
        <w:t xml:space="preserve"> חילונים</w:t>
      </w:r>
      <w:r>
        <w:rPr>
          <w:rFonts w:hint="cs"/>
          <w:rtl/>
          <w:lang w:eastAsia="he-IL"/>
        </w:rPr>
        <w:t>,</w:t>
      </w:r>
      <w:r w:rsidRPr="00C31D05">
        <w:rPr>
          <w:rtl/>
          <w:lang w:eastAsia="he-IL"/>
        </w:rPr>
        <w:t xml:space="preserve"> יהודים ולא</w:t>
      </w:r>
      <w:r w:rsidR="00EB6473">
        <w:rPr>
          <w:rFonts w:hint="cs"/>
          <w:rtl/>
          <w:lang w:eastAsia="he-IL"/>
        </w:rPr>
        <w:t xml:space="preserve"> </w:t>
      </w:r>
      <w:r w:rsidRPr="00C31D05">
        <w:rPr>
          <w:rtl/>
          <w:lang w:eastAsia="he-IL"/>
        </w:rPr>
        <w:t>יהודים</w:t>
      </w:r>
      <w:r>
        <w:rPr>
          <w:rFonts w:hint="cs"/>
          <w:rtl/>
          <w:lang w:eastAsia="he-IL"/>
        </w:rPr>
        <w:t xml:space="preserve">. </w:t>
      </w:r>
      <w:r w:rsidRPr="00C31D05">
        <w:rPr>
          <w:rtl/>
          <w:lang w:eastAsia="he-IL"/>
        </w:rPr>
        <w:t xml:space="preserve">אלה כספים חדשים </w:t>
      </w:r>
      <w:r>
        <w:rPr>
          <w:rFonts w:hint="cs"/>
          <w:rtl/>
          <w:lang w:eastAsia="he-IL"/>
        </w:rPr>
        <w:t xml:space="preserve">שברובם </w:t>
      </w:r>
      <w:r w:rsidRPr="00C31D05">
        <w:rPr>
          <w:rtl/>
          <w:lang w:eastAsia="he-IL"/>
        </w:rPr>
        <w:t>הגדול מיועדים למגזרים ספציפיים ולא לכלל החברה הישראלית</w:t>
      </w:r>
      <w:r>
        <w:rPr>
          <w:rFonts w:hint="cs"/>
          <w:rtl/>
          <w:lang w:eastAsia="he-IL"/>
        </w:rPr>
        <w:t>.</w:t>
      </w:r>
    </w:p>
    <w:p w:rsidR="008452EC" w:rsidRDefault="008452EC" w:rsidP="009114B0">
      <w:pPr>
        <w:rPr>
          <w:rtl/>
          <w:lang w:eastAsia="he-IL"/>
        </w:rPr>
      </w:pPr>
      <w:bookmarkStart w:id="2741" w:name="_ETM_Q7_520517"/>
      <w:bookmarkEnd w:id="2741"/>
    </w:p>
    <w:p w:rsidR="008452EC" w:rsidRDefault="008452EC" w:rsidP="00EB6473">
      <w:pPr>
        <w:rPr>
          <w:rtl/>
          <w:lang w:eastAsia="he-IL"/>
        </w:rPr>
      </w:pPr>
      <w:bookmarkStart w:id="2742" w:name="_ETM_Q7_520683"/>
      <w:bookmarkStart w:id="2743" w:name="_ETM_Q7_520717"/>
      <w:bookmarkStart w:id="2744" w:name="_ETM_Q7_520785"/>
      <w:bookmarkEnd w:id="2742"/>
      <w:bookmarkEnd w:id="2743"/>
      <w:bookmarkEnd w:id="2744"/>
      <w:r w:rsidRPr="00C31D05">
        <w:rPr>
          <w:rtl/>
          <w:lang w:eastAsia="he-IL"/>
        </w:rPr>
        <w:t>עכשיו</w:t>
      </w:r>
      <w:r>
        <w:rPr>
          <w:rFonts w:hint="cs"/>
          <w:rtl/>
          <w:lang w:eastAsia="he-IL"/>
        </w:rPr>
        <w:t>,</w:t>
      </w:r>
      <w:r w:rsidRPr="00C31D05">
        <w:rPr>
          <w:rtl/>
          <w:lang w:eastAsia="he-IL"/>
        </w:rPr>
        <w:t xml:space="preserve"> עומד כ</w:t>
      </w:r>
      <w:r>
        <w:rPr>
          <w:rFonts w:hint="cs"/>
          <w:rtl/>
          <w:lang w:eastAsia="he-IL"/>
        </w:rPr>
        <w:t>א</w:t>
      </w:r>
      <w:r w:rsidRPr="00C31D05">
        <w:rPr>
          <w:rtl/>
          <w:lang w:eastAsia="he-IL"/>
        </w:rPr>
        <w:t xml:space="preserve">ן חבר הכנסת אייכלר ומדבר על </w:t>
      </w:r>
      <w:r>
        <w:rPr>
          <w:rFonts w:hint="cs"/>
          <w:rtl/>
          <w:lang w:eastAsia="he-IL"/>
        </w:rPr>
        <w:t xml:space="preserve">גזלת כבשת הרש </w:t>
      </w:r>
      <w:r w:rsidRPr="00C31D05">
        <w:rPr>
          <w:rtl/>
          <w:lang w:eastAsia="he-IL"/>
        </w:rPr>
        <w:t>של התלמידים</w:t>
      </w:r>
      <w:r>
        <w:rPr>
          <w:rFonts w:hint="cs"/>
          <w:rtl/>
          <w:lang w:eastAsia="he-IL"/>
        </w:rPr>
        <w:t>,</w:t>
      </w:r>
      <w:r w:rsidRPr="00C31D05">
        <w:rPr>
          <w:rtl/>
          <w:lang w:eastAsia="he-IL"/>
        </w:rPr>
        <w:t xml:space="preserve"> של </w:t>
      </w:r>
      <w:r>
        <w:rPr>
          <w:rFonts w:hint="cs"/>
          <w:rtl/>
          <w:lang w:eastAsia="he-IL"/>
        </w:rPr>
        <w:t>ה</w:t>
      </w:r>
      <w:r w:rsidRPr="00C31D05">
        <w:rPr>
          <w:rtl/>
          <w:lang w:eastAsia="he-IL"/>
        </w:rPr>
        <w:t>תינוקות של בית רבן</w:t>
      </w:r>
      <w:r>
        <w:rPr>
          <w:rFonts w:hint="cs"/>
          <w:rtl/>
          <w:lang w:eastAsia="he-IL"/>
        </w:rPr>
        <w:t>.</w:t>
      </w:r>
      <w:r w:rsidRPr="00C31D05">
        <w:rPr>
          <w:rtl/>
          <w:lang w:eastAsia="he-IL"/>
        </w:rPr>
        <w:t xml:space="preserve"> אנחנו עוד נדבר מעל הדוכן הזה על </w:t>
      </w:r>
      <w:r>
        <w:rPr>
          <w:rFonts w:hint="cs"/>
          <w:rtl/>
          <w:lang w:eastAsia="he-IL"/>
        </w:rPr>
        <w:t xml:space="preserve">הונאת </w:t>
      </w:r>
      <w:r w:rsidRPr="00C31D05">
        <w:rPr>
          <w:rtl/>
          <w:lang w:eastAsia="he-IL"/>
        </w:rPr>
        <w:t>אופק חדש בחינוך החרדי</w:t>
      </w:r>
      <w:r>
        <w:rPr>
          <w:rFonts w:hint="cs"/>
          <w:rtl/>
          <w:lang w:eastAsia="he-IL"/>
        </w:rPr>
        <w:t>.</w:t>
      </w:r>
      <w:r w:rsidRPr="00C31D05">
        <w:rPr>
          <w:rtl/>
          <w:lang w:eastAsia="he-IL"/>
        </w:rPr>
        <w:t xml:space="preserve"> רוצים להיכנס לאופק חדש</w:t>
      </w:r>
      <w:r>
        <w:rPr>
          <w:rFonts w:hint="cs"/>
          <w:rtl/>
          <w:lang w:eastAsia="he-IL"/>
        </w:rPr>
        <w:t>?</w:t>
      </w:r>
      <w:r w:rsidRPr="00C31D05">
        <w:rPr>
          <w:rtl/>
          <w:lang w:eastAsia="he-IL"/>
        </w:rPr>
        <w:t xml:space="preserve"> בבקשה</w:t>
      </w:r>
      <w:r>
        <w:rPr>
          <w:rFonts w:hint="cs"/>
          <w:rtl/>
          <w:lang w:eastAsia="he-IL"/>
        </w:rPr>
        <w:t>,</w:t>
      </w:r>
      <w:r w:rsidRPr="00C31D05">
        <w:rPr>
          <w:rtl/>
          <w:lang w:eastAsia="he-IL"/>
        </w:rPr>
        <w:t xml:space="preserve"> תעמדו בסטנדרטים של אופק חדש</w:t>
      </w:r>
      <w:r>
        <w:rPr>
          <w:rFonts w:hint="cs"/>
          <w:rtl/>
          <w:lang w:eastAsia="he-IL"/>
        </w:rPr>
        <w:t>.</w:t>
      </w:r>
      <w:r w:rsidRPr="00C31D05">
        <w:rPr>
          <w:rtl/>
          <w:lang w:eastAsia="he-IL"/>
        </w:rPr>
        <w:t xml:space="preserve"> אל תיקחו רק את ההטבות אבל אל תתחייבו לדיווח על תנאי השכר של המורים</w:t>
      </w:r>
      <w:r>
        <w:rPr>
          <w:rFonts w:hint="cs"/>
          <w:rtl/>
          <w:lang w:eastAsia="he-IL"/>
        </w:rPr>
        <w:t>,</w:t>
      </w:r>
      <w:r w:rsidRPr="00C31D05">
        <w:rPr>
          <w:rtl/>
          <w:lang w:eastAsia="he-IL"/>
        </w:rPr>
        <w:t xml:space="preserve"> על הסכמים קיבוציים</w:t>
      </w:r>
      <w:r>
        <w:rPr>
          <w:rFonts w:hint="cs"/>
          <w:rtl/>
          <w:lang w:eastAsia="he-IL"/>
        </w:rPr>
        <w:t>,</w:t>
      </w:r>
      <w:r w:rsidRPr="00C31D05">
        <w:rPr>
          <w:rtl/>
          <w:lang w:eastAsia="he-IL"/>
        </w:rPr>
        <w:t xml:space="preserve"> על מפקחים</w:t>
      </w:r>
      <w:r>
        <w:rPr>
          <w:rFonts w:hint="cs"/>
          <w:rtl/>
          <w:lang w:eastAsia="he-IL"/>
        </w:rPr>
        <w:t>.</w:t>
      </w:r>
    </w:p>
    <w:p w:rsidR="008452EC" w:rsidRDefault="008452EC" w:rsidP="009114B0">
      <w:pPr>
        <w:rPr>
          <w:rtl/>
          <w:lang w:eastAsia="he-IL"/>
        </w:rPr>
      </w:pPr>
      <w:bookmarkStart w:id="2745" w:name="_ETM_Q7_552958"/>
      <w:bookmarkEnd w:id="2745"/>
    </w:p>
    <w:p w:rsidR="008452EC" w:rsidRDefault="008452EC" w:rsidP="00EB6473">
      <w:pPr>
        <w:rPr>
          <w:rtl/>
          <w:lang w:eastAsia="he-IL"/>
        </w:rPr>
      </w:pPr>
      <w:bookmarkStart w:id="2746" w:name="_ETM_Q7_553148"/>
      <w:bookmarkStart w:id="2747" w:name="_ETM_Q7_553193"/>
      <w:bookmarkStart w:id="2748" w:name="_ETM_Q7_553260"/>
      <w:bookmarkEnd w:id="2746"/>
      <w:bookmarkEnd w:id="2747"/>
      <w:bookmarkEnd w:id="2748"/>
      <w:r>
        <w:rPr>
          <w:rtl/>
          <w:lang w:eastAsia="he-IL"/>
        </w:rPr>
        <w:t>אבל בוא</w:t>
      </w:r>
      <w:r w:rsidR="00EB6473">
        <w:rPr>
          <w:rFonts w:hint="cs"/>
          <w:rtl/>
          <w:lang w:eastAsia="he-IL"/>
        </w:rPr>
        <w:t>ו</w:t>
      </w:r>
      <w:r w:rsidRPr="00C31D05">
        <w:rPr>
          <w:rtl/>
          <w:lang w:eastAsia="he-IL"/>
        </w:rPr>
        <w:t xml:space="preserve"> נשים את זה בצד</w:t>
      </w:r>
      <w:r>
        <w:rPr>
          <w:rFonts w:hint="cs"/>
          <w:rtl/>
          <w:lang w:eastAsia="he-IL"/>
        </w:rPr>
        <w:t>.</w:t>
      </w:r>
      <w:r w:rsidRPr="00C31D05">
        <w:rPr>
          <w:rtl/>
          <w:lang w:eastAsia="he-IL"/>
        </w:rPr>
        <w:t xml:space="preserve"> תאמר לי</w:t>
      </w:r>
      <w:r>
        <w:rPr>
          <w:rFonts w:hint="cs"/>
          <w:rtl/>
          <w:lang w:eastAsia="he-IL"/>
        </w:rPr>
        <w:t>,</w:t>
      </w:r>
      <w:r w:rsidRPr="00C31D05">
        <w:rPr>
          <w:rtl/>
          <w:lang w:eastAsia="he-IL"/>
        </w:rPr>
        <w:t xml:space="preserve"> אדוני היושב-ראש</w:t>
      </w:r>
      <w:r>
        <w:rPr>
          <w:rFonts w:hint="cs"/>
          <w:rtl/>
          <w:lang w:eastAsia="he-IL"/>
        </w:rPr>
        <w:t>,</w:t>
      </w:r>
      <w:r w:rsidRPr="00C31D05">
        <w:rPr>
          <w:rtl/>
          <w:lang w:eastAsia="he-IL"/>
        </w:rPr>
        <w:t xml:space="preserve"> נראה לך הגיוני שבזמן ש</w:t>
      </w:r>
      <w:r>
        <w:rPr>
          <w:rFonts w:hint="cs"/>
          <w:rtl/>
          <w:lang w:eastAsia="he-IL"/>
        </w:rPr>
        <w:t xml:space="preserve">רבע </w:t>
      </w:r>
      <w:r w:rsidRPr="00C31D05">
        <w:rPr>
          <w:rtl/>
          <w:lang w:eastAsia="he-IL"/>
        </w:rPr>
        <w:t>מיליון חיילים מגויסים למילואים</w:t>
      </w:r>
      <w:r>
        <w:rPr>
          <w:rFonts w:hint="cs"/>
          <w:rtl/>
          <w:lang w:eastAsia="he-IL"/>
        </w:rPr>
        <w:t xml:space="preserve"> </w:t>
      </w:r>
      <w:bookmarkStart w:id="2749" w:name="_ETM_Q7_561603"/>
      <w:bookmarkEnd w:id="2749"/>
      <w:r>
        <w:rPr>
          <w:rFonts w:hint="eastAsia"/>
          <w:rtl/>
          <w:lang w:eastAsia="he-IL"/>
        </w:rPr>
        <w:t>–</w:t>
      </w:r>
      <w:r w:rsidRPr="00C31D05">
        <w:rPr>
          <w:rtl/>
          <w:lang w:eastAsia="he-IL"/>
        </w:rPr>
        <w:t xml:space="preserve"> רבע </w:t>
      </w:r>
      <w:r>
        <w:rPr>
          <w:rFonts w:hint="cs"/>
          <w:rtl/>
          <w:lang w:eastAsia="he-IL"/>
        </w:rPr>
        <w:t xml:space="preserve">מיליון </w:t>
      </w:r>
      <w:r w:rsidRPr="00C31D05">
        <w:rPr>
          <w:rtl/>
          <w:lang w:eastAsia="he-IL"/>
        </w:rPr>
        <w:t xml:space="preserve">חיילים מגויסים למילואים </w:t>
      </w:r>
      <w:r>
        <w:rPr>
          <w:rFonts w:hint="cs"/>
          <w:rtl/>
          <w:lang w:eastAsia="he-IL"/>
        </w:rPr>
        <w:t xml:space="preserve">– </w:t>
      </w:r>
      <w:r w:rsidRPr="00C31D05">
        <w:rPr>
          <w:rtl/>
          <w:lang w:eastAsia="he-IL"/>
        </w:rPr>
        <w:t>יגדילו את תקציבי הישיבות הגבוהות</w:t>
      </w:r>
      <w:r>
        <w:rPr>
          <w:rFonts w:hint="cs"/>
          <w:rtl/>
          <w:lang w:eastAsia="he-IL"/>
        </w:rPr>
        <w:t xml:space="preserve"> </w:t>
      </w:r>
      <w:r w:rsidR="00EB6473">
        <w:rPr>
          <w:rFonts w:hint="eastAsia"/>
          <w:rtl/>
          <w:lang w:eastAsia="he-IL"/>
        </w:rPr>
        <w:t xml:space="preserve">– </w:t>
      </w:r>
      <w:r w:rsidRPr="00C31D05">
        <w:rPr>
          <w:rtl/>
          <w:lang w:eastAsia="he-IL"/>
        </w:rPr>
        <w:t>לא בתי הספר</w:t>
      </w:r>
      <w:r>
        <w:rPr>
          <w:rFonts w:hint="cs"/>
          <w:rtl/>
          <w:lang w:eastAsia="he-IL"/>
        </w:rPr>
        <w:t>, ה</w:t>
      </w:r>
      <w:r w:rsidRPr="00C31D05">
        <w:rPr>
          <w:rtl/>
          <w:lang w:eastAsia="he-IL"/>
        </w:rPr>
        <w:t xml:space="preserve">אברכים שמקבלים </w:t>
      </w:r>
      <w:r>
        <w:rPr>
          <w:rFonts w:hint="cs"/>
          <w:rtl/>
          <w:lang w:eastAsia="he-IL"/>
        </w:rPr>
        <w:t xml:space="preserve">פטור </w:t>
      </w:r>
      <w:r w:rsidRPr="00C31D05">
        <w:rPr>
          <w:rtl/>
          <w:lang w:eastAsia="he-IL"/>
        </w:rPr>
        <w:t>מגיוס</w:t>
      </w:r>
      <w:r>
        <w:rPr>
          <w:rFonts w:hint="cs"/>
          <w:rtl/>
          <w:lang w:eastAsia="he-IL"/>
        </w:rPr>
        <w:t xml:space="preserve"> –</w:t>
      </w:r>
      <w:r w:rsidRPr="00C31D05">
        <w:rPr>
          <w:rtl/>
          <w:lang w:eastAsia="he-IL"/>
        </w:rPr>
        <w:t xml:space="preserve"> יגדילו את זה בחצי מיליארד ש"ח</w:t>
      </w:r>
      <w:r>
        <w:rPr>
          <w:rFonts w:hint="cs"/>
          <w:rtl/>
          <w:lang w:eastAsia="he-IL"/>
        </w:rPr>
        <w:t>?</w:t>
      </w:r>
      <w:r w:rsidRPr="00C31D05">
        <w:rPr>
          <w:rtl/>
          <w:lang w:eastAsia="he-IL"/>
        </w:rPr>
        <w:t xml:space="preserve"> הגיוני שעכשיו</w:t>
      </w:r>
      <w:r>
        <w:rPr>
          <w:rFonts w:hint="cs"/>
          <w:rtl/>
          <w:lang w:eastAsia="he-IL"/>
        </w:rPr>
        <w:t xml:space="preserve">, </w:t>
      </w:r>
      <w:r w:rsidRPr="00C31D05">
        <w:rPr>
          <w:rtl/>
          <w:lang w:eastAsia="he-IL"/>
        </w:rPr>
        <w:t>עכשיו</w:t>
      </w:r>
      <w:r>
        <w:rPr>
          <w:rFonts w:hint="cs"/>
          <w:rtl/>
          <w:lang w:eastAsia="he-IL"/>
        </w:rPr>
        <w:t>, כ</w:t>
      </w:r>
      <w:r w:rsidRPr="00C31D05">
        <w:rPr>
          <w:rtl/>
          <w:lang w:eastAsia="he-IL"/>
        </w:rPr>
        <w:t>שחיילים מתגייסים למילואים ומפסיקים את חייהם</w:t>
      </w:r>
      <w:r>
        <w:rPr>
          <w:rFonts w:hint="cs"/>
          <w:rtl/>
          <w:lang w:eastAsia="he-IL"/>
        </w:rPr>
        <w:t>,</w:t>
      </w:r>
      <w:r w:rsidRPr="00C31D05">
        <w:rPr>
          <w:rtl/>
          <w:lang w:eastAsia="he-IL"/>
        </w:rPr>
        <w:t xml:space="preserve"> יגדילו את המלגה שמקבל כל אברך</w:t>
      </w:r>
      <w:r>
        <w:rPr>
          <w:rFonts w:hint="cs"/>
          <w:rtl/>
          <w:lang w:eastAsia="he-IL"/>
        </w:rPr>
        <w:t>?</w:t>
      </w:r>
      <w:r w:rsidRPr="00C31D05">
        <w:rPr>
          <w:rtl/>
          <w:lang w:eastAsia="he-IL"/>
        </w:rPr>
        <w:t xml:space="preserve"> למה</w:t>
      </w:r>
      <w:r>
        <w:rPr>
          <w:rFonts w:hint="cs"/>
          <w:rtl/>
          <w:lang w:eastAsia="he-IL"/>
        </w:rPr>
        <w:t>?</w:t>
      </w:r>
      <w:r w:rsidRPr="00C31D05">
        <w:rPr>
          <w:rtl/>
          <w:lang w:eastAsia="he-IL"/>
        </w:rPr>
        <w:t xml:space="preserve"> זה הגיוני</w:t>
      </w:r>
      <w:r>
        <w:rPr>
          <w:rFonts w:hint="cs"/>
          <w:rtl/>
          <w:lang w:eastAsia="he-IL"/>
        </w:rPr>
        <w:t>?</w:t>
      </w:r>
    </w:p>
    <w:p w:rsidR="008452EC" w:rsidRDefault="008452EC" w:rsidP="009114B0">
      <w:pPr>
        <w:rPr>
          <w:rtl/>
          <w:lang w:eastAsia="he-IL"/>
        </w:rPr>
      </w:pPr>
      <w:bookmarkStart w:id="2750" w:name="_ETM_Q7_582969"/>
      <w:bookmarkEnd w:id="2750"/>
    </w:p>
    <w:p w:rsidR="008452EC" w:rsidRDefault="008452EC" w:rsidP="009114B0">
      <w:pPr>
        <w:rPr>
          <w:rtl/>
          <w:lang w:eastAsia="he-IL"/>
        </w:rPr>
      </w:pPr>
      <w:bookmarkStart w:id="2751" w:name="_ETM_Q7_583175"/>
      <w:bookmarkStart w:id="2752" w:name="_ETM_Q7_583208"/>
      <w:bookmarkStart w:id="2753" w:name="_ETM_Q7_583273"/>
      <w:bookmarkEnd w:id="2751"/>
      <w:bookmarkEnd w:id="2752"/>
      <w:bookmarkEnd w:id="2753"/>
      <w:r w:rsidRPr="00C31D05">
        <w:rPr>
          <w:rtl/>
          <w:lang w:eastAsia="he-IL"/>
        </w:rPr>
        <w:t>אז אל תדברו איתנו על בתי הספר</w:t>
      </w:r>
      <w:r>
        <w:rPr>
          <w:rFonts w:hint="cs"/>
          <w:rtl/>
          <w:lang w:eastAsia="he-IL"/>
        </w:rPr>
        <w:t>.</w:t>
      </w:r>
      <w:r w:rsidRPr="00C31D05">
        <w:rPr>
          <w:rtl/>
          <w:lang w:eastAsia="he-IL"/>
        </w:rPr>
        <w:t xml:space="preserve"> נדבר על בתי הספר בוועדת החינוך</w:t>
      </w:r>
      <w:r>
        <w:rPr>
          <w:rFonts w:hint="cs"/>
          <w:rtl/>
          <w:lang w:eastAsia="he-IL"/>
        </w:rPr>
        <w:t>,</w:t>
      </w:r>
      <w:r>
        <w:rPr>
          <w:rtl/>
          <w:lang w:eastAsia="he-IL"/>
        </w:rPr>
        <w:t xml:space="preserve"> ונראה איך אופק</w:t>
      </w:r>
      <w:r>
        <w:rPr>
          <w:rFonts w:hint="cs"/>
          <w:rtl/>
          <w:lang w:eastAsia="he-IL"/>
        </w:rPr>
        <w:t xml:space="preserve"> </w:t>
      </w:r>
      <w:r w:rsidRPr="00C31D05">
        <w:rPr>
          <w:rtl/>
          <w:lang w:eastAsia="he-IL"/>
        </w:rPr>
        <w:t xml:space="preserve">חדש בחינוך </w:t>
      </w:r>
      <w:r>
        <w:rPr>
          <w:rFonts w:hint="cs"/>
          <w:rtl/>
          <w:lang w:eastAsia="he-IL"/>
        </w:rPr>
        <w:t>ה</w:t>
      </w:r>
      <w:r w:rsidRPr="00C31D05">
        <w:rPr>
          <w:rtl/>
          <w:lang w:eastAsia="he-IL"/>
        </w:rPr>
        <w:t xml:space="preserve">חרדי </w:t>
      </w:r>
      <w:r>
        <w:rPr>
          <w:rFonts w:hint="cs"/>
          <w:rtl/>
          <w:lang w:eastAsia="he-IL"/>
        </w:rPr>
        <w:t xml:space="preserve">זו </w:t>
      </w:r>
      <w:bookmarkStart w:id="2754" w:name="_ETM_Q7_593998"/>
      <w:bookmarkEnd w:id="2754"/>
      <w:r>
        <w:rPr>
          <w:rFonts w:hint="cs"/>
          <w:rtl/>
          <w:lang w:eastAsia="he-IL"/>
        </w:rPr>
        <w:t xml:space="preserve">הונאה אחת </w:t>
      </w:r>
      <w:r w:rsidRPr="00C31D05">
        <w:rPr>
          <w:rtl/>
          <w:lang w:eastAsia="he-IL"/>
        </w:rPr>
        <w:t>גדולה</w:t>
      </w:r>
      <w:r>
        <w:rPr>
          <w:rFonts w:hint="cs"/>
          <w:rtl/>
          <w:lang w:eastAsia="he-IL"/>
        </w:rPr>
        <w:t>,</w:t>
      </w:r>
      <w:r w:rsidRPr="00C31D05">
        <w:rPr>
          <w:rtl/>
          <w:lang w:eastAsia="he-IL"/>
        </w:rPr>
        <w:t xml:space="preserve"> כי הם לא מקבלים על עצמם את הרפורמה</w:t>
      </w:r>
      <w:r>
        <w:rPr>
          <w:rFonts w:hint="cs"/>
          <w:rtl/>
          <w:lang w:eastAsia="he-IL"/>
        </w:rPr>
        <w:t>.</w:t>
      </w:r>
      <w:r>
        <w:rPr>
          <w:rtl/>
          <w:lang w:eastAsia="he-IL"/>
        </w:rPr>
        <w:t xml:space="preserve"> בוא</w:t>
      </w:r>
      <w:r w:rsidRPr="00C31D05">
        <w:rPr>
          <w:rtl/>
          <w:lang w:eastAsia="he-IL"/>
        </w:rPr>
        <w:t xml:space="preserve"> נדבר למה עכשיו מדינת ישראל מגדילה את תקציב הישיבות לאותם </w:t>
      </w:r>
      <w:r>
        <w:rPr>
          <w:rFonts w:hint="cs"/>
          <w:rtl/>
          <w:lang w:eastAsia="he-IL"/>
        </w:rPr>
        <w:t xml:space="preserve">אברכים </w:t>
      </w:r>
      <w:r w:rsidRPr="00C31D05">
        <w:rPr>
          <w:rtl/>
          <w:lang w:eastAsia="he-IL"/>
        </w:rPr>
        <w:t xml:space="preserve">שלא מתגייסים </w:t>
      </w:r>
      <w:r>
        <w:rPr>
          <w:rFonts w:hint="cs"/>
          <w:rtl/>
          <w:lang w:eastAsia="he-IL"/>
        </w:rPr>
        <w:t xml:space="preserve">ושלא </w:t>
      </w:r>
      <w:r w:rsidRPr="00C31D05">
        <w:rPr>
          <w:rtl/>
          <w:lang w:eastAsia="he-IL"/>
        </w:rPr>
        <w:t>משרתים במילואים</w:t>
      </w:r>
      <w:r>
        <w:rPr>
          <w:rFonts w:hint="cs"/>
          <w:rtl/>
          <w:lang w:eastAsia="he-IL"/>
        </w:rPr>
        <w:t>. להם</w:t>
      </w:r>
      <w:r w:rsidRPr="00C31D05">
        <w:rPr>
          <w:rtl/>
          <w:lang w:eastAsia="he-IL"/>
        </w:rPr>
        <w:t xml:space="preserve"> אתם מגדילים את התקציבים </w:t>
      </w:r>
      <w:r>
        <w:rPr>
          <w:rFonts w:hint="cs"/>
          <w:rtl/>
          <w:lang w:eastAsia="he-IL"/>
        </w:rPr>
        <w:t xml:space="preserve">בהיקף של חצי מיליארד </w:t>
      </w:r>
      <w:bookmarkStart w:id="2755" w:name="_ETM_Q7_608105"/>
      <w:bookmarkEnd w:id="2755"/>
      <w:r>
        <w:rPr>
          <w:rFonts w:hint="cs"/>
          <w:rtl/>
          <w:lang w:eastAsia="he-IL"/>
        </w:rPr>
        <w:t xml:space="preserve">ש"ח? </w:t>
      </w:r>
      <w:r w:rsidRPr="00C31D05">
        <w:rPr>
          <w:rtl/>
          <w:lang w:eastAsia="he-IL"/>
        </w:rPr>
        <w:t>זה הגיוני</w:t>
      </w:r>
      <w:r>
        <w:rPr>
          <w:rFonts w:hint="cs"/>
          <w:rtl/>
          <w:lang w:eastAsia="he-IL"/>
        </w:rPr>
        <w:t>?</w:t>
      </w:r>
    </w:p>
    <w:p w:rsidR="008452EC" w:rsidRDefault="008452EC" w:rsidP="009114B0">
      <w:pPr>
        <w:rPr>
          <w:rtl/>
          <w:lang w:eastAsia="he-IL"/>
        </w:rPr>
      </w:pPr>
      <w:bookmarkStart w:id="2756" w:name="_ETM_Q7_610815"/>
      <w:bookmarkStart w:id="2757" w:name="_ETM_Q7_610965"/>
      <w:bookmarkStart w:id="2758" w:name="_ETM_Q7_611134"/>
      <w:bookmarkStart w:id="2759" w:name="_ETM_Q7_611242"/>
      <w:bookmarkEnd w:id="2756"/>
      <w:bookmarkEnd w:id="2757"/>
      <w:bookmarkEnd w:id="2758"/>
      <w:bookmarkEnd w:id="2759"/>
    </w:p>
    <w:p w:rsidR="008452EC" w:rsidRDefault="008452EC" w:rsidP="009114B0">
      <w:pPr>
        <w:pStyle w:val="af6"/>
        <w:keepNext/>
        <w:rPr>
          <w:rtl/>
        </w:rPr>
      </w:pPr>
      <w:r w:rsidRPr="00EE07E3">
        <w:rPr>
          <w:rStyle w:val="TagStyle"/>
          <w:rtl/>
        </w:rPr>
        <w:t xml:space="preserve"> &lt;&lt; יור &gt;&gt;</w:t>
      </w:r>
      <w:r w:rsidRPr="006F1A0D">
        <w:rPr>
          <w:rStyle w:val="TagStyle"/>
          <w:rtl/>
        </w:rPr>
        <w:t xml:space="preserve"> </w:t>
      </w:r>
      <w:r>
        <w:rPr>
          <w:rtl/>
        </w:rPr>
        <w:t>היו"ר חנוך דב מלביצקי:</w:t>
      </w:r>
      <w:r w:rsidRPr="006F1A0D">
        <w:rPr>
          <w:rStyle w:val="TagStyle"/>
          <w:rtl/>
        </w:rPr>
        <w:t xml:space="preserve"> </w:t>
      </w:r>
      <w:r w:rsidRPr="00EE07E3">
        <w:rPr>
          <w:rStyle w:val="TagStyle"/>
          <w:rtl/>
        </w:rPr>
        <w:t>&lt;&lt; יור &gt;&gt;</w:t>
      </w:r>
      <w:r>
        <w:rPr>
          <w:rtl/>
        </w:rPr>
        <w:t xml:space="preserve"> </w:t>
      </w:r>
    </w:p>
    <w:p w:rsidR="008452EC" w:rsidRDefault="008452EC" w:rsidP="00EB6473">
      <w:pPr>
        <w:rPr>
          <w:rtl/>
          <w:lang w:eastAsia="he-IL"/>
        </w:rPr>
      </w:pPr>
    </w:p>
    <w:p w:rsidR="008452EC" w:rsidRDefault="008452EC" w:rsidP="009114B0">
      <w:pPr>
        <w:rPr>
          <w:rtl/>
          <w:lang w:eastAsia="he-IL"/>
        </w:rPr>
      </w:pPr>
      <w:r>
        <w:rPr>
          <w:rFonts w:hint="cs"/>
          <w:rtl/>
          <w:lang w:eastAsia="he-IL"/>
        </w:rPr>
        <w:t>צריך לסיים, אדוני.</w:t>
      </w:r>
    </w:p>
    <w:p w:rsidR="008452EC" w:rsidRDefault="008452EC" w:rsidP="009114B0">
      <w:pPr>
        <w:rPr>
          <w:rtl/>
          <w:lang w:eastAsia="he-IL"/>
        </w:rPr>
      </w:pPr>
    </w:p>
    <w:p w:rsidR="008452EC" w:rsidRDefault="008452EC" w:rsidP="009114B0">
      <w:pPr>
        <w:pStyle w:val="-"/>
        <w:keepNext/>
        <w:rPr>
          <w:rtl/>
        </w:rPr>
      </w:pPr>
      <w:bookmarkStart w:id="2760" w:name="ET_speakercontinue_6156_4"/>
      <w:r w:rsidRPr="00EE07E3">
        <w:rPr>
          <w:rStyle w:val="TagStyle"/>
          <w:rtl/>
        </w:rPr>
        <w:t xml:space="preserve"> &lt;&lt; דובר_המשך &gt;&gt;</w:t>
      </w:r>
      <w:r w:rsidRPr="006F1A0D">
        <w:rPr>
          <w:rStyle w:val="TagStyle"/>
          <w:rtl/>
        </w:rPr>
        <w:t xml:space="preserve"> </w:t>
      </w:r>
      <w:r>
        <w:rPr>
          <w:rtl/>
        </w:rPr>
        <w:t>גלעד קריב (העבודה):</w:t>
      </w:r>
      <w:r w:rsidRPr="006F1A0D">
        <w:rPr>
          <w:rStyle w:val="TagStyle"/>
          <w:rtl/>
        </w:rPr>
        <w:t xml:space="preserve"> </w:t>
      </w:r>
      <w:r w:rsidRPr="00EE07E3">
        <w:rPr>
          <w:rStyle w:val="TagStyle"/>
          <w:rtl/>
        </w:rPr>
        <w:t>&lt;&lt; דובר_המשך &gt;&gt;</w:t>
      </w:r>
      <w:r>
        <w:rPr>
          <w:rtl/>
        </w:rPr>
        <w:t xml:space="preserve"> </w:t>
      </w:r>
      <w:bookmarkEnd w:id="2760"/>
    </w:p>
    <w:p w:rsidR="008452EC" w:rsidRDefault="008452EC" w:rsidP="00EB6473">
      <w:pPr>
        <w:rPr>
          <w:rtl/>
          <w:lang w:eastAsia="he-IL"/>
        </w:rPr>
      </w:pPr>
    </w:p>
    <w:p w:rsidR="008452EC" w:rsidRDefault="008452EC" w:rsidP="00EB6473">
      <w:pPr>
        <w:rPr>
          <w:rtl/>
          <w:lang w:eastAsia="he-IL"/>
        </w:rPr>
      </w:pPr>
      <w:r>
        <w:rPr>
          <w:rFonts w:hint="cs"/>
          <w:rtl/>
          <w:lang w:eastAsia="he-IL"/>
        </w:rPr>
        <w:t>אז אל תדברו איתנו</w:t>
      </w:r>
      <w:bookmarkStart w:id="2761" w:name="_ETM_Q7_601580"/>
      <w:bookmarkStart w:id="2762" w:name="_ETM_Q7_601770"/>
      <w:bookmarkEnd w:id="2761"/>
      <w:bookmarkEnd w:id="2762"/>
      <w:r w:rsidRPr="00FC370A">
        <w:rPr>
          <w:rtl/>
          <w:lang w:eastAsia="he-IL"/>
        </w:rPr>
        <w:t xml:space="preserve"> כאילו </w:t>
      </w:r>
      <w:r>
        <w:rPr>
          <w:rFonts w:hint="cs"/>
          <w:rtl/>
          <w:lang w:eastAsia="he-IL"/>
        </w:rPr>
        <w:t xml:space="preserve">עיננו </w:t>
      </w:r>
      <w:r w:rsidRPr="00FC370A">
        <w:rPr>
          <w:rtl/>
          <w:lang w:eastAsia="he-IL"/>
        </w:rPr>
        <w:t>צרה באוכלוסייה החרדית</w:t>
      </w:r>
      <w:r>
        <w:rPr>
          <w:rFonts w:hint="cs"/>
          <w:rtl/>
          <w:lang w:eastAsia="he-IL"/>
        </w:rPr>
        <w:t>.</w:t>
      </w:r>
      <w:r w:rsidRPr="00FC370A">
        <w:rPr>
          <w:rtl/>
          <w:lang w:eastAsia="he-IL"/>
        </w:rPr>
        <w:t xml:space="preserve"> מגיע לאוכלוסייה החרדית את מה שמגיע לכל האוכלוסיות</w:t>
      </w:r>
      <w:r>
        <w:rPr>
          <w:rFonts w:hint="cs"/>
          <w:rtl/>
          <w:lang w:eastAsia="he-IL"/>
        </w:rPr>
        <w:t>.</w:t>
      </w:r>
      <w:r w:rsidRPr="00FC370A">
        <w:rPr>
          <w:rtl/>
          <w:lang w:eastAsia="he-IL"/>
        </w:rPr>
        <w:t xml:space="preserve"> אני לא מכיר חייל מילואים </w:t>
      </w:r>
      <w:r>
        <w:rPr>
          <w:rFonts w:hint="cs"/>
          <w:rtl/>
          <w:lang w:eastAsia="he-IL"/>
        </w:rPr>
        <w:t xml:space="preserve">אחד שהוא </w:t>
      </w:r>
      <w:r w:rsidRPr="00FC370A">
        <w:rPr>
          <w:rtl/>
          <w:lang w:eastAsia="he-IL"/>
        </w:rPr>
        <w:t>סטודנט שמקבל כל חודש</w:t>
      </w:r>
      <w:r>
        <w:rPr>
          <w:rtl/>
          <w:lang w:eastAsia="he-IL"/>
        </w:rPr>
        <w:t xml:space="preserve"> מה</w:t>
      </w:r>
      <w:r w:rsidRPr="00FC370A">
        <w:rPr>
          <w:rtl/>
          <w:lang w:eastAsia="he-IL"/>
        </w:rPr>
        <w:t xml:space="preserve">אוניברסיטה מלגה </w:t>
      </w:r>
      <w:r>
        <w:rPr>
          <w:rFonts w:hint="cs"/>
          <w:rtl/>
          <w:lang w:eastAsia="he-IL"/>
        </w:rPr>
        <w:t>מידי ה</w:t>
      </w:r>
      <w:r w:rsidRPr="00FC370A">
        <w:rPr>
          <w:rtl/>
          <w:lang w:eastAsia="he-IL"/>
        </w:rPr>
        <w:t>דיקן</w:t>
      </w:r>
      <w:r>
        <w:rPr>
          <w:rFonts w:hint="cs"/>
          <w:rtl/>
          <w:lang w:eastAsia="he-IL"/>
        </w:rPr>
        <w:t>.</w:t>
      </w:r>
      <w:r w:rsidRPr="00FC370A">
        <w:rPr>
          <w:rtl/>
          <w:lang w:eastAsia="he-IL"/>
        </w:rPr>
        <w:t xml:space="preserve"> את זה אני לא מכיר</w:t>
      </w:r>
      <w:r>
        <w:rPr>
          <w:rFonts w:hint="cs"/>
          <w:rtl/>
          <w:lang w:eastAsia="he-IL"/>
        </w:rPr>
        <w:t>.</w:t>
      </w:r>
      <w:r w:rsidRPr="00FC370A">
        <w:rPr>
          <w:rtl/>
          <w:lang w:eastAsia="he-IL"/>
        </w:rPr>
        <w:t xml:space="preserve"> אני מכיר </w:t>
      </w:r>
      <w:r w:rsidR="00EB6473" w:rsidRPr="00FC370A">
        <w:rPr>
          <w:rtl/>
          <w:lang w:eastAsia="he-IL"/>
        </w:rPr>
        <w:t xml:space="preserve">רק </w:t>
      </w:r>
      <w:r w:rsidRPr="00FC370A">
        <w:rPr>
          <w:rtl/>
          <w:lang w:eastAsia="he-IL"/>
        </w:rPr>
        <w:t>סטודנטים שמשלמים שכר לימוד לאוניברסיטה וגם יוצאים לשירות מילואים</w:t>
      </w:r>
      <w:r>
        <w:rPr>
          <w:rFonts w:hint="cs"/>
          <w:rtl/>
          <w:lang w:eastAsia="he-IL"/>
        </w:rPr>
        <w:t>.</w:t>
      </w:r>
      <w:bookmarkStart w:id="2763" w:name="_ETM_Q7_638624"/>
      <w:bookmarkStart w:id="2764" w:name="_ETM_Q7_638801"/>
      <w:bookmarkStart w:id="2765" w:name="_ETM_Q7_638833"/>
      <w:bookmarkStart w:id="2766" w:name="_ETM_Q7_638923"/>
      <w:bookmarkEnd w:id="2763"/>
      <w:bookmarkEnd w:id="2764"/>
      <w:bookmarkEnd w:id="2765"/>
      <w:bookmarkEnd w:id="2766"/>
      <w:r>
        <w:rPr>
          <w:rFonts w:hint="cs"/>
          <w:rtl/>
          <w:lang w:eastAsia="he-IL"/>
        </w:rPr>
        <w:t xml:space="preserve"> </w:t>
      </w:r>
      <w:r w:rsidRPr="00FC370A">
        <w:rPr>
          <w:rtl/>
          <w:lang w:eastAsia="he-IL"/>
        </w:rPr>
        <w:t>אז תפסיקו לשקר לציבור ותפסיקו לעבוד עלינו בעיניים</w:t>
      </w:r>
      <w:r>
        <w:rPr>
          <w:rFonts w:hint="cs"/>
          <w:rtl/>
          <w:lang w:eastAsia="he-IL"/>
        </w:rPr>
        <w:t>.</w:t>
      </w:r>
      <w:r w:rsidRPr="00FC370A">
        <w:rPr>
          <w:rtl/>
          <w:lang w:eastAsia="he-IL"/>
        </w:rPr>
        <w:t xml:space="preserve"> תודה</w:t>
      </w:r>
      <w:r>
        <w:rPr>
          <w:rFonts w:hint="cs"/>
          <w:rtl/>
          <w:lang w:eastAsia="he-IL"/>
        </w:rPr>
        <w:t>.</w:t>
      </w:r>
    </w:p>
    <w:p w:rsidR="008452EC" w:rsidRDefault="008452EC" w:rsidP="009114B0">
      <w:pPr>
        <w:rPr>
          <w:rtl/>
          <w:lang w:eastAsia="he-IL"/>
        </w:rPr>
      </w:pPr>
      <w:bookmarkStart w:id="2767" w:name="_ETM_Q7_641393"/>
      <w:bookmarkStart w:id="2768" w:name="_ETM_Q7_641549"/>
      <w:bookmarkStart w:id="2769" w:name="_ETM_Q7_641579"/>
      <w:bookmarkStart w:id="2770" w:name="_ETM_Q7_641649"/>
      <w:bookmarkEnd w:id="2767"/>
      <w:bookmarkEnd w:id="2768"/>
      <w:bookmarkEnd w:id="2769"/>
      <w:bookmarkEnd w:id="2770"/>
    </w:p>
    <w:p w:rsidR="008452EC" w:rsidRDefault="008452EC" w:rsidP="009114B0">
      <w:pPr>
        <w:pStyle w:val="af6"/>
        <w:keepNext/>
        <w:rPr>
          <w:rtl/>
        </w:rPr>
      </w:pPr>
      <w:r w:rsidRPr="00EE07E3">
        <w:rPr>
          <w:rStyle w:val="TagStyle"/>
          <w:rtl/>
        </w:rPr>
        <w:t xml:space="preserve"> &lt;&lt; יור &gt;&gt;</w:t>
      </w:r>
      <w:r w:rsidRPr="006F1A0D">
        <w:rPr>
          <w:rStyle w:val="TagStyle"/>
          <w:rtl/>
        </w:rPr>
        <w:t xml:space="preserve"> </w:t>
      </w:r>
      <w:r>
        <w:rPr>
          <w:rtl/>
        </w:rPr>
        <w:t>היו"ר חנוך דב מלביצקי:</w:t>
      </w:r>
      <w:r w:rsidRPr="006F1A0D">
        <w:rPr>
          <w:rStyle w:val="TagStyle"/>
          <w:rtl/>
        </w:rPr>
        <w:t xml:space="preserve"> </w:t>
      </w:r>
      <w:r w:rsidRPr="00EE07E3">
        <w:rPr>
          <w:rStyle w:val="TagStyle"/>
          <w:rtl/>
        </w:rPr>
        <w:t>&lt;&lt; יור &gt;&gt;</w:t>
      </w:r>
      <w:r>
        <w:rPr>
          <w:rtl/>
        </w:rPr>
        <w:t xml:space="preserve"> </w:t>
      </w:r>
    </w:p>
    <w:p w:rsidR="008452EC" w:rsidRDefault="008452EC" w:rsidP="00EB6473">
      <w:pPr>
        <w:rPr>
          <w:rtl/>
          <w:lang w:eastAsia="he-IL"/>
        </w:rPr>
      </w:pPr>
    </w:p>
    <w:p w:rsidR="008452EC" w:rsidRDefault="008452EC" w:rsidP="009114B0">
      <w:pPr>
        <w:rPr>
          <w:rtl/>
          <w:lang w:eastAsia="he-IL"/>
        </w:rPr>
      </w:pPr>
      <w:r>
        <w:rPr>
          <w:rFonts w:hint="cs"/>
          <w:rtl/>
          <w:lang w:eastAsia="he-IL"/>
        </w:rPr>
        <w:t xml:space="preserve">תודה. חברת הכנסת אפרת רייטן מרום </w:t>
      </w:r>
      <w:r>
        <w:rPr>
          <w:rtl/>
          <w:lang w:eastAsia="he-IL"/>
        </w:rPr>
        <w:t>–</w:t>
      </w:r>
      <w:r>
        <w:rPr>
          <w:rFonts w:hint="cs"/>
          <w:rtl/>
          <w:lang w:eastAsia="he-IL"/>
        </w:rPr>
        <w:t xml:space="preserve"> לא </w:t>
      </w:r>
      <w:bookmarkStart w:id="2771" w:name="_ETM_Q7_646130"/>
      <w:bookmarkEnd w:id="2771"/>
      <w:r>
        <w:rPr>
          <w:rFonts w:hint="cs"/>
          <w:rtl/>
          <w:lang w:eastAsia="he-IL"/>
        </w:rPr>
        <w:t>נמצאת.</w:t>
      </w:r>
    </w:p>
    <w:p w:rsidR="008452EC" w:rsidRDefault="008452EC" w:rsidP="009114B0">
      <w:pPr>
        <w:rPr>
          <w:rtl/>
          <w:lang w:eastAsia="he-IL"/>
        </w:rPr>
      </w:pPr>
      <w:bookmarkStart w:id="2772" w:name="_ETM_Q7_649657"/>
      <w:bookmarkStart w:id="2773" w:name="_ETM_Q7_649792"/>
      <w:bookmarkEnd w:id="2772"/>
      <w:bookmarkEnd w:id="2773"/>
    </w:p>
    <w:p w:rsidR="008452EC" w:rsidRDefault="008452EC" w:rsidP="009114B0">
      <w:pPr>
        <w:rPr>
          <w:rtl/>
          <w:lang w:eastAsia="he-IL"/>
        </w:rPr>
      </w:pPr>
      <w:r>
        <w:rPr>
          <w:rFonts w:hint="cs"/>
          <w:rtl/>
          <w:lang w:eastAsia="he-IL"/>
        </w:rPr>
        <w:t xml:space="preserve">חברי הכנסת, נעבור להצבעה בקריאה השנייה על הצעת חוק הגנה על עובדים בשעת חירום (תיקון מס' 5 והוראת שעה </w:t>
      </w:r>
      <w:r>
        <w:rPr>
          <w:rtl/>
          <w:lang w:eastAsia="he-IL"/>
        </w:rPr>
        <w:t>–</w:t>
      </w:r>
      <w:r>
        <w:rPr>
          <w:rFonts w:hint="cs"/>
          <w:rtl/>
          <w:lang w:eastAsia="he-IL"/>
        </w:rPr>
        <w:t xml:space="preserve"> חרבות ברזל), התשפ"ד–2023, כנוסח הוועדה. אנא תפסו מקומותיכם. הצבעה.</w:t>
      </w:r>
    </w:p>
    <w:p w:rsidR="008452EC" w:rsidRDefault="008452EC" w:rsidP="009114B0">
      <w:pPr>
        <w:rPr>
          <w:rtl/>
          <w:lang w:eastAsia="he-IL"/>
        </w:rPr>
      </w:pPr>
    </w:p>
    <w:p w:rsidR="008452EC" w:rsidRDefault="008452EC" w:rsidP="009114B0">
      <w:pPr>
        <w:pStyle w:val="af1"/>
        <w:keepNext/>
        <w:rPr>
          <w:rtl/>
          <w:lang w:eastAsia="he-IL"/>
        </w:rPr>
      </w:pPr>
      <w:r>
        <w:rPr>
          <w:rtl/>
          <w:lang w:eastAsia="he-IL"/>
        </w:rPr>
        <w:t>הצבעה מס'</w:t>
      </w:r>
      <w:r>
        <w:rPr>
          <w:rFonts w:hint="cs"/>
          <w:rtl/>
          <w:lang w:eastAsia="he-IL"/>
        </w:rPr>
        <w:t xml:space="preserve"> 4</w:t>
      </w:r>
    </w:p>
    <w:p w:rsidR="008452EC" w:rsidRDefault="008452EC" w:rsidP="009114B0">
      <w:pPr>
        <w:pStyle w:val="--"/>
        <w:keepNext/>
        <w:rPr>
          <w:rtl/>
          <w:lang w:eastAsia="he-IL"/>
        </w:rPr>
      </w:pPr>
    </w:p>
    <w:p w:rsidR="008452EC" w:rsidRDefault="008452EC" w:rsidP="009114B0">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7 </w:t>
      </w:r>
      <w:r>
        <w:rPr>
          <w:rtl/>
          <w:lang w:eastAsia="he-IL"/>
        </w:rPr>
        <w:t>–</w:t>
      </w:r>
      <w:r>
        <w:rPr>
          <w:rFonts w:hint="cs"/>
          <w:rtl/>
          <w:lang w:eastAsia="he-IL"/>
        </w:rPr>
        <w:t xml:space="preserve"> 13</w:t>
      </w:r>
    </w:p>
    <w:p w:rsidR="008452EC" w:rsidRDefault="008452EC" w:rsidP="009114B0">
      <w:pPr>
        <w:pStyle w:val="--"/>
        <w:keepNext/>
        <w:rPr>
          <w:rtl/>
          <w:lang w:eastAsia="he-IL"/>
        </w:rPr>
      </w:pPr>
      <w:r>
        <w:rPr>
          <w:rtl/>
          <w:lang w:eastAsia="he-IL"/>
        </w:rPr>
        <w:t xml:space="preserve">נגד – </w:t>
      </w:r>
      <w:r>
        <w:rPr>
          <w:rFonts w:hint="cs"/>
          <w:rtl/>
          <w:lang w:eastAsia="he-IL"/>
        </w:rPr>
        <w:t>אין</w:t>
      </w:r>
    </w:p>
    <w:p w:rsidR="008452EC" w:rsidRDefault="008452EC" w:rsidP="009114B0">
      <w:pPr>
        <w:pStyle w:val="--"/>
        <w:keepNext/>
        <w:rPr>
          <w:rtl/>
          <w:lang w:eastAsia="he-IL"/>
        </w:rPr>
      </w:pPr>
      <w:r>
        <w:rPr>
          <w:rtl/>
          <w:lang w:eastAsia="he-IL"/>
        </w:rPr>
        <w:t xml:space="preserve">נמנעים – </w:t>
      </w:r>
      <w:r>
        <w:rPr>
          <w:rFonts w:hint="cs"/>
          <w:rtl/>
          <w:lang w:eastAsia="he-IL"/>
        </w:rPr>
        <w:t>אין</w:t>
      </w:r>
    </w:p>
    <w:p w:rsidR="008452EC" w:rsidRDefault="008452EC" w:rsidP="009114B0">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7 נתקבלו.</w:t>
      </w:r>
    </w:p>
    <w:p w:rsidR="008452EC" w:rsidRDefault="008452EC" w:rsidP="009114B0">
      <w:pPr>
        <w:rPr>
          <w:rtl/>
          <w:lang w:eastAsia="he-IL"/>
        </w:rPr>
      </w:pPr>
      <w:bookmarkStart w:id="2774" w:name="_ETM_Q7_646408"/>
      <w:bookmarkStart w:id="2775" w:name="_ETM_Q7_646534"/>
      <w:bookmarkEnd w:id="2774"/>
      <w:bookmarkEnd w:id="2775"/>
    </w:p>
    <w:p w:rsidR="008452EC" w:rsidRDefault="008452EC" w:rsidP="009114B0">
      <w:pPr>
        <w:pStyle w:val="af6"/>
        <w:keepNext/>
        <w:rPr>
          <w:rtl/>
        </w:rPr>
      </w:pPr>
      <w:r w:rsidRPr="00EE07E3">
        <w:rPr>
          <w:rStyle w:val="TagStyle"/>
          <w:rtl/>
        </w:rPr>
        <w:t xml:space="preserve"> &lt;&lt; יור &gt;&gt;</w:t>
      </w:r>
      <w:r w:rsidRPr="006F1A0D">
        <w:rPr>
          <w:rStyle w:val="TagStyle"/>
          <w:rtl/>
        </w:rPr>
        <w:t xml:space="preserve"> </w:t>
      </w:r>
      <w:r>
        <w:rPr>
          <w:rtl/>
        </w:rPr>
        <w:t>היו"ר חנוך דב מלביצקי:</w:t>
      </w:r>
      <w:r w:rsidRPr="006F1A0D">
        <w:rPr>
          <w:rStyle w:val="TagStyle"/>
          <w:rtl/>
        </w:rPr>
        <w:t xml:space="preserve"> </w:t>
      </w:r>
      <w:r w:rsidRPr="00EE07E3">
        <w:rPr>
          <w:rStyle w:val="TagStyle"/>
          <w:rtl/>
        </w:rPr>
        <w:t>&lt;&lt; יור &gt;&gt;</w:t>
      </w:r>
      <w:r>
        <w:rPr>
          <w:rtl/>
        </w:rPr>
        <w:t xml:space="preserve"> </w:t>
      </w:r>
    </w:p>
    <w:p w:rsidR="008452EC" w:rsidRDefault="008452EC" w:rsidP="00EB6473">
      <w:pPr>
        <w:rPr>
          <w:rtl/>
          <w:lang w:eastAsia="he-IL"/>
        </w:rPr>
      </w:pPr>
    </w:p>
    <w:p w:rsidR="008452EC" w:rsidRDefault="008452EC" w:rsidP="009114B0">
      <w:pPr>
        <w:rPr>
          <w:rtl/>
          <w:lang w:eastAsia="he-IL"/>
        </w:rPr>
      </w:pPr>
      <w:bookmarkStart w:id="2776" w:name="_ETM_Q7_680836"/>
      <w:bookmarkStart w:id="2777" w:name="_ETM_Q7_680997"/>
      <w:bookmarkEnd w:id="2776"/>
      <w:bookmarkEnd w:id="2777"/>
      <w:r>
        <w:rPr>
          <w:rFonts w:hint="cs"/>
          <w:rtl/>
          <w:lang w:eastAsia="he-IL"/>
        </w:rPr>
        <w:t xml:space="preserve">13 </w:t>
      </w:r>
      <w:bookmarkStart w:id="2778" w:name="_ETM_Q7_682932"/>
      <w:bookmarkEnd w:id="2778"/>
      <w:r>
        <w:rPr>
          <w:rFonts w:hint="cs"/>
          <w:rtl/>
          <w:lang w:eastAsia="he-IL"/>
        </w:rPr>
        <w:t xml:space="preserve">בעד, אין מתנגדים, אין נמנעים. אני קובע כי הצעת החוק </w:t>
      </w:r>
      <w:bookmarkStart w:id="2779" w:name="_ETM_Q7_689475"/>
      <w:bookmarkEnd w:id="2779"/>
      <w:r>
        <w:rPr>
          <w:rFonts w:hint="cs"/>
          <w:rtl/>
          <w:lang w:eastAsia="he-IL"/>
        </w:rPr>
        <w:t>אושרה בקריאה השנייה.</w:t>
      </w:r>
    </w:p>
    <w:p w:rsidR="008452EC" w:rsidRPr="00FC370A" w:rsidRDefault="008452EC" w:rsidP="009114B0">
      <w:pPr>
        <w:rPr>
          <w:rtl/>
          <w:lang w:eastAsia="he-IL"/>
        </w:rPr>
      </w:pPr>
    </w:p>
    <w:p w:rsidR="008452EC" w:rsidRDefault="008452EC" w:rsidP="009114B0">
      <w:pPr>
        <w:rPr>
          <w:rtl/>
          <w:lang w:eastAsia="he-IL"/>
        </w:rPr>
      </w:pPr>
      <w:r>
        <w:rPr>
          <w:rFonts w:hint="cs"/>
          <w:rtl/>
          <w:lang w:eastAsia="he-IL"/>
        </w:rPr>
        <w:t xml:space="preserve">עכשיו נעבור להצבעה בקריאה השלישית על הצעת חוק </w:t>
      </w:r>
      <w:r w:rsidRPr="00F534EC">
        <w:rPr>
          <w:rtl/>
          <w:lang w:eastAsia="he-IL"/>
        </w:rPr>
        <w:t>הגנה על עובדים בשעת חירום (תיקון מס' 5 והוראת שעה – חרבות ברזל)</w:t>
      </w:r>
      <w:r>
        <w:rPr>
          <w:rtl/>
          <w:lang w:eastAsia="he-IL"/>
        </w:rPr>
        <w:t>, התשפ"ד–2023</w:t>
      </w:r>
      <w:r>
        <w:rPr>
          <w:rFonts w:hint="cs"/>
          <w:rtl/>
          <w:lang w:eastAsia="he-IL"/>
        </w:rPr>
        <w:t xml:space="preserve">. </w:t>
      </w:r>
      <w:bookmarkStart w:id="2780" w:name="_ETM_Q7_706054"/>
      <w:bookmarkEnd w:id="2780"/>
      <w:r>
        <w:rPr>
          <w:rFonts w:hint="cs"/>
          <w:rtl/>
          <w:lang w:eastAsia="he-IL"/>
        </w:rPr>
        <w:t>הצבעה.</w:t>
      </w:r>
    </w:p>
    <w:p w:rsidR="008452EC" w:rsidRDefault="008452EC" w:rsidP="009114B0">
      <w:pPr>
        <w:rPr>
          <w:rtl/>
          <w:lang w:eastAsia="he-IL"/>
        </w:rPr>
      </w:pPr>
    </w:p>
    <w:p w:rsidR="008452EC" w:rsidRDefault="008452EC" w:rsidP="009114B0">
      <w:pPr>
        <w:pStyle w:val="af1"/>
        <w:keepNext/>
        <w:rPr>
          <w:rtl/>
          <w:lang w:eastAsia="he-IL"/>
        </w:rPr>
      </w:pPr>
      <w:r>
        <w:rPr>
          <w:rtl/>
          <w:lang w:eastAsia="he-IL"/>
        </w:rPr>
        <w:t>הצבעה מס'</w:t>
      </w:r>
      <w:r>
        <w:rPr>
          <w:rFonts w:hint="cs"/>
          <w:rtl/>
          <w:lang w:eastAsia="he-IL"/>
        </w:rPr>
        <w:t xml:space="preserve"> 5</w:t>
      </w:r>
    </w:p>
    <w:p w:rsidR="008452EC" w:rsidRDefault="008452EC" w:rsidP="009114B0">
      <w:pPr>
        <w:pStyle w:val="--"/>
        <w:keepNext/>
        <w:rPr>
          <w:rtl/>
          <w:lang w:eastAsia="he-IL"/>
        </w:rPr>
      </w:pPr>
    </w:p>
    <w:p w:rsidR="008452EC" w:rsidRDefault="008452EC" w:rsidP="009114B0">
      <w:pPr>
        <w:pStyle w:val="--"/>
        <w:keepNext/>
        <w:rPr>
          <w:rtl/>
          <w:lang w:eastAsia="he-IL"/>
        </w:rPr>
      </w:pPr>
      <w:r>
        <w:rPr>
          <w:rtl/>
          <w:lang w:eastAsia="he-IL"/>
        </w:rPr>
        <w:t>בעד החוק –</w:t>
      </w:r>
      <w:r>
        <w:rPr>
          <w:rFonts w:hint="cs"/>
          <w:rtl/>
          <w:lang w:eastAsia="he-IL"/>
        </w:rPr>
        <w:t xml:space="preserve"> 14</w:t>
      </w:r>
    </w:p>
    <w:p w:rsidR="008452EC" w:rsidRDefault="008452EC" w:rsidP="009114B0">
      <w:pPr>
        <w:pStyle w:val="--"/>
        <w:keepNext/>
        <w:rPr>
          <w:rtl/>
          <w:lang w:eastAsia="he-IL"/>
        </w:rPr>
      </w:pPr>
      <w:r>
        <w:rPr>
          <w:rtl/>
          <w:lang w:eastAsia="he-IL"/>
        </w:rPr>
        <w:t xml:space="preserve">נגד – </w:t>
      </w:r>
      <w:r>
        <w:rPr>
          <w:rFonts w:hint="cs"/>
          <w:rtl/>
          <w:lang w:eastAsia="he-IL"/>
        </w:rPr>
        <w:t>אין</w:t>
      </w:r>
    </w:p>
    <w:p w:rsidR="008452EC" w:rsidRDefault="008452EC" w:rsidP="009114B0">
      <w:pPr>
        <w:pStyle w:val="--"/>
        <w:keepNext/>
        <w:rPr>
          <w:rtl/>
          <w:lang w:eastAsia="he-IL"/>
        </w:rPr>
      </w:pPr>
      <w:r>
        <w:rPr>
          <w:rtl/>
          <w:lang w:eastAsia="he-IL"/>
        </w:rPr>
        <w:t xml:space="preserve">נמנעים – </w:t>
      </w:r>
      <w:r>
        <w:rPr>
          <w:rFonts w:hint="cs"/>
          <w:rtl/>
          <w:lang w:eastAsia="he-IL"/>
        </w:rPr>
        <w:t>אין</w:t>
      </w:r>
    </w:p>
    <w:p w:rsidR="008452EC" w:rsidRDefault="008452EC" w:rsidP="009114B0">
      <w:pPr>
        <w:pStyle w:val="af2"/>
        <w:rPr>
          <w:rtl/>
          <w:lang w:eastAsia="he-IL"/>
        </w:rPr>
      </w:pPr>
      <w:r>
        <w:rPr>
          <w:rtl/>
          <w:lang w:eastAsia="he-IL"/>
        </w:rPr>
        <w:t>חוק</w:t>
      </w:r>
      <w:r>
        <w:rPr>
          <w:rFonts w:hint="cs"/>
          <w:rtl/>
          <w:lang w:eastAsia="he-IL"/>
        </w:rPr>
        <w:t xml:space="preserve"> </w:t>
      </w:r>
      <w:r w:rsidRPr="00F534EC">
        <w:rPr>
          <w:rtl/>
          <w:lang w:eastAsia="he-IL"/>
        </w:rPr>
        <w:t>הגנה על עובדים בשעת חירום (תיקון מס' 5 והוראת שעה – חרבות ברזל), התשפ"ד–2023,</w:t>
      </w:r>
      <w:r>
        <w:rPr>
          <w:rFonts w:hint="cs"/>
          <w:rtl/>
          <w:lang w:eastAsia="he-IL"/>
        </w:rPr>
        <w:t xml:space="preserve"> נתקבל.</w:t>
      </w:r>
    </w:p>
    <w:p w:rsidR="008452EC" w:rsidRDefault="008452EC" w:rsidP="009114B0">
      <w:pPr>
        <w:rPr>
          <w:rtl/>
          <w:lang w:eastAsia="he-IL"/>
        </w:rPr>
      </w:pPr>
      <w:bookmarkStart w:id="2781" w:name="_ETM_Q7_650677"/>
      <w:bookmarkStart w:id="2782" w:name="_ETM_Q7_650760"/>
      <w:bookmarkEnd w:id="2781"/>
      <w:bookmarkEnd w:id="2782"/>
    </w:p>
    <w:p w:rsidR="008452EC" w:rsidRDefault="008452EC" w:rsidP="009114B0">
      <w:pPr>
        <w:pStyle w:val="af6"/>
        <w:keepNext/>
        <w:rPr>
          <w:rtl/>
        </w:rPr>
      </w:pPr>
      <w:r w:rsidRPr="00EE07E3">
        <w:rPr>
          <w:rStyle w:val="TagStyle"/>
          <w:rtl/>
        </w:rPr>
        <w:t xml:space="preserve"> &lt;&lt; יור &gt;&gt;</w:t>
      </w:r>
      <w:r w:rsidRPr="006F1A0D">
        <w:rPr>
          <w:rStyle w:val="TagStyle"/>
          <w:rtl/>
        </w:rPr>
        <w:t xml:space="preserve"> </w:t>
      </w:r>
      <w:r>
        <w:rPr>
          <w:rtl/>
        </w:rPr>
        <w:t>היו"ר חנוך דב מלביצקי:</w:t>
      </w:r>
      <w:r w:rsidRPr="006F1A0D">
        <w:rPr>
          <w:rStyle w:val="TagStyle"/>
          <w:rtl/>
        </w:rPr>
        <w:t xml:space="preserve"> </w:t>
      </w:r>
      <w:r w:rsidRPr="00EE07E3">
        <w:rPr>
          <w:rStyle w:val="TagStyle"/>
          <w:rtl/>
        </w:rPr>
        <w:t>&lt;&lt; יור &gt;&gt;</w:t>
      </w:r>
      <w:r>
        <w:rPr>
          <w:rtl/>
        </w:rPr>
        <w:t xml:space="preserve"> </w:t>
      </w:r>
    </w:p>
    <w:p w:rsidR="008452EC" w:rsidRDefault="008452EC" w:rsidP="00EB6473">
      <w:pPr>
        <w:rPr>
          <w:rtl/>
          <w:lang w:eastAsia="he-IL"/>
        </w:rPr>
      </w:pPr>
    </w:p>
    <w:p w:rsidR="008452EC" w:rsidRDefault="008452EC" w:rsidP="009114B0">
      <w:pPr>
        <w:rPr>
          <w:rtl/>
          <w:lang w:eastAsia="he-IL"/>
        </w:rPr>
      </w:pPr>
      <w:bookmarkStart w:id="2783" w:name="_ETM_Q7_719693"/>
      <w:bookmarkStart w:id="2784" w:name="_ETM_Q7_719851"/>
      <w:bookmarkEnd w:id="2783"/>
      <w:bookmarkEnd w:id="2784"/>
      <w:r>
        <w:rPr>
          <w:rFonts w:hint="cs"/>
          <w:rtl/>
          <w:lang w:eastAsia="he-IL"/>
        </w:rPr>
        <w:t xml:space="preserve">14 בעד, אין מתנגדים, אין נמנעים. </w:t>
      </w:r>
      <w:bookmarkStart w:id="2785" w:name="_ETM_Q7_724793"/>
      <w:bookmarkEnd w:id="2785"/>
      <w:r>
        <w:rPr>
          <w:rFonts w:hint="cs"/>
          <w:rtl/>
          <w:lang w:eastAsia="he-IL"/>
        </w:rPr>
        <w:t xml:space="preserve">אני קובע כי הצעת חוק </w:t>
      </w:r>
      <w:r w:rsidRPr="00F534EC">
        <w:rPr>
          <w:rtl/>
          <w:lang w:eastAsia="he-IL"/>
        </w:rPr>
        <w:t>הגנה על עובדים בשעת חירום (תיקון מס' 5 והוראת שעה – חרבות ברזל), התשפ"ד–2023,</w:t>
      </w:r>
      <w:r>
        <w:rPr>
          <w:rFonts w:hint="cs"/>
          <w:rtl/>
          <w:lang w:eastAsia="he-IL"/>
        </w:rPr>
        <w:t xml:space="preserve"> התקבלה </w:t>
      </w:r>
      <w:r w:rsidRPr="00F534EC">
        <w:rPr>
          <w:rtl/>
          <w:lang w:eastAsia="he-IL"/>
        </w:rPr>
        <w:t>בקריאה השנייה והשלישית</w:t>
      </w:r>
      <w:r>
        <w:rPr>
          <w:rFonts w:hint="cs"/>
          <w:rtl/>
          <w:lang w:eastAsia="he-IL"/>
        </w:rPr>
        <w:t>,</w:t>
      </w:r>
      <w:r w:rsidRPr="00F534EC">
        <w:rPr>
          <w:rtl/>
          <w:lang w:eastAsia="he-IL"/>
        </w:rPr>
        <w:t xml:space="preserve"> ותיכנס לספר החוקים</w:t>
      </w:r>
      <w:r>
        <w:rPr>
          <w:rFonts w:hint="cs"/>
          <w:rtl/>
          <w:lang w:eastAsia="he-IL"/>
        </w:rPr>
        <w:t>.</w:t>
      </w:r>
    </w:p>
    <w:p w:rsidR="008452EC" w:rsidRDefault="008452EC" w:rsidP="009114B0">
      <w:pPr>
        <w:rPr>
          <w:rtl/>
          <w:lang w:eastAsia="he-IL"/>
        </w:rPr>
      </w:pPr>
      <w:bookmarkStart w:id="2786" w:name="_ETM_Q7_735572"/>
      <w:bookmarkEnd w:id="2786"/>
    </w:p>
    <w:p w:rsidR="008452EC" w:rsidRDefault="008452EC" w:rsidP="00EB6473">
      <w:pPr>
        <w:rPr>
          <w:rtl/>
          <w:lang w:eastAsia="he-IL"/>
        </w:rPr>
      </w:pPr>
      <w:bookmarkStart w:id="2787" w:name="_ETM_Q7_735783"/>
      <w:bookmarkStart w:id="2788" w:name="_ETM_Q7_735805"/>
      <w:bookmarkStart w:id="2789" w:name="_ETM_Q7_735877"/>
      <w:bookmarkEnd w:id="2787"/>
      <w:bookmarkEnd w:id="2788"/>
      <w:bookmarkEnd w:id="2789"/>
      <w:r w:rsidRPr="00F534EC">
        <w:rPr>
          <w:rtl/>
          <w:lang w:eastAsia="he-IL"/>
        </w:rPr>
        <w:t>חברי הכנסת</w:t>
      </w:r>
      <w:r>
        <w:rPr>
          <w:rFonts w:hint="cs"/>
          <w:rtl/>
          <w:lang w:eastAsia="he-IL"/>
        </w:rPr>
        <w:t>,</w:t>
      </w:r>
      <w:r>
        <w:rPr>
          <w:rtl/>
          <w:lang w:eastAsia="he-IL"/>
        </w:rPr>
        <w:t xml:space="preserve"> תם סדר</w:t>
      </w:r>
      <w:r>
        <w:rPr>
          <w:rFonts w:hint="cs"/>
          <w:rtl/>
          <w:lang w:eastAsia="he-IL"/>
        </w:rPr>
        <w:t>-</w:t>
      </w:r>
      <w:r w:rsidRPr="00F534EC">
        <w:rPr>
          <w:rtl/>
          <w:lang w:eastAsia="he-IL"/>
        </w:rPr>
        <w:t>היום</w:t>
      </w:r>
      <w:r>
        <w:rPr>
          <w:rFonts w:hint="cs"/>
          <w:rtl/>
          <w:lang w:eastAsia="he-IL"/>
        </w:rPr>
        <w:t>.</w:t>
      </w:r>
      <w:r w:rsidRPr="00F534EC">
        <w:rPr>
          <w:rtl/>
          <w:lang w:eastAsia="he-IL"/>
        </w:rPr>
        <w:t xml:space="preserve"> הישיבה הבאה תתקיים ביום רביעי ט"ז בכסלו התשפ"ד</w:t>
      </w:r>
      <w:r>
        <w:rPr>
          <w:rFonts w:hint="cs"/>
          <w:rtl/>
          <w:lang w:eastAsia="he-IL"/>
        </w:rPr>
        <w:t>,</w:t>
      </w:r>
      <w:r w:rsidRPr="00F534EC">
        <w:rPr>
          <w:rtl/>
          <w:lang w:eastAsia="he-IL"/>
        </w:rPr>
        <w:t xml:space="preserve"> </w:t>
      </w:r>
      <w:r>
        <w:rPr>
          <w:rFonts w:hint="cs"/>
          <w:rtl/>
          <w:lang w:eastAsia="he-IL"/>
        </w:rPr>
        <w:t xml:space="preserve">29 בנובמבר 2023, </w:t>
      </w:r>
      <w:bookmarkStart w:id="2790" w:name="_ETM_Q7_742517"/>
      <w:bookmarkEnd w:id="2790"/>
      <w:r w:rsidRPr="00F534EC">
        <w:rPr>
          <w:rtl/>
          <w:lang w:eastAsia="he-IL"/>
        </w:rPr>
        <w:t>בשעה 11:00</w:t>
      </w:r>
      <w:r>
        <w:rPr>
          <w:rFonts w:hint="cs"/>
          <w:rtl/>
          <w:lang w:eastAsia="he-IL"/>
        </w:rPr>
        <w:t>.</w:t>
      </w:r>
      <w:r w:rsidRPr="00F534EC">
        <w:rPr>
          <w:rtl/>
          <w:lang w:eastAsia="he-IL"/>
        </w:rPr>
        <w:t xml:space="preserve"> </w:t>
      </w:r>
      <w:bookmarkStart w:id="2791" w:name="_ETM_Q7_664933"/>
      <w:bookmarkStart w:id="2792" w:name="_ETM_Q7_665003"/>
      <w:bookmarkStart w:id="2793" w:name="_ETM_Q7_665076"/>
      <w:bookmarkStart w:id="2794" w:name="_ETM_Q7_665175"/>
      <w:bookmarkEnd w:id="2791"/>
      <w:bookmarkEnd w:id="2792"/>
      <w:bookmarkEnd w:id="2793"/>
      <w:bookmarkEnd w:id="2794"/>
      <w:r w:rsidRPr="00F534EC">
        <w:rPr>
          <w:rtl/>
          <w:lang w:eastAsia="he-IL"/>
        </w:rPr>
        <w:t>ישיבה זו נעולה</w:t>
      </w:r>
      <w:r>
        <w:rPr>
          <w:rFonts w:hint="cs"/>
          <w:rtl/>
          <w:lang w:eastAsia="he-IL"/>
        </w:rPr>
        <w:t>.</w:t>
      </w:r>
    </w:p>
    <w:p w:rsidR="00EB6473" w:rsidRDefault="00EB6473" w:rsidP="00EB6473">
      <w:pPr>
        <w:pStyle w:val="afa"/>
        <w:keepNext/>
        <w:ind w:firstLine="0"/>
        <w:rPr>
          <w:rStyle w:val="TagStyle"/>
          <w:vanish w:val="0"/>
          <w:rtl/>
        </w:rPr>
      </w:pPr>
      <w:bookmarkStart w:id="2795" w:name="ET_meetingend_8"/>
    </w:p>
    <w:p w:rsidR="008452EC" w:rsidRPr="00617127" w:rsidRDefault="008452EC" w:rsidP="00EB6473">
      <w:pPr>
        <w:pStyle w:val="afa"/>
        <w:keepNext/>
        <w:ind w:firstLine="0"/>
        <w:jc w:val="center"/>
        <w:rPr>
          <w:rtl/>
        </w:rPr>
      </w:pPr>
      <w:r w:rsidRPr="00EE07E3">
        <w:rPr>
          <w:rStyle w:val="TagStyle"/>
          <w:rtl/>
        </w:rPr>
        <w:t>&lt;&lt; סיום &gt;&gt;</w:t>
      </w:r>
      <w:r w:rsidRPr="006F1A0D">
        <w:rPr>
          <w:rStyle w:val="TagStyle"/>
          <w:rtl/>
        </w:rPr>
        <w:t xml:space="preserve"> </w:t>
      </w:r>
      <w:r>
        <w:rPr>
          <w:rtl/>
          <w:lang w:eastAsia="he-IL"/>
        </w:rPr>
        <w:t>הישיבה ננעלה בשעה 17:09.</w:t>
      </w:r>
      <w:r w:rsidRPr="006F1A0D">
        <w:rPr>
          <w:rStyle w:val="TagStyle"/>
          <w:rtl/>
        </w:rPr>
        <w:t xml:space="preserve"> </w:t>
      </w:r>
      <w:r w:rsidRPr="00EE07E3">
        <w:rPr>
          <w:rStyle w:val="TagStyle"/>
          <w:rtl/>
        </w:rPr>
        <w:t>&lt;&lt; סיום &gt;&gt;</w:t>
      </w:r>
      <w:bookmarkStart w:id="2796" w:name="_ETM_Q7_269729"/>
      <w:bookmarkStart w:id="2797" w:name="_ETM_Q7_269926"/>
      <w:bookmarkStart w:id="2798" w:name="_ETM_Q7_269965"/>
      <w:bookmarkStart w:id="2799" w:name="_ETM_Q7_270020"/>
      <w:bookmarkEnd w:id="2795"/>
      <w:bookmarkEnd w:id="2796"/>
      <w:bookmarkEnd w:id="2797"/>
      <w:bookmarkEnd w:id="2798"/>
      <w:bookmarkEnd w:id="2799"/>
    </w:p>
    <w:p w:rsidR="008452EC" w:rsidRPr="008452EC" w:rsidRDefault="008452EC" w:rsidP="00C1583A"/>
    <w:sectPr w:rsidR="008452EC" w:rsidRPr="008452EC" w:rsidSect="00170F1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55C" w:rsidRDefault="0012155C">
      <w:r>
        <w:separator/>
      </w:r>
    </w:p>
  </w:endnote>
  <w:endnote w:type="continuationSeparator" w:id="0">
    <w:p w:rsidR="0012155C" w:rsidRDefault="0012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4C6" w:rsidRDefault="001624C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4C6" w:rsidRDefault="001624C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4C6" w:rsidRDefault="001624C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55C" w:rsidRDefault="0012155C">
      <w:r>
        <w:separator/>
      </w:r>
    </w:p>
  </w:footnote>
  <w:footnote w:type="continuationSeparator" w:id="0">
    <w:p w:rsidR="0012155C" w:rsidRDefault="0012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55C" w:rsidRDefault="0012155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2155C" w:rsidRDefault="0012155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55C" w:rsidRDefault="0012155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079D8">
      <w:rPr>
        <w:rStyle w:val="af7"/>
        <w:noProof/>
        <w:rtl/>
      </w:rPr>
      <w:t>10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2155C">
      <w:trPr>
        <w:cantSplit/>
        <w:trHeight w:val="421"/>
      </w:trPr>
      <w:tc>
        <w:tcPr>
          <w:tcW w:w="2880" w:type="dxa"/>
        </w:tcPr>
        <w:p w:rsidR="0012155C" w:rsidRDefault="001624C6" w:rsidP="00BE0137">
          <w:pPr>
            <w:ind w:right="360" w:firstLine="0"/>
            <w:jc w:val="left"/>
          </w:pPr>
          <w:r>
            <w:rPr>
              <w:rtl/>
            </w:rPr>
            <w:t>דברי הכנסת</w:t>
          </w:r>
        </w:p>
      </w:tc>
      <w:tc>
        <w:tcPr>
          <w:tcW w:w="2520" w:type="dxa"/>
        </w:tcPr>
        <w:p w:rsidR="0012155C" w:rsidRDefault="001624C6" w:rsidP="00BE0137">
          <w:pPr>
            <w:ind w:firstLine="0"/>
            <w:jc w:val="left"/>
          </w:pPr>
          <w:r>
            <w:rPr>
              <w:rtl/>
            </w:rPr>
            <w:t>ישיבה מס' 119</w:t>
          </w:r>
        </w:p>
      </w:tc>
      <w:tc>
        <w:tcPr>
          <w:tcW w:w="2700" w:type="dxa"/>
        </w:tcPr>
        <w:p w:rsidR="0012155C" w:rsidRDefault="001624C6" w:rsidP="00BE0137">
          <w:pPr>
            <w:ind w:firstLine="0"/>
            <w:jc w:val="left"/>
            <w:rPr>
              <w:rtl/>
            </w:rPr>
          </w:pPr>
          <w:r>
            <w:rPr>
              <w:rtl/>
            </w:rPr>
            <w:t>27/11/2023</w:t>
          </w:r>
        </w:p>
      </w:tc>
    </w:tr>
  </w:tbl>
  <w:p w:rsidR="0012155C" w:rsidRPr="000F00C1" w:rsidRDefault="0012155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4C6" w:rsidRDefault="001624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A2BD8"/>
    <w:rsid w:val="000B0C68"/>
    <w:rsid w:val="000B2EE6"/>
    <w:rsid w:val="000C2124"/>
    <w:rsid w:val="000C764E"/>
    <w:rsid w:val="000C7A99"/>
    <w:rsid w:val="000E2B67"/>
    <w:rsid w:val="000E54FD"/>
    <w:rsid w:val="000F00C1"/>
    <w:rsid w:val="001155EA"/>
    <w:rsid w:val="0012155C"/>
    <w:rsid w:val="001270CE"/>
    <w:rsid w:val="00146DD9"/>
    <w:rsid w:val="00150822"/>
    <w:rsid w:val="00155D84"/>
    <w:rsid w:val="001568E1"/>
    <w:rsid w:val="001624C6"/>
    <w:rsid w:val="00167294"/>
    <w:rsid w:val="00170F16"/>
    <w:rsid w:val="00171E7F"/>
    <w:rsid w:val="0017779F"/>
    <w:rsid w:val="00196822"/>
    <w:rsid w:val="001A74E9"/>
    <w:rsid w:val="001B306D"/>
    <w:rsid w:val="001B79C5"/>
    <w:rsid w:val="001C0EA3"/>
    <w:rsid w:val="001C44DA"/>
    <w:rsid w:val="001D440C"/>
    <w:rsid w:val="001E251D"/>
    <w:rsid w:val="001F663D"/>
    <w:rsid w:val="00206DA6"/>
    <w:rsid w:val="002158D1"/>
    <w:rsid w:val="002216C4"/>
    <w:rsid w:val="00245249"/>
    <w:rsid w:val="0024645B"/>
    <w:rsid w:val="00261554"/>
    <w:rsid w:val="00272422"/>
    <w:rsid w:val="00282A9F"/>
    <w:rsid w:val="00283D7D"/>
    <w:rsid w:val="002863DC"/>
    <w:rsid w:val="00291ACD"/>
    <w:rsid w:val="00292378"/>
    <w:rsid w:val="002A4F26"/>
    <w:rsid w:val="002B2A5D"/>
    <w:rsid w:val="002B3331"/>
    <w:rsid w:val="002B410F"/>
    <w:rsid w:val="002C765D"/>
    <w:rsid w:val="002D0384"/>
    <w:rsid w:val="002D5B7D"/>
    <w:rsid w:val="00300869"/>
    <w:rsid w:val="00302765"/>
    <w:rsid w:val="00305718"/>
    <w:rsid w:val="00310572"/>
    <w:rsid w:val="00322730"/>
    <w:rsid w:val="00327808"/>
    <w:rsid w:val="0033612E"/>
    <w:rsid w:val="00341660"/>
    <w:rsid w:val="003475E7"/>
    <w:rsid w:val="00363974"/>
    <w:rsid w:val="00371162"/>
    <w:rsid w:val="0037175C"/>
    <w:rsid w:val="003854EE"/>
    <w:rsid w:val="00385CEF"/>
    <w:rsid w:val="00390D1D"/>
    <w:rsid w:val="003A176E"/>
    <w:rsid w:val="003B23B0"/>
    <w:rsid w:val="003B431C"/>
    <w:rsid w:val="003C0AB0"/>
    <w:rsid w:val="003C279D"/>
    <w:rsid w:val="003D275C"/>
    <w:rsid w:val="003D6D0C"/>
    <w:rsid w:val="003E1A78"/>
    <w:rsid w:val="003E5420"/>
    <w:rsid w:val="003F0A5F"/>
    <w:rsid w:val="00407FD0"/>
    <w:rsid w:val="004240C8"/>
    <w:rsid w:val="00424C94"/>
    <w:rsid w:val="0043243C"/>
    <w:rsid w:val="00434227"/>
    <w:rsid w:val="00440D3D"/>
    <w:rsid w:val="00451B3A"/>
    <w:rsid w:val="00457DA0"/>
    <w:rsid w:val="00477E1F"/>
    <w:rsid w:val="00484D45"/>
    <w:rsid w:val="004B0A65"/>
    <w:rsid w:val="004B1BE9"/>
    <w:rsid w:val="004B23DC"/>
    <w:rsid w:val="004B3111"/>
    <w:rsid w:val="004D2026"/>
    <w:rsid w:val="004D76F4"/>
    <w:rsid w:val="004E6B7A"/>
    <w:rsid w:val="00500C0C"/>
    <w:rsid w:val="00504760"/>
    <w:rsid w:val="00515A49"/>
    <w:rsid w:val="00522E98"/>
    <w:rsid w:val="005278E4"/>
    <w:rsid w:val="005470E8"/>
    <w:rsid w:val="00551AFF"/>
    <w:rsid w:val="0056550E"/>
    <w:rsid w:val="005911B3"/>
    <w:rsid w:val="00591FE2"/>
    <w:rsid w:val="005A342D"/>
    <w:rsid w:val="005B2F9C"/>
    <w:rsid w:val="005B329E"/>
    <w:rsid w:val="005C363E"/>
    <w:rsid w:val="005D61F3"/>
    <w:rsid w:val="005E3ADA"/>
    <w:rsid w:val="005F79DA"/>
    <w:rsid w:val="00615F7E"/>
    <w:rsid w:val="006478B1"/>
    <w:rsid w:val="00665DD8"/>
    <w:rsid w:val="00674431"/>
    <w:rsid w:val="00675874"/>
    <w:rsid w:val="006A035F"/>
    <w:rsid w:val="006A0CB7"/>
    <w:rsid w:val="006A6CF5"/>
    <w:rsid w:val="006B1E8A"/>
    <w:rsid w:val="006D268B"/>
    <w:rsid w:val="006E4E4D"/>
    <w:rsid w:val="00702755"/>
    <w:rsid w:val="0071072B"/>
    <w:rsid w:val="007237A0"/>
    <w:rsid w:val="00726D8F"/>
    <w:rsid w:val="007408C3"/>
    <w:rsid w:val="00775B7C"/>
    <w:rsid w:val="00784852"/>
    <w:rsid w:val="007B74C5"/>
    <w:rsid w:val="007D2D5F"/>
    <w:rsid w:val="007E5FE1"/>
    <w:rsid w:val="008306A7"/>
    <w:rsid w:val="008321AA"/>
    <w:rsid w:val="00836B57"/>
    <w:rsid w:val="00841223"/>
    <w:rsid w:val="008452EC"/>
    <w:rsid w:val="00846BE9"/>
    <w:rsid w:val="00850498"/>
    <w:rsid w:val="00853CEC"/>
    <w:rsid w:val="0085514C"/>
    <w:rsid w:val="0086178C"/>
    <w:rsid w:val="00872F66"/>
    <w:rsid w:val="00876AFC"/>
    <w:rsid w:val="00897C19"/>
    <w:rsid w:val="008B1423"/>
    <w:rsid w:val="008B38BE"/>
    <w:rsid w:val="008B4262"/>
    <w:rsid w:val="008C315C"/>
    <w:rsid w:val="008C341C"/>
    <w:rsid w:val="008D1DFB"/>
    <w:rsid w:val="009114B0"/>
    <w:rsid w:val="00914904"/>
    <w:rsid w:val="0092207C"/>
    <w:rsid w:val="00945791"/>
    <w:rsid w:val="00945E6A"/>
    <w:rsid w:val="00946460"/>
    <w:rsid w:val="009476A5"/>
    <w:rsid w:val="009515F0"/>
    <w:rsid w:val="0095443E"/>
    <w:rsid w:val="00960796"/>
    <w:rsid w:val="00960883"/>
    <w:rsid w:val="009635F5"/>
    <w:rsid w:val="00970775"/>
    <w:rsid w:val="00970CE0"/>
    <w:rsid w:val="009900BB"/>
    <w:rsid w:val="00991662"/>
    <w:rsid w:val="00993DA1"/>
    <w:rsid w:val="009B50C0"/>
    <w:rsid w:val="009C35BE"/>
    <w:rsid w:val="009F1518"/>
    <w:rsid w:val="00A11A5C"/>
    <w:rsid w:val="00A15971"/>
    <w:rsid w:val="00A16437"/>
    <w:rsid w:val="00A20FF3"/>
    <w:rsid w:val="00A27570"/>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2712A"/>
    <w:rsid w:val="00B36F42"/>
    <w:rsid w:val="00B43239"/>
    <w:rsid w:val="00B63F8D"/>
    <w:rsid w:val="00B751FF"/>
    <w:rsid w:val="00B930FC"/>
    <w:rsid w:val="00B961EF"/>
    <w:rsid w:val="00BB2F43"/>
    <w:rsid w:val="00BC1B5F"/>
    <w:rsid w:val="00BC7DFE"/>
    <w:rsid w:val="00BD47B7"/>
    <w:rsid w:val="00BD7D35"/>
    <w:rsid w:val="00BE0137"/>
    <w:rsid w:val="00C1583A"/>
    <w:rsid w:val="00C16F92"/>
    <w:rsid w:val="00C3598A"/>
    <w:rsid w:val="00C36A1D"/>
    <w:rsid w:val="00C5322E"/>
    <w:rsid w:val="00C545B9"/>
    <w:rsid w:val="00C61F73"/>
    <w:rsid w:val="00C66E33"/>
    <w:rsid w:val="00C740F3"/>
    <w:rsid w:val="00C80434"/>
    <w:rsid w:val="00C806FF"/>
    <w:rsid w:val="00C8624A"/>
    <w:rsid w:val="00C92A23"/>
    <w:rsid w:val="00CA499D"/>
    <w:rsid w:val="00CA5363"/>
    <w:rsid w:val="00CB6D60"/>
    <w:rsid w:val="00CC0FA3"/>
    <w:rsid w:val="00CC6848"/>
    <w:rsid w:val="00CE5849"/>
    <w:rsid w:val="00CF681C"/>
    <w:rsid w:val="00D0004F"/>
    <w:rsid w:val="00D30EB1"/>
    <w:rsid w:val="00D55043"/>
    <w:rsid w:val="00D55E2B"/>
    <w:rsid w:val="00D64F6D"/>
    <w:rsid w:val="00D7575A"/>
    <w:rsid w:val="00DA4AF4"/>
    <w:rsid w:val="00DA64DB"/>
    <w:rsid w:val="00DB2279"/>
    <w:rsid w:val="00DE33FE"/>
    <w:rsid w:val="00DE496E"/>
    <w:rsid w:val="00DF0282"/>
    <w:rsid w:val="00E035CE"/>
    <w:rsid w:val="00E23F44"/>
    <w:rsid w:val="00E25E6C"/>
    <w:rsid w:val="00E34EC4"/>
    <w:rsid w:val="00E53A84"/>
    <w:rsid w:val="00E550D6"/>
    <w:rsid w:val="00E55D78"/>
    <w:rsid w:val="00E56AC8"/>
    <w:rsid w:val="00E6097E"/>
    <w:rsid w:val="00E60981"/>
    <w:rsid w:val="00E70603"/>
    <w:rsid w:val="00E91BC3"/>
    <w:rsid w:val="00E97C82"/>
    <w:rsid w:val="00EA1C29"/>
    <w:rsid w:val="00EA46D4"/>
    <w:rsid w:val="00EB4600"/>
    <w:rsid w:val="00EB6473"/>
    <w:rsid w:val="00EC3A7C"/>
    <w:rsid w:val="00ED1A98"/>
    <w:rsid w:val="00EE5F9F"/>
    <w:rsid w:val="00EE6AC0"/>
    <w:rsid w:val="00F079D8"/>
    <w:rsid w:val="00F208E1"/>
    <w:rsid w:val="00F21C74"/>
    <w:rsid w:val="00F30855"/>
    <w:rsid w:val="00F33902"/>
    <w:rsid w:val="00F45B06"/>
    <w:rsid w:val="00F506F2"/>
    <w:rsid w:val="00F51DF9"/>
    <w:rsid w:val="00F53584"/>
    <w:rsid w:val="00F63084"/>
    <w:rsid w:val="00F63122"/>
    <w:rsid w:val="00F662E9"/>
    <w:rsid w:val="00F75BBE"/>
    <w:rsid w:val="00F84B19"/>
    <w:rsid w:val="00F84EE2"/>
    <w:rsid w:val="00FC25DB"/>
    <w:rsid w:val="00FC290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5DC9F"/>
  <w15:docId w15:val="{57B08DE3-ADF4-440E-840C-79FF5A6B3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70F16"/>
    <w:rPr>
      <w:rFonts w:cs="Arial"/>
      <w:bCs w:val="0"/>
      <w:vanish/>
      <w:color w:val="010000"/>
      <w:bdr w:val="single" w:sz="4" w:space="0" w:color="FF66FF"/>
    </w:rPr>
  </w:style>
  <w:style w:type="paragraph" w:customStyle="1" w:styleId="ETSpeechToText">
    <w:name w:val="ETSpeechToText"/>
    <w:basedOn w:val="a"/>
    <w:link w:val="ETSpeechToText0"/>
    <w:rsid w:val="00170F16"/>
    <w:rPr>
      <w:color w:val="9BBB59" w:themeColor="accent3"/>
    </w:rPr>
  </w:style>
  <w:style w:type="character" w:customStyle="1" w:styleId="ETSpeechToText0">
    <w:name w:val="ETSpeechToText תו"/>
    <w:basedOn w:val="a0"/>
    <w:link w:val="ETSpeechToText"/>
    <w:rsid w:val="00170F16"/>
    <w:rPr>
      <w:rFonts w:ascii="Arial" w:hAnsi="Arial" w:cs="Arial"/>
      <w:color w:val="9BBB59" w:themeColor="accent3"/>
      <w:sz w:val="22"/>
      <w:szCs w:val="22"/>
    </w:rPr>
  </w:style>
  <w:style w:type="paragraph" w:styleId="TOC1">
    <w:name w:val="toc 1"/>
    <w:basedOn w:val="a"/>
    <w:next w:val="a"/>
    <w:autoRedefine/>
    <w:uiPriority w:val="39"/>
    <w:unhideWhenUsed/>
    <w:rsid w:val="00EB6473"/>
    <w:pPr>
      <w:spacing w:after="100"/>
    </w:pPr>
  </w:style>
  <w:style w:type="paragraph" w:styleId="TOC2">
    <w:name w:val="toc 2"/>
    <w:basedOn w:val="a"/>
    <w:next w:val="a"/>
    <w:autoRedefine/>
    <w:uiPriority w:val="39"/>
    <w:unhideWhenUsed/>
    <w:rsid w:val="00EB6473"/>
    <w:pPr>
      <w:spacing w:after="100"/>
      <w:ind w:left="220"/>
    </w:pPr>
  </w:style>
  <w:style w:type="character" w:styleId="Hyperlink">
    <w:name w:val="Hyperlink"/>
    <w:basedOn w:val="a0"/>
    <w:uiPriority w:val="99"/>
    <w:unhideWhenUsed/>
    <w:rsid w:val="00EB6473"/>
    <w:rPr>
      <w:color w:val="0000FF" w:themeColor="hyperlink"/>
      <w:u w:val="single"/>
    </w:rPr>
  </w:style>
  <w:style w:type="paragraph" w:styleId="TOC3">
    <w:name w:val="toc 3"/>
    <w:basedOn w:val="a"/>
    <w:next w:val="a"/>
    <w:autoRedefine/>
    <w:semiHidden/>
    <w:unhideWhenUsed/>
    <w:rsid w:val="00EB6473"/>
    <w:pPr>
      <w:spacing w:after="100"/>
      <w:ind w:left="440"/>
    </w:pPr>
  </w:style>
  <w:style w:type="paragraph" w:styleId="TOC4">
    <w:name w:val="toc 4"/>
    <w:basedOn w:val="a"/>
    <w:next w:val="a"/>
    <w:autoRedefine/>
    <w:semiHidden/>
    <w:unhideWhenUsed/>
    <w:rsid w:val="00EB6473"/>
    <w:pPr>
      <w:spacing w:after="100"/>
      <w:ind w:left="660"/>
    </w:pPr>
  </w:style>
  <w:style w:type="paragraph" w:styleId="TOC5">
    <w:name w:val="toc 5"/>
    <w:basedOn w:val="a"/>
    <w:next w:val="a"/>
    <w:autoRedefine/>
    <w:semiHidden/>
    <w:unhideWhenUsed/>
    <w:rsid w:val="00EB6473"/>
    <w:pPr>
      <w:spacing w:after="100"/>
      <w:ind w:left="880"/>
    </w:pPr>
  </w:style>
  <w:style w:type="paragraph" w:styleId="TOC6">
    <w:name w:val="toc 6"/>
    <w:basedOn w:val="a"/>
    <w:next w:val="a"/>
    <w:autoRedefine/>
    <w:semiHidden/>
    <w:unhideWhenUsed/>
    <w:rsid w:val="00EB6473"/>
    <w:pPr>
      <w:spacing w:after="100"/>
      <w:ind w:left="1100"/>
    </w:pPr>
  </w:style>
  <w:style w:type="paragraph" w:styleId="TOC7">
    <w:name w:val="toc 7"/>
    <w:basedOn w:val="a"/>
    <w:next w:val="a"/>
    <w:autoRedefine/>
    <w:semiHidden/>
    <w:unhideWhenUsed/>
    <w:rsid w:val="00EB6473"/>
    <w:pPr>
      <w:spacing w:after="100"/>
      <w:ind w:left="1320"/>
    </w:pPr>
  </w:style>
  <w:style w:type="paragraph" w:styleId="TOC8">
    <w:name w:val="toc 8"/>
    <w:basedOn w:val="a"/>
    <w:next w:val="a"/>
    <w:autoRedefine/>
    <w:semiHidden/>
    <w:unhideWhenUsed/>
    <w:rsid w:val="00EB6473"/>
    <w:pPr>
      <w:spacing w:after="100"/>
      <w:ind w:left="1540"/>
    </w:pPr>
  </w:style>
  <w:style w:type="paragraph" w:styleId="TOC9">
    <w:name w:val="toc 9"/>
    <w:basedOn w:val="a"/>
    <w:next w:val="a"/>
    <w:autoRedefine/>
    <w:semiHidden/>
    <w:unhideWhenUsed/>
    <w:rsid w:val="00EB647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826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12</Pages>
  <Words>8982</Words>
  <Characters>44910</Characters>
  <Application>Microsoft Office Word</Application>
  <DocSecurity>0</DocSecurity>
  <Lines>374</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66</cp:revision>
  <cp:lastPrinted>1899-12-31T22:00:00Z</cp:lastPrinted>
  <dcterms:created xsi:type="dcterms:W3CDTF">2018-05-03T11:21:00Z</dcterms:created>
  <dcterms:modified xsi:type="dcterms:W3CDTF">2024-10-14T07:58:00Z</dcterms:modified>
</cp:coreProperties>
</file>