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605" w:rsidRDefault="00CC2605" w:rsidP="00D50347">
      <w:pPr>
        <w:rPr>
          <w:rtl/>
        </w:rPr>
      </w:pPr>
    </w:p>
    <w:p w:rsidR="00D50347" w:rsidRDefault="00D50347" w:rsidP="00C92A7D">
      <w:pPr>
        <w:rPr>
          <w:rtl/>
        </w:rPr>
      </w:pPr>
      <w:r>
        <w:rPr>
          <w:rFonts w:hint="cs"/>
          <w:rtl/>
        </w:rPr>
        <w:t>דברי הכנסת</w:t>
      </w:r>
    </w:p>
    <w:p w:rsidR="00D50347" w:rsidRDefault="00D50347" w:rsidP="00C92A7D">
      <w:pPr>
        <w:rPr>
          <w:rtl/>
        </w:rPr>
      </w:pPr>
      <w:r>
        <w:rPr>
          <w:rFonts w:hint="cs"/>
          <w:rtl/>
        </w:rPr>
        <w:t>חוברת ו'</w:t>
      </w:r>
    </w:p>
    <w:p w:rsidR="00D50347" w:rsidRDefault="00D50347" w:rsidP="00C92A7D">
      <w:pPr>
        <w:rPr>
          <w:rtl/>
        </w:rPr>
      </w:pPr>
      <w:r>
        <w:rPr>
          <w:rFonts w:hint="cs"/>
          <w:rtl/>
        </w:rPr>
        <w:t>ישיבה קי"ח</w:t>
      </w:r>
    </w:p>
    <w:p w:rsidR="00D50347" w:rsidRDefault="00D50347" w:rsidP="00C92A7D">
      <w:pPr>
        <w:rPr>
          <w:rtl/>
        </w:rPr>
      </w:pPr>
    </w:p>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 w:rsidR="00D50347" w:rsidRDefault="00D50347" w:rsidP="00486059">
      <w:pPr>
        <w:rPr>
          <w:rtl/>
        </w:rPr>
      </w:pPr>
    </w:p>
    <w:p w:rsidR="00DF0AE0" w:rsidRDefault="00DF0AE0" w:rsidP="00486059">
      <w:pPr>
        <w:rPr>
          <w:rtl/>
        </w:rPr>
      </w:pPr>
    </w:p>
    <w:p w:rsidR="00DF0AE0" w:rsidRDefault="00DF0AE0" w:rsidP="00486059">
      <w:pPr>
        <w:rPr>
          <w:rtl/>
        </w:rPr>
      </w:pPr>
    </w:p>
    <w:p w:rsidR="00DF0AE0" w:rsidRDefault="00DF0AE0" w:rsidP="00486059">
      <w:pPr>
        <w:rPr>
          <w:rtl/>
        </w:rPr>
      </w:pPr>
    </w:p>
    <w:p w:rsidR="00DF0AE0" w:rsidRDefault="00DF0AE0" w:rsidP="00486059"/>
    <w:p w:rsidR="00D50347" w:rsidRDefault="00D50347" w:rsidP="00486059"/>
    <w:p w:rsidR="00D50347" w:rsidRDefault="00D50347" w:rsidP="00486059">
      <w:pPr>
        <w:pStyle w:val="ab"/>
        <w:rPr>
          <w:rtl/>
        </w:rPr>
      </w:pPr>
      <w:bookmarkStart w:id="0" w:name="_Toc151570487"/>
      <w:r>
        <w:rPr>
          <w:rtl/>
        </w:rPr>
        <w:t>הישיבה ה</w:t>
      </w:r>
      <w:r>
        <w:rPr>
          <w:rFonts w:hint="cs"/>
          <w:rtl/>
        </w:rPr>
        <w:t>מאה-ושמונה-עשרה</w:t>
      </w:r>
      <w:r>
        <w:rPr>
          <w:rtl/>
        </w:rPr>
        <w:t xml:space="preserve"> של הכנסת העשרים-וחמש</w:t>
      </w:r>
      <w:bookmarkEnd w:id="0"/>
    </w:p>
    <w:p w:rsidR="00D50347" w:rsidRDefault="00D50347" w:rsidP="00486059">
      <w:pPr>
        <w:pStyle w:val="ac"/>
        <w:rPr>
          <w:rtl/>
        </w:rPr>
      </w:pPr>
      <w:bookmarkStart w:id="1" w:name="_Toc151570488"/>
      <w:r>
        <w:rPr>
          <w:rtl/>
        </w:rPr>
        <w:t>יום רביעי, ט' בכסלו התשפ"ד (22 בנובמבר 2023)</w:t>
      </w:r>
      <w:bookmarkEnd w:id="1"/>
    </w:p>
    <w:p w:rsidR="00D50347" w:rsidRDefault="00D50347" w:rsidP="00486059">
      <w:pPr>
        <w:pStyle w:val="ad"/>
        <w:rPr>
          <w:rtl/>
        </w:rPr>
      </w:pPr>
      <w:r>
        <w:rPr>
          <w:rtl/>
        </w:rPr>
        <w:t>ירושלים, הכנסת, שעה 11:00</w:t>
      </w:r>
    </w:p>
    <w:p w:rsidR="00DF0AE0" w:rsidRDefault="00DF0AE0">
      <w:pPr>
        <w:bidi w:val="0"/>
        <w:spacing w:line="240" w:lineRule="auto"/>
        <w:ind w:firstLine="0"/>
        <w:jc w:val="left"/>
        <w:rPr>
          <w:rtl/>
        </w:rPr>
      </w:pPr>
      <w:r>
        <w:rPr>
          <w:rtl/>
        </w:rPr>
        <w:br w:type="page"/>
      </w:r>
    </w:p>
    <w:p w:rsidR="00DF0AE0" w:rsidRDefault="00DF0AE0" w:rsidP="00207B8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DF0AE0" w:rsidRDefault="00946500" w:rsidP="00DF0AE0">
      <w:pPr>
        <w:pStyle w:val="TOC1"/>
        <w:tabs>
          <w:tab w:val="right" w:leader="dot" w:pos="8296"/>
        </w:tabs>
        <w:ind w:firstLine="0"/>
        <w:rPr>
          <w:noProof/>
        </w:rPr>
      </w:pPr>
      <w:hyperlink w:anchor="_Toc151570489" w:history="1">
        <w:r w:rsidR="00DF0AE0" w:rsidRPr="003072FA">
          <w:rPr>
            <w:rStyle w:val="Hyperlink"/>
            <w:noProof/>
            <w:rtl/>
          </w:rPr>
          <w:t>שאילתה דחופה</w:t>
        </w:r>
        <w:r w:rsidR="00DF0AE0">
          <w:rPr>
            <w:noProof/>
            <w:webHidden/>
          </w:rPr>
          <w:tab/>
        </w:r>
        <w:r w:rsidR="00DF0AE0">
          <w:rPr>
            <w:noProof/>
            <w:webHidden/>
          </w:rPr>
          <w:fldChar w:fldCharType="begin"/>
        </w:r>
        <w:r w:rsidR="00DF0AE0">
          <w:rPr>
            <w:noProof/>
            <w:webHidden/>
          </w:rPr>
          <w:instrText xml:space="preserve"> PAGEREF _Toc151570489 \h </w:instrText>
        </w:r>
        <w:r w:rsidR="00DF0AE0">
          <w:rPr>
            <w:noProof/>
            <w:webHidden/>
          </w:rPr>
        </w:r>
        <w:r w:rsidR="00DF0AE0">
          <w:rPr>
            <w:noProof/>
            <w:webHidden/>
          </w:rPr>
          <w:fldChar w:fldCharType="separate"/>
        </w:r>
        <w:r w:rsidR="00A8515D">
          <w:rPr>
            <w:noProof/>
            <w:webHidden/>
            <w:rtl/>
          </w:rPr>
          <w:t>3</w:t>
        </w:r>
        <w:r w:rsidR="00DF0AE0">
          <w:rPr>
            <w:noProof/>
            <w:webHidden/>
          </w:rPr>
          <w:fldChar w:fldCharType="end"/>
        </w:r>
      </w:hyperlink>
    </w:p>
    <w:p w:rsidR="00DF0AE0" w:rsidRDefault="00946500" w:rsidP="00DF0AE0">
      <w:pPr>
        <w:pStyle w:val="TOC1"/>
        <w:tabs>
          <w:tab w:val="right" w:leader="dot" w:pos="8296"/>
        </w:tabs>
        <w:ind w:firstLine="0"/>
        <w:rPr>
          <w:noProof/>
        </w:rPr>
      </w:pPr>
      <w:hyperlink w:anchor="_Toc151570491" w:history="1">
        <w:r w:rsidR="00DF0AE0" w:rsidRPr="003072FA">
          <w:rPr>
            <w:rStyle w:val="Hyperlink"/>
            <w:noProof/>
            <w:rtl/>
            <w:lang w:eastAsia="he-IL"/>
          </w:rPr>
          <w:t>1061. קריטריונים, סמכות וכמות הנשקים שחולקו לאחרונה</w:t>
        </w:r>
        <w:r w:rsidR="00DF0AE0">
          <w:rPr>
            <w:noProof/>
            <w:webHidden/>
          </w:rPr>
          <w:tab/>
        </w:r>
        <w:r w:rsidR="00DF0AE0">
          <w:rPr>
            <w:noProof/>
            <w:webHidden/>
          </w:rPr>
          <w:fldChar w:fldCharType="begin"/>
        </w:r>
        <w:r w:rsidR="00DF0AE0">
          <w:rPr>
            <w:noProof/>
            <w:webHidden/>
          </w:rPr>
          <w:instrText xml:space="preserve"> PAGEREF _Toc151570491 \h </w:instrText>
        </w:r>
        <w:r w:rsidR="00DF0AE0">
          <w:rPr>
            <w:noProof/>
            <w:webHidden/>
          </w:rPr>
        </w:r>
        <w:r w:rsidR="00DF0AE0">
          <w:rPr>
            <w:noProof/>
            <w:webHidden/>
          </w:rPr>
          <w:fldChar w:fldCharType="separate"/>
        </w:r>
        <w:r w:rsidR="00A8515D">
          <w:rPr>
            <w:noProof/>
            <w:webHidden/>
            <w:rtl/>
          </w:rPr>
          <w:t>4</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492" w:history="1">
        <w:r w:rsidR="00DF0AE0" w:rsidRPr="003072FA">
          <w:rPr>
            <w:rStyle w:val="Hyperlink"/>
            <w:noProof/>
            <w:rtl/>
          </w:rPr>
          <w:t>נאור שירי (יש עתיד):</w:t>
        </w:r>
        <w:r w:rsidR="00DF0AE0">
          <w:rPr>
            <w:noProof/>
            <w:webHidden/>
          </w:rPr>
          <w:tab/>
        </w:r>
        <w:r w:rsidR="00DF0AE0">
          <w:rPr>
            <w:noProof/>
            <w:webHidden/>
          </w:rPr>
          <w:fldChar w:fldCharType="begin"/>
        </w:r>
        <w:r w:rsidR="00DF0AE0">
          <w:rPr>
            <w:noProof/>
            <w:webHidden/>
          </w:rPr>
          <w:instrText xml:space="preserve"> PAGEREF _Toc151570492 \h </w:instrText>
        </w:r>
        <w:r w:rsidR="00DF0AE0">
          <w:rPr>
            <w:noProof/>
            <w:webHidden/>
          </w:rPr>
        </w:r>
        <w:r w:rsidR="00DF0AE0">
          <w:rPr>
            <w:noProof/>
            <w:webHidden/>
          </w:rPr>
          <w:fldChar w:fldCharType="separate"/>
        </w:r>
        <w:r w:rsidR="00A8515D">
          <w:rPr>
            <w:noProof/>
            <w:webHidden/>
            <w:rtl/>
          </w:rPr>
          <w:t>4</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493" w:history="1">
        <w:r w:rsidR="00DF0AE0" w:rsidRPr="003072FA">
          <w:rPr>
            <w:rStyle w:val="Hyperlink"/>
            <w:noProof/>
            <w:rtl/>
          </w:rPr>
          <w:t>שר המורשת עמיחי אליהו:</w:t>
        </w:r>
        <w:r w:rsidR="00DF0AE0">
          <w:rPr>
            <w:noProof/>
            <w:webHidden/>
          </w:rPr>
          <w:tab/>
        </w:r>
        <w:r w:rsidR="00DF0AE0">
          <w:rPr>
            <w:noProof/>
            <w:webHidden/>
          </w:rPr>
          <w:fldChar w:fldCharType="begin"/>
        </w:r>
        <w:r w:rsidR="00DF0AE0">
          <w:rPr>
            <w:noProof/>
            <w:webHidden/>
          </w:rPr>
          <w:instrText xml:space="preserve"> PAGEREF _Toc151570493 \h </w:instrText>
        </w:r>
        <w:r w:rsidR="00DF0AE0">
          <w:rPr>
            <w:noProof/>
            <w:webHidden/>
          </w:rPr>
        </w:r>
        <w:r w:rsidR="00DF0AE0">
          <w:rPr>
            <w:noProof/>
            <w:webHidden/>
          </w:rPr>
          <w:fldChar w:fldCharType="separate"/>
        </w:r>
        <w:r w:rsidR="00A8515D">
          <w:rPr>
            <w:noProof/>
            <w:webHidden/>
            <w:rtl/>
          </w:rPr>
          <w:t>4</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494" w:history="1">
        <w:r w:rsidR="00DF0AE0" w:rsidRPr="003072FA">
          <w:rPr>
            <w:rStyle w:val="Hyperlink"/>
            <w:noProof/>
            <w:rtl/>
          </w:rPr>
          <w:t>סימון מושיאשוילי (ש"ס):</w:t>
        </w:r>
        <w:r w:rsidR="00DF0AE0">
          <w:rPr>
            <w:noProof/>
            <w:webHidden/>
          </w:rPr>
          <w:tab/>
        </w:r>
        <w:r w:rsidR="00DF0AE0">
          <w:rPr>
            <w:noProof/>
            <w:webHidden/>
          </w:rPr>
          <w:fldChar w:fldCharType="begin"/>
        </w:r>
        <w:r w:rsidR="00DF0AE0">
          <w:rPr>
            <w:noProof/>
            <w:webHidden/>
          </w:rPr>
          <w:instrText xml:space="preserve"> PAGEREF _Toc151570494 \h </w:instrText>
        </w:r>
        <w:r w:rsidR="00DF0AE0">
          <w:rPr>
            <w:noProof/>
            <w:webHidden/>
          </w:rPr>
        </w:r>
        <w:r w:rsidR="00DF0AE0">
          <w:rPr>
            <w:noProof/>
            <w:webHidden/>
          </w:rPr>
          <w:fldChar w:fldCharType="separate"/>
        </w:r>
        <w:r w:rsidR="00A8515D">
          <w:rPr>
            <w:noProof/>
            <w:webHidden/>
            <w:rtl/>
          </w:rPr>
          <w:t>12</w:t>
        </w:r>
        <w:r w:rsidR="00DF0AE0">
          <w:rPr>
            <w:noProof/>
            <w:webHidden/>
          </w:rPr>
          <w:fldChar w:fldCharType="end"/>
        </w:r>
      </w:hyperlink>
    </w:p>
    <w:p w:rsidR="00DF0AE0" w:rsidRDefault="00946500" w:rsidP="00DF0AE0">
      <w:pPr>
        <w:pStyle w:val="TOC1"/>
        <w:tabs>
          <w:tab w:val="right" w:leader="dot" w:pos="8296"/>
        </w:tabs>
        <w:ind w:firstLine="0"/>
        <w:rPr>
          <w:noProof/>
        </w:rPr>
      </w:pPr>
      <w:hyperlink w:anchor="_Toc151570495" w:history="1">
        <w:r w:rsidR="00DF0AE0" w:rsidRPr="003072FA">
          <w:rPr>
            <w:rStyle w:val="Hyperlink"/>
            <w:noProof/>
            <w:rtl/>
            <w:lang w:eastAsia="he-IL"/>
          </w:rPr>
          <w:t>הודעת ועדת הכנסת</w:t>
        </w:r>
        <w:r w:rsidR="00DF0AE0">
          <w:rPr>
            <w:noProof/>
            <w:webHidden/>
          </w:rPr>
          <w:tab/>
        </w:r>
        <w:r w:rsidR="00DF0AE0">
          <w:rPr>
            <w:noProof/>
            <w:webHidden/>
          </w:rPr>
          <w:fldChar w:fldCharType="begin"/>
        </w:r>
        <w:r w:rsidR="00DF0AE0">
          <w:rPr>
            <w:noProof/>
            <w:webHidden/>
          </w:rPr>
          <w:instrText xml:space="preserve"> PAGEREF _Toc151570495 \h </w:instrText>
        </w:r>
        <w:r w:rsidR="00DF0AE0">
          <w:rPr>
            <w:noProof/>
            <w:webHidden/>
          </w:rPr>
        </w:r>
        <w:r w:rsidR="00DF0AE0">
          <w:rPr>
            <w:noProof/>
            <w:webHidden/>
          </w:rPr>
          <w:fldChar w:fldCharType="separate"/>
        </w:r>
        <w:r w:rsidR="00A8515D">
          <w:rPr>
            <w:noProof/>
            <w:webHidden/>
            <w:rtl/>
          </w:rPr>
          <w:t>13</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496" w:history="1">
        <w:r w:rsidR="00DF0AE0" w:rsidRPr="003072FA">
          <w:rPr>
            <w:rStyle w:val="Hyperlink"/>
            <w:noProof/>
            <w:rtl/>
          </w:rPr>
          <w:t>אופיר כץ (יו"ר ועדת הכנסת):</w:t>
        </w:r>
        <w:r w:rsidR="00DF0AE0">
          <w:rPr>
            <w:noProof/>
            <w:webHidden/>
          </w:rPr>
          <w:tab/>
        </w:r>
        <w:r w:rsidR="00DF0AE0">
          <w:rPr>
            <w:noProof/>
            <w:webHidden/>
          </w:rPr>
          <w:fldChar w:fldCharType="begin"/>
        </w:r>
        <w:r w:rsidR="00DF0AE0">
          <w:rPr>
            <w:noProof/>
            <w:webHidden/>
          </w:rPr>
          <w:instrText xml:space="preserve"> PAGEREF _Toc151570496 \h </w:instrText>
        </w:r>
        <w:r w:rsidR="00DF0AE0">
          <w:rPr>
            <w:noProof/>
            <w:webHidden/>
          </w:rPr>
        </w:r>
        <w:r w:rsidR="00DF0AE0">
          <w:rPr>
            <w:noProof/>
            <w:webHidden/>
          </w:rPr>
          <w:fldChar w:fldCharType="separate"/>
        </w:r>
        <w:r w:rsidR="00A8515D">
          <w:rPr>
            <w:noProof/>
            <w:webHidden/>
            <w:rtl/>
          </w:rPr>
          <w:t>14</w:t>
        </w:r>
        <w:r w:rsidR="00DF0AE0">
          <w:rPr>
            <w:noProof/>
            <w:webHidden/>
          </w:rPr>
          <w:fldChar w:fldCharType="end"/>
        </w:r>
      </w:hyperlink>
    </w:p>
    <w:p w:rsidR="00DF0AE0" w:rsidRDefault="00946500" w:rsidP="00DF0AE0">
      <w:pPr>
        <w:pStyle w:val="TOC1"/>
        <w:tabs>
          <w:tab w:val="right" w:leader="dot" w:pos="8296"/>
        </w:tabs>
        <w:ind w:firstLine="0"/>
        <w:rPr>
          <w:noProof/>
        </w:rPr>
      </w:pPr>
      <w:hyperlink w:anchor="_Toc151570497" w:history="1">
        <w:r w:rsidR="00DF0AE0" w:rsidRPr="003072FA">
          <w:rPr>
            <w:rStyle w:val="Hyperlink"/>
            <w:noProof/>
            <w:rtl/>
          </w:rPr>
          <w:t>מסמכים שהונחו על שולחן הכנסת</w:t>
        </w:r>
        <w:r w:rsidR="00DF0AE0">
          <w:rPr>
            <w:noProof/>
            <w:webHidden/>
          </w:rPr>
          <w:tab/>
        </w:r>
        <w:r w:rsidR="00DF0AE0">
          <w:rPr>
            <w:noProof/>
            <w:webHidden/>
          </w:rPr>
          <w:fldChar w:fldCharType="begin"/>
        </w:r>
        <w:r w:rsidR="00DF0AE0">
          <w:rPr>
            <w:noProof/>
            <w:webHidden/>
          </w:rPr>
          <w:instrText xml:space="preserve"> PAGEREF _Toc151570497 \h </w:instrText>
        </w:r>
        <w:r w:rsidR="00DF0AE0">
          <w:rPr>
            <w:noProof/>
            <w:webHidden/>
          </w:rPr>
        </w:r>
        <w:r w:rsidR="00DF0AE0">
          <w:rPr>
            <w:noProof/>
            <w:webHidden/>
          </w:rPr>
          <w:fldChar w:fldCharType="separate"/>
        </w:r>
        <w:r w:rsidR="00A8515D">
          <w:rPr>
            <w:noProof/>
            <w:webHidden/>
            <w:rtl/>
          </w:rPr>
          <w:t>14</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498" w:history="1">
        <w:r w:rsidR="00DF0AE0" w:rsidRPr="003072FA">
          <w:rPr>
            <w:rStyle w:val="Hyperlink"/>
            <w:noProof/>
            <w:rtl/>
          </w:rPr>
          <w:t>סגנית מזכיר הכנסת ראדה חסייסי:</w:t>
        </w:r>
        <w:r w:rsidR="00DF0AE0">
          <w:rPr>
            <w:noProof/>
            <w:webHidden/>
          </w:rPr>
          <w:tab/>
        </w:r>
        <w:r w:rsidR="00DF0AE0">
          <w:rPr>
            <w:noProof/>
            <w:webHidden/>
          </w:rPr>
          <w:fldChar w:fldCharType="begin"/>
        </w:r>
        <w:r w:rsidR="00DF0AE0">
          <w:rPr>
            <w:noProof/>
            <w:webHidden/>
          </w:rPr>
          <w:instrText xml:space="preserve"> PAGEREF _Toc151570498 \h </w:instrText>
        </w:r>
        <w:r w:rsidR="00DF0AE0">
          <w:rPr>
            <w:noProof/>
            <w:webHidden/>
          </w:rPr>
        </w:r>
        <w:r w:rsidR="00DF0AE0">
          <w:rPr>
            <w:noProof/>
            <w:webHidden/>
          </w:rPr>
          <w:fldChar w:fldCharType="separate"/>
        </w:r>
        <w:r w:rsidR="00A8515D">
          <w:rPr>
            <w:noProof/>
            <w:webHidden/>
            <w:rtl/>
          </w:rPr>
          <w:t>14</w:t>
        </w:r>
        <w:r w:rsidR="00DF0AE0">
          <w:rPr>
            <w:noProof/>
            <w:webHidden/>
          </w:rPr>
          <w:fldChar w:fldCharType="end"/>
        </w:r>
      </w:hyperlink>
    </w:p>
    <w:p w:rsidR="00DF0AE0" w:rsidRDefault="00946500" w:rsidP="00DF0AE0">
      <w:pPr>
        <w:pStyle w:val="TOC1"/>
        <w:tabs>
          <w:tab w:val="right" w:leader="dot" w:pos="8296"/>
        </w:tabs>
        <w:ind w:firstLine="0"/>
        <w:rPr>
          <w:noProof/>
        </w:rPr>
      </w:pPr>
      <w:hyperlink w:anchor="_Toc151570499" w:history="1">
        <w:r w:rsidR="00DF0AE0" w:rsidRPr="003072FA">
          <w:rPr>
            <w:rStyle w:val="Hyperlink"/>
            <w:noProof/>
            <w:rtl/>
            <w:lang w:eastAsia="he-IL"/>
          </w:rPr>
          <w:t>הצעת חוק הארכת תקופות ודחיית מועדים (הוראת שעה – חרבות ברזל) (סדרי מינהל, תקופות כהונה ותאגידים), התשפ"ד–2023</w:t>
        </w:r>
        <w:r w:rsidR="00DF0AE0">
          <w:rPr>
            <w:noProof/>
            <w:webHidden/>
          </w:rPr>
          <w:tab/>
        </w:r>
        <w:r w:rsidR="00DF0AE0">
          <w:rPr>
            <w:noProof/>
            <w:webHidden/>
          </w:rPr>
          <w:fldChar w:fldCharType="begin"/>
        </w:r>
        <w:r w:rsidR="00DF0AE0">
          <w:rPr>
            <w:noProof/>
            <w:webHidden/>
          </w:rPr>
          <w:instrText xml:space="preserve"> PAGEREF _Toc151570499 \h </w:instrText>
        </w:r>
        <w:r w:rsidR="00DF0AE0">
          <w:rPr>
            <w:noProof/>
            <w:webHidden/>
          </w:rPr>
        </w:r>
        <w:r w:rsidR="00DF0AE0">
          <w:rPr>
            <w:noProof/>
            <w:webHidden/>
          </w:rPr>
          <w:fldChar w:fldCharType="separate"/>
        </w:r>
        <w:r w:rsidR="00A8515D">
          <w:rPr>
            <w:noProof/>
            <w:webHidden/>
            <w:rtl/>
          </w:rPr>
          <w:t>15</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500" w:history="1">
        <w:r w:rsidR="00DF0AE0" w:rsidRPr="003072FA">
          <w:rPr>
            <w:rStyle w:val="Hyperlink"/>
            <w:noProof/>
            <w:rtl/>
          </w:rPr>
          <w:t>שמחה רוטמן (יו"ר ועדת החוקה, חוק ומשפט):</w:t>
        </w:r>
        <w:r w:rsidR="00DF0AE0">
          <w:rPr>
            <w:noProof/>
            <w:webHidden/>
          </w:rPr>
          <w:tab/>
        </w:r>
        <w:r w:rsidR="00DF0AE0">
          <w:rPr>
            <w:noProof/>
            <w:webHidden/>
          </w:rPr>
          <w:fldChar w:fldCharType="begin"/>
        </w:r>
        <w:r w:rsidR="00DF0AE0">
          <w:rPr>
            <w:noProof/>
            <w:webHidden/>
          </w:rPr>
          <w:instrText xml:space="preserve"> PAGEREF _Toc151570500 \h </w:instrText>
        </w:r>
        <w:r w:rsidR="00DF0AE0">
          <w:rPr>
            <w:noProof/>
            <w:webHidden/>
          </w:rPr>
        </w:r>
        <w:r w:rsidR="00DF0AE0">
          <w:rPr>
            <w:noProof/>
            <w:webHidden/>
          </w:rPr>
          <w:fldChar w:fldCharType="separate"/>
        </w:r>
        <w:r w:rsidR="00A8515D">
          <w:rPr>
            <w:noProof/>
            <w:webHidden/>
            <w:rtl/>
          </w:rPr>
          <w:t>16</w:t>
        </w:r>
        <w:r w:rsidR="00DF0AE0">
          <w:rPr>
            <w:noProof/>
            <w:webHidden/>
          </w:rPr>
          <w:fldChar w:fldCharType="end"/>
        </w:r>
      </w:hyperlink>
    </w:p>
    <w:p w:rsidR="00DF0AE0" w:rsidRDefault="00946500" w:rsidP="00DF0AE0">
      <w:pPr>
        <w:pStyle w:val="TOC2"/>
        <w:tabs>
          <w:tab w:val="right" w:leader="dot" w:pos="8296"/>
        </w:tabs>
        <w:ind w:firstLine="0"/>
        <w:rPr>
          <w:noProof/>
        </w:rPr>
      </w:pPr>
      <w:hyperlink w:anchor="_Toc151570501" w:history="1">
        <w:r w:rsidR="00DF0AE0" w:rsidRPr="003072FA">
          <w:rPr>
            <w:rStyle w:val="Hyperlink"/>
            <w:noProof/>
            <w:rtl/>
          </w:rPr>
          <w:t>אחמד טיבי (חד"ש-תע"ל):</w:t>
        </w:r>
        <w:r w:rsidR="00DF0AE0">
          <w:rPr>
            <w:noProof/>
            <w:webHidden/>
          </w:rPr>
          <w:tab/>
        </w:r>
        <w:r w:rsidR="00DF0AE0">
          <w:rPr>
            <w:noProof/>
            <w:webHidden/>
          </w:rPr>
          <w:fldChar w:fldCharType="begin"/>
        </w:r>
        <w:r w:rsidR="00DF0AE0">
          <w:rPr>
            <w:noProof/>
            <w:webHidden/>
          </w:rPr>
          <w:instrText xml:space="preserve"> PAGEREF _Toc151570501 \h </w:instrText>
        </w:r>
        <w:r w:rsidR="00DF0AE0">
          <w:rPr>
            <w:noProof/>
            <w:webHidden/>
          </w:rPr>
        </w:r>
        <w:r w:rsidR="00DF0AE0">
          <w:rPr>
            <w:noProof/>
            <w:webHidden/>
          </w:rPr>
          <w:fldChar w:fldCharType="separate"/>
        </w:r>
        <w:r w:rsidR="00A8515D">
          <w:rPr>
            <w:noProof/>
            <w:webHidden/>
            <w:rtl/>
          </w:rPr>
          <w:t>21</w:t>
        </w:r>
        <w:r w:rsidR="00DF0AE0">
          <w:rPr>
            <w:noProof/>
            <w:webHidden/>
          </w:rPr>
          <w:fldChar w:fldCharType="end"/>
        </w:r>
      </w:hyperlink>
    </w:p>
    <w:p w:rsidR="00DF0AE0" w:rsidRDefault="00DF0AE0" w:rsidP="00DF0AE0">
      <w:pPr>
        <w:ind w:firstLine="0"/>
        <w:rPr>
          <w:rtl/>
        </w:rPr>
      </w:pPr>
      <w:r>
        <w:rPr>
          <w:rtl/>
        </w:rPr>
        <w:fldChar w:fldCharType="end"/>
      </w:r>
    </w:p>
    <w:p w:rsidR="00D50347" w:rsidRDefault="00D50347" w:rsidP="00DF0AE0">
      <w:pPr>
        <w:ind w:firstLine="0"/>
        <w:rPr>
          <w:rtl/>
        </w:rPr>
      </w:pPr>
      <w:r>
        <w:rPr>
          <w:rtl/>
        </w:rPr>
        <w:br w:type="page"/>
      </w:r>
    </w:p>
    <w:p w:rsidR="00D50347" w:rsidRDefault="00D50347" w:rsidP="004B176A">
      <w:pPr>
        <w:pStyle w:val="a6"/>
        <w:rPr>
          <w:rtl/>
        </w:rPr>
      </w:pPr>
      <w:bookmarkStart w:id="2" w:name="ET_subject_שאילתות_דחפות_לשר_לביטח_2"/>
      <w:r w:rsidRPr="0012438E">
        <w:rPr>
          <w:rStyle w:val="TagStyle"/>
          <w:rtl/>
        </w:rPr>
        <w:lastRenderedPageBreak/>
        <w:t>&lt;&lt; נושא &gt;&gt;</w:t>
      </w:r>
      <w:r w:rsidRPr="004A1EF6">
        <w:rPr>
          <w:rStyle w:val="TagStyle"/>
          <w:rtl/>
        </w:rPr>
        <w:t xml:space="preserve"> </w:t>
      </w:r>
      <w:bookmarkStart w:id="3" w:name="_Toc151570489"/>
      <w:r>
        <w:rPr>
          <w:rtl/>
        </w:rPr>
        <w:t>שאילת</w:t>
      </w:r>
      <w:r>
        <w:rPr>
          <w:rFonts w:hint="cs"/>
          <w:rtl/>
        </w:rPr>
        <w:t>ה</w:t>
      </w:r>
      <w:r>
        <w:rPr>
          <w:rtl/>
        </w:rPr>
        <w:t xml:space="preserve"> דח</w:t>
      </w:r>
      <w:r>
        <w:rPr>
          <w:rFonts w:hint="cs"/>
          <w:rtl/>
        </w:rPr>
        <w:t>ו</w:t>
      </w:r>
      <w:r>
        <w:rPr>
          <w:rtl/>
        </w:rPr>
        <w:t>פ</w:t>
      </w:r>
      <w:r>
        <w:rPr>
          <w:rFonts w:hint="cs"/>
          <w:rtl/>
        </w:rPr>
        <w:t>ה</w:t>
      </w:r>
      <w:bookmarkEnd w:id="3"/>
      <w:r>
        <w:rPr>
          <w:rtl/>
        </w:rPr>
        <w:t xml:space="preserve"> </w:t>
      </w:r>
      <w:r w:rsidRPr="0012438E">
        <w:rPr>
          <w:rStyle w:val="TagStyle"/>
          <w:rtl/>
        </w:rPr>
        <w:t>&lt;&lt; נושא &gt;&gt;</w:t>
      </w:r>
      <w:r>
        <w:rPr>
          <w:rtl/>
        </w:rPr>
        <w:t xml:space="preserve">  </w:t>
      </w:r>
      <w:bookmarkEnd w:id="2"/>
    </w:p>
    <w:p w:rsidR="00D50347" w:rsidRPr="004A1EF6" w:rsidRDefault="00D50347" w:rsidP="00DF0AE0">
      <w:pPr>
        <w:rPr>
          <w:rtl/>
        </w:rPr>
      </w:pPr>
    </w:p>
    <w:p w:rsidR="00D50347" w:rsidRDefault="00D50347" w:rsidP="0012438E">
      <w:pPr>
        <w:pStyle w:val="af6"/>
        <w:keepNext/>
        <w:rPr>
          <w:rtl/>
        </w:rPr>
      </w:pPr>
      <w:bookmarkStart w:id="4" w:name="ET_yor_6423_1"/>
      <w:r w:rsidRPr="0012438E">
        <w:rPr>
          <w:rStyle w:val="TagStyle"/>
          <w:rtl/>
        </w:rPr>
        <w:t xml:space="preserve"> &lt;&lt; יור &gt;&gt;</w:t>
      </w:r>
      <w:r w:rsidRPr="004A1EF6">
        <w:rPr>
          <w:rStyle w:val="TagStyle"/>
          <w:rtl/>
        </w:rPr>
        <w:t xml:space="preserve"> </w:t>
      </w:r>
      <w:r>
        <w:rPr>
          <w:rtl/>
        </w:rPr>
        <w:t>היו"ר אמיר אוחנה:</w:t>
      </w:r>
      <w:r w:rsidRPr="004A1EF6">
        <w:rPr>
          <w:rStyle w:val="TagStyle"/>
          <w:rtl/>
        </w:rPr>
        <w:t xml:space="preserve"> </w:t>
      </w:r>
      <w:r w:rsidRPr="0012438E">
        <w:rPr>
          <w:rStyle w:val="TagStyle"/>
          <w:rtl/>
        </w:rPr>
        <w:t>&lt;&lt; יור &gt;</w:t>
      </w:r>
      <w:r>
        <w:rPr>
          <w:rtl/>
        </w:rPr>
        <w:t xml:space="preserve"> </w:t>
      </w:r>
      <w:bookmarkEnd w:id="4"/>
    </w:p>
    <w:p w:rsidR="00D50347" w:rsidRDefault="00D50347" w:rsidP="00DF0AE0">
      <w:pPr>
        <w:rPr>
          <w:rtl/>
          <w:lang w:eastAsia="he-IL"/>
        </w:rPr>
      </w:pPr>
    </w:p>
    <w:p w:rsidR="00D50347" w:rsidRDefault="00D50347" w:rsidP="00486059">
      <w:pPr>
        <w:rPr>
          <w:rtl/>
          <w:lang w:eastAsia="he-IL"/>
        </w:rPr>
      </w:pPr>
      <w:bookmarkStart w:id="5" w:name="_ETM_Q1_90325"/>
      <w:bookmarkStart w:id="6" w:name="_ETM_Q1_90458"/>
      <w:bookmarkEnd w:id="5"/>
      <w:bookmarkEnd w:id="6"/>
      <w:r>
        <w:rPr>
          <w:rFonts w:hint="cs"/>
          <w:rtl/>
          <w:lang w:eastAsia="he-IL"/>
        </w:rPr>
        <w:t xml:space="preserve">חברי הכנסת, חברות הכנסת, אני פותח את ישיבת הכנסת. היום </w:t>
      </w:r>
      <w:r w:rsidRPr="0061708B">
        <w:rPr>
          <w:rtl/>
          <w:lang w:eastAsia="he-IL"/>
        </w:rPr>
        <w:t>יום רביעי ט' בכסלו התשפ"ד</w:t>
      </w:r>
      <w:r>
        <w:rPr>
          <w:rFonts w:hint="cs"/>
          <w:rtl/>
          <w:lang w:eastAsia="he-IL"/>
        </w:rPr>
        <w:t>,</w:t>
      </w:r>
      <w:r w:rsidRPr="0061708B">
        <w:rPr>
          <w:rtl/>
          <w:lang w:eastAsia="he-IL"/>
        </w:rPr>
        <w:t xml:space="preserve"> 22 בנובמבר 2023</w:t>
      </w:r>
      <w:r>
        <w:rPr>
          <w:rFonts w:hint="cs"/>
          <w:rtl/>
          <w:lang w:eastAsia="he-IL"/>
        </w:rPr>
        <w:t>.</w:t>
      </w:r>
    </w:p>
    <w:p w:rsidR="00D50347" w:rsidRDefault="00D50347" w:rsidP="0061708B">
      <w:pPr>
        <w:rPr>
          <w:rtl/>
          <w:lang w:eastAsia="he-IL"/>
        </w:rPr>
      </w:pPr>
      <w:bookmarkStart w:id="7" w:name="_ETM_Q1_100556"/>
      <w:bookmarkStart w:id="8" w:name="_ETM_Q1_100638"/>
      <w:bookmarkEnd w:id="7"/>
      <w:bookmarkEnd w:id="8"/>
    </w:p>
    <w:p w:rsidR="00D50347" w:rsidRPr="0061708B" w:rsidRDefault="00D50347" w:rsidP="00486059">
      <w:pPr>
        <w:rPr>
          <w:rtl/>
          <w:lang w:eastAsia="he-IL"/>
        </w:rPr>
      </w:pPr>
      <w:bookmarkStart w:id="9" w:name="_ETM_Q1_100682"/>
      <w:bookmarkStart w:id="10" w:name="_ETM_Q1_100737"/>
      <w:bookmarkEnd w:id="9"/>
      <w:bookmarkEnd w:id="10"/>
      <w:r>
        <w:rPr>
          <w:rFonts w:hint="cs"/>
          <w:rtl/>
          <w:lang w:eastAsia="he-IL"/>
        </w:rPr>
        <w:t xml:space="preserve">הנושא הראשון על סדר-היום: שאילתות דחופות לשר לביטחון </w:t>
      </w:r>
      <w:bookmarkStart w:id="11" w:name="_ETM_Q1_104146"/>
      <w:bookmarkEnd w:id="11"/>
      <w:r>
        <w:rPr>
          <w:rFonts w:hint="cs"/>
          <w:rtl/>
          <w:lang w:eastAsia="he-IL"/>
        </w:rPr>
        <w:t xml:space="preserve">לאומי. השאילתה הראשונה היא של חבר הכנסת סימון מושיאשוילי, שלהבנתי, </w:t>
      </w:r>
      <w:bookmarkStart w:id="12" w:name="_ETM_Q1_109383"/>
      <w:bookmarkEnd w:id="12"/>
      <w:r>
        <w:rPr>
          <w:rFonts w:hint="cs"/>
          <w:rtl/>
          <w:lang w:eastAsia="he-IL"/>
        </w:rPr>
        <w:t xml:space="preserve">תועבר בהסכמה לשבוע הבא </w:t>
      </w:r>
      <w:r>
        <w:rPr>
          <w:rFonts w:hint="eastAsia"/>
          <w:rtl/>
          <w:lang w:eastAsia="he-IL"/>
        </w:rPr>
        <w:t xml:space="preserve">– </w:t>
      </w:r>
      <w:r>
        <w:rPr>
          <w:rFonts w:hint="cs"/>
          <w:rtl/>
          <w:lang w:eastAsia="he-IL"/>
        </w:rPr>
        <w:t xml:space="preserve">או שתישאל? אם היא תישאל, </w:t>
      </w:r>
      <w:bookmarkStart w:id="13" w:name="_ETM_Q1_115881"/>
      <w:bookmarkEnd w:id="13"/>
      <w:r>
        <w:rPr>
          <w:rFonts w:hint="cs"/>
          <w:rtl/>
          <w:lang w:eastAsia="he-IL"/>
        </w:rPr>
        <w:t xml:space="preserve">גם את התשובה נקבל היום. מה שאדוני בוחר. </w:t>
      </w:r>
    </w:p>
    <w:p w:rsidR="00D50347" w:rsidRDefault="00D50347" w:rsidP="004A1EF6">
      <w:pPr>
        <w:rPr>
          <w:rtl/>
          <w:lang w:eastAsia="he-IL"/>
        </w:rPr>
      </w:pPr>
    </w:p>
    <w:p w:rsidR="00D50347" w:rsidRDefault="00DF0AE0" w:rsidP="00DF0AE0">
      <w:pPr>
        <w:pStyle w:val="af5"/>
        <w:rPr>
          <w:rtl/>
        </w:rPr>
      </w:pPr>
      <w:bookmarkStart w:id="14" w:name="ET_interruption_6519_3"/>
      <w:r w:rsidRPr="00DF0AE0">
        <w:rPr>
          <w:rStyle w:val="TagStyle"/>
          <w:rtl/>
        </w:rPr>
        <w:t xml:space="preserve"> &lt;&lt; קריאה &gt;&gt;</w:t>
      </w:r>
      <w:r w:rsidR="00D50347" w:rsidRPr="004A1EF6">
        <w:rPr>
          <w:rStyle w:val="TagStyle"/>
          <w:rtl/>
        </w:rPr>
        <w:t xml:space="preserve"> </w:t>
      </w:r>
      <w:bookmarkStart w:id="15" w:name="_Toc151570490"/>
      <w:r w:rsidR="00D50347">
        <w:rPr>
          <w:rtl/>
        </w:rPr>
        <w:t>סימון מושיאשוילי (ש"ס):</w:t>
      </w:r>
      <w:bookmarkEnd w:id="15"/>
      <w:r w:rsidR="00D50347" w:rsidRPr="004A1EF6">
        <w:rPr>
          <w:rStyle w:val="TagStyle"/>
          <w:rtl/>
        </w:rPr>
        <w:t xml:space="preserve"> </w:t>
      </w:r>
      <w:r w:rsidRPr="00DF0AE0">
        <w:rPr>
          <w:rStyle w:val="TagStyle"/>
          <w:rtl/>
        </w:rPr>
        <w:t xml:space="preserve">&lt;&lt; קריאה &gt;&gt; </w:t>
      </w:r>
      <w:r w:rsidR="00D50347">
        <w:rPr>
          <w:rtl/>
        </w:rPr>
        <w:t xml:space="preserve">  </w:t>
      </w:r>
      <w:bookmarkEnd w:id="14"/>
    </w:p>
    <w:p w:rsidR="00D50347" w:rsidRPr="0061708B" w:rsidRDefault="00D50347" w:rsidP="00DF0AE0">
      <w:pPr>
        <w:rPr>
          <w:rtl/>
          <w:lang w:eastAsia="he-IL"/>
        </w:rPr>
      </w:pPr>
      <w:bookmarkStart w:id="16" w:name="_ETM_Q1_120030"/>
      <w:bookmarkStart w:id="17" w:name="_ETM_Q1_120121"/>
      <w:bookmarkEnd w:id="16"/>
      <w:bookmarkEnd w:id="17"/>
    </w:p>
    <w:p w:rsidR="00D50347" w:rsidRDefault="00D50347" w:rsidP="004A1EF6">
      <w:pPr>
        <w:rPr>
          <w:rtl/>
          <w:lang w:eastAsia="he-IL"/>
        </w:rPr>
      </w:pPr>
      <w:r>
        <w:rPr>
          <w:rFonts w:hint="cs"/>
          <w:rtl/>
          <w:lang w:eastAsia="he-IL"/>
        </w:rPr>
        <w:t xml:space="preserve">אדוני, חשבתי לשאול את השאלה הנוספת שיש לי, </w:t>
      </w:r>
      <w:bookmarkStart w:id="18" w:name="_ETM_Q1_125045"/>
      <w:bookmarkEnd w:id="18"/>
      <w:r>
        <w:rPr>
          <w:rFonts w:hint="cs"/>
          <w:rtl/>
          <w:lang w:eastAsia="he-IL"/>
        </w:rPr>
        <w:t xml:space="preserve">ואז </w:t>
      </w:r>
      <w:r w:rsidR="00A8515D">
        <w:rPr>
          <w:rFonts w:hint="cs"/>
          <w:rtl/>
          <w:lang w:eastAsia="he-IL"/>
        </w:rPr>
        <w:t>– – –</w:t>
      </w:r>
      <w:r>
        <w:rPr>
          <w:rFonts w:hint="cs"/>
          <w:rtl/>
          <w:lang w:eastAsia="he-IL"/>
        </w:rPr>
        <w:t xml:space="preserve"> </w:t>
      </w:r>
    </w:p>
    <w:p w:rsidR="00D50347" w:rsidRDefault="00D50347" w:rsidP="0061708B">
      <w:pPr>
        <w:ind w:firstLine="0"/>
        <w:rPr>
          <w:rtl/>
          <w:lang w:eastAsia="he-IL"/>
        </w:rPr>
      </w:pPr>
    </w:p>
    <w:p w:rsidR="00D50347" w:rsidRDefault="00D50347" w:rsidP="0012438E">
      <w:pPr>
        <w:pStyle w:val="af6"/>
        <w:keepNext/>
        <w:rPr>
          <w:rtl/>
        </w:rPr>
      </w:pPr>
      <w:bookmarkStart w:id="19" w:name="ET_yor_6423_4"/>
      <w:r w:rsidRPr="0012438E">
        <w:rPr>
          <w:rStyle w:val="TagStyle"/>
          <w:rtl/>
        </w:rPr>
        <w:t xml:space="preserve"> &lt;&lt; יור &gt;&gt;</w:t>
      </w:r>
      <w:r w:rsidRPr="004A1EF6">
        <w:rPr>
          <w:rStyle w:val="TagStyle"/>
          <w:rtl/>
        </w:rPr>
        <w:t xml:space="preserve"> </w:t>
      </w:r>
      <w:r>
        <w:rPr>
          <w:rtl/>
        </w:rPr>
        <w:t>היו"ר אמיר אוחנה:</w:t>
      </w:r>
      <w:r w:rsidRPr="004A1EF6">
        <w:rPr>
          <w:rStyle w:val="TagStyle"/>
          <w:rtl/>
        </w:rPr>
        <w:t xml:space="preserve"> </w:t>
      </w:r>
      <w:r w:rsidRPr="0012438E">
        <w:rPr>
          <w:rStyle w:val="TagStyle"/>
          <w:rtl/>
        </w:rPr>
        <w:t>&lt;&lt; יור &gt;&gt;</w:t>
      </w:r>
      <w:r>
        <w:rPr>
          <w:rtl/>
        </w:rPr>
        <w:t xml:space="preserve">  </w:t>
      </w:r>
      <w:bookmarkEnd w:id="19"/>
    </w:p>
    <w:p w:rsidR="00D50347" w:rsidRDefault="00D50347" w:rsidP="00DF0AE0">
      <w:pPr>
        <w:rPr>
          <w:rtl/>
          <w:lang w:eastAsia="he-IL"/>
        </w:rPr>
      </w:pPr>
    </w:p>
    <w:p w:rsidR="00D50347" w:rsidRDefault="00D50347" w:rsidP="004A1EF6">
      <w:pPr>
        <w:rPr>
          <w:rtl/>
          <w:lang w:eastAsia="he-IL"/>
        </w:rPr>
      </w:pPr>
      <w:r>
        <w:rPr>
          <w:rFonts w:hint="cs"/>
          <w:rtl/>
          <w:lang w:eastAsia="he-IL"/>
        </w:rPr>
        <w:t xml:space="preserve">אי-אפשר לשאול את השאלה הנוספת </w:t>
      </w:r>
      <w:bookmarkStart w:id="20" w:name="_ETM_Q1_123633"/>
      <w:bookmarkEnd w:id="20"/>
      <w:r>
        <w:rPr>
          <w:rFonts w:hint="cs"/>
          <w:rtl/>
          <w:lang w:eastAsia="he-IL"/>
        </w:rPr>
        <w:t xml:space="preserve">לפני ששואלים את השאילתה העיקרית. אפשר שאלה נוספת אולי אם </w:t>
      </w:r>
      <w:r>
        <w:rPr>
          <w:rtl/>
          <w:lang w:eastAsia="he-IL"/>
        </w:rPr>
        <w:t>–</w:t>
      </w:r>
      <w:r>
        <w:rPr>
          <w:rFonts w:hint="cs"/>
          <w:rtl/>
          <w:lang w:eastAsia="he-IL"/>
        </w:rPr>
        <w:t xml:space="preserve"> </w:t>
      </w:r>
      <w:bookmarkStart w:id="21" w:name="_ETM_Q1_135537"/>
      <w:bookmarkEnd w:id="21"/>
      <w:r>
        <w:rPr>
          <w:rFonts w:hint="cs"/>
          <w:rtl/>
          <w:lang w:eastAsia="he-IL"/>
        </w:rPr>
        <w:t xml:space="preserve">אני לא יודע אם חבר הכנסת נאור שירי – השר </w:t>
      </w:r>
      <w:bookmarkStart w:id="22" w:name="_ETM_Q1_135566"/>
      <w:bookmarkEnd w:id="22"/>
      <w:r>
        <w:rPr>
          <w:rFonts w:hint="cs"/>
          <w:rtl/>
          <w:lang w:eastAsia="he-IL"/>
        </w:rPr>
        <w:t>אליהו, שוחחתם? אתה תשיב? אז אפשר. אדוני, אני אקח</w:t>
      </w:r>
      <w:bookmarkStart w:id="23" w:name="_ETM_Q1_142539"/>
      <w:bookmarkEnd w:id="23"/>
      <w:r>
        <w:rPr>
          <w:rFonts w:hint="cs"/>
          <w:rtl/>
          <w:lang w:eastAsia="he-IL"/>
        </w:rPr>
        <w:t xml:space="preserve"> אותך בתור שאלה נוספת לשאילתה של חבר הכנסת נאור </w:t>
      </w:r>
      <w:bookmarkStart w:id="24" w:name="_ETM_Q1_147267"/>
      <w:bookmarkEnd w:id="24"/>
      <w:r>
        <w:rPr>
          <w:rFonts w:hint="cs"/>
          <w:rtl/>
          <w:lang w:eastAsia="he-IL"/>
        </w:rPr>
        <w:t>שירי, בסדר?</w:t>
      </w:r>
    </w:p>
    <w:p w:rsidR="00D50347" w:rsidRDefault="00D50347" w:rsidP="004A1EF6">
      <w:pPr>
        <w:rPr>
          <w:rtl/>
          <w:lang w:eastAsia="he-IL"/>
        </w:rPr>
      </w:pPr>
      <w:bookmarkStart w:id="25" w:name="_ETM_Q1_126994"/>
      <w:bookmarkStart w:id="26" w:name="_ETM_Q1_127089"/>
      <w:bookmarkEnd w:id="25"/>
      <w:bookmarkEnd w:id="26"/>
    </w:p>
    <w:p w:rsidR="00D50347" w:rsidRDefault="00D50347" w:rsidP="0012438E">
      <w:pPr>
        <w:pStyle w:val="-"/>
        <w:keepNext/>
        <w:rPr>
          <w:rtl/>
        </w:rPr>
      </w:pPr>
      <w:bookmarkStart w:id="27" w:name="ET_speakercontinue_6519_5"/>
      <w:r w:rsidRPr="0012438E">
        <w:rPr>
          <w:rStyle w:val="TagStyle"/>
          <w:rtl/>
        </w:rPr>
        <w:t xml:space="preserve"> &lt;&lt; דובר_המשך &gt;&gt;</w:t>
      </w:r>
      <w:r w:rsidRPr="004A1EF6">
        <w:rPr>
          <w:rStyle w:val="TagStyle"/>
          <w:rtl/>
        </w:rPr>
        <w:t xml:space="preserve"> </w:t>
      </w:r>
      <w:r>
        <w:rPr>
          <w:rtl/>
        </w:rPr>
        <w:t>סימון מושיאשוילי (ש"ס):</w:t>
      </w:r>
      <w:r w:rsidRPr="004A1EF6">
        <w:rPr>
          <w:rStyle w:val="TagStyle"/>
          <w:rtl/>
        </w:rPr>
        <w:t xml:space="preserve"> </w:t>
      </w:r>
      <w:r w:rsidRPr="0012438E">
        <w:rPr>
          <w:rStyle w:val="TagStyle"/>
          <w:rtl/>
        </w:rPr>
        <w:t>&lt;&lt; דובר_המשך &gt;&gt;</w:t>
      </w:r>
      <w:r>
        <w:rPr>
          <w:rtl/>
        </w:rPr>
        <w:t xml:space="preserve">  </w:t>
      </w:r>
      <w:bookmarkEnd w:id="27"/>
    </w:p>
    <w:p w:rsidR="00D50347" w:rsidRDefault="00D50347" w:rsidP="00DF0AE0">
      <w:pPr>
        <w:rPr>
          <w:rtl/>
          <w:lang w:eastAsia="he-IL"/>
        </w:rPr>
      </w:pPr>
    </w:p>
    <w:p w:rsidR="00D50347" w:rsidRPr="0061708B" w:rsidRDefault="00D50347" w:rsidP="0061708B">
      <w:pPr>
        <w:rPr>
          <w:rtl/>
          <w:lang w:eastAsia="he-IL"/>
        </w:rPr>
      </w:pPr>
      <w:bookmarkStart w:id="28" w:name="_ETM_Q1_142878"/>
      <w:bookmarkStart w:id="29" w:name="_ETM_Q1_142961"/>
      <w:bookmarkEnd w:id="28"/>
      <w:bookmarkEnd w:id="29"/>
      <w:r>
        <w:rPr>
          <w:rFonts w:hint="cs"/>
          <w:rtl/>
          <w:lang w:eastAsia="he-IL"/>
        </w:rPr>
        <w:t>והשאילתה תידחה לשבוע הבא?</w:t>
      </w:r>
    </w:p>
    <w:p w:rsidR="00D50347" w:rsidRDefault="00D50347" w:rsidP="0061708B">
      <w:pPr>
        <w:ind w:firstLine="0"/>
        <w:rPr>
          <w:rtl/>
          <w:lang w:eastAsia="he-IL"/>
        </w:rPr>
      </w:pPr>
    </w:p>
    <w:p w:rsidR="00D50347" w:rsidRDefault="00D50347" w:rsidP="0012438E">
      <w:pPr>
        <w:pStyle w:val="af6"/>
        <w:keepNext/>
        <w:rPr>
          <w:rtl/>
        </w:rPr>
      </w:pPr>
      <w:bookmarkStart w:id="30" w:name="ET_yor_6423_6"/>
      <w:r w:rsidRPr="0012438E">
        <w:rPr>
          <w:rStyle w:val="TagStyle"/>
          <w:rtl/>
        </w:rPr>
        <w:t xml:space="preserve"> &lt;&lt; יור &gt;&gt;</w:t>
      </w:r>
      <w:r w:rsidRPr="004A1EF6">
        <w:rPr>
          <w:rStyle w:val="TagStyle"/>
          <w:rtl/>
        </w:rPr>
        <w:t xml:space="preserve"> </w:t>
      </w:r>
      <w:r>
        <w:rPr>
          <w:rtl/>
        </w:rPr>
        <w:t>היו"ר אמיר אוחנה:</w:t>
      </w:r>
      <w:r w:rsidRPr="004A1EF6">
        <w:rPr>
          <w:rStyle w:val="TagStyle"/>
          <w:rtl/>
        </w:rPr>
        <w:t xml:space="preserve"> </w:t>
      </w:r>
      <w:r w:rsidRPr="0012438E">
        <w:rPr>
          <w:rStyle w:val="TagStyle"/>
          <w:rtl/>
        </w:rPr>
        <w:t>&lt;&lt; יור &gt;&gt;</w:t>
      </w:r>
      <w:r>
        <w:rPr>
          <w:rtl/>
        </w:rPr>
        <w:t xml:space="preserve">  </w:t>
      </w:r>
      <w:bookmarkEnd w:id="30"/>
    </w:p>
    <w:p w:rsidR="00D50347" w:rsidRDefault="00D50347" w:rsidP="00DF0AE0">
      <w:pPr>
        <w:rPr>
          <w:rtl/>
          <w:lang w:eastAsia="he-IL"/>
        </w:rPr>
      </w:pPr>
    </w:p>
    <w:p w:rsidR="00D50347" w:rsidRDefault="00D50347" w:rsidP="0061708B">
      <w:pPr>
        <w:rPr>
          <w:rtl/>
          <w:lang w:eastAsia="he-IL"/>
        </w:rPr>
      </w:pPr>
      <w:bookmarkStart w:id="31" w:name="_ETM_Q1_147075"/>
      <w:bookmarkStart w:id="32" w:name="_ETM_Q1_147169"/>
      <w:bookmarkEnd w:id="31"/>
      <w:bookmarkEnd w:id="32"/>
      <w:r>
        <w:rPr>
          <w:rFonts w:hint="cs"/>
          <w:rtl/>
          <w:lang w:eastAsia="he-IL"/>
        </w:rPr>
        <w:t>ואז השאילתה תידחה לשבוע הבא. בסדר?</w:t>
      </w:r>
    </w:p>
    <w:p w:rsidR="00D50347" w:rsidRDefault="00D50347" w:rsidP="0061708B">
      <w:pPr>
        <w:ind w:firstLine="0"/>
        <w:rPr>
          <w:rtl/>
          <w:lang w:eastAsia="he-IL"/>
        </w:rPr>
      </w:pPr>
      <w:bookmarkStart w:id="33" w:name="_ETM_Q1_148709"/>
      <w:bookmarkStart w:id="34" w:name="_ETM_Q1_148813"/>
      <w:bookmarkStart w:id="35" w:name="_ETM_Q1_148879"/>
      <w:bookmarkStart w:id="36" w:name="_ETM_Q1_148928"/>
      <w:bookmarkEnd w:id="33"/>
      <w:bookmarkEnd w:id="34"/>
      <w:bookmarkEnd w:id="35"/>
      <w:bookmarkEnd w:id="36"/>
    </w:p>
    <w:p w:rsidR="00D50347" w:rsidRDefault="00D50347" w:rsidP="0012438E">
      <w:pPr>
        <w:pStyle w:val="-"/>
        <w:keepNext/>
        <w:rPr>
          <w:rtl/>
        </w:rPr>
      </w:pPr>
      <w:bookmarkStart w:id="37" w:name="ET_speakercontinue_6519_36"/>
      <w:r w:rsidRPr="0012438E">
        <w:rPr>
          <w:rStyle w:val="TagStyle"/>
          <w:rtl/>
        </w:rPr>
        <w:t xml:space="preserve"> &lt;&lt; דובר_המשך &gt;&gt;</w:t>
      </w:r>
      <w:r w:rsidRPr="004A1EF6">
        <w:rPr>
          <w:rStyle w:val="TagStyle"/>
          <w:rtl/>
        </w:rPr>
        <w:t xml:space="preserve"> </w:t>
      </w:r>
      <w:r>
        <w:rPr>
          <w:rtl/>
        </w:rPr>
        <w:t>סימון מושיאשוילי (ש"ס):</w:t>
      </w:r>
      <w:r w:rsidRPr="004A1EF6">
        <w:rPr>
          <w:rStyle w:val="TagStyle"/>
          <w:rtl/>
        </w:rPr>
        <w:t xml:space="preserve"> </w:t>
      </w:r>
      <w:r w:rsidRPr="0012438E">
        <w:rPr>
          <w:rStyle w:val="TagStyle"/>
          <w:rtl/>
        </w:rPr>
        <w:t>&lt;&lt; דובר_המשך &gt;&gt;</w:t>
      </w:r>
      <w:bookmarkEnd w:id="37"/>
      <w:r>
        <w:rPr>
          <w:rtl/>
        </w:rPr>
        <w:t xml:space="preserve">  </w:t>
      </w:r>
    </w:p>
    <w:p w:rsidR="00D50347" w:rsidRDefault="00D50347" w:rsidP="00DF0AE0">
      <w:pPr>
        <w:rPr>
          <w:rtl/>
          <w:lang w:eastAsia="he-IL"/>
        </w:rPr>
      </w:pPr>
    </w:p>
    <w:p w:rsidR="00D50347" w:rsidRDefault="00D50347" w:rsidP="0061708B">
      <w:pPr>
        <w:rPr>
          <w:rtl/>
          <w:lang w:eastAsia="he-IL"/>
        </w:rPr>
      </w:pPr>
      <w:bookmarkStart w:id="38" w:name="_ETM_Q1_149931"/>
      <w:bookmarkStart w:id="39" w:name="_ETM_Q1_150019"/>
      <w:bookmarkEnd w:id="38"/>
      <w:bookmarkEnd w:id="39"/>
      <w:r>
        <w:rPr>
          <w:rFonts w:hint="cs"/>
          <w:rtl/>
          <w:lang w:eastAsia="he-IL"/>
        </w:rPr>
        <w:t xml:space="preserve">תודה, </w:t>
      </w:r>
      <w:bookmarkStart w:id="40" w:name="_ETM_Q1_150553"/>
      <w:bookmarkEnd w:id="40"/>
      <w:r>
        <w:rPr>
          <w:rFonts w:hint="cs"/>
          <w:rtl/>
          <w:lang w:eastAsia="he-IL"/>
        </w:rPr>
        <w:t>אדוני.</w:t>
      </w:r>
    </w:p>
    <w:p w:rsidR="00D50347" w:rsidRDefault="00D50347" w:rsidP="0061708B">
      <w:pPr>
        <w:rPr>
          <w:rtl/>
          <w:lang w:eastAsia="he-IL"/>
        </w:rPr>
      </w:pPr>
      <w:bookmarkStart w:id="41" w:name="_ETM_Q1_151194"/>
      <w:bookmarkStart w:id="42" w:name="_ETM_Q1_151266"/>
      <w:bookmarkEnd w:id="41"/>
      <w:bookmarkEnd w:id="42"/>
    </w:p>
    <w:p w:rsidR="00D50347" w:rsidRDefault="00D50347" w:rsidP="0061708B">
      <w:pPr>
        <w:rPr>
          <w:rtl/>
          <w:lang w:eastAsia="he-IL"/>
        </w:rPr>
      </w:pPr>
      <w:bookmarkStart w:id="43" w:name="_ETM_Q1_151302"/>
      <w:bookmarkStart w:id="44" w:name="_ETM_Q1_151355"/>
      <w:bookmarkEnd w:id="43"/>
      <w:bookmarkEnd w:id="44"/>
    </w:p>
    <w:p w:rsidR="00D50347" w:rsidRDefault="00D50347" w:rsidP="0012438E">
      <w:pPr>
        <w:pStyle w:val="af6"/>
        <w:keepNext/>
        <w:rPr>
          <w:rtl/>
        </w:rPr>
      </w:pPr>
      <w:bookmarkStart w:id="45" w:name="ET_yor_6423_19"/>
      <w:r w:rsidRPr="0012438E">
        <w:rPr>
          <w:rStyle w:val="TagStyle"/>
          <w:rtl/>
        </w:rPr>
        <w:t xml:space="preserve"> &lt;&lt; יור &gt;&gt;</w:t>
      </w:r>
      <w:r w:rsidRPr="0061708B">
        <w:rPr>
          <w:rStyle w:val="TagStyle"/>
          <w:rtl/>
        </w:rPr>
        <w:t xml:space="preserve"> </w:t>
      </w:r>
      <w:r>
        <w:rPr>
          <w:rtl/>
        </w:rPr>
        <w:t>היו"ר אמיר אוחנה:</w:t>
      </w:r>
      <w:r w:rsidRPr="0061708B">
        <w:rPr>
          <w:rStyle w:val="TagStyle"/>
          <w:rtl/>
        </w:rPr>
        <w:t xml:space="preserve"> </w:t>
      </w:r>
      <w:r w:rsidRPr="0012438E">
        <w:rPr>
          <w:rStyle w:val="TagStyle"/>
          <w:rtl/>
        </w:rPr>
        <w:t>&lt;&lt; יור &gt;&gt;</w:t>
      </w:r>
      <w:r>
        <w:rPr>
          <w:rtl/>
        </w:rPr>
        <w:t xml:space="preserve">  </w:t>
      </w:r>
      <w:bookmarkEnd w:id="45"/>
    </w:p>
    <w:p w:rsidR="00D50347" w:rsidRDefault="00D50347" w:rsidP="00DF0AE0">
      <w:pPr>
        <w:rPr>
          <w:rtl/>
          <w:lang w:eastAsia="he-IL"/>
        </w:rPr>
      </w:pPr>
    </w:p>
    <w:p w:rsidR="00D50347" w:rsidRDefault="00D50347" w:rsidP="00FE1FE4">
      <w:pPr>
        <w:rPr>
          <w:rtl/>
          <w:lang w:eastAsia="he-IL"/>
        </w:rPr>
      </w:pPr>
      <w:r>
        <w:rPr>
          <w:rFonts w:hint="cs"/>
          <w:rtl/>
          <w:lang w:eastAsia="he-IL"/>
        </w:rPr>
        <w:t>מאה אחוז.</w:t>
      </w:r>
      <w:bookmarkStart w:id="46" w:name="_ETM_Q1_152771"/>
      <w:bookmarkEnd w:id="46"/>
      <w:r>
        <w:rPr>
          <w:rFonts w:hint="cs"/>
          <w:rtl/>
          <w:lang w:eastAsia="he-IL"/>
        </w:rPr>
        <w:t xml:space="preserve"> </w:t>
      </w:r>
    </w:p>
    <w:p w:rsidR="00D50347" w:rsidRDefault="00D50347" w:rsidP="00FE1FE4">
      <w:pPr>
        <w:rPr>
          <w:rtl/>
          <w:lang w:eastAsia="he-IL"/>
        </w:rPr>
      </w:pPr>
    </w:p>
    <w:p w:rsidR="00D50347" w:rsidRDefault="00D50347" w:rsidP="00FE1FE4">
      <w:pPr>
        <w:rPr>
          <w:rtl/>
          <w:lang w:eastAsia="he-IL"/>
        </w:rPr>
      </w:pPr>
      <w:r>
        <w:rPr>
          <w:rFonts w:hint="cs"/>
          <w:rtl/>
          <w:lang w:eastAsia="he-IL"/>
        </w:rPr>
        <w:t xml:space="preserve">אם כך, אני מזמין את השר עמיחי אליהו להשיב על השאילתה הדחופה של </w:t>
      </w:r>
      <w:bookmarkStart w:id="47" w:name="_ETM_Q1_161135"/>
      <w:bookmarkEnd w:id="47"/>
      <w:r>
        <w:rPr>
          <w:rFonts w:hint="cs"/>
          <w:rtl/>
          <w:lang w:eastAsia="he-IL"/>
        </w:rPr>
        <w:t xml:space="preserve">חבר הכנסת נאור שירי בנושא קריטריונים, סמכות וכמות הנשקים </w:t>
      </w:r>
      <w:bookmarkStart w:id="48" w:name="_ETM_Q1_166320"/>
      <w:bookmarkEnd w:id="48"/>
      <w:r>
        <w:rPr>
          <w:rFonts w:hint="cs"/>
          <w:rtl/>
          <w:lang w:eastAsia="he-IL"/>
        </w:rPr>
        <w:t>שחולקו לאחרונה. השר, בבקשה, גש לדוכן. חבר הכנסת נאור שירי, בבקשה.</w:t>
      </w:r>
    </w:p>
    <w:p w:rsidR="00D50347" w:rsidRDefault="00D50347" w:rsidP="0061708B">
      <w:pPr>
        <w:ind w:firstLine="0"/>
        <w:rPr>
          <w:rtl/>
          <w:lang w:eastAsia="he-IL"/>
        </w:rPr>
      </w:pPr>
      <w:bookmarkStart w:id="49" w:name="_ETM_Q1_178219"/>
      <w:bookmarkStart w:id="50" w:name="_ETM_Q1_178304"/>
      <w:bookmarkEnd w:id="49"/>
      <w:bookmarkEnd w:id="50"/>
    </w:p>
    <w:p w:rsidR="00D50347" w:rsidRDefault="00D50347" w:rsidP="0012438E">
      <w:pPr>
        <w:pStyle w:val="a9"/>
        <w:rPr>
          <w:lang w:eastAsia="he-IL"/>
        </w:rPr>
      </w:pPr>
      <w:bookmarkStart w:id="51" w:name="ET_query_641430_20"/>
      <w:r w:rsidRPr="0012438E">
        <w:rPr>
          <w:rStyle w:val="TagStyle"/>
          <w:rtl/>
        </w:rPr>
        <w:t xml:space="preserve"> &lt;&lt; שאילתה &gt;&gt;</w:t>
      </w:r>
      <w:r w:rsidRPr="0061708B">
        <w:rPr>
          <w:rStyle w:val="TagStyle"/>
          <w:rtl/>
        </w:rPr>
        <w:t xml:space="preserve"> </w:t>
      </w:r>
      <w:bookmarkStart w:id="52" w:name="_Toc151570491"/>
      <w:r>
        <w:rPr>
          <w:rtl/>
          <w:lang w:eastAsia="he-IL"/>
        </w:rPr>
        <w:t>1061. קריטריונים, סמכות וכמות הנשקים שחולקו לאחרונה</w:t>
      </w:r>
      <w:bookmarkEnd w:id="52"/>
      <w:r w:rsidRPr="0061708B">
        <w:rPr>
          <w:rStyle w:val="TagStyle"/>
          <w:rtl/>
        </w:rPr>
        <w:t xml:space="preserve"> </w:t>
      </w:r>
      <w:r w:rsidRPr="0012438E">
        <w:rPr>
          <w:rStyle w:val="TagStyle"/>
          <w:rtl/>
        </w:rPr>
        <w:t>&lt;&lt; שאילתה &gt;&gt;</w:t>
      </w:r>
      <w:r>
        <w:rPr>
          <w:rtl/>
          <w:lang w:eastAsia="he-IL"/>
        </w:rPr>
        <w:t xml:space="preserve">  </w:t>
      </w:r>
      <w:bookmarkEnd w:id="51"/>
    </w:p>
    <w:p w:rsidR="00D50347" w:rsidRDefault="00D50347" w:rsidP="00DF0AE0">
      <w:pPr>
        <w:rPr>
          <w:rtl/>
          <w:lang w:eastAsia="he-IL"/>
        </w:rPr>
      </w:pPr>
    </w:p>
    <w:p w:rsidR="00D50347" w:rsidRDefault="00D50347" w:rsidP="0012438E">
      <w:pPr>
        <w:pStyle w:val="a4"/>
        <w:keepNext/>
        <w:rPr>
          <w:rtl/>
        </w:rPr>
      </w:pPr>
      <w:bookmarkStart w:id="53" w:name="ET_speaker_6361_7"/>
      <w:r w:rsidRPr="0012438E">
        <w:rPr>
          <w:rStyle w:val="TagStyle"/>
          <w:rtl/>
        </w:rPr>
        <w:t xml:space="preserve"> &lt;&lt; דובר &gt;&gt;</w:t>
      </w:r>
      <w:r w:rsidRPr="004A1EF6">
        <w:rPr>
          <w:rStyle w:val="TagStyle"/>
          <w:rtl/>
        </w:rPr>
        <w:t xml:space="preserve"> </w:t>
      </w:r>
      <w:bookmarkStart w:id="54" w:name="_Toc151570492"/>
      <w:r>
        <w:rPr>
          <w:rtl/>
        </w:rPr>
        <w:t>נאור שירי (יש עתיד):</w:t>
      </w:r>
      <w:bookmarkEnd w:id="54"/>
      <w:r w:rsidRPr="004A1EF6">
        <w:rPr>
          <w:rStyle w:val="TagStyle"/>
          <w:rtl/>
        </w:rPr>
        <w:t xml:space="preserve"> </w:t>
      </w:r>
      <w:r w:rsidRPr="0012438E">
        <w:rPr>
          <w:rStyle w:val="TagStyle"/>
          <w:rtl/>
        </w:rPr>
        <w:t>&lt;&lt; דובר &gt;&gt;</w:t>
      </w:r>
      <w:r>
        <w:rPr>
          <w:rtl/>
        </w:rPr>
        <w:t xml:space="preserve">  </w:t>
      </w:r>
      <w:bookmarkEnd w:id="53"/>
    </w:p>
    <w:p w:rsidR="00D50347" w:rsidRDefault="00D50347" w:rsidP="00DF0AE0">
      <w:pPr>
        <w:rPr>
          <w:rtl/>
          <w:lang w:eastAsia="he-IL"/>
        </w:rPr>
      </w:pPr>
    </w:p>
    <w:p w:rsidR="00D50347" w:rsidRPr="0061708B" w:rsidRDefault="00D50347" w:rsidP="00486059">
      <w:pPr>
        <w:rPr>
          <w:rtl/>
          <w:lang w:eastAsia="he-IL"/>
        </w:rPr>
      </w:pPr>
      <w:bookmarkStart w:id="55" w:name="_ETM_Q1_182920"/>
      <w:bookmarkStart w:id="56" w:name="_ETM_Q1_183018"/>
      <w:bookmarkEnd w:id="55"/>
      <w:bookmarkEnd w:id="56"/>
      <w:r>
        <w:rPr>
          <w:rFonts w:hint="cs"/>
          <w:rtl/>
          <w:lang w:eastAsia="he-IL"/>
        </w:rPr>
        <w:t>תודה רבה, אדוני היושב-ראש. אני מבין</w:t>
      </w:r>
      <w:bookmarkStart w:id="57" w:name="_ETM_Q1_183438"/>
      <w:bookmarkEnd w:id="57"/>
      <w:r>
        <w:rPr>
          <w:rFonts w:hint="cs"/>
          <w:rtl/>
          <w:lang w:eastAsia="he-IL"/>
        </w:rPr>
        <w:t xml:space="preserve"> משיחות לפני שאין תשובה על השאילתה, זאת אומרת, גם השר המיועד </w:t>
      </w:r>
      <w:bookmarkStart w:id="58" w:name="_ETM_Q1_190767"/>
      <w:bookmarkEnd w:id="58"/>
      <w:r>
        <w:rPr>
          <w:rFonts w:hint="cs"/>
          <w:rtl/>
          <w:lang w:eastAsia="he-IL"/>
        </w:rPr>
        <w:t xml:space="preserve">לא הגיע. השר החליפי לא קיבל אפילו </w:t>
      </w:r>
      <w:bookmarkStart w:id="59" w:name="_ETM_Q1_196647"/>
      <w:bookmarkEnd w:id="59"/>
      <w:r>
        <w:rPr>
          <w:rFonts w:hint="cs"/>
          <w:rtl/>
          <w:lang w:eastAsia="he-IL"/>
        </w:rPr>
        <w:t xml:space="preserve">תשובה </w:t>
      </w:r>
      <w:bookmarkStart w:id="60" w:name="_ETM_Q1_197811"/>
      <w:bookmarkEnd w:id="60"/>
      <w:r>
        <w:rPr>
          <w:rFonts w:hint="cs"/>
          <w:rtl/>
          <w:lang w:eastAsia="he-IL"/>
        </w:rPr>
        <w:t>להקריא מהכתב.</w:t>
      </w:r>
    </w:p>
    <w:p w:rsidR="00D50347" w:rsidRDefault="00D50347" w:rsidP="004A1EF6">
      <w:pPr>
        <w:rPr>
          <w:rtl/>
          <w:lang w:eastAsia="he-IL"/>
        </w:rPr>
      </w:pPr>
    </w:p>
    <w:p w:rsidR="00D50347" w:rsidRDefault="00D50347" w:rsidP="0012438E">
      <w:pPr>
        <w:pStyle w:val="a4"/>
        <w:keepNext/>
        <w:rPr>
          <w:rtl/>
        </w:rPr>
      </w:pPr>
      <w:bookmarkStart w:id="61" w:name="ET_speaker_6550_8"/>
      <w:r w:rsidRPr="0012438E">
        <w:rPr>
          <w:rStyle w:val="TagStyle"/>
          <w:rtl/>
        </w:rPr>
        <w:t xml:space="preserve"> &lt;&lt; דובר &gt;&gt;</w:t>
      </w:r>
      <w:r w:rsidRPr="004A1EF6">
        <w:rPr>
          <w:rStyle w:val="TagStyle"/>
          <w:rtl/>
        </w:rPr>
        <w:t xml:space="preserve"> </w:t>
      </w:r>
      <w:bookmarkStart w:id="62" w:name="_Toc151570493"/>
      <w:r>
        <w:rPr>
          <w:rtl/>
        </w:rPr>
        <w:t>שר המורשת עמיחי אליהו:</w:t>
      </w:r>
      <w:bookmarkEnd w:id="62"/>
      <w:r w:rsidRPr="004A1EF6">
        <w:rPr>
          <w:rStyle w:val="TagStyle"/>
          <w:rtl/>
        </w:rPr>
        <w:t xml:space="preserve"> </w:t>
      </w:r>
      <w:r w:rsidRPr="0012438E">
        <w:rPr>
          <w:rStyle w:val="TagStyle"/>
          <w:rtl/>
        </w:rPr>
        <w:t>&lt;&lt; דובר &gt;&gt;</w:t>
      </w:r>
      <w:r>
        <w:rPr>
          <w:rtl/>
        </w:rPr>
        <w:t xml:space="preserve">  </w:t>
      </w:r>
      <w:bookmarkEnd w:id="61"/>
    </w:p>
    <w:p w:rsidR="00D50347" w:rsidRDefault="00D50347" w:rsidP="00DF0AE0">
      <w:pPr>
        <w:rPr>
          <w:rtl/>
          <w:lang w:eastAsia="he-IL"/>
        </w:rPr>
      </w:pPr>
    </w:p>
    <w:p w:rsidR="00D50347" w:rsidRPr="0061708B" w:rsidRDefault="00D50347" w:rsidP="0061708B">
      <w:pPr>
        <w:rPr>
          <w:rtl/>
          <w:lang w:eastAsia="he-IL"/>
        </w:rPr>
      </w:pPr>
      <w:bookmarkStart w:id="63" w:name="_ETM_Q1_198142"/>
      <w:bookmarkStart w:id="64" w:name="_ETM_Q1_198275"/>
      <w:bookmarkEnd w:id="63"/>
      <w:bookmarkEnd w:id="64"/>
      <w:r>
        <w:rPr>
          <w:rFonts w:hint="cs"/>
          <w:rtl/>
          <w:lang w:eastAsia="he-IL"/>
        </w:rPr>
        <w:t>יש.</w:t>
      </w:r>
    </w:p>
    <w:p w:rsidR="00D50347" w:rsidRDefault="00D50347" w:rsidP="00DF0AE0">
      <w:pPr>
        <w:rPr>
          <w:rtl/>
          <w:lang w:eastAsia="he-IL"/>
        </w:rPr>
      </w:pPr>
    </w:p>
    <w:p w:rsidR="00D50347" w:rsidRDefault="00D50347" w:rsidP="0012438E">
      <w:pPr>
        <w:pStyle w:val="-"/>
        <w:keepNext/>
        <w:rPr>
          <w:rtl/>
        </w:rPr>
      </w:pPr>
      <w:bookmarkStart w:id="65" w:name="ET_speakercontinue_6361_26"/>
      <w:r w:rsidRPr="0012438E">
        <w:rPr>
          <w:rStyle w:val="TagStyle"/>
          <w:rtl/>
        </w:rPr>
        <w:t xml:space="preserve"> &lt;&lt;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r>
        <w:rPr>
          <w:rtl/>
        </w:rPr>
        <w:t xml:space="preserve">  </w:t>
      </w:r>
      <w:bookmarkEnd w:id="65"/>
    </w:p>
    <w:p w:rsidR="00D50347" w:rsidRPr="00391211" w:rsidRDefault="00D50347" w:rsidP="00DF0AE0">
      <w:pPr>
        <w:rPr>
          <w:rtl/>
          <w:lang w:eastAsia="he-IL"/>
        </w:rPr>
      </w:pPr>
    </w:p>
    <w:p w:rsidR="00D50347" w:rsidRDefault="00D50347" w:rsidP="00486059">
      <w:pPr>
        <w:rPr>
          <w:rtl/>
          <w:lang w:eastAsia="he-IL"/>
        </w:rPr>
      </w:pPr>
      <w:r>
        <w:rPr>
          <w:rFonts w:hint="cs"/>
          <w:rtl/>
          <w:lang w:eastAsia="he-IL"/>
        </w:rPr>
        <w:t xml:space="preserve">לא, בסדר. לפני 34 שניות לא היה, אבל אם עכשיו </w:t>
      </w:r>
      <w:bookmarkStart w:id="66" w:name="_ETM_Q1_203875"/>
      <w:bookmarkEnd w:id="66"/>
      <w:r>
        <w:rPr>
          <w:rFonts w:hint="cs"/>
          <w:rtl/>
          <w:lang w:eastAsia="he-IL"/>
        </w:rPr>
        <w:t xml:space="preserve">יהיה, וגם אני חייב </w:t>
      </w:r>
      <w:bookmarkStart w:id="67" w:name="_ETM_Q1_205005"/>
      <w:bookmarkEnd w:id="67"/>
      <w:r w:rsidR="00A8515D">
        <w:rPr>
          <w:rFonts w:hint="cs"/>
          <w:rtl/>
          <w:lang w:eastAsia="he-IL"/>
        </w:rPr>
        <w:t>– – –</w:t>
      </w:r>
    </w:p>
    <w:p w:rsidR="00D50347" w:rsidRDefault="00D50347" w:rsidP="00DF0AE0">
      <w:pPr>
        <w:rPr>
          <w:rtl/>
          <w:lang w:eastAsia="he-IL"/>
        </w:rPr>
      </w:pPr>
      <w:bookmarkStart w:id="68" w:name="_ETM_Q1_202442"/>
      <w:bookmarkStart w:id="69" w:name="_ETM_Q1_202517"/>
      <w:bookmarkStart w:id="70" w:name="_ETM_Q1_201007"/>
      <w:bookmarkStart w:id="71" w:name="_ETM_Q1_201119"/>
      <w:bookmarkStart w:id="72" w:name="_ETM_Q1_203551"/>
      <w:bookmarkEnd w:id="68"/>
      <w:bookmarkEnd w:id="69"/>
      <w:bookmarkEnd w:id="70"/>
      <w:bookmarkEnd w:id="71"/>
      <w:bookmarkEnd w:id="72"/>
    </w:p>
    <w:p w:rsidR="00D50347" w:rsidRDefault="00D50347" w:rsidP="0012438E">
      <w:pPr>
        <w:pStyle w:val="-"/>
        <w:keepNext/>
        <w:rPr>
          <w:rtl/>
        </w:rPr>
      </w:pPr>
      <w:bookmarkStart w:id="73" w:name="ET_speakercontinue_6550_23"/>
      <w:r w:rsidRPr="0012438E">
        <w:rPr>
          <w:rStyle w:val="TagStyle"/>
          <w:rtl/>
        </w:rPr>
        <w:t xml:space="preserve"> &lt;&lt;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r>
        <w:rPr>
          <w:rtl/>
        </w:rPr>
        <w:t xml:space="preserve">  </w:t>
      </w:r>
      <w:bookmarkEnd w:id="73"/>
    </w:p>
    <w:p w:rsidR="00D50347" w:rsidRDefault="00D50347" w:rsidP="00DF0AE0">
      <w:pPr>
        <w:rPr>
          <w:rtl/>
          <w:lang w:eastAsia="he-IL"/>
        </w:rPr>
      </w:pPr>
    </w:p>
    <w:p w:rsidR="00D50347" w:rsidRPr="00391211" w:rsidRDefault="00D50347" w:rsidP="00FE2A83">
      <w:pPr>
        <w:rPr>
          <w:rtl/>
          <w:lang w:eastAsia="he-IL"/>
        </w:rPr>
      </w:pPr>
      <w:bookmarkStart w:id="74" w:name="_ETM_Q1_206756"/>
      <w:bookmarkEnd w:id="74"/>
      <w:r>
        <w:rPr>
          <w:rFonts w:hint="cs"/>
          <w:rtl/>
          <w:lang w:eastAsia="he-IL"/>
        </w:rPr>
        <w:t xml:space="preserve">נאור, אתה מבין את הסיטואציה עכשיו, אנחנו במלחמה </w:t>
      </w:r>
      <w:r w:rsidR="00A8515D">
        <w:rPr>
          <w:rFonts w:hint="cs"/>
          <w:rtl/>
          <w:lang w:eastAsia="he-IL"/>
        </w:rPr>
        <w:t>– – –</w:t>
      </w:r>
      <w:r>
        <w:rPr>
          <w:rFonts w:hint="cs"/>
          <w:rtl/>
          <w:lang w:eastAsia="he-IL"/>
        </w:rPr>
        <w:t xml:space="preserve"> </w:t>
      </w:r>
      <w:bookmarkStart w:id="75" w:name="_ETM_Q1_210399"/>
      <w:bookmarkEnd w:id="75"/>
    </w:p>
    <w:p w:rsidR="00D50347" w:rsidRDefault="00D50347" w:rsidP="00391211">
      <w:pPr>
        <w:ind w:firstLine="0"/>
        <w:rPr>
          <w:rtl/>
          <w:lang w:eastAsia="he-IL"/>
        </w:rPr>
      </w:pPr>
      <w:bookmarkStart w:id="76" w:name="_ETM_Q1_204147"/>
      <w:bookmarkStart w:id="77" w:name="_ETM_Q1_204198"/>
      <w:bookmarkStart w:id="78" w:name="_ETM_Q1_207059"/>
      <w:bookmarkStart w:id="79" w:name="_ETM_Q1_207133"/>
      <w:bookmarkStart w:id="80" w:name="_ETM_Q1_209988"/>
      <w:bookmarkStart w:id="81" w:name="_ETM_Q1_210083"/>
      <w:bookmarkEnd w:id="76"/>
      <w:bookmarkEnd w:id="77"/>
      <w:bookmarkEnd w:id="78"/>
      <w:bookmarkEnd w:id="79"/>
      <w:bookmarkEnd w:id="80"/>
      <w:bookmarkEnd w:id="81"/>
    </w:p>
    <w:p w:rsidR="00D50347" w:rsidRDefault="00D50347" w:rsidP="0012438E">
      <w:pPr>
        <w:pStyle w:val="af6"/>
        <w:keepNext/>
        <w:rPr>
          <w:rtl/>
        </w:rPr>
      </w:pPr>
      <w:bookmarkStart w:id="82" w:name="ET_yor_6423_35"/>
      <w:r w:rsidRPr="0012438E">
        <w:rPr>
          <w:rStyle w:val="TagStyle"/>
          <w:rtl/>
        </w:rPr>
        <w:t xml:space="preserve"> &lt;&lt; יור &gt;&gt;</w:t>
      </w:r>
      <w:r w:rsidRPr="003F3046">
        <w:rPr>
          <w:rStyle w:val="TagStyle"/>
          <w:rtl/>
        </w:rPr>
        <w:t xml:space="preserve"> </w:t>
      </w:r>
      <w:r>
        <w:rPr>
          <w:rtl/>
        </w:rPr>
        <w:t>היו"ר אמיר אוחנה:</w:t>
      </w:r>
      <w:r w:rsidRPr="003F3046">
        <w:rPr>
          <w:rStyle w:val="TagStyle"/>
          <w:rtl/>
        </w:rPr>
        <w:t xml:space="preserve"> </w:t>
      </w:r>
      <w:r w:rsidRPr="0012438E">
        <w:rPr>
          <w:rStyle w:val="TagStyle"/>
          <w:rtl/>
        </w:rPr>
        <w:t>&lt;&lt; יור &gt;&gt;</w:t>
      </w:r>
      <w:r>
        <w:rPr>
          <w:rtl/>
        </w:rPr>
        <w:t xml:space="preserve">  </w:t>
      </w:r>
      <w:bookmarkEnd w:id="82"/>
    </w:p>
    <w:p w:rsidR="00D50347" w:rsidRDefault="00D50347" w:rsidP="00DF0AE0">
      <w:pPr>
        <w:rPr>
          <w:rtl/>
          <w:lang w:eastAsia="he-IL"/>
        </w:rPr>
      </w:pPr>
    </w:p>
    <w:p w:rsidR="00D50347" w:rsidRDefault="00D50347" w:rsidP="003F3046">
      <w:pPr>
        <w:rPr>
          <w:rtl/>
          <w:lang w:eastAsia="he-IL"/>
        </w:rPr>
      </w:pPr>
      <w:bookmarkStart w:id="83" w:name="_ETM_Q1_211196"/>
      <w:bookmarkEnd w:id="83"/>
      <w:r>
        <w:rPr>
          <w:rFonts w:hint="cs"/>
          <w:rtl/>
          <w:lang w:eastAsia="he-IL"/>
        </w:rPr>
        <w:t xml:space="preserve">שנייה, שנייה. בואו נאפשר לחבר הכנסת שירי, ואז </w:t>
      </w:r>
      <w:bookmarkStart w:id="84" w:name="_ETM_Q1_210899"/>
      <w:bookmarkEnd w:id="84"/>
      <w:r w:rsidR="00A8515D">
        <w:rPr>
          <w:rFonts w:hint="cs"/>
          <w:rtl/>
          <w:lang w:eastAsia="he-IL"/>
        </w:rPr>
        <w:t>– – –</w:t>
      </w:r>
    </w:p>
    <w:p w:rsidR="00D50347" w:rsidRPr="003F3046" w:rsidRDefault="00D50347" w:rsidP="003F3046">
      <w:pPr>
        <w:rPr>
          <w:rtl/>
          <w:lang w:eastAsia="he-IL"/>
        </w:rPr>
      </w:pPr>
      <w:bookmarkStart w:id="85" w:name="_ETM_Q1_210098"/>
      <w:bookmarkStart w:id="86" w:name="_ETM_Q1_210184"/>
      <w:bookmarkEnd w:id="85"/>
      <w:bookmarkEnd w:id="86"/>
    </w:p>
    <w:p w:rsidR="00D50347" w:rsidRDefault="00D50347" w:rsidP="0012438E">
      <w:pPr>
        <w:pStyle w:val="-"/>
        <w:keepNext/>
        <w:rPr>
          <w:rtl/>
        </w:rPr>
      </w:pPr>
      <w:bookmarkStart w:id="87" w:name="_ETM_Q1_211411"/>
      <w:bookmarkStart w:id="88" w:name="_ETM_Q1_211491"/>
      <w:bookmarkStart w:id="89" w:name="ET_speakercontinue_6361_37"/>
      <w:bookmarkEnd w:id="87"/>
      <w:bookmarkEnd w:id="88"/>
      <w:r w:rsidRPr="0012438E">
        <w:rPr>
          <w:rStyle w:val="TagStyle"/>
          <w:rtl/>
        </w:rPr>
        <w:t>&lt;&lt;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bookmarkEnd w:id="89"/>
      <w:r>
        <w:rPr>
          <w:rtl/>
        </w:rPr>
        <w:t xml:space="preserve">  </w:t>
      </w:r>
    </w:p>
    <w:p w:rsidR="00D50347" w:rsidRDefault="00D50347" w:rsidP="00DF0AE0">
      <w:pPr>
        <w:rPr>
          <w:rtl/>
          <w:lang w:eastAsia="he-IL"/>
        </w:rPr>
      </w:pPr>
    </w:p>
    <w:p w:rsidR="00D50347" w:rsidRDefault="00D50347" w:rsidP="00FE1FE4">
      <w:pPr>
        <w:ind w:firstLine="0"/>
        <w:rPr>
          <w:rtl/>
          <w:lang w:eastAsia="he-IL"/>
        </w:rPr>
      </w:pPr>
      <w:bookmarkStart w:id="90" w:name="_ETM_Q1_212995"/>
      <w:bookmarkStart w:id="91" w:name="_ETM_Q1_213070"/>
      <w:bookmarkEnd w:id="90"/>
      <w:bookmarkEnd w:id="91"/>
      <w:r>
        <w:rPr>
          <w:rtl/>
          <w:lang w:eastAsia="he-IL"/>
        </w:rPr>
        <w:tab/>
      </w:r>
      <w:r>
        <w:rPr>
          <w:rFonts w:hint="cs"/>
          <w:rtl/>
          <w:lang w:eastAsia="he-IL"/>
        </w:rPr>
        <w:t xml:space="preserve">גם אם אנחנו </w:t>
      </w:r>
      <w:bookmarkStart w:id="92" w:name="_ETM_Q1_212153"/>
      <w:bookmarkEnd w:id="92"/>
      <w:r>
        <w:rPr>
          <w:rFonts w:hint="cs"/>
          <w:rtl/>
          <w:lang w:eastAsia="he-IL"/>
        </w:rPr>
        <w:t xml:space="preserve">בלחימה, אני לא </w:t>
      </w:r>
      <w:r w:rsidR="00A8515D">
        <w:rPr>
          <w:rFonts w:hint="cs"/>
          <w:rtl/>
          <w:lang w:eastAsia="he-IL"/>
        </w:rPr>
        <w:t>– – –</w:t>
      </w:r>
      <w:r>
        <w:rPr>
          <w:rFonts w:hint="cs"/>
          <w:rtl/>
          <w:lang w:eastAsia="he-IL"/>
        </w:rPr>
        <w:t xml:space="preserve"> </w:t>
      </w:r>
    </w:p>
    <w:p w:rsidR="00D50347" w:rsidRDefault="00D50347" w:rsidP="00391211">
      <w:pPr>
        <w:ind w:firstLine="0"/>
        <w:rPr>
          <w:rtl/>
          <w:lang w:eastAsia="he-IL"/>
        </w:rPr>
      </w:pPr>
      <w:bookmarkStart w:id="93" w:name="_ETM_Q1_211793"/>
      <w:bookmarkStart w:id="94" w:name="_ETM_Q1_211863"/>
      <w:bookmarkEnd w:id="93"/>
      <w:bookmarkEnd w:id="94"/>
    </w:p>
    <w:p w:rsidR="00D50347" w:rsidRDefault="00D50347" w:rsidP="0012438E">
      <w:pPr>
        <w:pStyle w:val="-"/>
        <w:keepNext/>
        <w:rPr>
          <w:rtl/>
        </w:rPr>
      </w:pPr>
      <w:bookmarkStart w:id="95" w:name="_ETM_Q1_211953"/>
      <w:bookmarkStart w:id="96" w:name="_ETM_Q1_212024"/>
      <w:bookmarkStart w:id="97" w:name="ET_speakercontinue_6550_38"/>
      <w:bookmarkEnd w:id="95"/>
      <w:bookmarkEnd w:id="96"/>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97"/>
      <w:r>
        <w:rPr>
          <w:rtl/>
        </w:rPr>
        <w:t xml:space="preserve">  </w:t>
      </w:r>
    </w:p>
    <w:p w:rsidR="00D50347" w:rsidRDefault="00D50347" w:rsidP="00DF0AE0">
      <w:pPr>
        <w:rPr>
          <w:rtl/>
          <w:lang w:eastAsia="he-IL"/>
        </w:rPr>
      </w:pPr>
    </w:p>
    <w:p w:rsidR="00D50347" w:rsidRDefault="00D50347" w:rsidP="00391211">
      <w:pPr>
        <w:ind w:firstLine="0"/>
        <w:rPr>
          <w:rtl/>
          <w:lang w:eastAsia="he-IL"/>
        </w:rPr>
      </w:pPr>
      <w:bookmarkStart w:id="98" w:name="_ETM_Q1_213519"/>
      <w:bookmarkStart w:id="99" w:name="_ETM_Q1_213601"/>
      <w:bookmarkEnd w:id="98"/>
      <w:bookmarkEnd w:id="99"/>
      <w:r>
        <w:rPr>
          <w:rtl/>
          <w:lang w:eastAsia="he-IL"/>
        </w:rPr>
        <w:tab/>
      </w:r>
      <w:r>
        <w:rPr>
          <w:rFonts w:hint="cs"/>
          <w:rtl/>
          <w:lang w:eastAsia="he-IL"/>
        </w:rPr>
        <w:t>לא, אתה צודק.</w:t>
      </w:r>
    </w:p>
    <w:p w:rsidR="00D50347" w:rsidRDefault="00D50347" w:rsidP="00391211">
      <w:pPr>
        <w:ind w:firstLine="0"/>
        <w:rPr>
          <w:rtl/>
          <w:lang w:eastAsia="he-IL"/>
        </w:rPr>
      </w:pPr>
    </w:p>
    <w:p w:rsidR="00D50347" w:rsidRDefault="00D50347" w:rsidP="0012438E">
      <w:pPr>
        <w:pStyle w:val="-"/>
        <w:keepNext/>
        <w:rPr>
          <w:rtl/>
        </w:rPr>
      </w:pPr>
      <w:bookmarkStart w:id="100" w:name="_ETM_Q1_213485"/>
      <w:bookmarkStart w:id="101" w:name="ET_speakercontinue_6361_39"/>
      <w:bookmarkEnd w:id="100"/>
      <w:r w:rsidRPr="0012438E">
        <w:rPr>
          <w:rStyle w:val="TagStyle"/>
          <w:rtl/>
        </w:rPr>
        <w:t>&lt;&lt;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bookmarkEnd w:id="101"/>
      <w:r>
        <w:rPr>
          <w:rtl/>
        </w:rPr>
        <w:t xml:space="preserve">  </w:t>
      </w:r>
    </w:p>
    <w:p w:rsidR="00D50347" w:rsidRDefault="00D50347" w:rsidP="00DF0AE0">
      <w:pPr>
        <w:rPr>
          <w:rtl/>
          <w:lang w:eastAsia="he-IL"/>
        </w:rPr>
      </w:pPr>
    </w:p>
    <w:p w:rsidR="00D50347" w:rsidRDefault="00D50347" w:rsidP="00FE1FE4">
      <w:pPr>
        <w:ind w:firstLine="0"/>
        <w:rPr>
          <w:rtl/>
          <w:lang w:eastAsia="he-IL"/>
        </w:rPr>
      </w:pPr>
      <w:r>
        <w:rPr>
          <w:rtl/>
          <w:lang w:eastAsia="he-IL"/>
        </w:rPr>
        <w:tab/>
      </w:r>
      <w:r>
        <w:rPr>
          <w:rFonts w:hint="cs"/>
          <w:rtl/>
          <w:lang w:eastAsia="he-IL"/>
        </w:rPr>
        <w:t xml:space="preserve">לכנסת יש תפקיד </w:t>
      </w:r>
      <w:bookmarkStart w:id="102" w:name="_ETM_Q1_216971"/>
      <w:bookmarkEnd w:id="102"/>
      <w:r>
        <w:rPr>
          <w:rFonts w:hint="cs"/>
          <w:rtl/>
          <w:lang w:eastAsia="he-IL"/>
        </w:rPr>
        <w:t xml:space="preserve">במדינת ישראל. </w:t>
      </w:r>
    </w:p>
    <w:p w:rsidR="00D50347" w:rsidRDefault="00D50347" w:rsidP="00391211">
      <w:pPr>
        <w:ind w:firstLine="0"/>
        <w:rPr>
          <w:rtl/>
          <w:lang w:eastAsia="he-IL"/>
        </w:rPr>
      </w:pPr>
      <w:bookmarkStart w:id="103" w:name="_ETM_Q1_218616"/>
      <w:bookmarkStart w:id="104" w:name="_ETM_Q1_218700"/>
      <w:bookmarkEnd w:id="103"/>
      <w:bookmarkEnd w:id="104"/>
    </w:p>
    <w:p w:rsidR="00D50347" w:rsidRDefault="00D50347" w:rsidP="0012438E">
      <w:pPr>
        <w:pStyle w:val="-"/>
        <w:keepNext/>
        <w:rPr>
          <w:rtl/>
        </w:rPr>
      </w:pPr>
      <w:bookmarkStart w:id="105" w:name="_ETM_Q1_218715"/>
      <w:bookmarkStart w:id="106" w:name="ET_speakercontinue_6550_40"/>
      <w:bookmarkEnd w:id="105"/>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106"/>
      <w:r>
        <w:rPr>
          <w:rtl/>
        </w:rPr>
        <w:t xml:space="preserve">  </w:t>
      </w:r>
    </w:p>
    <w:p w:rsidR="00D50347" w:rsidRDefault="00D50347" w:rsidP="00DF0AE0">
      <w:pPr>
        <w:rPr>
          <w:rtl/>
          <w:lang w:eastAsia="he-IL"/>
        </w:rPr>
      </w:pPr>
    </w:p>
    <w:p w:rsidR="00D50347" w:rsidRDefault="00D50347" w:rsidP="00391211">
      <w:pPr>
        <w:ind w:firstLine="0"/>
        <w:rPr>
          <w:rtl/>
          <w:lang w:eastAsia="he-IL"/>
        </w:rPr>
      </w:pPr>
      <w:bookmarkStart w:id="107" w:name="_ETM_Q1_217937"/>
      <w:bookmarkStart w:id="108" w:name="_ETM_Q1_218014"/>
      <w:bookmarkEnd w:id="107"/>
      <w:bookmarkEnd w:id="108"/>
      <w:r>
        <w:rPr>
          <w:rtl/>
          <w:lang w:eastAsia="he-IL"/>
        </w:rPr>
        <w:tab/>
      </w:r>
      <w:r>
        <w:rPr>
          <w:rFonts w:hint="cs"/>
          <w:rtl/>
          <w:lang w:eastAsia="he-IL"/>
        </w:rPr>
        <w:t xml:space="preserve">חד וחלק. </w:t>
      </w:r>
    </w:p>
    <w:p w:rsidR="00D50347" w:rsidRDefault="00D50347" w:rsidP="00391211">
      <w:pPr>
        <w:ind w:firstLine="0"/>
        <w:rPr>
          <w:rtl/>
          <w:lang w:eastAsia="he-IL"/>
        </w:rPr>
      </w:pPr>
      <w:bookmarkStart w:id="109" w:name="_ETM_Q1_220001"/>
      <w:bookmarkStart w:id="110" w:name="_ETM_Q1_220071"/>
      <w:bookmarkEnd w:id="109"/>
      <w:bookmarkEnd w:id="110"/>
    </w:p>
    <w:p w:rsidR="00D50347" w:rsidRDefault="00D50347" w:rsidP="0012438E">
      <w:pPr>
        <w:pStyle w:val="-"/>
        <w:keepNext/>
        <w:rPr>
          <w:rtl/>
        </w:rPr>
      </w:pPr>
      <w:bookmarkStart w:id="111" w:name="ET_speakercontinue_6361_41"/>
      <w:r w:rsidRPr="0012438E">
        <w:rPr>
          <w:rStyle w:val="TagStyle"/>
          <w:rtl/>
        </w:rPr>
        <w:t>&lt;&lt;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bookmarkEnd w:id="111"/>
      <w:r>
        <w:rPr>
          <w:rtl/>
        </w:rPr>
        <w:t xml:space="preserve">  </w:t>
      </w:r>
    </w:p>
    <w:p w:rsidR="00D50347" w:rsidRDefault="00D50347" w:rsidP="00DF0AE0">
      <w:pPr>
        <w:rPr>
          <w:rtl/>
          <w:lang w:eastAsia="he-IL"/>
        </w:rPr>
      </w:pPr>
    </w:p>
    <w:p w:rsidR="00D50347" w:rsidRDefault="00D50347" w:rsidP="00486059">
      <w:pPr>
        <w:rPr>
          <w:rtl/>
          <w:lang w:eastAsia="he-IL"/>
        </w:rPr>
      </w:pPr>
      <w:bookmarkStart w:id="112" w:name="_ETM_Q1_218779"/>
      <w:bookmarkStart w:id="113" w:name="_ETM_Q1_218849"/>
      <w:bookmarkEnd w:id="112"/>
      <w:bookmarkEnd w:id="113"/>
      <w:r>
        <w:rPr>
          <w:rFonts w:hint="cs"/>
          <w:rtl/>
          <w:lang w:eastAsia="he-IL"/>
        </w:rPr>
        <w:t xml:space="preserve">אדוני היושב-ראש, גם אתמול השר </w:t>
      </w:r>
      <w:r>
        <w:rPr>
          <w:rFonts w:hint="eastAsia"/>
          <w:rtl/>
          <w:lang w:eastAsia="he-IL"/>
        </w:rPr>
        <w:t>–</w:t>
      </w:r>
      <w:r>
        <w:rPr>
          <w:rFonts w:hint="cs"/>
          <w:rtl/>
          <w:lang w:eastAsia="he-IL"/>
        </w:rPr>
        <w:t xml:space="preserve"> זו </w:t>
      </w:r>
      <w:bookmarkStart w:id="114" w:name="_ETM_Q1_222322"/>
      <w:bookmarkEnd w:id="114"/>
      <w:r>
        <w:rPr>
          <w:rFonts w:hint="cs"/>
          <w:rtl/>
          <w:lang w:eastAsia="he-IL"/>
        </w:rPr>
        <w:t>כבר שאילתה שנייה שאני מקבל ומאשרים בנשיאות הכנסת לשר; לא, עוד לפני תקופת הלחימה.</w:t>
      </w:r>
    </w:p>
    <w:p w:rsidR="00D50347" w:rsidRDefault="00D50347" w:rsidP="00391211">
      <w:pPr>
        <w:rPr>
          <w:rtl/>
          <w:lang w:eastAsia="he-IL"/>
        </w:rPr>
      </w:pPr>
      <w:bookmarkStart w:id="115" w:name="_ETM_Q1_225485"/>
      <w:bookmarkStart w:id="116" w:name="_ETM_Q1_225576"/>
      <w:bookmarkStart w:id="117" w:name="_ETM_Q1_225627"/>
      <w:bookmarkStart w:id="118" w:name="_ETM_Q1_225676"/>
      <w:bookmarkEnd w:id="115"/>
      <w:bookmarkEnd w:id="116"/>
      <w:bookmarkEnd w:id="117"/>
      <w:bookmarkEnd w:id="118"/>
    </w:p>
    <w:p w:rsidR="00D50347" w:rsidRDefault="00D50347" w:rsidP="0012438E">
      <w:pPr>
        <w:pStyle w:val="af6"/>
        <w:keepNext/>
        <w:rPr>
          <w:rtl/>
        </w:rPr>
      </w:pPr>
      <w:bookmarkStart w:id="119" w:name="ET_yor_6423_27"/>
      <w:r w:rsidRPr="0012438E">
        <w:rPr>
          <w:rStyle w:val="TagStyle"/>
          <w:rtl/>
        </w:rPr>
        <w:t xml:space="preserve"> &lt;&lt; יור &gt;&gt;</w:t>
      </w:r>
      <w:r w:rsidRPr="00391211">
        <w:rPr>
          <w:rStyle w:val="TagStyle"/>
          <w:rtl/>
        </w:rPr>
        <w:t xml:space="preserve"> </w:t>
      </w:r>
      <w:r>
        <w:rPr>
          <w:rtl/>
        </w:rPr>
        <w:t>היו"ר אמיר אוחנה:</w:t>
      </w:r>
      <w:r w:rsidRPr="00391211">
        <w:rPr>
          <w:rStyle w:val="TagStyle"/>
          <w:rtl/>
        </w:rPr>
        <w:t xml:space="preserve"> </w:t>
      </w:r>
      <w:r w:rsidRPr="0012438E">
        <w:rPr>
          <w:rStyle w:val="TagStyle"/>
          <w:rtl/>
        </w:rPr>
        <w:t>&lt;&lt; יור &gt;&gt;</w:t>
      </w:r>
      <w:r>
        <w:rPr>
          <w:rtl/>
        </w:rPr>
        <w:t xml:space="preserve">  </w:t>
      </w:r>
      <w:bookmarkEnd w:id="119"/>
    </w:p>
    <w:p w:rsidR="00D50347" w:rsidRDefault="00D50347" w:rsidP="00DF0AE0">
      <w:pPr>
        <w:rPr>
          <w:rtl/>
          <w:lang w:eastAsia="he-IL"/>
        </w:rPr>
      </w:pPr>
    </w:p>
    <w:p w:rsidR="00D50347" w:rsidRDefault="00D50347" w:rsidP="00391211">
      <w:pPr>
        <w:rPr>
          <w:rtl/>
          <w:lang w:eastAsia="he-IL"/>
        </w:rPr>
      </w:pPr>
      <w:bookmarkStart w:id="120" w:name="_ETM_Q1_226473"/>
      <w:bookmarkEnd w:id="120"/>
      <w:r>
        <w:rPr>
          <w:rFonts w:hint="cs"/>
          <w:rtl/>
          <w:lang w:eastAsia="he-IL"/>
        </w:rPr>
        <w:t xml:space="preserve">השאילתה הראשונה </w:t>
      </w:r>
      <w:bookmarkStart w:id="121" w:name="_ETM_Q1_229037"/>
      <w:bookmarkEnd w:id="121"/>
      <w:r>
        <w:rPr>
          <w:rtl/>
          <w:lang w:eastAsia="he-IL"/>
        </w:rPr>
        <w:t>–</w:t>
      </w:r>
      <w:r>
        <w:rPr>
          <w:rFonts w:hint="cs"/>
          <w:rtl/>
          <w:lang w:eastAsia="he-IL"/>
        </w:rPr>
        <w:t xml:space="preserve"> אני מזכיר לאדוני שאדוני לא הגיע. </w:t>
      </w:r>
    </w:p>
    <w:p w:rsidR="00D50347" w:rsidRDefault="00D50347" w:rsidP="00391211">
      <w:pPr>
        <w:rPr>
          <w:rtl/>
          <w:lang w:eastAsia="he-IL"/>
        </w:rPr>
      </w:pPr>
      <w:bookmarkStart w:id="122" w:name="_ETM_Q1_230784"/>
      <w:bookmarkStart w:id="123" w:name="_ETM_Q1_230875"/>
      <w:bookmarkStart w:id="124" w:name="_ETM_Q1_231153"/>
      <w:bookmarkEnd w:id="122"/>
      <w:bookmarkEnd w:id="123"/>
      <w:bookmarkEnd w:id="124"/>
    </w:p>
    <w:p w:rsidR="00D50347" w:rsidRDefault="00D50347" w:rsidP="0012438E">
      <w:pPr>
        <w:pStyle w:val="-"/>
        <w:keepNext/>
        <w:rPr>
          <w:rtl/>
        </w:rPr>
      </w:pPr>
      <w:bookmarkStart w:id="125" w:name="_ETM_Q1_231252"/>
      <w:bookmarkStart w:id="126" w:name="ET_speakercontinue_6361_42"/>
      <w:bookmarkEnd w:id="125"/>
      <w:r w:rsidRPr="0012438E">
        <w:rPr>
          <w:rStyle w:val="TagStyle"/>
          <w:rtl/>
        </w:rPr>
        <w:t>&lt;&lt;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bookmarkEnd w:id="126"/>
      <w:r>
        <w:rPr>
          <w:rtl/>
        </w:rPr>
        <w:t xml:space="preserve">  </w:t>
      </w:r>
    </w:p>
    <w:p w:rsidR="00D50347" w:rsidRDefault="00D50347" w:rsidP="00DF0AE0">
      <w:pPr>
        <w:rPr>
          <w:rtl/>
          <w:lang w:eastAsia="he-IL"/>
        </w:rPr>
      </w:pPr>
    </w:p>
    <w:p w:rsidR="00D50347" w:rsidRDefault="00D50347" w:rsidP="00486059">
      <w:pPr>
        <w:rPr>
          <w:rtl/>
          <w:lang w:eastAsia="he-IL"/>
        </w:rPr>
      </w:pPr>
      <w:r>
        <w:rPr>
          <w:rFonts w:hint="cs"/>
          <w:rtl/>
          <w:lang w:eastAsia="he-IL"/>
        </w:rPr>
        <w:t xml:space="preserve">לא, לא, לשר לביטחון </w:t>
      </w:r>
      <w:bookmarkStart w:id="127" w:name="_ETM_Q1_229438"/>
      <w:bookmarkEnd w:id="127"/>
      <w:r>
        <w:rPr>
          <w:rFonts w:hint="cs"/>
          <w:rtl/>
          <w:lang w:eastAsia="he-IL"/>
        </w:rPr>
        <w:t xml:space="preserve">לאומי, אני לא מדבר על השאילתה הזו. אמרתי, עוד </w:t>
      </w:r>
      <w:bookmarkStart w:id="128" w:name="_ETM_Q1_234574"/>
      <w:bookmarkEnd w:id="128"/>
      <w:r>
        <w:rPr>
          <w:rFonts w:hint="cs"/>
          <w:rtl/>
          <w:lang w:eastAsia="he-IL"/>
        </w:rPr>
        <w:t>לפני תקופת המלחמה, אני מזכיר שעלה ונשלח שר אחר</w:t>
      </w:r>
      <w:bookmarkStart w:id="129" w:name="_ETM_Q1_238548"/>
      <w:bookmarkEnd w:id="129"/>
      <w:r>
        <w:rPr>
          <w:rFonts w:hint="cs"/>
          <w:rtl/>
          <w:lang w:eastAsia="he-IL"/>
        </w:rPr>
        <w:t xml:space="preserve">. גם אם יש תשובה מקצועית, בסוף בנושאים מקצועיים יש </w:t>
      </w:r>
      <w:bookmarkStart w:id="130" w:name="_ETM_Q1_242160"/>
      <w:bookmarkEnd w:id="130"/>
      <w:r>
        <w:rPr>
          <w:rFonts w:hint="cs"/>
          <w:rtl/>
          <w:lang w:eastAsia="he-IL"/>
        </w:rPr>
        <w:t>לנו בעיה לקבל תשובה אמיתית, כי השר, גם עכשיו כשהוא</w:t>
      </w:r>
      <w:bookmarkStart w:id="131" w:name="_ETM_Q1_248063"/>
      <w:bookmarkEnd w:id="131"/>
      <w:r>
        <w:rPr>
          <w:rFonts w:hint="cs"/>
          <w:rtl/>
          <w:lang w:eastAsia="he-IL"/>
        </w:rPr>
        <w:t xml:space="preserve"> מחפש את המענה ב</w:t>
      </w:r>
      <w:r w:rsidRPr="00391211">
        <w:rPr>
          <w:rtl/>
          <w:lang w:eastAsia="he-IL"/>
        </w:rPr>
        <w:t>ווטסאפ</w:t>
      </w:r>
      <w:r>
        <w:rPr>
          <w:rFonts w:hint="cs"/>
          <w:rtl/>
          <w:lang w:eastAsia="he-IL"/>
        </w:rPr>
        <w:t>, זה ייראה מגוחך. וזה ממשיך</w:t>
      </w:r>
      <w:r>
        <w:rPr>
          <w:rFonts w:hint="cs"/>
          <w:rtl/>
        </w:rPr>
        <w:t xml:space="preserve"> </w:t>
      </w:r>
      <w:r>
        <w:rPr>
          <w:rFonts w:hint="eastAsia"/>
          <w:rtl/>
        </w:rPr>
        <w:t xml:space="preserve">– </w:t>
      </w:r>
      <w:r>
        <w:rPr>
          <w:rFonts w:hint="cs"/>
          <w:rtl/>
          <w:lang w:eastAsia="he-IL"/>
        </w:rPr>
        <w:t xml:space="preserve">גם </w:t>
      </w:r>
      <w:bookmarkStart w:id="132" w:name="_ETM_Q1_249548"/>
      <w:bookmarkEnd w:id="132"/>
      <w:r>
        <w:rPr>
          <w:rFonts w:hint="cs"/>
          <w:rtl/>
          <w:lang w:eastAsia="he-IL"/>
        </w:rPr>
        <w:t xml:space="preserve">אתמול – משפט אחרון – בגלל שהוציאו את היועץ הפוליטי </w:t>
      </w:r>
      <w:bookmarkStart w:id="133" w:name="_ETM_Q1_254899"/>
      <w:bookmarkEnd w:id="133"/>
      <w:r>
        <w:rPr>
          <w:rFonts w:hint="cs"/>
          <w:rtl/>
          <w:lang w:eastAsia="he-IL"/>
        </w:rPr>
        <w:t xml:space="preserve">שלו, השר משך אתמול את כל גורמי המקצוע מהוועדה לביקורת </w:t>
      </w:r>
      <w:bookmarkStart w:id="134" w:name="_ETM_Q1_260474"/>
      <w:bookmarkEnd w:id="134"/>
      <w:r>
        <w:rPr>
          <w:rFonts w:hint="cs"/>
          <w:rtl/>
          <w:lang w:eastAsia="he-IL"/>
        </w:rPr>
        <w:t xml:space="preserve">המדינה. זה ממשיך את הזלזול בכנסת ישראל, אז </w:t>
      </w:r>
      <w:r w:rsidR="00A8515D">
        <w:rPr>
          <w:rFonts w:hint="cs"/>
          <w:rtl/>
          <w:lang w:eastAsia="he-IL"/>
        </w:rPr>
        <w:t>– – –</w:t>
      </w:r>
      <w:bookmarkStart w:id="135" w:name="_ETM_Q1_218780"/>
      <w:bookmarkStart w:id="136" w:name="_ETM_Q1_218808"/>
      <w:bookmarkStart w:id="137" w:name="_ETM_Q1_218860"/>
      <w:bookmarkStart w:id="138" w:name="_ETM_Q1_213586"/>
      <w:bookmarkStart w:id="139" w:name="_ETM_Q1_213640"/>
      <w:bookmarkStart w:id="140" w:name="_ETM_Q1_213699"/>
      <w:bookmarkEnd w:id="135"/>
      <w:bookmarkEnd w:id="136"/>
      <w:bookmarkEnd w:id="137"/>
      <w:bookmarkEnd w:id="138"/>
      <w:bookmarkEnd w:id="139"/>
      <w:bookmarkEnd w:id="140"/>
    </w:p>
    <w:p w:rsidR="00D50347" w:rsidRDefault="00D50347" w:rsidP="00DF0AE0">
      <w:pPr>
        <w:rPr>
          <w:rtl/>
          <w:lang w:eastAsia="he-IL"/>
        </w:rPr>
      </w:pPr>
      <w:bookmarkStart w:id="141" w:name="_ETM_Q1_211591"/>
      <w:bookmarkStart w:id="142" w:name="_ETM_Q1_211662"/>
      <w:bookmarkEnd w:id="141"/>
      <w:bookmarkEnd w:id="142"/>
    </w:p>
    <w:p w:rsidR="00D50347" w:rsidRDefault="00D50347" w:rsidP="0012438E">
      <w:pPr>
        <w:pStyle w:val="af5"/>
        <w:keepNext/>
        <w:rPr>
          <w:rtl/>
        </w:rPr>
      </w:pPr>
      <w:bookmarkStart w:id="143" w:name="ET_interruption_6345_28"/>
      <w:r w:rsidRPr="0012438E">
        <w:rPr>
          <w:rStyle w:val="TagStyle"/>
          <w:rtl/>
        </w:rPr>
        <w:t xml:space="preserve"> &lt;&lt; קריאה &gt;&gt;</w:t>
      </w:r>
      <w:r w:rsidRPr="00391211">
        <w:rPr>
          <w:rStyle w:val="TagStyle"/>
          <w:rtl/>
        </w:rPr>
        <w:t xml:space="preserve"> </w:t>
      </w:r>
      <w:r>
        <w:rPr>
          <w:rtl/>
        </w:rPr>
        <w:t>טלי גוטליב (הליכוד):</w:t>
      </w:r>
      <w:r w:rsidRPr="00391211">
        <w:rPr>
          <w:rStyle w:val="TagStyle"/>
          <w:rtl/>
        </w:rPr>
        <w:t xml:space="preserve"> </w:t>
      </w:r>
      <w:r w:rsidRPr="0012438E">
        <w:rPr>
          <w:rStyle w:val="TagStyle"/>
          <w:rtl/>
        </w:rPr>
        <w:t>&lt;&lt; קריאה &gt;&gt;</w:t>
      </w:r>
      <w:r>
        <w:rPr>
          <w:rtl/>
        </w:rPr>
        <w:t xml:space="preserve">  </w:t>
      </w:r>
      <w:bookmarkEnd w:id="143"/>
    </w:p>
    <w:p w:rsidR="00D50347" w:rsidRPr="00391211" w:rsidRDefault="00D50347" w:rsidP="00DF0AE0">
      <w:pPr>
        <w:rPr>
          <w:rtl/>
          <w:lang w:eastAsia="he-IL"/>
        </w:rPr>
      </w:pPr>
    </w:p>
    <w:p w:rsidR="00D50347" w:rsidRDefault="00D50347" w:rsidP="004A1EF6">
      <w:pPr>
        <w:rPr>
          <w:rtl/>
          <w:lang w:eastAsia="he-IL"/>
        </w:rPr>
      </w:pPr>
      <w:r>
        <w:rPr>
          <w:rFonts w:hint="cs"/>
          <w:rtl/>
          <w:lang w:eastAsia="he-IL"/>
        </w:rPr>
        <w:t xml:space="preserve">אוי, מיקי לוי </w:t>
      </w:r>
      <w:r w:rsidR="00A8515D">
        <w:rPr>
          <w:rFonts w:hint="cs"/>
          <w:rtl/>
          <w:lang w:eastAsia="he-IL"/>
        </w:rPr>
        <w:t>– – –</w:t>
      </w:r>
      <w:r>
        <w:rPr>
          <w:rFonts w:hint="cs"/>
          <w:rtl/>
          <w:lang w:eastAsia="he-IL"/>
        </w:rPr>
        <w:t xml:space="preserve"> קורא לשר בישראל ליצן </w:t>
      </w:r>
      <w:r w:rsidR="00A8515D">
        <w:rPr>
          <w:rFonts w:hint="cs"/>
          <w:rtl/>
          <w:lang w:eastAsia="he-IL"/>
        </w:rPr>
        <w:t>– – –</w:t>
      </w:r>
    </w:p>
    <w:p w:rsidR="00D50347" w:rsidRDefault="00D50347" w:rsidP="00486059">
      <w:pPr>
        <w:rPr>
          <w:rtl/>
          <w:lang w:eastAsia="he-IL"/>
        </w:rPr>
      </w:pPr>
      <w:bookmarkStart w:id="144" w:name="_ETM_Q1_264799"/>
      <w:bookmarkStart w:id="145" w:name="_ETM_Q1_264876"/>
      <w:bookmarkEnd w:id="144"/>
      <w:bookmarkEnd w:id="145"/>
    </w:p>
    <w:p w:rsidR="00D50347" w:rsidRDefault="00D50347" w:rsidP="0012438E">
      <w:pPr>
        <w:pStyle w:val="af6"/>
        <w:keepNext/>
        <w:rPr>
          <w:rtl/>
        </w:rPr>
      </w:pPr>
      <w:bookmarkStart w:id="146" w:name="ET_yor_6423_29"/>
      <w:r w:rsidRPr="0012438E">
        <w:rPr>
          <w:rStyle w:val="TagStyle"/>
          <w:rtl/>
        </w:rPr>
        <w:t xml:space="preserve"> &lt;&lt; יור &gt;&gt;</w:t>
      </w:r>
      <w:r w:rsidRPr="00391211">
        <w:rPr>
          <w:rStyle w:val="TagStyle"/>
          <w:rtl/>
        </w:rPr>
        <w:t xml:space="preserve"> </w:t>
      </w:r>
      <w:r>
        <w:rPr>
          <w:rtl/>
        </w:rPr>
        <w:t>היו"ר אמיר אוחנה:</w:t>
      </w:r>
      <w:r w:rsidRPr="00391211">
        <w:rPr>
          <w:rStyle w:val="TagStyle"/>
          <w:rtl/>
        </w:rPr>
        <w:t xml:space="preserve"> </w:t>
      </w:r>
      <w:r w:rsidRPr="0012438E">
        <w:rPr>
          <w:rStyle w:val="TagStyle"/>
          <w:rtl/>
        </w:rPr>
        <w:t>&lt;&lt; יור &gt;&gt;</w:t>
      </w:r>
      <w:r>
        <w:rPr>
          <w:rtl/>
        </w:rPr>
        <w:t xml:space="preserve">  </w:t>
      </w:r>
      <w:bookmarkEnd w:id="146"/>
    </w:p>
    <w:p w:rsidR="00D50347" w:rsidRDefault="00D50347" w:rsidP="00DF0AE0">
      <w:pPr>
        <w:rPr>
          <w:rtl/>
          <w:lang w:eastAsia="he-IL"/>
        </w:rPr>
      </w:pPr>
    </w:p>
    <w:p w:rsidR="00D50347" w:rsidRDefault="00D50347" w:rsidP="00391211">
      <w:pPr>
        <w:rPr>
          <w:rtl/>
          <w:lang w:eastAsia="he-IL"/>
        </w:rPr>
      </w:pPr>
      <w:bookmarkStart w:id="147" w:name="_ETM_Q1_265735"/>
      <w:bookmarkEnd w:id="147"/>
      <w:r>
        <w:rPr>
          <w:rFonts w:hint="cs"/>
          <w:rtl/>
          <w:lang w:eastAsia="he-IL"/>
        </w:rPr>
        <w:t xml:space="preserve">רגע, רגע, רגע. חברת הכנסת גוטליב. </w:t>
      </w:r>
      <w:bookmarkStart w:id="148" w:name="_ETM_Q1_264809"/>
      <w:bookmarkEnd w:id="148"/>
    </w:p>
    <w:p w:rsidR="00D50347" w:rsidRDefault="00D50347" w:rsidP="00391211">
      <w:pPr>
        <w:rPr>
          <w:rtl/>
          <w:lang w:eastAsia="he-IL"/>
        </w:rPr>
      </w:pPr>
      <w:bookmarkStart w:id="149" w:name="_ETM_Q1_264881"/>
      <w:bookmarkEnd w:id="149"/>
    </w:p>
    <w:p w:rsidR="00D50347" w:rsidRDefault="00D50347" w:rsidP="0012438E">
      <w:pPr>
        <w:pStyle w:val="-"/>
        <w:keepNext/>
        <w:rPr>
          <w:rtl/>
        </w:rPr>
      </w:pPr>
      <w:bookmarkStart w:id="150" w:name="_ETM_Q1_265208"/>
      <w:bookmarkStart w:id="151" w:name="_ETM_Q1_265280"/>
      <w:bookmarkStart w:id="152" w:name="ET_speakercontinue_6361_43"/>
      <w:bookmarkEnd w:id="150"/>
      <w:bookmarkEnd w:id="151"/>
      <w:r w:rsidRPr="0012438E">
        <w:rPr>
          <w:rStyle w:val="TagStyle"/>
          <w:rtl/>
        </w:rPr>
        <w:t>&lt;&lt; דובר_המשך &gt;&gt;</w:t>
      </w:r>
      <w:r w:rsidRPr="00391211">
        <w:rPr>
          <w:rStyle w:val="TagStyle"/>
          <w:rtl/>
        </w:rPr>
        <w:t xml:space="preserve"> </w:t>
      </w:r>
      <w:r>
        <w:rPr>
          <w:rtl/>
        </w:rPr>
        <w:t>נאור שירי (יש עתיד):</w:t>
      </w:r>
      <w:r w:rsidRPr="00391211">
        <w:rPr>
          <w:rStyle w:val="TagStyle"/>
          <w:rtl/>
        </w:rPr>
        <w:t xml:space="preserve"> </w:t>
      </w:r>
      <w:r w:rsidRPr="0012438E">
        <w:rPr>
          <w:rStyle w:val="TagStyle"/>
          <w:rtl/>
        </w:rPr>
        <w:t>&lt;&lt; דובר_המשך &gt;&gt;</w:t>
      </w:r>
      <w:bookmarkEnd w:id="152"/>
      <w:r>
        <w:rPr>
          <w:rtl/>
        </w:rPr>
        <w:t xml:space="preserve">  </w:t>
      </w:r>
    </w:p>
    <w:p w:rsidR="00D50347" w:rsidRDefault="00D50347" w:rsidP="00DF0AE0">
      <w:pPr>
        <w:rPr>
          <w:rtl/>
          <w:lang w:eastAsia="he-IL"/>
        </w:rPr>
      </w:pPr>
    </w:p>
    <w:p w:rsidR="00D50347" w:rsidRPr="00391211" w:rsidRDefault="00D50347" w:rsidP="00391211">
      <w:pPr>
        <w:rPr>
          <w:rtl/>
          <w:lang w:eastAsia="he-IL"/>
        </w:rPr>
      </w:pPr>
      <w:bookmarkStart w:id="153" w:name="_ETM_Q1_264098"/>
      <w:bookmarkStart w:id="154" w:name="_ETM_Q1_264192"/>
      <w:bookmarkEnd w:id="153"/>
      <w:bookmarkEnd w:id="154"/>
      <w:r>
        <w:rPr>
          <w:rFonts w:hint="cs"/>
          <w:rtl/>
          <w:lang w:eastAsia="he-IL"/>
        </w:rPr>
        <w:t xml:space="preserve">לא להפריע. </w:t>
      </w:r>
    </w:p>
    <w:p w:rsidR="00D50347" w:rsidRDefault="00D50347" w:rsidP="004A1EF6">
      <w:pPr>
        <w:rPr>
          <w:rtl/>
          <w:lang w:eastAsia="he-IL"/>
        </w:rPr>
      </w:pPr>
    </w:p>
    <w:p w:rsidR="00D50347" w:rsidRDefault="00D50347" w:rsidP="0012438E">
      <w:pPr>
        <w:pStyle w:val="af6"/>
        <w:keepNext/>
        <w:rPr>
          <w:rtl/>
        </w:rPr>
      </w:pPr>
      <w:bookmarkStart w:id="155" w:name="ET_yor_6423_10"/>
      <w:r w:rsidRPr="0012438E">
        <w:rPr>
          <w:rStyle w:val="TagStyle"/>
          <w:rtl/>
        </w:rPr>
        <w:t xml:space="preserve"> &lt;&lt; יור &gt;&gt;</w:t>
      </w:r>
      <w:r w:rsidRPr="004A1EF6">
        <w:rPr>
          <w:rStyle w:val="TagStyle"/>
          <w:rtl/>
        </w:rPr>
        <w:t xml:space="preserve"> </w:t>
      </w:r>
      <w:r>
        <w:rPr>
          <w:rtl/>
        </w:rPr>
        <w:t>היו"ר אמיר אוחנה:</w:t>
      </w:r>
      <w:r w:rsidRPr="004A1EF6">
        <w:rPr>
          <w:rStyle w:val="TagStyle"/>
          <w:rtl/>
        </w:rPr>
        <w:t xml:space="preserve"> </w:t>
      </w:r>
      <w:r w:rsidRPr="0012438E">
        <w:rPr>
          <w:rStyle w:val="TagStyle"/>
          <w:rtl/>
        </w:rPr>
        <w:t>&lt;&lt; יור &gt;&gt;</w:t>
      </w:r>
      <w:r>
        <w:rPr>
          <w:rtl/>
        </w:rPr>
        <w:t xml:space="preserve">  </w:t>
      </w:r>
      <w:bookmarkEnd w:id="155"/>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רגע, </w:t>
      </w:r>
      <w:bookmarkStart w:id="156" w:name="_ETM_Q1_272393"/>
      <w:bookmarkEnd w:id="156"/>
      <w:r>
        <w:rPr>
          <w:rFonts w:hint="cs"/>
          <w:rtl/>
          <w:lang w:eastAsia="he-IL"/>
        </w:rPr>
        <w:t xml:space="preserve">רגע, לפני שאדוני ישאל, אני בכל זאת רוצה להתייחס. קודם כול, </w:t>
      </w:r>
      <w:bookmarkStart w:id="157" w:name="_ETM_Q1_275262"/>
      <w:bookmarkEnd w:id="157"/>
      <w:r>
        <w:rPr>
          <w:rFonts w:hint="cs"/>
          <w:rtl/>
          <w:lang w:eastAsia="he-IL"/>
        </w:rPr>
        <w:t xml:space="preserve">לגבי האירוע האחרון שהעלית – אני עוד </w:t>
      </w:r>
      <w:proofErr w:type="spellStart"/>
      <w:r>
        <w:rPr>
          <w:rFonts w:hint="cs"/>
          <w:rtl/>
          <w:lang w:eastAsia="he-IL"/>
        </w:rPr>
        <w:t>אידרש</w:t>
      </w:r>
      <w:proofErr w:type="spellEnd"/>
      <w:r>
        <w:rPr>
          <w:rFonts w:hint="cs"/>
          <w:rtl/>
          <w:lang w:eastAsia="he-IL"/>
        </w:rPr>
        <w:t xml:space="preserve"> </w:t>
      </w:r>
      <w:bookmarkStart w:id="158" w:name="_ETM_Q1_277220"/>
      <w:bookmarkEnd w:id="158"/>
      <w:r>
        <w:rPr>
          <w:rFonts w:hint="cs"/>
          <w:rtl/>
          <w:lang w:eastAsia="he-IL"/>
        </w:rPr>
        <w:t xml:space="preserve">אליו, ונתייחס אליו. אני חושב שיש הערות לשני הצדדים, אבל </w:t>
      </w:r>
      <w:bookmarkStart w:id="159" w:name="_ETM_Q1_283363"/>
      <w:bookmarkEnd w:id="159"/>
      <w:r>
        <w:rPr>
          <w:rFonts w:hint="cs"/>
          <w:rtl/>
          <w:lang w:eastAsia="he-IL"/>
        </w:rPr>
        <w:t>נגיע לזה.</w:t>
      </w:r>
      <w:bookmarkStart w:id="160" w:name="_ETM_Q1_281843"/>
      <w:bookmarkEnd w:id="160"/>
    </w:p>
    <w:p w:rsidR="00D50347" w:rsidRPr="00391211" w:rsidRDefault="00D50347" w:rsidP="00391211">
      <w:pPr>
        <w:rPr>
          <w:rtl/>
          <w:lang w:eastAsia="he-IL"/>
        </w:rPr>
      </w:pPr>
      <w:bookmarkStart w:id="161" w:name="_ETM_Q1_281936"/>
      <w:bookmarkEnd w:id="161"/>
    </w:p>
    <w:p w:rsidR="00D50347" w:rsidRDefault="00D50347" w:rsidP="0012438E">
      <w:pPr>
        <w:pStyle w:val="-"/>
        <w:keepNext/>
        <w:rPr>
          <w:rtl/>
        </w:rPr>
      </w:pPr>
      <w:bookmarkStart w:id="162" w:name="ET_speakercontinue_6361_13"/>
      <w:r w:rsidRPr="0012438E">
        <w:rPr>
          <w:rStyle w:val="TagStyle"/>
          <w:rtl/>
        </w:rPr>
        <w:t xml:space="preserve"> &lt;&lt; דובר_המשך &gt;&gt;</w:t>
      </w:r>
      <w:r w:rsidRPr="004A1EF6">
        <w:rPr>
          <w:rStyle w:val="TagStyle"/>
          <w:rtl/>
        </w:rPr>
        <w:t xml:space="preserve"> </w:t>
      </w:r>
      <w:r>
        <w:rPr>
          <w:rtl/>
        </w:rPr>
        <w:t>נאור שירי (יש עתיד):</w:t>
      </w:r>
      <w:r w:rsidRPr="004A1EF6">
        <w:rPr>
          <w:rStyle w:val="TagStyle"/>
          <w:rtl/>
        </w:rPr>
        <w:t xml:space="preserve"> </w:t>
      </w:r>
      <w:r w:rsidRPr="0012438E">
        <w:rPr>
          <w:rStyle w:val="TagStyle"/>
          <w:rtl/>
        </w:rPr>
        <w:t>&lt;&lt; דובר_המשך &gt;&gt;</w:t>
      </w:r>
      <w:r>
        <w:rPr>
          <w:rtl/>
        </w:rPr>
        <w:t xml:space="preserve">  </w:t>
      </w:r>
      <w:bookmarkEnd w:id="162"/>
    </w:p>
    <w:p w:rsidR="00D50347" w:rsidRDefault="00D50347" w:rsidP="00DF0AE0">
      <w:pPr>
        <w:rPr>
          <w:rtl/>
          <w:lang w:eastAsia="he-IL"/>
        </w:rPr>
      </w:pPr>
    </w:p>
    <w:p w:rsidR="00D50347" w:rsidRDefault="00D50347" w:rsidP="00FE1FE4">
      <w:pPr>
        <w:rPr>
          <w:rtl/>
          <w:lang w:eastAsia="he-IL"/>
        </w:rPr>
      </w:pPr>
      <w:r>
        <w:rPr>
          <w:rFonts w:hint="cs"/>
          <w:rtl/>
          <w:lang w:eastAsia="he-IL"/>
        </w:rPr>
        <w:t>אותי הוציאו מוועדה על הרבה פחות.</w:t>
      </w:r>
    </w:p>
    <w:p w:rsidR="00D50347" w:rsidRDefault="00D50347" w:rsidP="004A1EF6">
      <w:pPr>
        <w:rPr>
          <w:lang w:eastAsia="he-IL"/>
        </w:rPr>
      </w:pPr>
    </w:p>
    <w:p w:rsidR="00D50347" w:rsidRDefault="00D50347" w:rsidP="0012438E">
      <w:pPr>
        <w:pStyle w:val="af6"/>
        <w:keepNext/>
        <w:rPr>
          <w:rtl/>
        </w:rPr>
      </w:pPr>
      <w:bookmarkStart w:id="163" w:name="ET_yor_6423_44"/>
      <w:r w:rsidRPr="0012438E">
        <w:rPr>
          <w:rStyle w:val="TagStyle"/>
          <w:rtl/>
        </w:rPr>
        <w:t xml:space="preserve"> &lt;&lt; יור &gt;&gt;</w:t>
      </w:r>
      <w:r w:rsidRPr="004A1EF6">
        <w:rPr>
          <w:rStyle w:val="TagStyle"/>
          <w:rtl/>
        </w:rPr>
        <w:t xml:space="preserve"> </w:t>
      </w:r>
      <w:r>
        <w:rPr>
          <w:rtl/>
        </w:rPr>
        <w:t>היו"ר אמיר אוחנה:</w:t>
      </w:r>
      <w:r w:rsidRPr="004A1EF6">
        <w:rPr>
          <w:rStyle w:val="TagStyle"/>
          <w:rtl/>
        </w:rPr>
        <w:t xml:space="preserve"> </w:t>
      </w:r>
      <w:r w:rsidRPr="0012438E">
        <w:rPr>
          <w:rStyle w:val="TagStyle"/>
          <w:rtl/>
        </w:rPr>
        <w:t>&lt;&lt; יור &gt;&gt;</w:t>
      </w:r>
      <w:bookmarkEnd w:id="163"/>
      <w:r>
        <w:rPr>
          <w:rtl/>
        </w:rPr>
        <w:t xml:space="preserve">  </w:t>
      </w:r>
    </w:p>
    <w:p w:rsidR="00D50347" w:rsidRDefault="00D50347" w:rsidP="00DF0AE0">
      <w:pPr>
        <w:rPr>
          <w:rtl/>
          <w:lang w:eastAsia="he-IL"/>
        </w:rPr>
      </w:pPr>
    </w:p>
    <w:p w:rsidR="00D50347" w:rsidRDefault="00D50347" w:rsidP="00486059">
      <w:pPr>
        <w:rPr>
          <w:rtl/>
          <w:lang w:eastAsia="he-IL"/>
        </w:rPr>
      </w:pPr>
      <w:bookmarkStart w:id="164" w:name="_ETM_Q1_287753"/>
      <w:bookmarkStart w:id="165" w:name="_ETM_Q1_287848"/>
      <w:bookmarkEnd w:id="164"/>
      <w:bookmarkEnd w:id="165"/>
      <w:r>
        <w:rPr>
          <w:rFonts w:hint="cs"/>
          <w:rtl/>
          <w:lang w:eastAsia="he-IL"/>
        </w:rPr>
        <w:t xml:space="preserve">מאה אחוז. בכל </w:t>
      </w:r>
      <w:bookmarkStart w:id="166" w:name="_ETM_Q1_286016"/>
      <w:bookmarkEnd w:id="166"/>
      <w:r>
        <w:rPr>
          <w:rFonts w:hint="cs"/>
          <w:rtl/>
          <w:lang w:eastAsia="he-IL"/>
        </w:rPr>
        <w:t xml:space="preserve">אופן, ברגיל אדוני צודק. השר הרלוונטי הוא שאמור להגיע </w:t>
      </w:r>
      <w:bookmarkStart w:id="167" w:name="_ETM_Q1_290828"/>
      <w:bookmarkEnd w:id="167"/>
      <w:r>
        <w:rPr>
          <w:rFonts w:hint="cs"/>
          <w:rtl/>
          <w:lang w:eastAsia="he-IL"/>
        </w:rPr>
        <w:t xml:space="preserve">ולהשיב על שאילתות. אני סברתי שהשאילתה שלך חשובה, ולכן אישרתי </w:t>
      </w:r>
      <w:bookmarkStart w:id="168" w:name="_ETM_Q1_294398"/>
      <w:bookmarkEnd w:id="168"/>
      <w:r>
        <w:rPr>
          <w:rFonts w:hint="cs"/>
          <w:rtl/>
          <w:lang w:eastAsia="he-IL"/>
        </w:rPr>
        <w:t xml:space="preserve">אותה, כמו שאדוני יודע ורואה. אני עוד לא </w:t>
      </w:r>
      <w:bookmarkStart w:id="169" w:name="_ETM_Q1_298414"/>
      <w:bookmarkEnd w:id="169"/>
      <w:r>
        <w:rPr>
          <w:rFonts w:hint="cs"/>
          <w:rtl/>
          <w:lang w:eastAsia="he-IL"/>
        </w:rPr>
        <w:t>יודע מה ישיב השר בשם השר בן גביר. אבל אכן</w:t>
      </w:r>
      <w:bookmarkStart w:id="170" w:name="_ETM_Q1_300696"/>
      <w:bookmarkEnd w:id="170"/>
      <w:r>
        <w:rPr>
          <w:rFonts w:hint="cs"/>
          <w:rtl/>
          <w:lang w:eastAsia="he-IL"/>
        </w:rPr>
        <w:t xml:space="preserve"> קיבלנו פנייה, ואדוני יודע שבעת הזו הכנסת לא מתנהלת כבימי </w:t>
      </w:r>
      <w:bookmarkStart w:id="171" w:name="_ETM_Q1_306536"/>
      <w:bookmarkEnd w:id="171"/>
      <w:r>
        <w:rPr>
          <w:rFonts w:hint="cs"/>
          <w:rtl/>
          <w:lang w:eastAsia="he-IL"/>
        </w:rPr>
        <w:t xml:space="preserve">שגרה, ולפי תקנון הכנסת, אפשרי לאפשר לשר אחר להשיב </w:t>
      </w:r>
      <w:bookmarkStart w:id="172" w:name="_ETM_Q1_312089"/>
      <w:bookmarkEnd w:id="172"/>
      <w:r>
        <w:rPr>
          <w:rFonts w:hint="cs"/>
          <w:rtl/>
          <w:lang w:eastAsia="he-IL"/>
        </w:rPr>
        <w:t xml:space="preserve">מטעמו. אני מקווה שנקבל תשובה, ואם לא, תגיע </w:t>
      </w:r>
      <w:bookmarkStart w:id="173" w:name="_ETM_Q1_319545"/>
      <w:bookmarkEnd w:id="173"/>
      <w:r>
        <w:rPr>
          <w:rFonts w:hint="cs"/>
          <w:rtl/>
          <w:lang w:eastAsia="he-IL"/>
        </w:rPr>
        <w:t xml:space="preserve">תשובה בהמשך, אולי אפילו בכתב, אבל בוא נשמע מה התשובה </w:t>
      </w:r>
      <w:bookmarkStart w:id="174" w:name="_ETM_Q1_320207"/>
      <w:bookmarkEnd w:id="174"/>
      <w:r>
        <w:rPr>
          <w:rFonts w:hint="cs"/>
          <w:rtl/>
          <w:lang w:eastAsia="he-IL"/>
        </w:rPr>
        <w:t>ונתייחס בהתאם.</w:t>
      </w:r>
    </w:p>
    <w:p w:rsidR="00D50347" w:rsidRDefault="00D50347" w:rsidP="004A1EF6">
      <w:pPr>
        <w:rPr>
          <w:rtl/>
          <w:lang w:eastAsia="he-IL"/>
        </w:rPr>
      </w:pPr>
      <w:bookmarkStart w:id="175" w:name="_ETM_Q1_320552"/>
      <w:bookmarkStart w:id="176" w:name="_ETM_Q1_320673"/>
      <w:bookmarkEnd w:id="175"/>
      <w:bookmarkEnd w:id="176"/>
    </w:p>
    <w:p w:rsidR="00D50347" w:rsidRDefault="00D50347" w:rsidP="0012438E">
      <w:pPr>
        <w:pStyle w:val="-"/>
        <w:keepNext/>
        <w:rPr>
          <w:rtl/>
        </w:rPr>
      </w:pPr>
      <w:bookmarkStart w:id="177" w:name="ET_speakercontinue_6361_45"/>
      <w:r w:rsidRPr="0012438E">
        <w:rPr>
          <w:rStyle w:val="TagStyle"/>
          <w:rtl/>
        </w:rPr>
        <w:t>&lt;&lt; דובר_המשך &gt;&gt;</w:t>
      </w:r>
      <w:r w:rsidRPr="004A1EF6">
        <w:rPr>
          <w:rStyle w:val="TagStyle"/>
          <w:rtl/>
        </w:rPr>
        <w:t xml:space="preserve"> </w:t>
      </w:r>
      <w:r>
        <w:rPr>
          <w:rtl/>
        </w:rPr>
        <w:t>נאור שירי (יש עתיד):</w:t>
      </w:r>
      <w:r w:rsidRPr="004A1EF6">
        <w:rPr>
          <w:rStyle w:val="TagStyle"/>
          <w:rtl/>
        </w:rPr>
        <w:t xml:space="preserve"> </w:t>
      </w:r>
      <w:r w:rsidRPr="0012438E">
        <w:rPr>
          <w:rStyle w:val="TagStyle"/>
          <w:rtl/>
        </w:rPr>
        <w:t>&lt;&lt; דובר_המשך &gt;&gt;</w:t>
      </w:r>
      <w:bookmarkEnd w:id="177"/>
      <w:r>
        <w:rPr>
          <w:rtl/>
        </w:rPr>
        <w:t xml:space="preserve">  </w:t>
      </w:r>
    </w:p>
    <w:p w:rsidR="00D50347" w:rsidRDefault="00D50347" w:rsidP="00DF0AE0">
      <w:pPr>
        <w:rPr>
          <w:rtl/>
          <w:lang w:eastAsia="he-IL"/>
        </w:rPr>
      </w:pPr>
    </w:p>
    <w:p w:rsidR="00D50347" w:rsidRDefault="00D50347" w:rsidP="00486059">
      <w:pPr>
        <w:rPr>
          <w:rtl/>
          <w:lang w:eastAsia="he-IL"/>
        </w:rPr>
      </w:pPr>
      <w:bookmarkStart w:id="178" w:name="_ETM_Q1_322609"/>
      <w:bookmarkEnd w:id="178"/>
      <w:r>
        <w:rPr>
          <w:rFonts w:hint="cs"/>
          <w:rtl/>
          <w:lang w:eastAsia="he-IL"/>
        </w:rPr>
        <w:t>רק משפ</w:t>
      </w:r>
      <w:bookmarkStart w:id="179" w:name="_ETM_Q1_323378"/>
      <w:bookmarkEnd w:id="179"/>
      <w:r>
        <w:rPr>
          <w:rFonts w:hint="cs"/>
          <w:rtl/>
          <w:lang w:eastAsia="he-IL"/>
        </w:rPr>
        <w:t>ט אחרון: אפילו השר שעונה הוא שר שב-5 בנובמבר הושעה, אז אני מקבל מענה משר שהוש</w:t>
      </w:r>
      <w:bookmarkStart w:id="180" w:name="_ETM_Q1_333363"/>
      <w:bookmarkEnd w:id="180"/>
      <w:r>
        <w:rPr>
          <w:rFonts w:hint="cs"/>
          <w:rtl/>
          <w:lang w:eastAsia="he-IL"/>
        </w:rPr>
        <w:t>עה.</w:t>
      </w:r>
    </w:p>
    <w:p w:rsidR="00D50347" w:rsidRDefault="00D50347" w:rsidP="004A1EF6">
      <w:pPr>
        <w:rPr>
          <w:rtl/>
          <w:lang w:eastAsia="he-IL"/>
        </w:rPr>
      </w:pPr>
      <w:bookmarkStart w:id="181" w:name="_ETM_Q1_331970"/>
      <w:bookmarkStart w:id="182" w:name="_ETM_Q1_332043"/>
      <w:bookmarkEnd w:id="181"/>
      <w:bookmarkEnd w:id="182"/>
    </w:p>
    <w:p w:rsidR="00D50347" w:rsidRDefault="00D50347" w:rsidP="0012438E">
      <w:pPr>
        <w:pStyle w:val="-"/>
        <w:keepNext/>
        <w:rPr>
          <w:rtl/>
        </w:rPr>
      </w:pPr>
      <w:bookmarkStart w:id="183" w:name="ET_speakercontinue_6550_46"/>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183"/>
      <w:r>
        <w:rPr>
          <w:rtl/>
        </w:rPr>
        <w:t xml:space="preserve">  </w:t>
      </w:r>
    </w:p>
    <w:p w:rsidR="00D50347" w:rsidRDefault="00D50347" w:rsidP="00DF0AE0">
      <w:pPr>
        <w:rPr>
          <w:rtl/>
          <w:lang w:eastAsia="he-IL"/>
        </w:rPr>
      </w:pPr>
    </w:p>
    <w:p w:rsidR="00D50347" w:rsidRDefault="00D50347" w:rsidP="007B39DC">
      <w:pPr>
        <w:rPr>
          <w:rtl/>
          <w:lang w:eastAsia="he-IL"/>
        </w:rPr>
      </w:pPr>
      <w:bookmarkStart w:id="184" w:name="_ETM_Q1_330364"/>
      <w:bookmarkStart w:id="185" w:name="_ETM_Q1_330454"/>
      <w:bookmarkEnd w:id="184"/>
      <w:bookmarkEnd w:id="185"/>
      <w:r>
        <w:rPr>
          <w:rFonts w:hint="cs"/>
          <w:rtl/>
          <w:lang w:eastAsia="he-IL"/>
        </w:rPr>
        <w:t xml:space="preserve">לא הושעה, לא הושעה – מישיבות ממשלה </w:t>
      </w:r>
      <w:r w:rsidR="00A8515D">
        <w:rPr>
          <w:rFonts w:hint="cs"/>
          <w:rtl/>
          <w:lang w:eastAsia="he-IL"/>
        </w:rPr>
        <w:t>– – –</w:t>
      </w:r>
    </w:p>
    <w:p w:rsidR="00D50347" w:rsidRDefault="00D50347" w:rsidP="007B39DC">
      <w:pPr>
        <w:rPr>
          <w:rtl/>
          <w:lang w:eastAsia="he-IL"/>
        </w:rPr>
      </w:pPr>
      <w:bookmarkStart w:id="186" w:name="_ETM_Q1_329848"/>
      <w:bookmarkStart w:id="187" w:name="_ETM_Q1_329874"/>
      <w:bookmarkStart w:id="188" w:name="_ETM_Q1_330246"/>
      <w:bookmarkEnd w:id="186"/>
      <w:bookmarkEnd w:id="187"/>
      <w:bookmarkEnd w:id="188"/>
    </w:p>
    <w:p w:rsidR="00D50347" w:rsidRDefault="00D50347" w:rsidP="0012438E">
      <w:pPr>
        <w:pStyle w:val="-"/>
        <w:keepNext/>
        <w:rPr>
          <w:rtl/>
        </w:rPr>
      </w:pPr>
      <w:bookmarkStart w:id="189" w:name="ET_speakercontinue_6361_47"/>
      <w:r w:rsidRPr="0012438E">
        <w:rPr>
          <w:rStyle w:val="TagStyle"/>
          <w:rtl/>
        </w:rPr>
        <w:t>&lt;&lt; דובר_המשך &gt;&gt;</w:t>
      </w:r>
      <w:r w:rsidRPr="004A1EF6">
        <w:rPr>
          <w:rStyle w:val="TagStyle"/>
          <w:rtl/>
        </w:rPr>
        <w:t xml:space="preserve"> </w:t>
      </w:r>
      <w:r>
        <w:rPr>
          <w:rtl/>
        </w:rPr>
        <w:t>נאור שירי (יש עתיד):</w:t>
      </w:r>
      <w:r w:rsidRPr="004A1EF6">
        <w:rPr>
          <w:rStyle w:val="TagStyle"/>
          <w:rtl/>
        </w:rPr>
        <w:t xml:space="preserve"> </w:t>
      </w:r>
      <w:r w:rsidRPr="0012438E">
        <w:rPr>
          <w:rStyle w:val="TagStyle"/>
          <w:rtl/>
        </w:rPr>
        <w:t>&lt;&lt; דובר_המשך &gt;&gt;</w:t>
      </w:r>
      <w:bookmarkEnd w:id="189"/>
      <w:r>
        <w:rPr>
          <w:rtl/>
        </w:rPr>
        <w:t xml:space="preserve">  </w:t>
      </w:r>
    </w:p>
    <w:p w:rsidR="00D50347" w:rsidRDefault="00D50347" w:rsidP="00DF0AE0">
      <w:pPr>
        <w:rPr>
          <w:rtl/>
          <w:lang w:eastAsia="he-IL"/>
        </w:rPr>
      </w:pPr>
      <w:bookmarkStart w:id="190" w:name="_ETM_Q1_326773"/>
      <w:bookmarkEnd w:id="190"/>
    </w:p>
    <w:p w:rsidR="00D50347" w:rsidRDefault="00D50347" w:rsidP="004D495B">
      <w:pPr>
        <w:rPr>
          <w:rtl/>
          <w:lang w:eastAsia="he-IL"/>
        </w:rPr>
      </w:pPr>
      <w:bookmarkStart w:id="191" w:name="_ETM_Q1_326843"/>
      <w:bookmarkEnd w:id="191"/>
      <w:r>
        <w:rPr>
          <w:rFonts w:hint="cs"/>
          <w:rtl/>
          <w:lang w:eastAsia="he-IL"/>
        </w:rPr>
        <w:t xml:space="preserve">לא הושעית? אוקיי, בסדר. אני אשאל את השאלה, ואני מקווה לתשובות מקצועיות. </w:t>
      </w:r>
      <w:bookmarkStart w:id="192" w:name="_ETM_Q1_339974"/>
      <w:bookmarkEnd w:id="192"/>
    </w:p>
    <w:p w:rsidR="00D50347" w:rsidRDefault="00D50347" w:rsidP="004A1EF6">
      <w:pPr>
        <w:rPr>
          <w:rtl/>
          <w:lang w:eastAsia="he-IL"/>
        </w:rPr>
      </w:pPr>
      <w:bookmarkStart w:id="193" w:name="_ETM_Q1_340357"/>
      <w:bookmarkStart w:id="194" w:name="_ETM_Q1_340429"/>
      <w:bookmarkStart w:id="195" w:name="_ETM_Q1_340469"/>
      <w:bookmarkEnd w:id="193"/>
      <w:bookmarkEnd w:id="194"/>
      <w:bookmarkEnd w:id="195"/>
    </w:p>
    <w:p w:rsidR="00D50347" w:rsidRDefault="00D50347" w:rsidP="004D495B">
      <w:pPr>
        <w:pStyle w:val="-"/>
        <w:keepNext/>
        <w:rPr>
          <w:rtl/>
        </w:rPr>
      </w:pPr>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r>
        <w:rPr>
          <w:rtl/>
        </w:rPr>
        <w:t xml:space="preserve">  </w:t>
      </w:r>
    </w:p>
    <w:p w:rsidR="00D50347" w:rsidRDefault="00D50347" w:rsidP="004A1EF6">
      <w:pPr>
        <w:rPr>
          <w:rtl/>
          <w:lang w:eastAsia="he-IL"/>
        </w:rPr>
      </w:pPr>
    </w:p>
    <w:p w:rsidR="00D50347" w:rsidRDefault="00D50347" w:rsidP="004A1EF6">
      <w:pPr>
        <w:rPr>
          <w:rtl/>
          <w:lang w:eastAsia="he-IL"/>
        </w:rPr>
      </w:pPr>
      <w:bookmarkStart w:id="196" w:name="_ETM_Q1_334596"/>
      <w:bookmarkStart w:id="197" w:name="_ETM_Q1_334723"/>
      <w:bookmarkEnd w:id="196"/>
      <w:bookmarkEnd w:id="197"/>
      <w:r>
        <w:rPr>
          <w:rFonts w:hint="cs"/>
          <w:rtl/>
          <w:lang w:eastAsia="he-IL"/>
        </w:rPr>
        <w:t xml:space="preserve">נו, אז חבל לעשות סתם </w:t>
      </w:r>
      <w:bookmarkStart w:id="198" w:name="_ETM_Q1_336573"/>
      <w:bookmarkEnd w:id="198"/>
      <w:r>
        <w:rPr>
          <w:rFonts w:hint="cs"/>
          <w:rtl/>
          <w:lang w:eastAsia="he-IL"/>
        </w:rPr>
        <w:t>פרובוקציות.</w:t>
      </w:r>
    </w:p>
    <w:p w:rsidR="00D50347" w:rsidRDefault="00D50347" w:rsidP="004A1EF6">
      <w:pPr>
        <w:rPr>
          <w:rtl/>
          <w:lang w:eastAsia="he-IL"/>
        </w:rPr>
      </w:pPr>
    </w:p>
    <w:p w:rsidR="00D50347" w:rsidRDefault="00D50347" w:rsidP="004D495B">
      <w:pPr>
        <w:pStyle w:val="-"/>
        <w:keepNext/>
        <w:rPr>
          <w:rtl/>
        </w:rPr>
      </w:pPr>
      <w:r w:rsidRPr="0012438E">
        <w:rPr>
          <w:rStyle w:val="TagStyle"/>
          <w:rtl/>
        </w:rPr>
        <w:t>&lt;&lt; דובר_המשך &gt;&gt;</w:t>
      </w:r>
      <w:r w:rsidRPr="004A1EF6">
        <w:rPr>
          <w:rStyle w:val="TagStyle"/>
          <w:rtl/>
        </w:rPr>
        <w:t xml:space="preserve"> </w:t>
      </w:r>
      <w:r>
        <w:rPr>
          <w:rtl/>
        </w:rPr>
        <w:t>נאור שירי (יש עתיד):</w:t>
      </w:r>
      <w:r w:rsidRPr="004A1EF6">
        <w:rPr>
          <w:rStyle w:val="TagStyle"/>
          <w:rtl/>
        </w:rPr>
        <w:t xml:space="preserve"> </w:t>
      </w:r>
      <w:r w:rsidRPr="0012438E">
        <w:rPr>
          <w:rStyle w:val="TagStyle"/>
          <w:rtl/>
        </w:rPr>
        <w:t>&lt;&lt; דובר_המשך &gt;&gt;</w:t>
      </w:r>
      <w:r>
        <w:rPr>
          <w:rtl/>
        </w:rPr>
        <w:t xml:space="preserve">  </w:t>
      </w:r>
    </w:p>
    <w:p w:rsidR="00D50347" w:rsidRDefault="00D50347" w:rsidP="004A1EF6">
      <w:pPr>
        <w:rPr>
          <w:rtl/>
          <w:lang w:eastAsia="he-IL"/>
        </w:rPr>
      </w:pPr>
    </w:p>
    <w:p w:rsidR="00D50347" w:rsidRDefault="00D50347" w:rsidP="004A1EF6">
      <w:pPr>
        <w:rPr>
          <w:rtl/>
          <w:lang w:eastAsia="he-IL"/>
        </w:rPr>
      </w:pPr>
      <w:bookmarkStart w:id="199" w:name="_ETM_Q1_339699"/>
      <w:bookmarkStart w:id="200" w:name="_ETM_Q1_339776"/>
      <w:bookmarkStart w:id="201" w:name="_ETM_Q1_340538"/>
      <w:bookmarkEnd w:id="199"/>
      <w:bookmarkEnd w:id="200"/>
      <w:bookmarkEnd w:id="201"/>
      <w:r>
        <w:rPr>
          <w:rFonts w:hint="cs"/>
          <w:rtl/>
          <w:lang w:eastAsia="he-IL"/>
        </w:rPr>
        <w:t xml:space="preserve">לאחרונה חולקו עשרות אלפי נשקים לאזרחי ישראל במסגרות השונות. </w:t>
      </w:r>
    </w:p>
    <w:p w:rsidR="00D50347" w:rsidRDefault="00D50347" w:rsidP="004A1EF6">
      <w:pPr>
        <w:rPr>
          <w:rtl/>
          <w:lang w:eastAsia="he-IL"/>
        </w:rPr>
      </w:pPr>
      <w:bookmarkStart w:id="202" w:name="_ETM_Q1_343901"/>
      <w:bookmarkStart w:id="203" w:name="_ETM_Q1_343992"/>
      <w:bookmarkEnd w:id="202"/>
      <w:bookmarkEnd w:id="203"/>
    </w:p>
    <w:p w:rsidR="00D50347" w:rsidRDefault="00D50347" w:rsidP="004A1EF6">
      <w:pPr>
        <w:rPr>
          <w:rtl/>
          <w:lang w:eastAsia="he-IL"/>
        </w:rPr>
      </w:pPr>
      <w:bookmarkStart w:id="204" w:name="_ETM_Q1_340632"/>
      <w:bookmarkEnd w:id="204"/>
      <w:r>
        <w:rPr>
          <w:rFonts w:hint="cs"/>
          <w:rtl/>
          <w:lang w:eastAsia="he-IL"/>
        </w:rPr>
        <w:t>ר</w:t>
      </w:r>
      <w:bookmarkStart w:id="205" w:name="_ETM_Q1_340800"/>
      <w:bookmarkEnd w:id="205"/>
      <w:r>
        <w:rPr>
          <w:rFonts w:hint="cs"/>
          <w:rtl/>
          <w:lang w:eastAsia="he-IL"/>
        </w:rPr>
        <w:t>צוני לשאול:</w:t>
      </w:r>
    </w:p>
    <w:p w:rsidR="00D50347" w:rsidRDefault="00D50347" w:rsidP="004A1EF6">
      <w:pPr>
        <w:rPr>
          <w:rtl/>
          <w:lang w:eastAsia="he-IL"/>
        </w:rPr>
      </w:pPr>
      <w:bookmarkStart w:id="206" w:name="_ETM_Q1_343792"/>
      <w:bookmarkStart w:id="207" w:name="_ETM_Q1_343951"/>
      <w:bookmarkEnd w:id="206"/>
      <w:bookmarkEnd w:id="207"/>
    </w:p>
    <w:p w:rsidR="00D50347" w:rsidRDefault="00D50347" w:rsidP="004A1EF6">
      <w:pPr>
        <w:rPr>
          <w:rtl/>
          <w:lang w:eastAsia="he-IL"/>
        </w:rPr>
      </w:pPr>
      <w:bookmarkStart w:id="208" w:name="_ETM_Q1_344014"/>
      <w:bookmarkStart w:id="209" w:name="_ETM_Q1_344138"/>
      <w:bookmarkEnd w:id="208"/>
      <w:bookmarkEnd w:id="209"/>
      <w:r>
        <w:rPr>
          <w:rFonts w:hint="cs"/>
          <w:rtl/>
          <w:lang w:eastAsia="he-IL"/>
        </w:rPr>
        <w:t xml:space="preserve">1. כמה </w:t>
      </w:r>
      <w:bookmarkStart w:id="210" w:name="_ETM_Q1_345012"/>
      <w:bookmarkEnd w:id="210"/>
      <w:r>
        <w:rPr>
          <w:rFonts w:hint="cs"/>
          <w:rtl/>
          <w:lang w:eastAsia="he-IL"/>
        </w:rPr>
        <w:t xml:space="preserve">נשקים חולקו? </w:t>
      </w:r>
    </w:p>
    <w:p w:rsidR="00D50347" w:rsidRDefault="00D50347" w:rsidP="004A1EF6">
      <w:pPr>
        <w:rPr>
          <w:rtl/>
          <w:lang w:eastAsia="he-IL"/>
        </w:rPr>
      </w:pPr>
    </w:p>
    <w:p w:rsidR="00D50347" w:rsidRDefault="00D50347" w:rsidP="004A1EF6">
      <w:pPr>
        <w:rPr>
          <w:lang w:eastAsia="he-IL"/>
        </w:rPr>
      </w:pPr>
      <w:r>
        <w:rPr>
          <w:rFonts w:hint="cs"/>
          <w:rtl/>
          <w:lang w:eastAsia="he-IL"/>
        </w:rPr>
        <w:t>2. מי זה שמחליט על חלוקת הנשקים</w:t>
      </w:r>
      <w:r>
        <w:rPr>
          <w:rFonts w:hint="cs"/>
          <w:lang w:eastAsia="he-IL"/>
        </w:rPr>
        <w:t xml:space="preserve"> ?</w:t>
      </w:r>
    </w:p>
    <w:p w:rsidR="00D50347" w:rsidRDefault="00D50347" w:rsidP="004A1EF6">
      <w:pPr>
        <w:rPr>
          <w:lang w:eastAsia="he-IL"/>
        </w:rPr>
      </w:pPr>
    </w:p>
    <w:p w:rsidR="00D50347" w:rsidRDefault="00D50347" w:rsidP="004D495B">
      <w:pPr>
        <w:rPr>
          <w:rtl/>
          <w:lang w:eastAsia="he-IL"/>
        </w:rPr>
      </w:pPr>
      <w:r>
        <w:rPr>
          <w:rFonts w:hint="cs"/>
          <w:rtl/>
          <w:lang w:eastAsia="he-IL"/>
        </w:rPr>
        <w:t xml:space="preserve">3. מה </w:t>
      </w:r>
      <w:bookmarkStart w:id="211" w:name="_ETM_Q1_346613"/>
      <w:bookmarkEnd w:id="211"/>
      <w:r>
        <w:rPr>
          <w:rFonts w:hint="cs"/>
          <w:rtl/>
          <w:lang w:eastAsia="he-IL"/>
        </w:rPr>
        <w:t>הקריטריונים לחלוקתם?</w:t>
      </w:r>
    </w:p>
    <w:p w:rsidR="00D50347" w:rsidRDefault="00D50347" w:rsidP="00DF0AE0">
      <w:pPr>
        <w:rPr>
          <w:rtl/>
          <w:lang w:eastAsia="he-IL"/>
        </w:rPr>
      </w:pPr>
    </w:p>
    <w:p w:rsidR="00D50347" w:rsidRDefault="00D50347" w:rsidP="0012438E">
      <w:pPr>
        <w:pStyle w:val="-"/>
        <w:keepNext/>
        <w:rPr>
          <w:rtl/>
        </w:rPr>
      </w:pPr>
      <w:bookmarkStart w:id="212" w:name="_ETM_Q1_338837"/>
      <w:bookmarkStart w:id="213" w:name="_ETM_Q1_338928"/>
      <w:bookmarkStart w:id="214" w:name="ET_speakercontinue_6550_50"/>
      <w:bookmarkEnd w:id="212"/>
      <w:bookmarkEnd w:id="213"/>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214"/>
      <w:r>
        <w:rPr>
          <w:rtl/>
        </w:rPr>
        <w:t xml:space="preserve">  </w:t>
      </w:r>
    </w:p>
    <w:p w:rsidR="00D50347" w:rsidRDefault="00D50347" w:rsidP="00DF0AE0">
      <w:pPr>
        <w:rPr>
          <w:rtl/>
          <w:lang w:eastAsia="he-IL"/>
        </w:rPr>
      </w:pPr>
    </w:p>
    <w:p w:rsidR="00D50347" w:rsidRDefault="00D50347" w:rsidP="00FE2A83">
      <w:pPr>
        <w:rPr>
          <w:rtl/>
          <w:lang w:eastAsia="he-IL"/>
        </w:rPr>
      </w:pPr>
      <w:bookmarkStart w:id="215" w:name="_ETM_Q1_350993"/>
      <w:bookmarkStart w:id="216" w:name="_ETM_Q1_351106"/>
      <w:bookmarkEnd w:id="215"/>
      <w:bookmarkEnd w:id="216"/>
      <w:r>
        <w:rPr>
          <w:rFonts w:hint="cs"/>
          <w:rtl/>
          <w:lang w:eastAsia="he-IL"/>
        </w:rPr>
        <w:t xml:space="preserve">אני עונה בשם השר לביטחון לאומי, השר בן גביר. </w:t>
      </w:r>
      <w:bookmarkStart w:id="217" w:name="_ETM_Q1_358128"/>
      <w:bookmarkEnd w:id="217"/>
      <w:r>
        <w:rPr>
          <w:rFonts w:hint="cs"/>
          <w:rtl/>
          <w:lang w:eastAsia="he-IL"/>
        </w:rPr>
        <w:t xml:space="preserve">שאילתה 1061 </w:t>
      </w:r>
      <w:r>
        <w:rPr>
          <w:rtl/>
          <w:lang w:eastAsia="he-IL"/>
        </w:rPr>
        <w:t>–</w:t>
      </w:r>
      <w:r>
        <w:rPr>
          <w:rFonts w:hint="cs"/>
          <w:rtl/>
          <w:lang w:eastAsia="he-IL"/>
        </w:rPr>
        <w:t xml:space="preserve"> קיבלתי את השאילתה בנושא הנדון. להלן </w:t>
      </w:r>
      <w:bookmarkStart w:id="218" w:name="_ETM_Q1_362405"/>
      <w:bookmarkEnd w:id="218"/>
      <w:r>
        <w:rPr>
          <w:rFonts w:hint="cs"/>
          <w:rtl/>
          <w:lang w:eastAsia="he-IL"/>
        </w:rPr>
        <w:t xml:space="preserve">תשובותיי: עם פתיחת מבצע חרבות ברזל ביום 7 </w:t>
      </w:r>
      <w:bookmarkStart w:id="219" w:name="_ETM_Q1_369839"/>
      <w:bookmarkEnd w:id="219"/>
      <w:r>
        <w:rPr>
          <w:rFonts w:hint="cs"/>
          <w:rtl/>
          <w:lang w:eastAsia="he-IL"/>
        </w:rPr>
        <w:t xml:space="preserve">באוקטובר 2023 עלתה ביתר שאת חשיבותן של כיתות הכוננות ביישובים </w:t>
      </w:r>
      <w:bookmarkStart w:id="220" w:name="_ETM_Q1_373718"/>
      <w:bookmarkEnd w:id="220"/>
      <w:r>
        <w:rPr>
          <w:rFonts w:hint="cs"/>
          <w:rtl/>
          <w:lang w:eastAsia="he-IL"/>
        </w:rPr>
        <w:t>בהגנה על תושבי היישוב. פעילותן סייעה לצמצם את הפגיעה באוכלוסייה</w:t>
      </w:r>
      <w:bookmarkStart w:id="221" w:name="_ETM_Q1_379743"/>
      <w:bookmarkEnd w:id="221"/>
      <w:r>
        <w:rPr>
          <w:rFonts w:hint="cs"/>
          <w:rtl/>
          <w:lang w:eastAsia="he-IL"/>
        </w:rPr>
        <w:t xml:space="preserve"> אזרחית, והייתה חלק מקו ההגנה הראשון מפני המחבלים בני </w:t>
      </w:r>
      <w:bookmarkStart w:id="222" w:name="_ETM_Q1_382379"/>
      <w:bookmarkEnd w:id="222"/>
      <w:r>
        <w:rPr>
          <w:rFonts w:hint="cs"/>
          <w:rtl/>
          <w:lang w:eastAsia="he-IL"/>
        </w:rPr>
        <w:t xml:space="preserve">העוולה שביקשו לפגוע באוכלוסייה אזרחית. בעקבות כך </w:t>
      </w:r>
      <w:bookmarkStart w:id="223" w:name="_ETM_Q1_388004"/>
      <w:bookmarkEnd w:id="223"/>
      <w:r w:rsidR="00A8515D">
        <w:rPr>
          <w:rFonts w:hint="cs"/>
          <w:rtl/>
          <w:lang w:eastAsia="he-IL"/>
        </w:rPr>
        <w:t>– – –</w:t>
      </w:r>
    </w:p>
    <w:p w:rsidR="00D50347" w:rsidRDefault="00D50347" w:rsidP="007B39DC">
      <w:pPr>
        <w:rPr>
          <w:rtl/>
          <w:lang w:eastAsia="he-IL"/>
        </w:rPr>
      </w:pPr>
      <w:bookmarkStart w:id="224" w:name="_ETM_Q1_387340"/>
      <w:bookmarkStart w:id="225" w:name="_ETM_Q1_387430"/>
      <w:bookmarkEnd w:id="224"/>
      <w:bookmarkEnd w:id="225"/>
    </w:p>
    <w:p w:rsidR="00D50347" w:rsidRDefault="00D50347" w:rsidP="007B39DC">
      <w:pPr>
        <w:rPr>
          <w:rtl/>
          <w:lang w:eastAsia="he-IL"/>
        </w:rPr>
      </w:pPr>
      <w:bookmarkStart w:id="226" w:name="_ETM_Q1_387484"/>
      <w:bookmarkStart w:id="227" w:name="_ETM_Q1_387532"/>
      <w:bookmarkEnd w:id="226"/>
      <w:bookmarkEnd w:id="227"/>
      <w:r>
        <w:rPr>
          <w:rFonts w:hint="cs"/>
          <w:rtl/>
          <w:lang w:eastAsia="he-IL"/>
        </w:rPr>
        <w:t xml:space="preserve">מה לא מובן? יותר לאט? </w:t>
      </w:r>
    </w:p>
    <w:p w:rsidR="00D50347" w:rsidRDefault="00D50347" w:rsidP="007B39DC">
      <w:pPr>
        <w:ind w:firstLine="0"/>
        <w:rPr>
          <w:rtl/>
          <w:lang w:eastAsia="he-IL"/>
        </w:rPr>
      </w:pPr>
    </w:p>
    <w:p w:rsidR="00D50347" w:rsidRDefault="00D50347" w:rsidP="0012438E">
      <w:pPr>
        <w:pStyle w:val="af6"/>
        <w:keepNext/>
        <w:rPr>
          <w:rtl/>
        </w:rPr>
      </w:pPr>
      <w:bookmarkStart w:id="228" w:name="ET_yor_6423_30"/>
      <w:r w:rsidRPr="0012438E">
        <w:rPr>
          <w:rStyle w:val="TagStyle"/>
          <w:rtl/>
        </w:rPr>
        <w:t xml:space="preserve"> &lt;&lt; יור &gt;&gt;</w:t>
      </w:r>
      <w:r w:rsidRPr="007B39DC">
        <w:rPr>
          <w:rStyle w:val="TagStyle"/>
          <w:rtl/>
        </w:rPr>
        <w:t xml:space="preserve"> </w:t>
      </w:r>
      <w:r>
        <w:rPr>
          <w:rtl/>
        </w:rPr>
        <w:t>היו"ר אמיר אוחנה:</w:t>
      </w:r>
      <w:r w:rsidRPr="007B39DC">
        <w:rPr>
          <w:rStyle w:val="TagStyle"/>
          <w:rtl/>
        </w:rPr>
        <w:t xml:space="preserve"> </w:t>
      </w:r>
      <w:r w:rsidRPr="0012438E">
        <w:rPr>
          <w:rStyle w:val="TagStyle"/>
          <w:rtl/>
        </w:rPr>
        <w:t>&lt;&lt; יור &gt;&gt;</w:t>
      </w:r>
      <w:r>
        <w:rPr>
          <w:rtl/>
        </w:rPr>
        <w:t xml:space="preserve">  </w:t>
      </w:r>
      <w:bookmarkEnd w:id="228"/>
    </w:p>
    <w:p w:rsidR="00D50347" w:rsidRDefault="00D50347" w:rsidP="00DF0AE0">
      <w:pPr>
        <w:rPr>
          <w:rtl/>
          <w:lang w:eastAsia="he-IL"/>
        </w:rPr>
      </w:pPr>
    </w:p>
    <w:p w:rsidR="00D50347" w:rsidRDefault="00D50347" w:rsidP="00486059">
      <w:pPr>
        <w:rPr>
          <w:rtl/>
          <w:lang w:eastAsia="he-IL"/>
        </w:rPr>
      </w:pPr>
      <w:bookmarkStart w:id="229" w:name="_ETM_Q1_385196"/>
      <w:bookmarkEnd w:id="229"/>
      <w:r>
        <w:rPr>
          <w:rFonts w:hint="cs"/>
          <w:rtl/>
          <w:lang w:eastAsia="he-IL"/>
        </w:rPr>
        <w:t xml:space="preserve">אדוני מקריא </w:t>
      </w:r>
      <w:bookmarkStart w:id="230" w:name="_ETM_Q1_386596"/>
      <w:bookmarkEnd w:id="230"/>
      <w:r>
        <w:rPr>
          <w:rFonts w:hint="cs"/>
          <w:rtl/>
          <w:lang w:eastAsia="he-IL"/>
        </w:rPr>
        <w:t>מהר ובשקט; בצורה קצת יותר ברורה.</w:t>
      </w:r>
    </w:p>
    <w:p w:rsidR="00D50347" w:rsidRDefault="00D50347" w:rsidP="007B39DC">
      <w:pPr>
        <w:rPr>
          <w:rtl/>
          <w:lang w:eastAsia="he-IL"/>
        </w:rPr>
      </w:pPr>
    </w:p>
    <w:p w:rsidR="00D50347" w:rsidRDefault="00D50347" w:rsidP="0012438E">
      <w:pPr>
        <w:pStyle w:val="-"/>
        <w:keepNext/>
        <w:rPr>
          <w:rtl/>
        </w:rPr>
      </w:pPr>
      <w:bookmarkStart w:id="231" w:name="_ETM_Q1_390176"/>
      <w:bookmarkStart w:id="232" w:name="_ETM_Q1_390266"/>
      <w:bookmarkStart w:id="233" w:name="ET_speakercontinue_6550_51"/>
      <w:bookmarkEnd w:id="231"/>
      <w:bookmarkEnd w:id="232"/>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233"/>
      <w:r>
        <w:rPr>
          <w:rtl/>
        </w:rPr>
        <w:t xml:space="preserve">  </w:t>
      </w:r>
    </w:p>
    <w:p w:rsidR="00D50347" w:rsidRDefault="00D50347" w:rsidP="00DF0AE0">
      <w:pPr>
        <w:rPr>
          <w:rtl/>
          <w:lang w:eastAsia="he-IL"/>
        </w:rPr>
      </w:pPr>
    </w:p>
    <w:p w:rsidR="00D50347" w:rsidRDefault="00D50347" w:rsidP="00486059">
      <w:pPr>
        <w:rPr>
          <w:rtl/>
          <w:lang w:eastAsia="he-IL"/>
        </w:rPr>
      </w:pPr>
      <w:bookmarkStart w:id="234" w:name="_ETM_Q1_391844"/>
      <w:bookmarkStart w:id="235" w:name="_ETM_Q1_391913"/>
      <w:bookmarkEnd w:id="234"/>
      <w:bookmarkEnd w:id="235"/>
      <w:r>
        <w:rPr>
          <w:rFonts w:hint="cs"/>
          <w:rtl/>
          <w:lang w:eastAsia="he-IL"/>
        </w:rPr>
        <w:t xml:space="preserve">אוקיי. בעקבות כך המשרד לביטחון </w:t>
      </w:r>
      <w:bookmarkStart w:id="236" w:name="_ETM_Q1_395973"/>
      <w:bookmarkEnd w:id="236"/>
      <w:r>
        <w:rPr>
          <w:rFonts w:hint="cs"/>
          <w:rtl/>
          <w:lang w:eastAsia="he-IL"/>
        </w:rPr>
        <w:t xml:space="preserve">לאומי, יחד עם משטרת ישראל, החליט להרחיב את פריסת כיתות </w:t>
      </w:r>
      <w:bookmarkStart w:id="237" w:name="_ETM_Q1_399292"/>
      <w:bookmarkEnd w:id="237"/>
      <w:r>
        <w:rPr>
          <w:rFonts w:hint="cs"/>
          <w:rtl/>
          <w:lang w:eastAsia="he-IL"/>
        </w:rPr>
        <w:t xml:space="preserve">הכוננות לאזורים נרחבים בארץ, ובהם המרחב הכפרי, המרחב העירוני וקווי </w:t>
      </w:r>
      <w:bookmarkStart w:id="238" w:name="_ETM_Q1_404461"/>
      <w:bookmarkEnd w:id="238"/>
      <w:r>
        <w:rPr>
          <w:rFonts w:hint="cs"/>
          <w:rtl/>
          <w:lang w:eastAsia="he-IL"/>
        </w:rPr>
        <w:t xml:space="preserve">התפר. החלטה זו קיבלה משנה תוקף עם אישורו של ראש </w:t>
      </w:r>
      <w:bookmarkStart w:id="239" w:name="_ETM_Q1_409911"/>
      <w:bookmarkEnd w:id="239"/>
      <w:r>
        <w:rPr>
          <w:rFonts w:hint="cs"/>
          <w:rtl/>
          <w:lang w:eastAsia="he-IL"/>
        </w:rPr>
        <w:t xml:space="preserve">הממשלה לפריסה נרחבת של כיתות הכוננות בהתאמה לתפיסת ההפעלה הסדורה </w:t>
      </w:r>
      <w:bookmarkStart w:id="240" w:name="_ETM_Q1_413382"/>
      <w:bookmarkEnd w:id="240"/>
      <w:r>
        <w:rPr>
          <w:rFonts w:hint="cs"/>
          <w:rtl/>
          <w:lang w:eastAsia="he-IL"/>
        </w:rPr>
        <w:t xml:space="preserve">של משטרת ישראל. כיתות הכוננות, הפועלות תחת אחריות </w:t>
      </w:r>
      <w:bookmarkStart w:id="241" w:name="_ETM_Q1_422008"/>
      <w:bookmarkEnd w:id="241"/>
      <w:r>
        <w:rPr>
          <w:rFonts w:hint="cs"/>
          <w:rtl/>
          <w:lang w:eastAsia="he-IL"/>
        </w:rPr>
        <w:t>מג"ב ותחת מחוזות משטרת ישראל, מורכבות מאזרחים מתנדבים, ומטרתן לתת</w:t>
      </w:r>
      <w:bookmarkStart w:id="242" w:name="_ETM_Q1_428487"/>
      <w:bookmarkEnd w:id="242"/>
      <w:r>
        <w:rPr>
          <w:rFonts w:hint="cs"/>
          <w:rtl/>
          <w:lang w:eastAsia="he-IL"/>
        </w:rPr>
        <w:t xml:space="preserve"> מענה ראשוני ומהיר להגנה על היישובים במצבי חירום. המתנדבים </w:t>
      </w:r>
      <w:bookmarkStart w:id="243" w:name="_ETM_Q1_431468"/>
      <w:bookmarkEnd w:id="243"/>
      <w:r>
        <w:rPr>
          <w:rFonts w:hint="cs"/>
          <w:rtl/>
          <w:lang w:eastAsia="he-IL"/>
        </w:rPr>
        <w:t>מצוי</w:t>
      </w:r>
      <w:r w:rsidRPr="004D495B">
        <w:rPr>
          <w:rFonts w:hint="cs"/>
          <w:rtl/>
          <w:lang w:eastAsia="he-IL"/>
        </w:rPr>
        <w:t>דים</w:t>
      </w:r>
      <w:r>
        <w:rPr>
          <w:rFonts w:hint="cs"/>
          <w:rtl/>
          <w:lang w:eastAsia="he-IL"/>
        </w:rPr>
        <w:t xml:space="preserve"> בציוד לחימה ומיגון בהתאם לסטנדרטים שנקבעו על ידי </w:t>
      </w:r>
      <w:bookmarkStart w:id="244" w:name="_ETM_Q1_436886"/>
      <w:bookmarkEnd w:id="244"/>
      <w:r>
        <w:rPr>
          <w:rFonts w:hint="cs"/>
          <w:rtl/>
          <w:lang w:eastAsia="he-IL"/>
        </w:rPr>
        <w:t xml:space="preserve">אגף המבצעים במשטרת ישראל, ועוברים מערך הכשרות סדור לצורך מילוי </w:t>
      </w:r>
      <w:bookmarkStart w:id="245" w:name="_ETM_Q1_443632"/>
      <w:bookmarkEnd w:id="245"/>
      <w:r>
        <w:rPr>
          <w:rFonts w:hint="cs"/>
          <w:rtl/>
          <w:lang w:eastAsia="he-IL"/>
        </w:rPr>
        <w:t>תפקידם.</w:t>
      </w:r>
      <w:bookmarkStart w:id="246" w:name="_ETM_Q1_446656"/>
      <w:bookmarkEnd w:id="246"/>
    </w:p>
    <w:p w:rsidR="00D50347" w:rsidRDefault="00D50347" w:rsidP="007B39DC">
      <w:pPr>
        <w:rPr>
          <w:rtl/>
          <w:lang w:eastAsia="he-IL"/>
        </w:rPr>
      </w:pPr>
      <w:bookmarkStart w:id="247" w:name="_ETM_Q1_446728"/>
      <w:bookmarkEnd w:id="247"/>
    </w:p>
    <w:p w:rsidR="00D50347" w:rsidRDefault="00D50347" w:rsidP="00486059">
      <w:pPr>
        <w:rPr>
          <w:rtl/>
          <w:lang w:eastAsia="he-IL"/>
        </w:rPr>
      </w:pPr>
      <w:bookmarkStart w:id="248" w:name="_ETM_Q1_446766"/>
      <w:bookmarkStart w:id="249" w:name="_ETM_Q1_446823"/>
      <w:bookmarkEnd w:id="248"/>
      <w:bookmarkEnd w:id="249"/>
      <w:r>
        <w:rPr>
          <w:rFonts w:hint="cs"/>
          <w:rtl/>
          <w:lang w:eastAsia="he-IL"/>
        </w:rPr>
        <w:t>מודל החלוקה והקצאת ההצטיידות לכיתות הכוננות מבוסס על קריטריונים</w:t>
      </w:r>
      <w:bookmarkStart w:id="250" w:name="_ETM_Q1_450043"/>
      <w:bookmarkEnd w:id="250"/>
      <w:r>
        <w:rPr>
          <w:rFonts w:hint="cs"/>
          <w:rtl/>
          <w:lang w:eastAsia="he-IL"/>
        </w:rPr>
        <w:t xml:space="preserve"> מקצועיים שהותוו על ידי משטרת ישראל, ונשען על סדרי </w:t>
      </w:r>
      <w:bookmarkStart w:id="251" w:name="_ETM_Q1_454760"/>
      <w:bookmarkEnd w:id="251"/>
      <w:r>
        <w:rPr>
          <w:rFonts w:hint="cs"/>
          <w:rtl/>
          <w:lang w:eastAsia="he-IL"/>
        </w:rPr>
        <w:t xml:space="preserve">עדיפויות מבצעיים שעוגנו בוועדות ייעודיות בנושא. זאת ועוד, בהתאם </w:t>
      </w:r>
      <w:bookmarkStart w:id="252" w:name="_ETM_Q1_463457"/>
      <w:bookmarkEnd w:id="252"/>
      <w:r>
        <w:rPr>
          <w:rFonts w:hint="cs"/>
          <w:rtl/>
          <w:lang w:eastAsia="he-IL"/>
        </w:rPr>
        <w:t xml:space="preserve">להחלטת ממלא מקום מנכ"ל המשרד לביטחון לאומי, הוקמה ועדה מקצועית </w:t>
      </w:r>
      <w:bookmarkStart w:id="253" w:name="_ETM_Q1_468289"/>
      <w:bookmarkEnd w:id="253"/>
      <w:r>
        <w:rPr>
          <w:rFonts w:hint="cs"/>
          <w:rtl/>
          <w:lang w:eastAsia="he-IL"/>
        </w:rPr>
        <w:t xml:space="preserve">לקביעת סדר חלוקת כלי הירייה והציוד לכיתות הכוננות בראשות המשנה </w:t>
      </w:r>
      <w:bookmarkStart w:id="254" w:name="_ETM_Q1_470636"/>
      <w:bookmarkEnd w:id="254"/>
      <w:r>
        <w:rPr>
          <w:rFonts w:hint="cs"/>
          <w:rtl/>
          <w:lang w:eastAsia="he-IL"/>
        </w:rPr>
        <w:t xml:space="preserve">למנכ"ל במשרד לביטחון לאומי וסמפכ"ל משטרת ישראל, ונמצאים בה </w:t>
      </w:r>
      <w:bookmarkStart w:id="255" w:name="_ETM_Q1_482383"/>
      <w:bookmarkEnd w:id="255"/>
      <w:r>
        <w:rPr>
          <w:rFonts w:hint="cs"/>
          <w:rtl/>
          <w:lang w:eastAsia="he-IL"/>
        </w:rPr>
        <w:t>נציגים נוספים. הוועדה מתכנסת באופן שוטף ובוחנת את</w:t>
      </w:r>
      <w:bookmarkStart w:id="256" w:name="_ETM_Q1_487639"/>
      <w:bookmarkEnd w:id="256"/>
      <w:r>
        <w:rPr>
          <w:rFonts w:hint="cs"/>
          <w:rtl/>
          <w:lang w:eastAsia="he-IL"/>
        </w:rPr>
        <w:t xml:space="preserve"> המלצות משטרת ישראל לחלוקת כלי הנשק אל מול התיעדוף </w:t>
      </w:r>
      <w:bookmarkStart w:id="257" w:name="_ETM_Q1_492308"/>
      <w:bookmarkEnd w:id="257"/>
      <w:r>
        <w:rPr>
          <w:rFonts w:hint="cs"/>
          <w:rtl/>
          <w:lang w:eastAsia="he-IL"/>
        </w:rPr>
        <w:t xml:space="preserve">שנקבע במודל להקמת כיתות הכוננות ביישובים השונים ובהתייחס למספר </w:t>
      </w:r>
      <w:bookmarkStart w:id="258" w:name="_ETM_Q1_497985"/>
      <w:bookmarkEnd w:id="258"/>
      <w:r>
        <w:rPr>
          <w:rFonts w:hint="cs"/>
          <w:rtl/>
          <w:lang w:eastAsia="he-IL"/>
        </w:rPr>
        <w:t xml:space="preserve">כלי הנשק המצויים בידי המשרד לביטחון לאומי באותו </w:t>
      </w:r>
      <w:bookmarkStart w:id="259" w:name="_ETM_Q1_503294"/>
      <w:bookmarkEnd w:id="259"/>
      <w:r>
        <w:rPr>
          <w:rFonts w:hint="cs"/>
          <w:rtl/>
          <w:lang w:eastAsia="he-IL"/>
        </w:rPr>
        <w:t xml:space="preserve">הזמן. כאמור, גורמי המשרד מחויבים לפעול בהתאם להחלטת הוועדה </w:t>
      </w:r>
      <w:bookmarkStart w:id="260" w:name="_ETM_Q1_515580"/>
      <w:bookmarkEnd w:id="260"/>
      <w:r>
        <w:rPr>
          <w:rFonts w:hint="cs"/>
          <w:rtl/>
          <w:lang w:eastAsia="he-IL"/>
        </w:rPr>
        <w:t xml:space="preserve">המקצועית. המשרד מוודא את העברת כלי הנשק מהספק אל משטרת ישראל </w:t>
      </w:r>
      <w:bookmarkStart w:id="261" w:name="_ETM_Q1_519878"/>
      <w:bookmarkEnd w:id="261"/>
      <w:r>
        <w:rPr>
          <w:rFonts w:hint="cs"/>
          <w:rtl/>
          <w:lang w:eastAsia="he-IL"/>
        </w:rPr>
        <w:t xml:space="preserve">ומשם ליעדם בהתאם להחלטות הוועדה. </w:t>
      </w:r>
      <w:bookmarkStart w:id="262" w:name="_ETM_Q1_524505"/>
      <w:bookmarkStart w:id="263" w:name="_ETM_Q1_524596"/>
      <w:bookmarkStart w:id="264" w:name="_ETM_Q1_524633"/>
      <w:bookmarkStart w:id="265" w:name="_ETM_Q1_524721"/>
      <w:bookmarkEnd w:id="262"/>
      <w:bookmarkEnd w:id="263"/>
      <w:bookmarkEnd w:id="264"/>
      <w:bookmarkEnd w:id="265"/>
    </w:p>
    <w:p w:rsidR="00D50347" w:rsidRDefault="00D50347" w:rsidP="00486059">
      <w:pPr>
        <w:rPr>
          <w:rtl/>
          <w:lang w:eastAsia="he-IL"/>
        </w:rPr>
      </w:pPr>
    </w:p>
    <w:p w:rsidR="00D50347" w:rsidRPr="007B39DC" w:rsidRDefault="00D50347" w:rsidP="00486059">
      <w:pPr>
        <w:rPr>
          <w:rtl/>
          <w:lang w:eastAsia="he-IL"/>
        </w:rPr>
      </w:pPr>
      <w:r>
        <w:rPr>
          <w:rFonts w:hint="cs"/>
          <w:rtl/>
          <w:lang w:eastAsia="he-IL"/>
        </w:rPr>
        <w:t xml:space="preserve">מספר הנשקים שחולקו </w:t>
      </w:r>
      <w:bookmarkStart w:id="266" w:name="_ETM_Q1_527897"/>
      <w:bookmarkEnd w:id="266"/>
      <w:r>
        <w:rPr>
          <w:rFonts w:hint="cs"/>
          <w:rtl/>
          <w:lang w:eastAsia="he-IL"/>
        </w:rPr>
        <w:t xml:space="preserve">לכיתות הכוננות מסווג ברמת שמור, ועל כן אין זה </w:t>
      </w:r>
      <w:bookmarkStart w:id="267" w:name="_ETM_Q1_532950"/>
      <w:bookmarkEnd w:id="267"/>
      <w:r>
        <w:rPr>
          <w:rFonts w:hint="cs"/>
          <w:rtl/>
          <w:lang w:eastAsia="he-IL"/>
        </w:rPr>
        <w:t xml:space="preserve">המקום למסור נתונים. בברכה </w:t>
      </w:r>
      <w:r w:rsidR="00A8515D">
        <w:rPr>
          <w:rFonts w:hint="cs"/>
          <w:rtl/>
          <w:lang w:eastAsia="he-IL"/>
        </w:rPr>
        <w:t>– – –</w:t>
      </w:r>
    </w:p>
    <w:p w:rsidR="00D50347" w:rsidRDefault="00D50347" w:rsidP="00135F4E">
      <w:pPr>
        <w:ind w:firstLine="0"/>
        <w:rPr>
          <w:rtl/>
          <w:lang w:eastAsia="he-IL"/>
        </w:rPr>
      </w:pPr>
      <w:bookmarkStart w:id="268" w:name="_ETM_Q1_379220"/>
      <w:bookmarkStart w:id="269" w:name="_ETM_Q1_379315"/>
      <w:bookmarkStart w:id="270" w:name="_ETM_Q1_538962"/>
      <w:bookmarkStart w:id="271" w:name="_ETM_Q1_539055"/>
      <w:bookmarkEnd w:id="268"/>
      <w:bookmarkEnd w:id="269"/>
      <w:bookmarkEnd w:id="270"/>
      <w:bookmarkEnd w:id="271"/>
    </w:p>
    <w:p w:rsidR="00D50347" w:rsidRDefault="00D50347" w:rsidP="0012438E">
      <w:pPr>
        <w:pStyle w:val="af6"/>
        <w:keepNext/>
        <w:rPr>
          <w:rtl/>
        </w:rPr>
      </w:pPr>
      <w:bookmarkStart w:id="272" w:name="ET_yor_6423_31"/>
      <w:r w:rsidRPr="0012438E">
        <w:rPr>
          <w:rStyle w:val="TagStyle"/>
          <w:rtl/>
        </w:rPr>
        <w:t xml:space="preserve"> &lt;&lt; יור &gt;&gt;</w:t>
      </w:r>
      <w:r w:rsidRPr="00135F4E">
        <w:rPr>
          <w:rStyle w:val="TagStyle"/>
          <w:rtl/>
        </w:rPr>
        <w:t xml:space="preserve"> </w:t>
      </w:r>
      <w:r>
        <w:rPr>
          <w:rtl/>
        </w:rPr>
        <w:t>היו"ר אמיר אוחנה:</w:t>
      </w:r>
      <w:r w:rsidRPr="00135F4E">
        <w:rPr>
          <w:rStyle w:val="TagStyle"/>
          <w:rtl/>
        </w:rPr>
        <w:t xml:space="preserve"> </w:t>
      </w:r>
      <w:r w:rsidRPr="0012438E">
        <w:rPr>
          <w:rStyle w:val="TagStyle"/>
          <w:rtl/>
        </w:rPr>
        <w:t>&lt;&lt; יור &gt;&gt;</w:t>
      </w:r>
      <w:r>
        <w:rPr>
          <w:rtl/>
        </w:rPr>
        <w:t xml:space="preserve">  </w:t>
      </w:r>
      <w:bookmarkEnd w:id="272"/>
    </w:p>
    <w:p w:rsidR="00D50347" w:rsidRPr="00135F4E" w:rsidRDefault="00D50347" w:rsidP="00DF0AE0">
      <w:pPr>
        <w:rPr>
          <w:rtl/>
          <w:lang w:eastAsia="he-IL"/>
        </w:rPr>
      </w:pPr>
      <w:bookmarkStart w:id="273" w:name="_ETM_Q1_540016"/>
      <w:bookmarkEnd w:id="273"/>
    </w:p>
    <w:p w:rsidR="00D50347" w:rsidRDefault="00D50347" w:rsidP="004A1EF6">
      <w:pPr>
        <w:rPr>
          <w:rtl/>
          <w:lang w:eastAsia="he-IL"/>
        </w:rPr>
      </w:pPr>
      <w:r>
        <w:rPr>
          <w:rFonts w:hint="cs"/>
          <w:rtl/>
          <w:lang w:eastAsia="he-IL"/>
        </w:rPr>
        <w:t>ומה הקריטריונים? זה מופיע?</w:t>
      </w:r>
      <w:bookmarkStart w:id="274" w:name="_ETM_Q1_545361"/>
      <w:bookmarkEnd w:id="274"/>
    </w:p>
    <w:p w:rsidR="00D50347" w:rsidRDefault="00D50347" w:rsidP="004A1EF6">
      <w:pPr>
        <w:rPr>
          <w:rtl/>
          <w:lang w:eastAsia="he-IL"/>
        </w:rPr>
      </w:pPr>
      <w:bookmarkStart w:id="275" w:name="_ETM_Q1_545423"/>
      <w:bookmarkEnd w:id="275"/>
    </w:p>
    <w:p w:rsidR="00D50347" w:rsidRDefault="00D50347" w:rsidP="0012438E">
      <w:pPr>
        <w:pStyle w:val="-"/>
        <w:keepNext/>
        <w:rPr>
          <w:rtl/>
        </w:rPr>
      </w:pPr>
      <w:bookmarkStart w:id="276" w:name="_ETM_Q1_545456"/>
      <w:bookmarkStart w:id="277" w:name="_ETM_Q1_545568"/>
      <w:bookmarkStart w:id="278" w:name="ET_speakercontinue_6550_52"/>
      <w:bookmarkEnd w:id="276"/>
      <w:bookmarkEnd w:id="277"/>
      <w:r w:rsidRPr="0012438E">
        <w:rPr>
          <w:rStyle w:val="TagStyle"/>
          <w:rtl/>
        </w:rPr>
        <w:t>&lt;&lt; דובר_המשך &gt;&gt;</w:t>
      </w:r>
      <w:r w:rsidRPr="00391211">
        <w:rPr>
          <w:rStyle w:val="TagStyle"/>
          <w:rtl/>
        </w:rPr>
        <w:t xml:space="preserve"> </w:t>
      </w:r>
      <w:r>
        <w:rPr>
          <w:rtl/>
        </w:rPr>
        <w:t>שר המורשת עמיחי אליהו:</w:t>
      </w:r>
      <w:r w:rsidRPr="00391211">
        <w:rPr>
          <w:rStyle w:val="TagStyle"/>
          <w:rtl/>
        </w:rPr>
        <w:t xml:space="preserve"> </w:t>
      </w:r>
      <w:r w:rsidRPr="0012438E">
        <w:rPr>
          <w:rStyle w:val="TagStyle"/>
          <w:rtl/>
        </w:rPr>
        <w:t>&lt;&lt; דובר_המשך &gt;&gt;</w:t>
      </w:r>
      <w:bookmarkEnd w:id="278"/>
      <w:r>
        <w:rPr>
          <w:rtl/>
        </w:rPr>
        <w:t xml:space="preserve">  </w:t>
      </w:r>
    </w:p>
    <w:p w:rsidR="00D50347" w:rsidRDefault="00D50347" w:rsidP="00DF0AE0">
      <w:pPr>
        <w:rPr>
          <w:rtl/>
          <w:lang w:eastAsia="he-IL"/>
        </w:rPr>
      </w:pPr>
    </w:p>
    <w:p w:rsidR="00D50347" w:rsidRDefault="00D50347" w:rsidP="004A1EF6">
      <w:pPr>
        <w:rPr>
          <w:rtl/>
          <w:lang w:eastAsia="he-IL"/>
        </w:rPr>
      </w:pPr>
      <w:r>
        <w:rPr>
          <w:rFonts w:hint="cs"/>
          <w:rtl/>
          <w:lang w:eastAsia="he-IL"/>
        </w:rPr>
        <w:t xml:space="preserve">לא. </w:t>
      </w:r>
    </w:p>
    <w:p w:rsidR="00D50347" w:rsidRDefault="00D50347" w:rsidP="00307BBB">
      <w:pPr>
        <w:ind w:firstLine="0"/>
        <w:rPr>
          <w:rtl/>
          <w:lang w:eastAsia="he-IL"/>
        </w:rPr>
      </w:pPr>
      <w:bookmarkStart w:id="279" w:name="_ETM_Q1_545390"/>
      <w:bookmarkStart w:id="280" w:name="_ETM_Q1_545418"/>
      <w:bookmarkStart w:id="281" w:name="_ETM_Q1_545797"/>
      <w:bookmarkStart w:id="282" w:name="_ETM_Q1_545906"/>
      <w:bookmarkEnd w:id="279"/>
      <w:bookmarkEnd w:id="280"/>
      <w:bookmarkEnd w:id="281"/>
      <w:bookmarkEnd w:id="282"/>
    </w:p>
    <w:p w:rsidR="00D50347" w:rsidRDefault="00D50347" w:rsidP="0012438E">
      <w:pPr>
        <w:pStyle w:val="af5"/>
        <w:keepNext/>
        <w:rPr>
          <w:rtl/>
        </w:rPr>
      </w:pPr>
      <w:bookmarkStart w:id="283" w:name="ET_interruption_קר_אה_33"/>
      <w:r w:rsidRPr="0012438E">
        <w:rPr>
          <w:rStyle w:val="TagStyle"/>
          <w:rtl/>
        </w:rPr>
        <w:t xml:space="preserve"> &lt;&lt; קריאה &gt;&gt;</w:t>
      </w:r>
      <w:r w:rsidRPr="00135F4E">
        <w:rPr>
          <w:rStyle w:val="TagStyle"/>
          <w:rtl/>
        </w:rPr>
        <w:t xml:space="preserve"> </w:t>
      </w:r>
      <w:r>
        <w:rPr>
          <w:rtl/>
        </w:rPr>
        <w:t>קריאה:</w:t>
      </w:r>
      <w:r w:rsidRPr="00135F4E">
        <w:rPr>
          <w:rStyle w:val="TagStyle"/>
          <w:rtl/>
        </w:rPr>
        <w:t xml:space="preserve"> </w:t>
      </w:r>
      <w:r w:rsidRPr="0012438E">
        <w:rPr>
          <w:rStyle w:val="TagStyle"/>
          <w:rtl/>
        </w:rPr>
        <w:t>&lt;&lt; קריאה &gt;&gt;</w:t>
      </w:r>
      <w:r>
        <w:rPr>
          <w:rtl/>
        </w:rPr>
        <w:t xml:space="preserve">  </w:t>
      </w:r>
      <w:bookmarkEnd w:id="283"/>
    </w:p>
    <w:p w:rsidR="00D50347" w:rsidRDefault="00D50347" w:rsidP="00DF0AE0">
      <w:pPr>
        <w:rPr>
          <w:rtl/>
          <w:lang w:eastAsia="he-IL"/>
        </w:rPr>
      </w:pPr>
    </w:p>
    <w:p w:rsidR="00D50347" w:rsidRDefault="00D50347" w:rsidP="00135F4E">
      <w:pPr>
        <w:rPr>
          <w:rtl/>
          <w:lang w:eastAsia="he-IL"/>
        </w:rPr>
      </w:pPr>
      <w:bookmarkStart w:id="284" w:name="_ETM_Q1_548658"/>
      <w:bookmarkEnd w:id="284"/>
      <w:r>
        <w:rPr>
          <w:rFonts w:hint="cs"/>
          <w:rtl/>
          <w:lang w:eastAsia="he-IL"/>
        </w:rPr>
        <w:t xml:space="preserve">זה </w:t>
      </w:r>
      <w:bookmarkStart w:id="285" w:name="_ETM_Q1_549197"/>
      <w:bookmarkEnd w:id="285"/>
      <w:r>
        <w:rPr>
          <w:rFonts w:hint="cs"/>
          <w:rtl/>
          <w:lang w:eastAsia="he-IL"/>
        </w:rPr>
        <w:t xml:space="preserve">לא </w:t>
      </w:r>
      <w:r w:rsidR="00A8515D">
        <w:rPr>
          <w:rFonts w:hint="cs"/>
          <w:rtl/>
          <w:lang w:eastAsia="he-IL"/>
        </w:rPr>
        <w:t>– – –</w:t>
      </w:r>
    </w:p>
    <w:p w:rsidR="00D50347" w:rsidRPr="00135F4E" w:rsidRDefault="00D50347" w:rsidP="00135F4E">
      <w:pPr>
        <w:rPr>
          <w:rtl/>
          <w:lang w:eastAsia="he-IL"/>
        </w:rPr>
      </w:pPr>
      <w:bookmarkStart w:id="286" w:name="_ETM_Q1_542045"/>
      <w:bookmarkStart w:id="287" w:name="_ETM_Q1_542135"/>
      <w:bookmarkEnd w:id="286"/>
      <w:bookmarkEnd w:id="287"/>
    </w:p>
    <w:p w:rsidR="00D50347" w:rsidRDefault="00D50347" w:rsidP="0012438E">
      <w:pPr>
        <w:pStyle w:val="af6"/>
        <w:keepNext/>
        <w:rPr>
          <w:rtl/>
        </w:rPr>
      </w:pPr>
      <w:bookmarkStart w:id="288" w:name="ET_yor_6423_32"/>
      <w:r w:rsidRPr="0012438E">
        <w:rPr>
          <w:rStyle w:val="TagStyle"/>
          <w:rtl/>
        </w:rPr>
        <w:t xml:space="preserve"> &lt;&lt; יור &gt;&gt;</w:t>
      </w:r>
      <w:r w:rsidRPr="00135F4E">
        <w:rPr>
          <w:rStyle w:val="TagStyle"/>
          <w:rtl/>
        </w:rPr>
        <w:t xml:space="preserve"> </w:t>
      </w:r>
      <w:r>
        <w:rPr>
          <w:rtl/>
        </w:rPr>
        <w:t>היו"ר אמיר אוחנה:</w:t>
      </w:r>
      <w:r w:rsidRPr="00135F4E">
        <w:rPr>
          <w:rStyle w:val="TagStyle"/>
          <w:rtl/>
        </w:rPr>
        <w:t xml:space="preserve"> </w:t>
      </w:r>
      <w:r w:rsidRPr="0012438E">
        <w:rPr>
          <w:rStyle w:val="TagStyle"/>
          <w:rtl/>
        </w:rPr>
        <w:t>&lt;&lt; יור &gt;&gt;</w:t>
      </w:r>
      <w:r>
        <w:rPr>
          <w:rtl/>
        </w:rPr>
        <w:t xml:space="preserve">  </w:t>
      </w:r>
      <w:bookmarkEnd w:id="288"/>
    </w:p>
    <w:p w:rsidR="00D50347" w:rsidRDefault="00D50347" w:rsidP="00DF0AE0">
      <w:pPr>
        <w:rPr>
          <w:rtl/>
          <w:lang w:eastAsia="he-IL"/>
        </w:rPr>
      </w:pPr>
    </w:p>
    <w:p w:rsidR="00D50347" w:rsidRDefault="00D50347" w:rsidP="00486059">
      <w:pPr>
        <w:rPr>
          <w:rtl/>
          <w:lang w:eastAsia="he-IL"/>
        </w:rPr>
      </w:pPr>
      <w:bookmarkStart w:id="289" w:name="_ETM_Q1_547203"/>
      <w:bookmarkEnd w:id="289"/>
      <w:r>
        <w:rPr>
          <w:rFonts w:hint="cs"/>
          <w:rtl/>
          <w:lang w:eastAsia="he-IL"/>
        </w:rPr>
        <w:t xml:space="preserve">אני אומר כך, לפני </w:t>
      </w:r>
      <w:bookmarkStart w:id="290" w:name="_ETM_Q1_548172"/>
      <w:bookmarkEnd w:id="290"/>
      <w:r>
        <w:rPr>
          <w:rFonts w:hint="cs"/>
          <w:rtl/>
          <w:lang w:eastAsia="he-IL"/>
        </w:rPr>
        <w:t xml:space="preserve">שחבר הכנסת שירי יבקש בוודאי לשאול שאלת המשך: זה לא </w:t>
      </w:r>
      <w:bookmarkStart w:id="291" w:name="_ETM_Q1_552107"/>
      <w:bookmarkEnd w:id="291"/>
      <w:r>
        <w:rPr>
          <w:rFonts w:hint="cs"/>
          <w:rtl/>
          <w:lang w:eastAsia="he-IL"/>
        </w:rPr>
        <w:t xml:space="preserve">מענה. אם יש במענה האמור דברים מסווגים, יש דרך לעשות </w:t>
      </w:r>
      <w:bookmarkStart w:id="292" w:name="_ETM_Q1_560842"/>
      <w:bookmarkEnd w:id="292"/>
      <w:r>
        <w:rPr>
          <w:rFonts w:hint="cs"/>
          <w:rtl/>
          <w:lang w:eastAsia="he-IL"/>
        </w:rPr>
        <w:t xml:space="preserve">זאת, אפשר לעשות זאת בצורה מסווגת שלא תפגע בסודות מדינה </w:t>
      </w:r>
      <w:bookmarkStart w:id="293" w:name="_ETM_Q1_564674"/>
      <w:bookmarkEnd w:id="293"/>
      <w:r>
        <w:rPr>
          <w:rFonts w:hint="cs"/>
          <w:rtl/>
          <w:lang w:eastAsia="he-IL"/>
        </w:rPr>
        <w:t xml:space="preserve">ובדברים שאנחנו חושבים שלא יועילו לביטחון המדינה. יש דרך </w:t>
      </w:r>
      <w:bookmarkStart w:id="294" w:name="_ETM_Q1_569646"/>
      <w:bookmarkEnd w:id="294"/>
      <w:r>
        <w:rPr>
          <w:rFonts w:hint="cs"/>
          <w:rtl/>
          <w:lang w:eastAsia="he-IL"/>
        </w:rPr>
        <w:t>לעשות זאת, אבל אפשר וצריך היה לעשות זאת מראש</w:t>
      </w:r>
      <w:bookmarkStart w:id="295" w:name="_ETM_Q1_573313"/>
      <w:bookmarkEnd w:id="295"/>
      <w:r>
        <w:rPr>
          <w:rFonts w:hint="cs"/>
          <w:rtl/>
          <w:lang w:eastAsia="he-IL"/>
        </w:rPr>
        <w:t xml:space="preserve">, והיינו מתמודדים עם זה. </w:t>
      </w:r>
    </w:p>
    <w:p w:rsidR="00D50347" w:rsidRDefault="00D50347" w:rsidP="00486059">
      <w:pPr>
        <w:rPr>
          <w:rtl/>
          <w:lang w:eastAsia="he-IL"/>
        </w:rPr>
      </w:pPr>
    </w:p>
    <w:p w:rsidR="00D50347" w:rsidRDefault="00D50347" w:rsidP="00DF0AE0">
      <w:pPr>
        <w:pStyle w:val="-"/>
        <w:keepNext/>
        <w:rPr>
          <w:rtl/>
        </w:rPr>
      </w:pPr>
      <w:bookmarkStart w:id="296" w:name="ET_speakercontinue_6550_3"/>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bookmarkEnd w:id="296"/>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אני אעביר את ההערה הזו הלאה. </w:t>
      </w:r>
    </w:p>
    <w:p w:rsidR="00D50347" w:rsidRDefault="00D50347" w:rsidP="00DF0AE0">
      <w:pPr>
        <w:rPr>
          <w:rtl/>
          <w:lang w:eastAsia="he-IL"/>
        </w:rPr>
      </w:pPr>
    </w:p>
    <w:p w:rsidR="00D50347" w:rsidRDefault="00D50347" w:rsidP="00DF0AE0">
      <w:pPr>
        <w:pStyle w:val="af6"/>
        <w:keepNext/>
        <w:rPr>
          <w:rtl/>
        </w:rPr>
      </w:pPr>
      <w:r w:rsidRPr="00FB33E1">
        <w:rPr>
          <w:rStyle w:val="TagStyle"/>
          <w:rtl/>
        </w:rPr>
        <w:t xml:space="preserve"> &lt;&lt; יור &gt;&gt; </w:t>
      </w:r>
      <w:r>
        <w:rPr>
          <w:rtl/>
        </w:rPr>
        <w:t>היו"ר אמיר אוחנה:</w:t>
      </w:r>
      <w:r w:rsidRPr="00FB33E1">
        <w:rPr>
          <w:rStyle w:val="TagStyle"/>
          <w:rtl/>
        </w:rPr>
        <w:t xml:space="preserve"> &lt;&lt; יור &gt;&gt;</w:t>
      </w:r>
      <w:r>
        <w:rPr>
          <w:rtl/>
        </w:rPr>
        <w:t xml:space="preserve">   </w:t>
      </w:r>
    </w:p>
    <w:p w:rsidR="00D50347" w:rsidRDefault="00D50347" w:rsidP="00DF0AE0">
      <w:pPr>
        <w:rPr>
          <w:rtl/>
          <w:lang w:eastAsia="he-IL"/>
        </w:rPr>
      </w:pPr>
    </w:p>
    <w:p w:rsidR="00D50347" w:rsidRDefault="00D50347" w:rsidP="00DF0AE0">
      <w:pPr>
        <w:rPr>
          <w:rtl/>
          <w:lang w:eastAsia="he-IL"/>
        </w:rPr>
      </w:pPr>
      <w:bookmarkStart w:id="297" w:name="_ETM_Q2_161426"/>
      <w:bookmarkEnd w:id="297"/>
      <w:r>
        <w:rPr>
          <w:rFonts w:hint="cs"/>
          <w:rtl/>
          <w:lang w:eastAsia="he-IL"/>
        </w:rPr>
        <w:t xml:space="preserve">בבקשה, שאלת המשך. </w:t>
      </w:r>
    </w:p>
    <w:p w:rsidR="00D50347" w:rsidRPr="00FB33E1" w:rsidRDefault="00D50347" w:rsidP="00DF0AE0">
      <w:pPr>
        <w:rPr>
          <w:rtl/>
          <w:lang w:eastAsia="he-IL"/>
        </w:rPr>
      </w:pPr>
      <w:bookmarkStart w:id="298" w:name="_ETM_Q2_161923"/>
      <w:bookmarkStart w:id="299" w:name="_ETM_Q2_161995"/>
      <w:bookmarkEnd w:id="298"/>
      <w:bookmarkEnd w:id="299"/>
    </w:p>
    <w:p w:rsidR="00D50347" w:rsidRDefault="00D50347" w:rsidP="00DF0AE0">
      <w:pPr>
        <w:pStyle w:val="-"/>
        <w:keepNext/>
        <w:rPr>
          <w:rtl/>
        </w:rPr>
      </w:pPr>
      <w:bookmarkStart w:id="300" w:name="ET_speakercontinue_6361_5"/>
      <w:r w:rsidRPr="0093368D">
        <w:rPr>
          <w:rStyle w:val="TagStyle"/>
          <w:rtl/>
        </w:rPr>
        <w:t xml:space="preserve"> &lt;&lt; דובר_המשך &gt;&gt; </w:t>
      </w:r>
      <w:r>
        <w:rPr>
          <w:rtl/>
        </w:rPr>
        <w:t>נאור שירי (יש עתיד):</w:t>
      </w:r>
      <w:r w:rsidRPr="0093368D">
        <w:rPr>
          <w:rStyle w:val="TagStyle"/>
          <w:rtl/>
        </w:rPr>
        <w:t xml:space="preserve"> &lt;&lt; דובר_המשך &gt;&gt;</w:t>
      </w:r>
      <w:r>
        <w:rPr>
          <w:rtl/>
        </w:rPr>
        <w:t xml:space="preserve">   </w:t>
      </w:r>
      <w:bookmarkEnd w:id="300"/>
    </w:p>
    <w:p w:rsidR="00D50347" w:rsidRDefault="00D50347" w:rsidP="00DF0AE0">
      <w:pPr>
        <w:rPr>
          <w:rtl/>
          <w:lang w:eastAsia="he-IL"/>
        </w:rPr>
      </w:pPr>
    </w:p>
    <w:p w:rsidR="00D50347" w:rsidRDefault="00D50347" w:rsidP="00A1192C">
      <w:pPr>
        <w:rPr>
          <w:rtl/>
          <w:lang w:eastAsia="he-IL"/>
        </w:rPr>
      </w:pPr>
      <w:r>
        <w:rPr>
          <w:rFonts w:hint="cs"/>
          <w:rtl/>
          <w:lang w:eastAsia="he-IL"/>
        </w:rPr>
        <w:t xml:space="preserve">אני מודה ליושב-ראש </w:t>
      </w:r>
      <w:bookmarkStart w:id="301" w:name="_ETM_Q2_163276"/>
      <w:bookmarkEnd w:id="301"/>
      <w:r>
        <w:rPr>
          <w:rFonts w:hint="cs"/>
          <w:rtl/>
          <w:lang w:eastAsia="he-IL"/>
        </w:rPr>
        <w:t xml:space="preserve">גם על התמיכה. אני רוצה רק להבהיר כי אני לא </w:t>
      </w:r>
      <w:bookmarkStart w:id="302" w:name="_ETM_Q2_169284"/>
      <w:bookmarkEnd w:id="302"/>
      <w:r>
        <w:rPr>
          <w:rFonts w:hint="cs"/>
          <w:rtl/>
          <w:lang w:eastAsia="he-IL"/>
        </w:rPr>
        <w:t xml:space="preserve">שאלתי את השאלה הזו בשאילתה דחופה. אני מודע לצרכים של </w:t>
      </w:r>
      <w:bookmarkStart w:id="303" w:name="_ETM_Q2_172136"/>
      <w:bookmarkEnd w:id="303"/>
      <w:r>
        <w:rPr>
          <w:rFonts w:hint="cs"/>
          <w:rtl/>
          <w:lang w:eastAsia="he-IL"/>
        </w:rPr>
        <w:t xml:space="preserve">הממשלה בניהול הלחימה הזו. </w:t>
      </w:r>
    </w:p>
    <w:p w:rsidR="00D50347" w:rsidRDefault="00D50347" w:rsidP="00DF0AE0">
      <w:pPr>
        <w:rPr>
          <w:rtl/>
          <w:lang w:eastAsia="he-IL"/>
        </w:rPr>
      </w:pPr>
      <w:bookmarkStart w:id="304" w:name="_ETM_Q2_175368"/>
      <w:bookmarkStart w:id="305" w:name="_ETM_Q2_175420"/>
      <w:bookmarkEnd w:id="304"/>
      <w:bookmarkEnd w:id="305"/>
    </w:p>
    <w:p w:rsidR="00D50347" w:rsidRDefault="00D50347" w:rsidP="00A1192C">
      <w:pPr>
        <w:rPr>
          <w:rtl/>
          <w:lang w:eastAsia="he-IL"/>
        </w:rPr>
      </w:pPr>
      <w:bookmarkStart w:id="306" w:name="_ETM_Q2_175503"/>
      <w:bookmarkStart w:id="307" w:name="_ETM_Q2_175593"/>
      <w:bookmarkEnd w:id="306"/>
      <w:bookmarkEnd w:id="307"/>
      <w:r>
        <w:rPr>
          <w:rFonts w:hint="cs"/>
          <w:rtl/>
          <w:lang w:eastAsia="he-IL"/>
        </w:rPr>
        <w:t xml:space="preserve">אנחנו שאלנו – ולא רק אני; שאלו גם חברי כנסת נוספים בוועדות השונות. בוועדה לביטחון לאומי </w:t>
      </w:r>
      <w:bookmarkStart w:id="308" w:name="_ETM_Q2_181149"/>
      <w:bookmarkEnd w:id="308"/>
      <w:r>
        <w:rPr>
          <w:rFonts w:hint="cs"/>
          <w:rtl/>
          <w:lang w:eastAsia="he-IL"/>
        </w:rPr>
        <w:t xml:space="preserve">למשל בדיון שהיה ב-13 בנובמבר שאלתי </w:t>
      </w:r>
      <w:bookmarkStart w:id="309" w:name="_ETM_Q2_186113"/>
      <w:bookmarkEnd w:id="309"/>
      <w:r>
        <w:rPr>
          <w:rFonts w:hint="cs"/>
          <w:rtl/>
          <w:lang w:eastAsia="he-IL"/>
        </w:rPr>
        <w:t xml:space="preserve">את המשטרה את השאלות האלה, ונושא השמור והמידע שציינת הוא פשוט לא נכון, </w:t>
      </w:r>
      <w:bookmarkStart w:id="310" w:name="_ETM_Q2_189619"/>
      <w:bookmarkEnd w:id="310"/>
      <w:r>
        <w:rPr>
          <w:rFonts w:hint="cs"/>
          <w:rtl/>
          <w:lang w:eastAsia="he-IL"/>
        </w:rPr>
        <w:t xml:space="preserve">זה לא מדויק, כי שאלתי. אמרתי: אם בנושאים שאני שואל עליהם, </w:t>
      </w:r>
      <w:bookmarkStart w:id="311" w:name="_ETM_Q2_192389"/>
      <w:bookmarkEnd w:id="311"/>
      <w:r>
        <w:rPr>
          <w:rFonts w:hint="cs"/>
          <w:rtl/>
          <w:lang w:eastAsia="he-IL"/>
        </w:rPr>
        <w:t xml:space="preserve">אם בשאלות שאני שואל עכשיו, שהן שאלות לגיטימיות, יש איזו </w:t>
      </w:r>
      <w:bookmarkStart w:id="312" w:name="_ETM_Q2_194926"/>
      <w:bookmarkEnd w:id="312"/>
      <w:r>
        <w:rPr>
          <w:rFonts w:hint="cs"/>
          <w:rtl/>
          <w:lang w:eastAsia="he-IL"/>
        </w:rPr>
        <w:t xml:space="preserve">בעיה, צריך לסווג אותם – אני מוכן לצאת החוצה, ואני מוכן </w:t>
      </w:r>
      <w:bookmarkStart w:id="313" w:name="_ETM_Q2_197998"/>
      <w:bookmarkEnd w:id="313"/>
      <w:r>
        <w:rPr>
          <w:rFonts w:hint="cs"/>
          <w:rtl/>
          <w:lang w:eastAsia="he-IL"/>
        </w:rPr>
        <w:t xml:space="preserve">שגם יתייחסו לזה בוועדה החסויה, שאני לא חלק ממנה, רק </w:t>
      </w:r>
      <w:bookmarkStart w:id="314" w:name="_ETM_Q2_205126"/>
      <w:bookmarkEnd w:id="314"/>
      <w:r>
        <w:rPr>
          <w:rFonts w:hint="cs"/>
          <w:rtl/>
          <w:lang w:eastAsia="he-IL"/>
        </w:rPr>
        <w:t xml:space="preserve">שיהיה מענה. </w:t>
      </w:r>
    </w:p>
    <w:p w:rsidR="00D50347" w:rsidRDefault="00D50347" w:rsidP="00DF0AE0">
      <w:pPr>
        <w:rPr>
          <w:rtl/>
          <w:lang w:eastAsia="he-IL"/>
        </w:rPr>
      </w:pPr>
      <w:bookmarkStart w:id="315" w:name="_ETM_Q2_204815"/>
      <w:bookmarkStart w:id="316" w:name="_ETM_Q2_204873"/>
      <w:bookmarkEnd w:id="315"/>
      <w:bookmarkEnd w:id="316"/>
    </w:p>
    <w:p w:rsidR="00D50347" w:rsidRDefault="00D50347" w:rsidP="00A1192C">
      <w:pPr>
        <w:rPr>
          <w:rtl/>
          <w:lang w:eastAsia="he-IL"/>
        </w:rPr>
      </w:pPr>
      <w:bookmarkStart w:id="317" w:name="_ETM_Q2_204928"/>
      <w:bookmarkStart w:id="318" w:name="_ETM_Q2_204978"/>
      <w:bookmarkEnd w:id="317"/>
      <w:bookmarkEnd w:id="318"/>
      <w:r>
        <w:rPr>
          <w:rFonts w:hint="cs"/>
          <w:rtl/>
          <w:lang w:eastAsia="he-IL"/>
        </w:rPr>
        <w:t xml:space="preserve">אז התשובה לך, מעבר לזה שלא ענית על שום </w:t>
      </w:r>
      <w:bookmarkStart w:id="319" w:name="_ETM_Q2_207446"/>
      <w:bookmarkEnd w:id="319"/>
      <w:r>
        <w:rPr>
          <w:rFonts w:hint="cs"/>
          <w:rtl/>
          <w:lang w:eastAsia="he-IL"/>
        </w:rPr>
        <w:t xml:space="preserve">דבר ששאלתי </w:t>
      </w:r>
      <w:r>
        <w:rPr>
          <w:rtl/>
          <w:lang w:eastAsia="he-IL"/>
        </w:rPr>
        <w:t>–</w:t>
      </w:r>
      <w:r>
        <w:rPr>
          <w:rFonts w:hint="cs"/>
          <w:rtl/>
          <w:lang w:eastAsia="he-IL"/>
        </w:rPr>
        <w:t xml:space="preserve"> באמת, כלום, ואני רשמתי את התשובה </w:t>
      </w:r>
      <w:bookmarkStart w:id="320" w:name="_ETM_Q2_211592"/>
      <w:bookmarkEnd w:id="320"/>
      <w:r>
        <w:rPr>
          <w:rFonts w:hint="cs"/>
          <w:rtl/>
          <w:lang w:eastAsia="he-IL"/>
        </w:rPr>
        <w:t xml:space="preserve">שלך, פשוט שום דבר ממה ששאלתי, ואני לא מאשים אותך, </w:t>
      </w:r>
      <w:bookmarkStart w:id="321" w:name="_ETM_Q2_214382"/>
      <w:bookmarkEnd w:id="321"/>
      <w:r>
        <w:rPr>
          <w:rFonts w:hint="cs"/>
          <w:rtl/>
          <w:lang w:eastAsia="he-IL"/>
        </w:rPr>
        <w:t xml:space="preserve">כי לא קיבלת תשובה. </w:t>
      </w:r>
    </w:p>
    <w:p w:rsidR="00D50347" w:rsidRDefault="00D50347" w:rsidP="00DF0AE0">
      <w:pPr>
        <w:rPr>
          <w:rtl/>
          <w:lang w:eastAsia="he-IL"/>
        </w:rPr>
      </w:pPr>
      <w:bookmarkStart w:id="322" w:name="_ETM_Q2_214294"/>
      <w:bookmarkStart w:id="323" w:name="_ETM_Q2_214353"/>
      <w:bookmarkEnd w:id="322"/>
      <w:bookmarkEnd w:id="323"/>
    </w:p>
    <w:p w:rsidR="00D50347" w:rsidRDefault="00D50347" w:rsidP="00DF0AE0">
      <w:pPr>
        <w:pStyle w:val="af6"/>
        <w:keepNext/>
        <w:rPr>
          <w:rtl/>
        </w:rPr>
      </w:pPr>
      <w:bookmarkStart w:id="324" w:name="_ETM_Q2_214421"/>
      <w:bookmarkStart w:id="325" w:name="_ETM_Q2_214469"/>
      <w:bookmarkEnd w:id="324"/>
      <w:bookmarkEnd w:id="325"/>
      <w:r w:rsidRPr="0093368D">
        <w:rPr>
          <w:rStyle w:val="TagStyle"/>
          <w:rtl/>
        </w:rPr>
        <w:t xml:space="preserve"> &lt;&lt; יור &gt;&gt; </w:t>
      </w:r>
      <w:r>
        <w:rPr>
          <w:rtl/>
        </w:rPr>
        <w:t>היו"ר אמיר אוחנה:</w:t>
      </w:r>
      <w:r w:rsidRPr="0093368D">
        <w:rPr>
          <w:rStyle w:val="TagStyle"/>
          <w:rtl/>
        </w:rPr>
        <w:t xml:space="preserve"> &lt;&lt; יור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אגב, מה שאומר חבר הכנסת שירי </w:t>
      </w:r>
      <w:bookmarkStart w:id="326" w:name="_ETM_Q2_215698"/>
      <w:bookmarkEnd w:id="326"/>
      <w:r>
        <w:rPr>
          <w:rFonts w:hint="cs"/>
          <w:rtl/>
          <w:lang w:eastAsia="he-IL"/>
        </w:rPr>
        <w:t xml:space="preserve">בהחלט יכול להיות מענה. אנחנו נאמר את הפרטים שנשאלו בוועדה הסגורה, למשל בוועדה לביטחון לאומי, ככל שיש אפשרות לסגור אותה, או </w:t>
      </w:r>
      <w:bookmarkStart w:id="327" w:name="_ETM_Q2_224948"/>
      <w:bookmarkEnd w:id="327"/>
      <w:r>
        <w:rPr>
          <w:rFonts w:hint="cs"/>
          <w:rtl/>
          <w:lang w:eastAsia="he-IL"/>
        </w:rPr>
        <w:t xml:space="preserve">בוועדה אחרת שעוסקת בנושא. </w:t>
      </w:r>
    </w:p>
    <w:p w:rsidR="00D50347" w:rsidRDefault="00D50347" w:rsidP="00DF0AE0">
      <w:pPr>
        <w:rPr>
          <w:rtl/>
          <w:lang w:eastAsia="he-IL"/>
        </w:rPr>
      </w:pPr>
    </w:p>
    <w:p w:rsidR="00D50347" w:rsidRDefault="00D50347" w:rsidP="00DF0AE0">
      <w:pPr>
        <w:pStyle w:val="-"/>
        <w:keepNext/>
        <w:rPr>
          <w:rtl/>
        </w:rPr>
      </w:pPr>
      <w:bookmarkStart w:id="328" w:name="ET_speakercontinue_6361_7"/>
      <w:r w:rsidRPr="0093368D">
        <w:rPr>
          <w:rStyle w:val="TagStyle"/>
          <w:rtl/>
        </w:rPr>
        <w:t xml:space="preserve"> &lt;&lt; דובר_המשך &gt;&gt; </w:t>
      </w:r>
      <w:r>
        <w:rPr>
          <w:rtl/>
        </w:rPr>
        <w:t>נאור שירי (יש עתיד):</w:t>
      </w:r>
      <w:r w:rsidRPr="0093368D">
        <w:rPr>
          <w:rStyle w:val="TagStyle"/>
          <w:rtl/>
        </w:rPr>
        <w:t xml:space="preserve"> &lt;&lt; דובר_המשך &gt;&gt;</w:t>
      </w:r>
      <w:r>
        <w:rPr>
          <w:rtl/>
        </w:rPr>
        <w:t xml:space="preserve">   </w:t>
      </w:r>
      <w:bookmarkEnd w:id="328"/>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יש גם ועדה חסויה בוועדה לביטחון לאומי. </w:t>
      </w:r>
      <w:bookmarkStart w:id="329" w:name="_ETM_Q2_226442"/>
      <w:bookmarkEnd w:id="329"/>
    </w:p>
    <w:p w:rsidR="00D50347" w:rsidRDefault="00D50347" w:rsidP="00DF0AE0">
      <w:pPr>
        <w:rPr>
          <w:rtl/>
          <w:lang w:eastAsia="he-IL"/>
        </w:rPr>
      </w:pPr>
      <w:bookmarkStart w:id="330" w:name="_ETM_Q2_226682"/>
      <w:bookmarkStart w:id="331" w:name="_ETM_Q2_226752"/>
      <w:bookmarkEnd w:id="330"/>
      <w:bookmarkEnd w:id="331"/>
    </w:p>
    <w:p w:rsidR="00D50347" w:rsidRDefault="00D50347" w:rsidP="00DF0AE0">
      <w:pPr>
        <w:pStyle w:val="af6"/>
        <w:keepNext/>
        <w:rPr>
          <w:rtl/>
        </w:rPr>
      </w:pPr>
      <w:bookmarkStart w:id="332" w:name="ET_yor_6423_20"/>
      <w:r w:rsidRPr="00FB33E1">
        <w:rPr>
          <w:rStyle w:val="TagStyle"/>
          <w:rtl/>
        </w:rPr>
        <w:t xml:space="preserve"> &lt;&lt; יור &gt;&gt; </w:t>
      </w:r>
      <w:r>
        <w:rPr>
          <w:rtl/>
        </w:rPr>
        <w:t>היו"ר אמיר אוחנה:</w:t>
      </w:r>
      <w:r w:rsidRPr="00FB33E1">
        <w:rPr>
          <w:rStyle w:val="TagStyle"/>
          <w:rtl/>
        </w:rPr>
        <w:t xml:space="preserve"> &lt;&lt; יור &gt;&gt;</w:t>
      </w:r>
      <w:r>
        <w:rPr>
          <w:rtl/>
        </w:rPr>
        <w:t xml:space="preserve">   </w:t>
      </w:r>
      <w:bookmarkEnd w:id="332"/>
    </w:p>
    <w:p w:rsidR="00D50347" w:rsidRDefault="00D50347" w:rsidP="00DF0AE0">
      <w:pPr>
        <w:rPr>
          <w:rtl/>
          <w:lang w:eastAsia="he-IL"/>
        </w:rPr>
      </w:pPr>
    </w:p>
    <w:p w:rsidR="00D50347" w:rsidRDefault="00D50347" w:rsidP="00A1192C">
      <w:pPr>
        <w:rPr>
          <w:rtl/>
          <w:lang w:eastAsia="he-IL"/>
        </w:rPr>
      </w:pPr>
      <w:bookmarkStart w:id="333" w:name="_ETM_Q2_227619"/>
      <w:bookmarkEnd w:id="333"/>
      <w:r>
        <w:rPr>
          <w:rFonts w:hint="cs"/>
          <w:rtl/>
          <w:lang w:eastAsia="he-IL"/>
        </w:rPr>
        <w:t xml:space="preserve">או ועדה חסויה. בבקשה. זו תשובה אפשרית. </w:t>
      </w:r>
    </w:p>
    <w:p w:rsidR="00D50347" w:rsidRPr="00FB33E1" w:rsidRDefault="00D50347" w:rsidP="00A1192C">
      <w:pPr>
        <w:rPr>
          <w:rtl/>
          <w:lang w:eastAsia="he-IL"/>
        </w:rPr>
      </w:pPr>
    </w:p>
    <w:p w:rsidR="00D50347" w:rsidRDefault="00D50347" w:rsidP="00DF0AE0">
      <w:pPr>
        <w:pStyle w:val="af5"/>
        <w:keepNext/>
        <w:rPr>
          <w:rtl/>
        </w:rPr>
      </w:pPr>
      <w:bookmarkStart w:id="334" w:name="ET_interruption_6345_8"/>
      <w:r w:rsidRPr="0093368D">
        <w:rPr>
          <w:rStyle w:val="TagStyle"/>
          <w:rtl/>
        </w:rPr>
        <w:t xml:space="preserve"> &lt;&lt; קריאה &gt;&gt; </w:t>
      </w:r>
      <w:r>
        <w:rPr>
          <w:rtl/>
        </w:rPr>
        <w:t>טלי גוטליב (הליכוד):</w:t>
      </w:r>
      <w:r w:rsidRPr="0093368D">
        <w:rPr>
          <w:rStyle w:val="TagStyle"/>
          <w:rtl/>
        </w:rPr>
        <w:t xml:space="preserve"> &lt;&lt; קריאה &gt;&gt;</w:t>
      </w:r>
      <w:r>
        <w:rPr>
          <w:rtl/>
        </w:rPr>
        <w:t xml:space="preserve">   </w:t>
      </w:r>
      <w:bookmarkEnd w:id="334"/>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ועדת חוץ וביטחון </w:t>
      </w:r>
      <w:r w:rsidR="00A8515D">
        <w:rPr>
          <w:rFonts w:hint="cs"/>
          <w:rtl/>
          <w:lang w:eastAsia="he-IL"/>
        </w:rPr>
        <w:t>– – –</w:t>
      </w:r>
    </w:p>
    <w:p w:rsidR="00D50347" w:rsidRDefault="00D50347" w:rsidP="00DF0AE0">
      <w:pPr>
        <w:rPr>
          <w:rtl/>
          <w:lang w:eastAsia="he-IL"/>
        </w:rPr>
      </w:pPr>
      <w:bookmarkStart w:id="335" w:name="_ETM_Q2_230963"/>
      <w:bookmarkStart w:id="336" w:name="_ETM_Q2_231035"/>
      <w:bookmarkEnd w:id="335"/>
      <w:bookmarkEnd w:id="336"/>
    </w:p>
    <w:p w:rsidR="00D50347" w:rsidRDefault="00D50347" w:rsidP="00DF0AE0">
      <w:pPr>
        <w:pStyle w:val="-"/>
        <w:keepNext/>
        <w:rPr>
          <w:rtl/>
        </w:rPr>
      </w:pPr>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A1192C">
      <w:pPr>
        <w:rPr>
          <w:rtl/>
          <w:lang w:eastAsia="he-IL"/>
        </w:rPr>
      </w:pPr>
      <w:r>
        <w:rPr>
          <w:rFonts w:hint="cs"/>
          <w:rtl/>
          <w:lang w:eastAsia="he-IL"/>
        </w:rPr>
        <w:t xml:space="preserve">טוב, נאור, </w:t>
      </w:r>
      <w:bookmarkStart w:id="337" w:name="_ETM_Q2_232874"/>
      <w:bookmarkEnd w:id="337"/>
      <w:r>
        <w:rPr>
          <w:rFonts w:hint="cs"/>
          <w:rtl/>
          <w:lang w:eastAsia="he-IL"/>
        </w:rPr>
        <w:t xml:space="preserve">אני מקבל את מה שאתה אומר. אני </w:t>
      </w:r>
      <w:bookmarkStart w:id="338" w:name="_ETM_Q2_237646"/>
      <w:bookmarkEnd w:id="338"/>
      <w:r>
        <w:rPr>
          <w:rFonts w:hint="cs"/>
          <w:rtl/>
          <w:lang w:eastAsia="he-IL"/>
        </w:rPr>
        <w:t xml:space="preserve">אעביר את הדברים הלאה. אני מבין את </w:t>
      </w:r>
      <w:bookmarkStart w:id="339" w:name="_ETM_Q2_240017"/>
      <w:bookmarkEnd w:id="339"/>
      <w:r>
        <w:rPr>
          <w:rFonts w:hint="cs"/>
          <w:rtl/>
          <w:lang w:eastAsia="he-IL"/>
        </w:rPr>
        <w:t xml:space="preserve">ההיגיון למה לא לספר על מספר הנשקים שחולק </w:t>
      </w:r>
      <w:bookmarkStart w:id="340" w:name="_ETM_Q2_243054"/>
      <w:bookmarkEnd w:id="340"/>
      <w:r w:rsidR="00A8515D">
        <w:rPr>
          <w:rFonts w:hint="cs"/>
          <w:rtl/>
          <w:lang w:eastAsia="he-IL"/>
        </w:rPr>
        <w:t>– – –</w:t>
      </w:r>
    </w:p>
    <w:p w:rsidR="00D50347" w:rsidRDefault="00D50347" w:rsidP="00DF0AE0">
      <w:pPr>
        <w:rPr>
          <w:rtl/>
          <w:lang w:eastAsia="he-IL"/>
        </w:rPr>
      </w:pPr>
    </w:p>
    <w:p w:rsidR="00D50347" w:rsidRDefault="00D50347" w:rsidP="00DF0AE0">
      <w:pPr>
        <w:pStyle w:val="-"/>
        <w:keepNext/>
        <w:rPr>
          <w:rtl/>
        </w:rPr>
      </w:pPr>
      <w:bookmarkStart w:id="341" w:name="ET_speakercontinue_6361_9"/>
      <w:r w:rsidRPr="0093368D">
        <w:rPr>
          <w:rStyle w:val="TagStyle"/>
          <w:rtl/>
        </w:rPr>
        <w:t xml:space="preserve"> &lt;&lt; דובר_המשך &gt;&gt; </w:t>
      </w:r>
      <w:r>
        <w:rPr>
          <w:rtl/>
        </w:rPr>
        <w:t>נאור שירי (יש עתיד):</w:t>
      </w:r>
      <w:r w:rsidRPr="0093368D">
        <w:rPr>
          <w:rStyle w:val="TagStyle"/>
          <w:rtl/>
        </w:rPr>
        <w:t xml:space="preserve"> &lt;&lt; דובר_המשך &gt;&gt;</w:t>
      </w:r>
      <w:r>
        <w:rPr>
          <w:rtl/>
        </w:rPr>
        <w:t xml:space="preserve">   </w:t>
      </w:r>
      <w:bookmarkEnd w:id="341"/>
    </w:p>
    <w:p w:rsidR="00D50347" w:rsidRDefault="00D50347" w:rsidP="00DF0AE0">
      <w:pPr>
        <w:rPr>
          <w:rtl/>
          <w:lang w:eastAsia="he-IL"/>
        </w:rPr>
      </w:pPr>
    </w:p>
    <w:p w:rsidR="00D50347" w:rsidRDefault="00D50347" w:rsidP="00A1192C">
      <w:pPr>
        <w:rPr>
          <w:rtl/>
          <w:lang w:eastAsia="he-IL"/>
        </w:rPr>
      </w:pPr>
      <w:r>
        <w:rPr>
          <w:rFonts w:hint="cs"/>
          <w:rtl/>
          <w:lang w:eastAsia="he-IL"/>
        </w:rPr>
        <w:t xml:space="preserve">אני רק רוצה לתאר, כי אני לא </w:t>
      </w:r>
      <w:bookmarkStart w:id="342" w:name="_ETM_Q2_245530"/>
      <w:bookmarkEnd w:id="342"/>
      <w:r>
        <w:rPr>
          <w:rFonts w:hint="cs"/>
          <w:rtl/>
          <w:lang w:eastAsia="he-IL"/>
        </w:rPr>
        <w:t xml:space="preserve">מצפה לתשובה </w:t>
      </w:r>
      <w:r>
        <w:rPr>
          <w:rFonts w:hint="eastAsia"/>
          <w:rtl/>
          <w:lang w:eastAsia="he-IL"/>
        </w:rPr>
        <w:t xml:space="preserve">– </w:t>
      </w:r>
      <w:r>
        <w:rPr>
          <w:rFonts w:hint="cs"/>
          <w:rtl/>
          <w:lang w:eastAsia="he-IL"/>
        </w:rPr>
        <w:t xml:space="preserve">קודם כול נראה לי שהבנו את זה. נושא הסמכות של כיתת כוננות הוא הדבר הכי חשוב שיש. </w:t>
      </w:r>
      <w:bookmarkStart w:id="343" w:name="_ETM_Q2_254362"/>
      <w:bookmarkEnd w:id="343"/>
      <w:r>
        <w:rPr>
          <w:rFonts w:hint="cs"/>
          <w:rtl/>
          <w:lang w:eastAsia="he-IL"/>
        </w:rPr>
        <w:t xml:space="preserve">אנחנו מחלקים נשקים ארוכים, רובי סער, ואקדחים, לאנשים שמתנהלים במתאר אזרחי בלי שום סמכות. אף אחד לא יודע מה הסמכויות שלהם, לא </w:t>
      </w:r>
      <w:bookmarkStart w:id="344" w:name="_ETM_Q2_263748"/>
      <w:bookmarkEnd w:id="344"/>
      <w:r>
        <w:rPr>
          <w:rFonts w:hint="cs"/>
          <w:rtl/>
          <w:lang w:eastAsia="he-IL"/>
        </w:rPr>
        <w:t xml:space="preserve">הוציאו להם פקודה. </w:t>
      </w:r>
    </w:p>
    <w:p w:rsidR="00D50347" w:rsidRDefault="00D50347" w:rsidP="00DF0AE0">
      <w:pPr>
        <w:rPr>
          <w:rtl/>
          <w:lang w:eastAsia="he-IL"/>
        </w:rPr>
      </w:pPr>
    </w:p>
    <w:p w:rsidR="00D50347" w:rsidRDefault="00D50347" w:rsidP="00DF0AE0">
      <w:pPr>
        <w:pStyle w:val="af5"/>
        <w:keepNext/>
        <w:rPr>
          <w:rtl/>
        </w:rPr>
      </w:pPr>
      <w:bookmarkStart w:id="345" w:name="ET_interruption_6345_10"/>
      <w:r w:rsidRPr="0093368D">
        <w:rPr>
          <w:rStyle w:val="TagStyle"/>
          <w:rtl/>
        </w:rPr>
        <w:t xml:space="preserve"> &lt;&lt; קריאה &gt;&gt; </w:t>
      </w:r>
      <w:r>
        <w:rPr>
          <w:rtl/>
        </w:rPr>
        <w:t>טלי גוטליב (הליכוד):</w:t>
      </w:r>
      <w:r w:rsidRPr="0093368D">
        <w:rPr>
          <w:rStyle w:val="TagStyle"/>
          <w:rtl/>
        </w:rPr>
        <w:t xml:space="preserve"> &lt;&lt; קריאה &gt;&gt;</w:t>
      </w:r>
      <w:r>
        <w:rPr>
          <w:rtl/>
        </w:rPr>
        <w:t xml:space="preserve">   </w:t>
      </w:r>
      <w:bookmarkEnd w:id="345"/>
    </w:p>
    <w:p w:rsidR="00D50347" w:rsidRDefault="00D50347" w:rsidP="00DF0AE0">
      <w:pPr>
        <w:rPr>
          <w:rtl/>
          <w:lang w:eastAsia="he-IL"/>
        </w:rPr>
      </w:pPr>
    </w:p>
    <w:p w:rsidR="00D50347" w:rsidRDefault="00A8515D" w:rsidP="00DF0AE0">
      <w:pPr>
        <w:rPr>
          <w:rtl/>
          <w:lang w:eastAsia="he-IL"/>
        </w:rPr>
      </w:pPr>
      <w:r>
        <w:rPr>
          <w:rFonts w:hint="cs"/>
          <w:rtl/>
          <w:lang w:eastAsia="he-IL"/>
        </w:rPr>
        <w:t>– – –</w:t>
      </w:r>
    </w:p>
    <w:p w:rsidR="00D50347" w:rsidRDefault="00D50347" w:rsidP="00DF0AE0">
      <w:pPr>
        <w:rPr>
          <w:rtl/>
          <w:lang w:eastAsia="he-IL"/>
        </w:rPr>
      </w:pPr>
      <w:bookmarkStart w:id="346" w:name="_ETM_Q2_264558"/>
      <w:bookmarkStart w:id="347" w:name="_ETM_Q2_264623"/>
      <w:bookmarkEnd w:id="346"/>
      <w:bookmarkEnd w:id="347"/>
    </w:p>
    <w:p w:rsidR="00D50347" w:rsidRDefault="00D50347" w:rsidP="00DF0AE0">
      <w:pPr>
        <w:pStyle w:val="-"/>
        <w:keepNext/>
        <w:rPr>
          <w:rtl/>
        </w:rPr>
      </w:pPr>
      <w:bookmarkStart w:id="348" w:name="ET_speakercontinue_6361_11"/>
      <w:r w:rsidRPr="0093368D">
        <w:rPr>
          <w:rStyle w:val="TagStyle"/>
          <w:rtl/>
        </w:rPr>
        <w:t xml:space="preserve"> &lt;&lt; דובר_המשך &gt;&gt; </w:t>
      </w:r>
      <w:r>
        <w:rPr>
          <w:rtl/>
        </w:rPr>
        <w:t>נאור שירי (יש עתיד):</w:t>
      </w:r>
      <w:r w:rsidRPr="0093368D">
        <w:rPr>
          <w:rStyle w:val="TagStyle"/>
          <w:rtl/>
        </w:rPr>
        <w:t xml:space="preserve"> &lt;&lt; דובר_המשך &gt;&gt;</w:t>
      </w:r>
      <w:r>
        <w:rPr>
          <w:rtl/>
        </w:rPr>
        <w:t xml:space="preserve">   </w:t>
      </w:r>
      <w:bookmarkEnd w:id="348"/>
    </w:p>
    <w:p w:rsidR="00D50347" w:rsidRDefault="00D50347" w:rsidP="00DF0AE0">
      <w:pPr>
        <w:rPr>
          <w:rtl/>
          <w:lang w:eastAsia="he-IL"/>
        </w:rPr>
      </w:pPr>
    </w:p>
    <w:p w:rsidR="00D50347" w:rsidRDefault="00D50347" w:rsidP="00A1192C">
      <w:pPr>
        <w:rPr>
          <w:rtl/>
          <w:lang w:eastAsia="he-IL"/>
        </w:rPr>
      </w:pPr>
      <w:r>
        <w:rPr>
          <w:rFonts w:hint="cs"/>
          <w:rtl/>
          <w:lang w:eastAsia="he-IL"/>
        </w:rPr>
        <w:t>טלי, בבקשה, די, די, אי</w:t>
      </w:r>
      <w:bookmarkStart w:id="349" w:name="_ETM_Q2_268814"/>
      <w:bookmarkEnd w:id="349"/>
      <w:r>
        <w:rPr>
          <w:rFonts w:hint="cs"/>
          <w:rtl/>
          <w:lang w:eastAsia="he-IL"/>
        </w:rPr>
        <w:t xml:space="preserve">-אפשר. את גם לא יודעת על מה את מדברת, </w:t>
      </w:r>
      <w:bookmarkStart w:id="350" w:name="_ETM_Q2_270610"/>
      <w:bookmarkEnd w:id="350"/>
      <w:r>
        <w:rPr>
          <w:rFonts w:hint="cs"/>
          <w:rtl/>
          <w:lang w:eastAsia="he-IL"/>
        </w:rPr>
        <w:t xml:space="preserve">כמו שראינו אתמול, וגם כל שנייה את קוטעת אותי. די, </w:t>
      </w:r>
      <w:proofErr w:type="spellStart"/>
      <w:r>
        <w:rPr>
          <w:rFonts w:hint="cs"/>
          <w:rtl/>
          <w:lang w:eastAsia="he-IL"/>
        </w:rPr>
        <w:t>בחייאת</w:t>
      </w:r>
      <w:proofErr w:type="spellEnd"/>
      <w:r>
        <w:rPr>
          <w:rFonts w:hint="cs"/>
          <w:rtl/>
          <w:lang w:eastAsia="he-IL"/>
        </w:rPr>
        <w:t xml:space="preserve">. </w:t>
      </w:r>
    </w:p>
    <w:p w:rsidR="00D50347" w:rsidRDefault="00D50347" w:rsidP="00DF0AE0">
      <w:pPr>
        <w:rPr>
          <w:rtl/>
          <w:lang w:eastAsia="he-IL"/>
        </w:rPr>
      </w:pPr>
      <w:bookmarkStart w:id="351" w:name="_ETM_Q2_272365"/>
      <w:bookmarkStart w:id="352" w:name="_ETM_Q2_272429"/>
      <w:bookmarkEnd w:id="351"/>
      <w:bookmarkEnd w:id="352"/>
    </w:p>
    <w:p w:rsidR="00D50347" w:rsidRDefault="00D50347" w:rsidP="00DF0AE0">
      <w:pPr>
        <w:pStyle w:val="af5"/>
        <w:keepNext/>
        <w:rPr>
          <w:rtl/>
        </w:rPr>
      </w:pPr>
      <w:bookmarkStart w:id="353" w:name="ET_interruption_6345_21"/>
      <w:r w:rsidRPr="005A599C">
        <w:rPr>
          <w:rStyle w:val="TagStyle"/>
          <w:rtl/>
        </w:rPr>
        <w:t xml:space="preserve"> &lt;&lt; קריאה &gt;&gt; </w:t>
      </w:r>
      <w:r>
        <w:rPr>
          <w:rtl/>
        </w:rPr>
        <w:t>טלי גוטליב (הליכוד):</w:t>
      </w:r>
      <w:r w:rsidRPr="005A599C">
        <w:rPr>
          <w:rStyle w:val="TagStyle"/>
          <w:rtl/>
        </w:rPr>
        <w:t xml:space="preserve"> &lt;&lt; קריאה &gt;&gt;</w:t>
      </w:r>
      <w:r>
        <w:rPr>
          <w:rtl/>
        </w:rPr>
        <w:t xml:space="preserve">   </w:t>
      </w:r>
      <w:bookmarkEnd w:id="353"/>
    </w:p>
    <w:p w:rsidR="00D50347" w:rsidRDefault="00D50347" w:rsidP="00DF0AE0">
      <w:pPr>
        <w:rPr>
          <w:rtl/>
          <w:lang w:eastAsia="he-IL"/>
        </w:rPr>
      </w:pPr>
    </w:p>
    <w:p w:rsidR="00D50347" w:rsidRDefault="00D50347" w:rsidP="00DF0AE0">
      <w:pPr>
        <w:rPr>
          <w:rtl/>
          <w:lang w:eastAsia="he-IL"/>
        </w:rPr>
      </w:pPr>
      <w:bookmarkStart w:id="354" w:name="_ETM_Q2_274607"/>
      <w:bookmarkEnd w:id="354"/>
      <w:r>
        <w:rPr>
          <w:rFonts w:hint="cs"/>
          <w:rtl/>
          <w:lang w:eastAsia="he-IL"/>
        </w:rPr>
        <w:t xml:space="preserve">תחסוך ממני </w:t>
      </w:r>
      <w:r w:rsidR="00A8515D">
        <w:rPr>
          <w:rFonts w:hint="cs"/>
          <w:rtl/>
          <w:lang w:eastAsia="he-IL"/>
        </w:rPr>
        <w:t>– – –</w:t>
      </w:r>
    </w:p>
    <w:p w:rsidR="00D50347" w:rsidRDefault="00D50347" w:rsidP="00DF0AE0">
      <w:pPr>
        <w:rPr>
          <w:rtl/>
          <w:lang w:eastAsia="he-IL"/>
        </w:rPr>
      </w:pPr>
      <w:bookmarkStart w:id="355" w:name="_ETM_Q2_273998"/>
      <w:bookmarkStart w:id="356" w:name="_ETM_Q2_274049"/>
      <w:bookmarkEnd w:id="355"/>
      <w:bookmarkEnd w:id="356"/>
    </w:p>
    <w:p w:rsidR="00D50347" w:rsidRDefault="00D50347" w:rsidP="00DF0AE0">
      <w:pPr>
        <w:pStyle w:val="-"/>
        <w:keepNext/>
        <w:rPr>
          <w:rtl/>
        </w:rPr>
      </w:pPr>
      <w:bookmarkStart w:id="357" w:name="_ETM_Q2_273518"/>
      <w:bookmarkStart w:id="358" w:name="_ETM_Q2_273961"/>
      <w:bookmarkEnd w:id="357"/>
      <w:bookmarkEnd w:id="358"/>
      <w:r w:rsidRPr="0093368D">
        <w:rPr>
          <w:rStyle w:val="TagStyle"/>
          <w:rtl/>
        </w:rPr>
        <w:t xml:space="preserve">&lt;&lt; דובר_המשך &gt;&gt; </w:t>
      </w:r>
      <w:r>
        <w:rPr>
          <w:rtl/>
        </w:rPr>
        <w:t>נאור שירי (יש עתיד):</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A1192C">
      <w:pPr>
        <w:rPr>
          <w:rtl/>
          <w:lang w:eastAsia="he-IL"/>
        </w:rPr>
      </w:pPr>
      <w:bookmarkStart w:id="359" w:name="_ETM_Q2_273854"/>
      <w:bookmarkStart w:id="360" w:name="_ETM_Q2_273889"/>
      <w:bookmarkEnd w:id="359"/>
      <w:bookmarkEnd w:id="360"/>
      <w:r>
        <w:rPr>
          <w:rFonts w:hint="cs"/>
          <w:rtl/>
          <w:lang w:eastAsia="he-IL"/>
        </w:rPr>
        <w:t xml:space="preserve">סבבה, </w:t>
      </w:r>
      <w:bookmarkStart w:id="361" w:name="_ETM_Q2_275263"/>
      <w:bookmarkEnd w:id="361"/>
      <w:r>
        <w:rPr>
          <w:rFonts w:hint="cs"/>
          <w:rtl/>
          <w:lang w:eastAsia="he-IL"/>
        </w:rPr>
        <w:t xml:space="preserve">אז תחסכי ממני את הקול שלך ואת ההערות שלך. את גם לא יודעת על מה את מדברת. תפסיקי עם החיילים </w:t>
      </w:r>
      <w:bookmarkStart w:id="362" w:name="_ETM_Q2_280622"/>
      <w:bookmarkEnd w:id="362"/>
      <w:r>
        <w:rPr>
          <w:rFonts w:hint="eastAsia"/>
          <w:rtl/>
          <w:lang w:eastAsia="he-IL"/>
        </w:rPr>
        <w:t xml:space="preserve">– </w:t>
      </w:r>
      <w:r>
        <w:rPr>
          <w:rFonts w:hint="cs"/>
          <w:rtl/>
          <w:lang w:eastAsia="he-IL"/>
        </w:rPr>
        <w:t xml:space="preserve">לא רק את עם החיילים </w:t>
      </w:r>
      <w:r>
        <w:rPr>
          <w:rFonts w:hint="eastAsia"/>
          <w:rtl/>
          <w:lang w:eastAsia="he-IL"/>
        </w:rPr>
        <w:t xml:space="preserve">– </w:t>
      </w:r>
      <w:r>
        <w:rPr>
          <w:rFonts w:hint="cs"/>
          <w:rtl/>
          <w:lang w:eastAsia="he-IL"/>
        </w:rPr>
        <w:t xml:space="preserve">ותפסיקי להעיר לי. די. </w:t>
      </w:r>
    </w:p>
    <w:p w:rsidR="00D50347" w:rsidRDefault="00D50347" w:rsidP="00DF0AE0">
      <w:pPr>
        <w:rPr>
          <w:rtl/>
          <w:lang w:eastAsia="he-IL"/>
        </w:rPr>
      </w:pPr>
      <w:bookmarkStart w:id="363" w:name="_ETM_Q2_285167"/>
      <w:bookmarkStart w:id="364" w:name="_ETM_Q2_285229"/>
      <w:bookmarkEnd w:id="363"/>
      <w:bookmarkEnd w:id="364"/>
    </w:p>
    <w:p w:rsidR="00D50347" w:rsidRDefault="00D50347" w:rsidP="00DF0AE0">
      <w:pPr>
        <w:pStyle w:val="af6"/>
        <w:keepNext/>
        <w:rPr>
          <w:rtl/>
        </w:rPr>
      </w:pPr>
      <w:bookmarkStart w:id="365" w:name="ET_yor_6423_24"/>
      <w:r w:rsidRPr="00051572">
        <w:rPr>
          <w:rStyle w:val="TagStyle"/>
          <w:rtl/>
        </w:rPr>
        <w:t xml:space="preserve"> &lt;&lt; יור &gt;&gt; </w:t>
      </w:r>
      <w:r>
        <w:rPr>
          <w:rtl/>
        </w:rPr>
        <w:t>היו"ר אמיר אוחנה:</w:t>
      </w:r>
      <w:r w:rsidRPr="00051572">
        <w:rPr>
          <w:rStyle w:val="TagStyle"/>
          <w:rtl/>
        </w:rPr>
        <w:t xml:space="preserve"> &lt;&lt; יור &gt;&gt;</w:t>
      </w:r>
      <w:r>
        <w:rPr>
          <w:rtl/>
        </w:rPr>
        <w:t xml:space="preserve">   </w:t>
      </w:r>
      <w:bookmarkEnd w:id="365"/>
    </w:p>
    <w:p w:rsidR="00D50347" w:rsidRDefault="00D50347" w:rsidP="00DF0AE0">
      <w:pPr>
        <w:rPr>
          <w:rtl/>
          <w:lang w:eastAsia="he-IL"/>
        </w:rPr>
      </w:pPr>
    </w:p>
    <w:p w:rsidR="00D50347" w:rsidRDefault="00D50347" w:rsidP="00DF0AE0">
      <w:pPr>
        <w:rPr>
          <w:rtl/>
          <w:lang w:eastAsia="he-IL"/>
        </w:rPr>
      </w:pPr>
      <w:bookmarkStart w:id="366" w:name="_ETM_Q2_282274"/>
      <w:bookmarkEnd w:id="366"/>
      <w:r>
        <w:rPr>
          <w:rFonts w:hint="cs"/>
          <w:rtl/>
          <w:lang w:eastAsia="he-IL"/>
        </w:rPr>
        <w:t>חברי הכנסת</w:t>
      </w:r>
      <w:bookmarkStart w:id="367" w:name="_ETM_Q2_284761"/>
      <w:bookmarkEnd w:id="367"/>
      <w:r>
        <w:rPr>
          <w:rFonts w:hint="cs"/>
          <w:rtl/>
          <w:lang w:eastAsia="he-IL"/>
        </w:rPr>
        <w:t xml:space="preserve"> </w:t>
      </w:r>
      <w:r w:rsidR="00A8515D">
        <w:rPr>
          <w:rFonts w:hint="cs"/>
          <w:rtl/>
          <w:lang w:eastAsia="he-IL"/>
        </w:rPr>
        <w:t>– –</w:t>
      </w:r>
    </w:p>
    <w:p w:rsidR="00D50347" w:rsidRDefault="00D50347" w:rsidP="00DF0AE0">
      <w:pPr>
        <w:rPr>
          <w:rtl/>
          <w:lang w:eastAsia="he-IL"/>
        </w:rPr>
      </w:pPr>
      <w:bookmarkStart w:id="368" w:name="_ETM_Q2_281560"/>
      <w:bookmarkStart w:id="369" w:name="_ETM_Q2_281641"/>
      <w:bookmarkEnd w:id="368"/>
      <w:bookmarkEnd w:id="369"/>
    </w:p>
    <w:p w:rsidR="00D50347" w:rsidRDefault="00D50347" w:rsidP="00DF0AE0">
      <w:pPr>
        <w:pStyle w:val="af5"/>
        <w:keepNext/>
        <w:rPr>
          <w:rtl/>
        </w:rPr>
      </w:pPr>
      <w:bookmarkStart w:id="370" w:name="ET_interruption_6345_26"/>
      <w:r w:rsidRPr="00051572">
        <w:rPr>
          <w:rStyle w:val="TagStyle"/>
          <w:rtl/>
        </w:rPr>
        <w:t xml:space="preserve"> &lt;&lt; קריאה &gt;&gt; </w:t>
      </w:r>
      <w:r>
        <w:rPr>
          <w:rtl/>
        </w:rPr>
        <w:t>טלי גוטליב (הליכוד):</w:t>
      </w:r>
      <w:r w:rsidRPr="00051572">
        <w:rPr>
          <w:rStyle w:val="TagStyle"/>
          <w:rtl/>
        </w:rPr>
        <w:t xml:space="preserve"> &lt;&lt; קריאה &gt;&gt;</w:t>
      </w:r>
      <w:r>
        <w:rPr>
          <w:rtl/>
        </w:rPr>
        <w:t xml:space="preserve">   </w:t>
      </w:r>
      <w:bookmarkEnd w:id="370"/>
    </w:p>
    <w:p w:rsidR="00D50347" w:rsidRDefault="00D50347" w:rsidP="00DF0AE0">
      <w:pPr>
        <w:rPr>
          <w:rtl/>
          <w:lang w:eastAsia="he-IL"/>
        </w:rPr>
      </w:pPr>
    </w:p>
    <w:p w:rsidR="00D50347" w:rsidRDefault="00D50347" w:rsidP="00DF0AE0">
      <w:pPr>
        <w:rPr>
          <w:rtl/>
          <w:lang w:eastAsia="he-IL"/>
        </w:rPr>
      </w:pPr>
      <w:bookmarkStart w:id="371" w:name="_ETM_Q2_284658"/>
      <w:bookmarkEnd w:id="371"/>
      <w:r>
        <w:rPr>
          <w:rFonts w:hint="cs"/>
          <w:rtl/>
          <w:lang w:eastAsia="he-IL"/>
        </w:rPr>
        <w:t xml:space="preserve">זה לא מעניין </w:t>
      </w:r>
      <w:r w:rsidR="00A8515D">
        <w:rPr>
          <w:rFonts w:hint="cs"/>
          <w:rtl/>
          <w:lang w:eastAsia="he-IL"/>
        </w:rPr>
        <w:t>– – –</w:t>
      </w:r>
    </w:p>
    <w:p w:rsidR="00D50347" w:rsidRDefault="00D50347" w:rsidP="00DF0AE0">
      <w:pPr>
        <w:rPr>
          <w:rtl/>
          <w:lang w:eastAsia="he-IL"/>
        </w:rPr>
      </w:pPr>
      <w:bookmarkStart w:id="372" w:name="_ETM_Q2_284982"/>
      <w:bookmarkStart w:id="373" w:name="_ETM_Q2_285046"/>
      <w:bookmarkEnd w:id="372"/>
      <w:bookmarkEnd w:id="373"/>
    </w:p>
    <w:p w:rsidR="00D50347" w:rsidRDefault="00D50347" w:rsidP="00DF0AE0">
      <w:pPr>
        <w:pStyle w:val="af6"/>
        <w:keepNext/>
        <w:rPr>
          <w:rtl/>
        </w:rPr>
      </w:pPr>
      <w:r w:rsidRPr="00051572">
        <w:rPr>
          <w:rStyle w:val="TagStyle"/>
          <w:rtl/>
        </w:rPr>
        <w:t xml:space="preserve"> &lt;&lt; יור &gt;&gt; </w:t>
      </w:r>
      <w:r>
        <w:rPr>
          <w:rtl/>
        </w:rPr>
        <w:t>היו"ר אמיר אוחנה:</w:t>
      </w:r>
      <w:r w:rsidRPr="00051572">
        <w:rPr>
          <w:rStyle w:val="TagStyle"/>
          <w:rtl/>
        </w:rPr>
        <w:t xml:space="preserve"> &lt;&lt; יור &gt;&gt;</w:t>
      </w:r>
      <w:r>
        <w:rPr>
          <w:rtl/>
        </w:rPr>
        <w:t xml:space="preserve">   </w:t>
      </w:r>
    </w:p>
    <w:p w:rsidR="00D50347" w:rsidRDefault="00D50347" w:rsidP="00DF0AE0">
      <w:pPr>
        <w:rPr>
          <w:rtl/>
          <w:lang w:eastAsia="he-IL"/>
        </w:rPr>
      </w:pPr>
    </w:p>
    <w:p w:rsidR="00D50347" w:rsidRPr="00051572" w:rsidRDefault="00A8515D" w:rsidP="00DF0AE0">
      <w:pPr>
        <w:rPr>
          <w:rtl/>
          <w:lang w:eastAsia="he-IL"/>
        </w:rPr>
      </w:pPr>
      <w:bookmarkStart w:id="374" w:name="_ETM_Q2_285786"/>
      <w:bookmarkEnd w:id="374"/>
      <w:r>
        <w:rPr>
          <w:rFonts w:hint="cs"/>
          <w:rtl/>
          <w:lang w:eastAsia="he-IL"/>
        </w:rPr>
        <w:t>– –</w:t>
      </w:r>
      <w:r w:rsidR="00D50347">
        <w:rPr>
          <w:rFonts w:hint="cs"/>
          <w:rtl/>
          <w:lang w:eastAsia="he-IL"/>
        </w:rPr>
        <w:t xml:space="preserve"> חברי </w:t>
      </w:r>
      <w:bookmarkStart w:id="375" w:name="_ETM_Q2_283615"/>
      <w:bookmarkEnd w:id="375"/>
      <w:r w:rsidR="00D50347">
        <w:rPr>
          <w:rFonts w:hint="cs"/>
          <w:rtl/>
          <w:lang w:eastAsia="he-IL"/>
        </w:rPr>
        <w:t xml:space="preserve">הכנסת, זה לא ויכוח. </w:t>
      </w:r>
    </w:p>
    <w:p w:rsidR="00D50347" w:rsidRDefault="00D50347" w:rsidP="00DF0AE0">
      <w:pPr>
        <w:rPr>
          <w:rtl/>
          <w:lang w:eastAsia="he-IL"/>
        </w:rPr>
      </w:pPr>
      <w:bookmarkStart w:id="376" w:name="_ETM_Q2_284549"/>
      <w:bookmarkEnd w:id="376"/>
    </w:p>
    <w:p w:rsidR="00D50347" w:rsidRDefault="00D50347" w:rsidP="00DF0AE0">
      <w:pPr>
        <w:pStyle w:val="af5"/>
        <w:keepNext/>
        <w:rPr>
          <w:rtl/>
        </w:rPr>
      </w:pPr>
      <w:r w:rsidRPr="00051572">
        <w:rPr>
          <w:rStyle w:val="TagStyle"/>
          <w:rtl/>
        </w:rPr>
        <w:t xml:space="preserve"> &lt;&lt; קריאה &gt;&gt; </w:t>
      </w:r>
      <w:r>
        <w:rPr>
          <w:rtl/>
        </w:rPr>
        <w:t>טלי גוטליב (הליכוד):</w:t>
      </w:r>
      <w:r w:rsidRPr="00051572">
        <w:rPr>
          <w:rStyle w:val="TagStyle"/>
          <w:rtl/>
        </w:rPr>
        <w:t xml:space="preserve"> &lt;&lt; קריאה &gt;&gt;</w:t>
      </w:r>
      <w:r>
        <w:rPr>
          <w:rtl/>
        </w:rPr>
        <w:t xml:space="preserve">   </w:t>
      </w:r>
    </w:p>
    <w:p w:rsidR="00D50347" w:rsidRDefault="00D50347" w:rsidP="00DF0AE0">
      <w:pPr>
        <w:rPr>
          <w:rtl/>
          <w:lang w:eastAsia="he-IL"/>
        </w:rPr>
      </w:pPr>
    </w:p>
    <w:p w:rsidR="00D50347" w:rsidRDefault="00A8515D" w:rsidP="00DF0AE0">
      <w:pPr>
        <w:rPr>
          <w:rtl/>
          <w:lang w:eastAsia="he-IL"/>
        </w:rPr>
      </w:pPr>
      <w:bookmarkStart w:id="377" w:name="_ETM_Q2_284569"/>
      <w:bookmarkEnd w:id="377"/>
      <w:r>
        <w:rPr>
          <w:rFonts w:hint="cs"/>
          <w:rtl/>
          <w:lang w:eastAsia="he-IL"/>
        </w:rPr>
        <w:t>– – –</w:t>
      </w:r>
      <w:r w:rsidR="00D50347">
        <w:rPr>
          <w:rFonts w:hint="cs"/>
          <w:rtl/>
          <w:lang w:eastAsia="he-IL"/>
        </w:rPr>
        <w:t xml:space="preserve"> ה</w:t>
      </w:r>
      <w:bookmarkStart w:id="378" w:name="_ETM_Q2_286349"/>
      <w:bookmarkEnd w:id="378"/>
      <w:r w:rsidR="00D50347">
        <w:rPr>
          <w:rFonts w:hint="cs"/>
          <w:rtl/>
          <w:lang w:eastAsia="he-IL"/>
        </w:rPr>
        <w:t xml:space="preserve">ם היו אתמול בוועדה. </w:t>
      </w:r>
    </w:p>
    <w:p w:rsidR="00D50347" w:rsidRDefault="00D50347" w:rsidP="00DF0AE0">
      <w:pPr>
        <w:rPr>
          <w:rtl/>
          <w:lang w:eastAsia="he-IL"/>
        </w:rPr>
      </w:pPr>
      <w:bookmarkStart w:id="379" w:name="_ETM_Q2_287916"/>
      <w:bookmarkStart w:id="380" w:name="_ETM_Q2_287971"/>
      <w:bookmarkEnd w:id="379"/>
      <w:bookmarkEnd w:id="380"/>
    </w:p>
    <w:p w:rsidR="00D50347" w:rsidRDefault="00D50347" w:rsidP="00DF0AE0">
      <w:pPr>
        <w:pStyle w:val="af6"/>
        <w:keepNext/>
        <w:rPr>
          <w:rtl/>
        </w:rPr>
      </w:pPr>
      <w:r w:rsidRPr="00051572">
        <w:rPr>
          <w:rStyle w:val="TagStyle"/>
          <w:rtl/>
        </w:rPr>
        <w:t xml:space="preserve"> &lt;&lt; יור &gt;&gt; </w:t>
      </w:r>
      <w:r>
        <w:rPr>
          <w:rtl/>
        </w:rPr>
        <w:t>היו"ר אמיר אוחנה:</w:t>
      </w:r>
      <w:r w:rsidRPr="00051572">
        <w:rPr>
          <w:rStyle w:val="TagStyle"/>
          <w:rtl/>
        </w:rPr>
        <w:t xml:space="preserve"> &lt;&lt; יור &gt;&gt;</w:t>
      </w:r>
      <w:r>
        <w:rPr>
          <w:rtl/>
        </w:rPr>
        <w:t xml:space="preserve">   </w:t>
      </w:r>
    </w:p>
    <w:p w:rsidR="00D50347" w:rsidRDefault="00D50347" w:rsidP="00DF0AE0">
      <w:pPr>
        <w:rPr>
          <w:rtl/>
          <w:lang w:eastAsia="he-IL"/>
        </w:rPr>
      </w:pPr>
    </w:p>
    <w:p w:rsidR="00D50347" w:rsidRDefault="00D50347" w:rsidP="00DF0AE0">
      <w:pPr>
        <w:rPr>
          <w:rtl/>
          <w:lang w:eastAsia="he-IL"/>
        </w:rPr>
      </w:pPr>
      <w:bookmarkStart w:id="381" w:name="_ETM_Q2_287879"/>
      <w:bookmarkEnd w:id="381"/>
      <w:r>
        <w:rPr>
          <w:rFonts w:hint="cs"/>
          <w:rtl/>
          <w:lang w:eastAsia="he-IL"/>
        </w:rPr>
        <w:t xml:space="preserve">לא להיכנס לוויכוח. </w:t>
      </w:r>
    </w:p>
    <w:p w:rsidR="00D50347" w:rsidRPr="00051572" w:rsidRDefault="00D50347" w:rsidP="00DF0AE0">
      <w:pPr>
        <w:rPr>
          <w:rtl/>
          <w:lang w:eastAsia="he-IL"/>
        </w:rPr>
      </w:pPr>
      <w:bookmarkStart w:id="382" w:name="_ETM_Q2_286763"/>
      <w:bookmarkStart w:id="383" w:name="_ETM_Q2_286794"/>
      <w:bookmarkEnd w:id="382"/>
      <w:bookmarkEnd w:id="383"/>
    </w:p>
    <w:p w:rsidR="00D50347" w:rsidRDefault="00D50347" w:rsidP="00DF0AE0">
      <w:pPr>
        <w:pStyle w:val="-"/>
        <w:keepNext/>
        <w:rPr>
          <w:rtl/>
        </w:rPr>
      </w:pPr>
      <w:bookmarkStart w:id="384" w:name="_ETM_Q2_285327"/>
      <w:bookmarkStart w:id="385" w:name="_ETM_Q2_285389"/>
      <w:bookmarkEnd w:id="384"/>
      <w:bookmarkEnd w:id="385"/>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נאור, כמו שאתה </w:t>
      </w:r>
      <w:bookmarkStart w:id="386" w:name="_ETM_Q2_289411"/>
      <w:bookmarkEnd w:id="386"/>
      <w:r>
        <w:rPr>
          <w:rFonts w:hint="cs"/>
          <w:rtl/>
          <w:lang w:eastAsia="he-IL"/>
        </w:rPr>
        <w:t xml:space="preserve">מבין, אני לא </w:t>
      </w:r>
      <w:r w:rsidR="00A8515D">
        <w:rPr>
          <w:rFonts w:hint="cs"/>
          <w:rtl/>
          <w:lang w:eastAsia="he-IL"/>
        </w:rPr>
        <w:t>– – –</w:t>
      </w:r>
    </w:p>
    <w:p w:rsidR="00D50347" w:rsidRDefault="00D50347" w:rsidP="00DF0AE0">
      <w:pPr>
        <w:keepNext/>
        <w:rPr>
          <w:rtl/>
        </w:rPr>
      </w:pPr>
      <w:bookmarkStart w:id="387" w:name="_ETM_Q2_289809"/>
      <w:bookmarkStart w:id="388" w:name="_ETM_Q2_289852"/>
      <w:bookmarkStart w:id="389" w:name="_ETM_Q2_288163"/>
      <w:bookmarkEnd w:id="387"/>
      <w:bookmarkEnd w:id="388"/>
      <w:bookmarkEnd w:id="389"/>
    </w:p>
    <w:p w:rsidR="00D50347" w:rsidRDefault="00D50347" w:rsidP="00DF0AE0">
      <w:pPr>
        <w:pStyle w:val="-"/>
        <w:keepNext/>
        <w:rPr>
          <w:rtl/>
        </w:rPr>
      </w:pPr>
      <w:bookmarkStart w:id="390" w:name="_ETM_Q2_288881"/>
      <w:bookmarkStart w:id="391" w:name="_ETM_Q2_288931"/>
      <w:bookmarkEnd w:id="390"/>
      <w:bookmarkEnd w:id="391"/>
      <w:r w:rsidRPr="0093368D">
        <w:rPr>
          <w:rStyle w:val="TagStyle"/>
          <w:rtl/>
        </w:rPr>
        <w:t xml:space="preserve">&lt;&lt; דובר_המשך &gt;&gt; </w:t>
      </w:r>
      <w:r>
        <w:rPr>
          <w:rtl/>
        </w:rPr>
        <w:t>נאור שירי (יש עתיד):</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A1192C">
      <w:pPr>
        <w:rPr>
          <w:rtl/>
          <w:lang w:eastAsia="he-IL"/>
        </w:rPr>
      </w:pPr>
      <w:bookmarkStart w:id="392" w:name="_ETM_Q2_289937"/>
      <w:bookmarkStart w:id="393" w:name="_ETM_Q2_289991"/>
      <w:bookmarkEnd w:id="392"/>
      <w:bookmarkEnd w:id="393"/>
      <w:r>
        <w:rPr>
          <w:rFonts w:hint="cs"/>
          <w:rtl/>
          <w:lang w:eastAsia="he-IL"/>
        </w:rPr>
        <w:t xml:space="preserve">נושא הסמכויות וגורמי המקצוע שיושבים </w:t>
      </w:r>
      <w:bookmarkStart w:id="394" w:name="_ETM_Q2_291454"/>
      <w:bookmarkEnd w:id="394"/>
      <w:r>
        <w:rPr>
          <w:rFonts w:hint="cs"/>
          <w:rtl/>
          <w:lang w:eastAsia="he-IL"/>
        </w:rPr>
        <w:t xml:space="preserve">פה – עזוב, לא נקבל את התשובה, נכון? הסמכויות של כיתת כוננות ולהבהיר לאנשים שהם לא יכולים כהוא </w:t>
      </w:r>
      <w:bookmarkStart w:id="395" w:name="_ETM_Q2_301198"/>
      <w:bookmarkEnd w:id="395"/>
      <w:r>
        <w:rPr>
          <w:rFonts w:hint="cs"/>
          <w:rtl/>
          <w:lang w:eastAsia="he-IL"/>
        </w:rPr>
        <w:t xml:space="preserve">זה לעצור אנשים; להעביר להם דף ופקודה מסודרת לגבי הסמכות של חייל שמגויס או מתנדב במשטרה, שאין להם סמכות. הם לא יודעים מה הסמכות שלהם, והם פועלים בחוסר סמכות בהמון המון מקרים. ושיהיה גם גוף שאפשר יהיה להתלונן דרכו, שאם מישהו עוצר עכשיו </w:t>
      </w:r>
      <w:bookmarkStart w:id="396" w:name="_ETM_Q2_315334"/>
      <w:bookmarkEnd w:id="396"/>
      <w:r>
        <w:rPr>
          <w:rFonts w:hint="cs"/>
          <w:rtl/>
          <w:lang w:eastAsia="he-IL"/>
        </w:rPr>
        <w:t xml:space="preserve">בן אדם ואומר לו: תביא לי תעודת זהות, אתה מעוכב </w:t>
      </w:r>
      <w:r>
        <w:rPr>
          <w:rFonts w:hint="eastAsia"/>
          <w:rtl/>
          <w:lang w:eastAsia="he-IL"/>
        </w:rPr>
        <w:t>–</w:t>
      </w:r>
      <w:r>
        <w:rPr>
          <w:rFonts w:hint="cs"/>
          <w:rtl/>
          <w:lang w:eastAsia="he-IL"/>
        </w:rPr>
        <w:t xml:space="preserve"> צריך </w:t>
      </w:r>
      <w:bookmarkStart w:id="397" w:name="_ETM_Q2_317625"/>
      <w:bookmarkEnd w:id="397"/>
      <w:r>
        <w:rPr>
          <w:rFonts w:hint="cs"/>
          <w:rtl/>
          <w:lang w:eastAsia="he-IL"/>
        </w:rPr>
        <w:t xml:space="preserve">להגיד לו: למה יש לך יכולת בכלל לעצור אותו, ומה הסמכות האזרחית שלך לעצור אותו. זה אלף-בית </w:t>
      </w:r>
      <w:bookmarkStart w:id="398" w:name="_ETM_Q2_323017"/>
      <w:bookmarkEnd w:id="398"/>
      <w:r>
        <w:rPr>
          <w:rFonts w:hint="cs"/>
          <w:rtl/>
          <w:lang w:eastAsia="he-IL"/>
        </w:rPr>
        <w:t xml:space="preserve">כשאתה מפעיל כוח, בטח ובטח כשאתה נותן לו רובה סער ואקדח. </w:t>
      </w:r>
      <w:bookmarkStart w:id="399" w:name="_ETM_Q2_333182"/>
      <w:bookmarkStart w:id="400" w:name="_ETM_Q2_333234"/>
      <w:bookmarkStart w:id="401" w:name="_ETM_Q2_333326"/>
      <w:bookmarkStart w:id="402" w:name="_ETM_Q2_333410"/>
      <w:bookmarkEnd w:id="399"/>
      <w:bookmarkEnd w:id="400"/>
      <w:bookmarkEnd w:id="401"/>
      <w:bookmarkEnd w:id="402"/>
      <w:r>
        <w:rPr>
          <w:rFonts w:hint="cs"/>
          <w:rtl/>
          <w:lang w:eastAsia="he-IL"/>
        </w:rPr>
        <w:t xml:space="preserve">זה אלף-בית, ואנחנו לא </w:t>
      </w:r>
      <w:bookmarkStart w:id="403" w:name="_ETM_Q2_327497"/>
      <w:bookmarkEnd w:id="403"/>
      <w:r>
        <w:rPr>
          <w:rFonts w:hint="cs"/>
          <w:rtl/>
          <w:lang w:eastAsia="he-IL"/>
        </w:rPr>
        <w:t xml:space="preserve">מקבלים על זה מענה, לא מהיום. אף אחד לא אומר לא לחלק נשקים, אף אחד לא אומר שלא צריך להגביר את הביטחון האישי. </w:t>
      </w:r>
      <w:bookmarkStart w:id="404" w:name="_ETM_Q2_335740"/>
      <w:bookmarkEnd w:id="404"/>
      <w:r>
        <w:rPr>
          <w:rFonts w:hint="cs"/>
          <w:rtl/>
          <w:lang w:eastAsia="he-IL"/>
        </w:rPr>
        <w:t xml:space="preserve">כל הביטחון האישי לא שמור לצד אחד במערכת הפוליטית, אבל יש צורך לסדר את זה. </w:t>
      </w:r>
    </w:p>
    <w:p w:rsidR="00D50347" w:rsidRDefault="00D50347" w:rsidP="00DF0AE0">
      <w:pPr>
        <w:rPr>
          <w:rtl/>
          <w:lang w:eastAsia="he-IL"/>
        </w:rPr>
      </w:pPr>
      <w:bookmarkStart w:id="405" w:name="_ETM_Q2_44695"/>
      <w:bookmarkStart w:id="406" w:name="_ETM_Q2_44771"/>
      <w:bookmarkEnd w:id="405"/>
      <w:bookmarkEnd w:id="406"/>
    </w:p>
    <w:p w:rsidR="00D50347" w:rsidRDefault="00D50347" w:rsidP="00DF0AE0">
      <w:pPr>
        <w:pStyle w:val="-"/>
        <w:keepNext/>
        <w:rPr>
          <w:rtl/>
        </w:rPr>
      </w:pPr>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לא, לא, אין </w:t>
      </w:r>
      <w:bookmarkStart w:id="407" w:name="_ETM_Q2_341046"/>
      <w:bookmarkEnd w:id="407"/>
      <w:r>
        <w:rPr>
          <w:rFonts w:hint="cs"/>
          <w:rtl/>
          <w:lang w:eastAsia="he-IL"/>
        </w:rPr>
        <w:t xml:space="preserve">פה ימין ושמאל, אני לא חושב שבכיתות כוננות יש </w:t>
      </w:r>
      <w:bookmarkStart w:id="408" w:name="_ETM_Q2_343644"/>
      <w:bookmarkEnd w:id="408"/>
      <w:r>
        <w:rPr>
          <w:rFonts w:hint="cs"/>
          <w:rtl/>
          <w:lang w:eastAsia="he-IL"/>
        </w:rPr>
        <w:t xml:space="preserve">ימין ושמאל, ואני חושב שהשאלות שלך הן שאלות נכונות. בוודאי שצריך להגדיר את הסמכות בהפעלת הכוח. אני לא בטוח שאין לזה מענה, מכיוון שאני </w:t>
      </w:r>
      <w:bookmarkStart w:id="409" w:name="_ETM_Q2_355496"/>
      <w:bookmarkEnd w:id="409"/>
      <w:r>
        <w:rPr>
          <w:rFonts w:hint="cs"/>
          <w:rtl/>
          <w:lang w:eastAsia="he-IL"/>
        </w:rPr>
        <w:t xml:space="preserve">לא מכיר את הסמכויות, אבל אני אעביר את זה </w:t>
      </w:r>
      <w:r w:rsidR="00A8515D">
        <w:rPr>
          <w:rFonts w:hint="cs"/>
          <w:rtl/>
          <w:lang w:eastAsia="he-IL"/>
        </w:rPr>
        <w:t>– – –</w:t>
      </w:r>
      <w:r>
        <w:rPr>
          <w:rFonts w:hint="cs"/>
          <w:rtl/>
          <w:lang w:eastAsia="he-IL"/>
        </w:rPr>
        <w:t xml:space="preserve"> </w:t>
      </w:r>
    </w:p>
    <w:p w:rsidR="00D50347" w:rsidRDefault="00D50347" w:rsidP="00DF0AE0">
      <w:pPr>
        <w:rPr>
          <w:rtl/>
          <w:lang w:eastAsia="he-IL"/>
        </w:rPr>
      </w:pPr>
    </w:p>
    <w:p w:rsidR="00D50347" w:rsidRDefault="00D50347" w:rsidP="00DF0AE0">
      <w:pPr>
        <w:pStyle w:val="-"/>
        <w:keepNext/>
        <w:rPr>
          <w:rtl/>
        </w:rPr>
      </w:pPr>
      <w:r w:rsidRPr="0093368D">
        <w:rPr>
          <w:rStyle w:val="TagStyle"/>
          <w:rtl/>
        </w:rPr>
        <w:t xml:space="preserve"> &lt;&lt; דובר_המשך &gt;&gt; </w:t>
      </w:r>
      <w:r>
        <w:rPr>
          <w:rtl/>
        </w:rPr>
        <w:t>נאור שירי (יש עתיד):</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A1192C">
      <w:pPr>
        <w:rPr>
          <w:rtl/>
          <w:lang w:eastAsia="he-IL"/>
        </w:rPr>
      </w:pPr>
      <w:r>
        <w:rPr>
          <w:rFonts w:hint="cs"/>
          <w:rtl/>
          <w:lang w:eastAsia="he-IL"/>
        </w:rPr>
        <w:t xml:space="preserve">אני חבר </w:t>
      </w:r>
      <w:bookmarkStart w:id="410" w:name="_ETM_Q2_356545"/>
      <w:bookmarkEnd w:id="410"/>
      <w:r>
        <w:rPr>
          <w:rFonts w:hint="cs"/>
          <w:rtl/>
          <w:lang w:eastAsia="he-IL"/>
        </w:rPr>
        <w:t xml:space="preserve">בוועדה. אני אומר לכם, גם יו"ר הוועדה, יו"ר הוועדה לביטחון </w:t>
      </w:r>
      <w:bookmarkStart w:id="411" w:name="_ETM_Q2_360368"/>
      <w:bookmarkEnd w:id="411"/>
      <w:r>
        <w:rPr>
          <w:rFonts w:hint="cs"/>
          <w:rtl/>
          <w:lang w:eastAsia="he-IL"/>
        </w:rPr>
        <w:t xml:space="preserve">לאומי, לא מקבל על זה תשובות, לכן שאלתי </w:t>
      </w:r>
      <w:bookmarkStart w:id="412" w:name="_ETM_Q2_362282"/>
      <w:bookmarkEnd w:id="412"/>
      <w:r>
        <w:rPr>
          <w:rFonts w:hint="cs"/>
          <w:rtl/>
          <w:lang w:eastAsia="he-IL"/>
        </w:rPr>
        <w:t>את השאילתה. אני אומר לכם, הוא לא מקבל. הוא פ</w:t>
      </w:r>
      <w:bookmarkStart w:id="413" w:name="_ETM_Q2_364140"/>
      <w:bookmarkEnd w:id="413"/>
      <w:r>
        <w:rPr>
          <w:rFonts w:hint="cs"/>
          <w:rtl/>
          <w:lang w:eastAsia="he-IL"/>
        </w:rPr>
        <w:t xml:space="preserve">ה? הוא לא פה. תשאלו אותו. אני לא רוצה סתם להביא לפה את השרים, אנחנו רק </w:t>
      </w:r>
      <w:bookmarkStart w:id="414" w:name="_ETM_Q2_368984"/>
      <w:bookmarkEnd w:id="414"/>
      <w:r>
        <w:rPr>
          <w:rFonts w:hint="cs"/>
          <w:rtl/>
          <w:lang w:eastAsia="he-IL"/>
        </w:rPr>
        <w:t xml:space="preserve">רוצים לקבל תשובות, זה אלף-בית. </w:t>
      </w:r>
    </w:p>
    <w:p w:rsidR="00D50347" w:rsidRDefault="00D50347" w:rsidP="00DF0AE0">
      <w:pPr>
        <w:rPr>
          <w:rtl/>
          <w:lang w:eastAsia="he-IL"/>
        </w:rPr>
      </w:pPr>
    </w:p>
    <w:p w:rsidR="00D50347" w:rsidRDefault="00D50347" w:rsidP="00DF0AE0">
      <w:pPr>
        <w:pStyle w:val="af6"/>
        <w:keepNext/>
        <w:rPr>
          <w:rtl/>
        </w:rPr>
      </w:pPr>
      <w:bookmarkStart w:id="415" w:name="ET_yor_6423_14"/>
      <w:r w:rsidRPr="0093368D">
        <w:rPr>
          <w:rStyle w:val="TagStyle"/>
          <w:rtl/>
        </w:rPr>
        <w:t xml:space="preserve"> &lt;&lt; יור &gt;&gt; </w:t>
      </w:r>
      <w:r>
        <w:rPr>
          <w:rtl/>
        </w:rPr>
        <w:t>היו"ר אמיר אוחנה:</w:t>
      </w:r>
      <w:r w:rsidRPr="0093368D">
        <w:rPr>
          <w:rStyle w:val="TagStyle"/>
          <w:rtl/>
        </w:rPr>
        <w:t xml:space="preserve"> &lt;&lt; יור &gt;&gt;</w:t>
      </w:r>
      <w:r>
        <w:rPr>
          <w:rtl/>
        </w:rPr>
        <w:t xml:space="preserve">   </w:t>
      </w:r>
      <w:bookmarkEnd w:id="415"/>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אין ספק שהעיסוק בנושא הזה הוא </w:t>
      </w:r>
      <w:bookmarkStart w:id="416" w:name="_ETM_Q2_371469"/>
      <w:bookmarkEnd w:id="416"/>
      <w:r>
        <w:rPr>
          <w:rFonts w:hint="cs"/>
          <w:rtl/>
          <w:lang w:eastAsia="he-IL"/>
        </w:rPr>
        <w:t xml:space="preserve">חשוב, חשוב מאוד, והשאילתה במקומה.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יש שאלה נוספת, לחבר הכנסת מושיאשוילי, לפני שהשר ירד מהדוכן. </w:t>
      </w:r>
    </w:p>
    <w:p w:rsidR="00D50347" w:rsidRDefault="00D50347" w:rsidP="00DF0AE0">
      <w:pPr>
        <w:rPr>
          <w:rtl/>
          <w:lang w:eastAsia="he-IL"/>
        </w:rPr>
      </w:pPr>
    </w:p>
    <w:p w:rsidR="00D50347" w:rsidRDefault="00D50347" w:rsidP="00DF0AE0">
      <w:pPr>
        <w:pStyle w:val="a4"/>
        <w:keepNext/>
        <w:rPr>
          <w:rtl/>
        </w:rPr>
      </w:pPr>
      <w:bookmarkStart w:id="417" w:name="ET_speaker_6519_15"/>
      <w:r w:rsidRPr="0093368D">
        <w:rPr>
          <w:rStyle w:val="TagStyle"/>
          <w:rtl/>
        </w:rPr>
        <w:t xml:space="preserve"> &lt;&lt; דובר &gt;&gt; </w:t>
      </w:r>
      <w:bookmarkStart w:id="418" w:name="_Toc151570494"/>
      <w:r>
        <w:rPr>
          <w:rtl/>
        </w:rPr>
        <w:t>סימון מושיאשוילי (ש"ס):</w:t>
      </w:r>
      <w:bookmarkEnd w:id="418"/>
      <w:r w:rsidRPr="0093368D">
        <w:rPr>
          <w:rStyle w:val="TagStyle"/>
          <w:rtl/>
        </w:rPr>
        <w:t xml:space="preserve"> &lt;&lt; דובר &gt;&gt;</w:t>
      </w:r>
      <w:r>
        <w:rPr>
          <w:rtl/>
        </w:rPr>
        <w:t xml:space="preserve">   </w:t>
      </w:r>
      <w:bookmarkEnd w:id="417"/>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תודה, אדוני היושב בראש. </w:t>
      </w:r>
      <w:bookmarkStart w:id="419" w:name="_ETM_Q2_385626"/>
      <w:bookmarkEnd w:id="419"/>
      <w:r>
        <w:rPr>
          <w:rFonts w:hint="cs"/>
          <w:rtl/>
          <w:lang w:eastAsia="he-IL"/>
        </w:rPr>
        <w:t xml:space="preserve">מכובדי השר, האמת היא שאני מעט מאוכזב מזה שהשר לביטחון לאומי </w:t>
      </w:r>
      <w:bookmarkStart w:id="420" w:name="_ETM_Q2_392961"/>
      <w:bookmarkEnd w:id="420"/>
      <w:r>
        <w:rPr>
          <w:rFonts w:hint="cs"/>
          <w:rtl/>
          <w:lang w:eastAsia="he-IL"/>
        </w:rPr>
        <w:t xml:space="preserve">לא הגיע. </w:t>
      </w:r>
    </w:p>
    <w:p w:rsidR="00D50347" w:rsidRDefault="00D50347" w:rsidP="00DF0AE0">
      <w:pPr>
        <w:rPr>
          <w:rtl/>
          <w:lang w:eastAsia="he-IL"/>
        </w:rPr>
      </w:pPr>
      <w:bookmarkStart w:id="421" w:name="_ETM_Q2_391676"/>
      <w:bookmarkStart w:id="422" w:name="_ETM_Q2_391723"/>
      <w:bookmarkEnd w:id="421"/>
      <w:bookmarkEnd w:id="422"/>
    </w:p>
    <w:p w:rsidR="00D50347" w:rsidRDefault="00D50347" w:rsidP="00DF0AE0">
      <w:pPr>
        <w:pStyle w:val="-"/>
        <w:keepNext/>
        <w:rPr>
          <w:rtl/>
        </w:rPr>
      </w:pPr>
      <w:bookmarkStart w:id="423" w:name="_ETM_Q2_391691"/>
      <w:bookmarkStart w:id="424" w:name="_ETM_Q2_391747"/>
      <w:bookmarkStart w:id="425" w:name="_ETM_Q2_391812"/>
      <w:bookmarkStart w:id="426" w:name="_ETM_Q2_391876"/>
      <w:bookmarkStart w:id="427" w:name="_ETM_Q2_59709"/>
      <w:bookmarkStart w:id="428" w:name="_ETM_Q2_59775"/>
      <w:bookmarkEnd w:id="423"/>
      <w:bookmarkEnd w:id="424"/>
      <w:bookmarkEnd w:id="425"/>
      <w:bookmarkEnd w:id="426"/>
      <w:bookmarkEnd w:id="427"/>
      <w:bookmarkEnd w:id="428"/>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בגלגול הבא אני אנסה להיות השר לביטחון לאומי. </w:t>
      </w:r>
      <w:bookmarkStart w:id="429" w:name="_ETM_Q2_396158"/>
      <w:bookmarkEnd w:id="429"/>
    </w:p>
    <w:p w:rsidR="00D50347" w:rsidRDefault="00D50347" w:rsidP="00DF0AE0">
      <w:pPr>
        <w:rPr>
          <w:rtl/>
          <w:lang w:eastAsia="he-IL"/>
        </w:rPr>
      </w:pPr>
      <w:bookmarkStart w:id="430" w:name="_ETM_Q2_396509"/>
      <w:bookmarkStart w:id="431" w:name="_ETM_Q2_396575"/>
      <w:bookmarkEnd w:id="430"/>
      <w:bookmarkEnd w:id="431"/>
    </w:p>
    <w:p w:rsidR="00D50347" w:rsidRDefault="00D50347" w:rsidP="00DF0AE0">
      <w:pPr>
        <w:pStyle w:val="-"/>
        <w:keepNext/>
        <w:rPr>
          <w:rtl/>
        </w:rPr>
      </w:pPr>
      <w:bookmarkStart w:id="432" w:name="ET_speakercontinue_6519_16"/>
      <w:r w:rsidRPr="0093368D">
        <w:rPr>
          <w:rStyle w:val="TagStyle"/>
          <w:rtl/>
        </w:rPr>
        <w:t xml:space="preserve"> &lt;&lt; דובר_המשך &gt;&gt; </w:t>
      </w:r>
      <w:r>
        <w:rPr>
          <w:rtl/>
        </w:rPr>
        <w:t>סימון מושיאשוילי (ש"ס):</w:t>
      </w:r>
      <w:r w:rsidRPr="0093368D">
        <w:rPr>
          <w:rStyle w:val="TagStyle"/>
          <w:rtl/>
        </w:rPr>
        <w:t xml:space="preserve"> &lt;&lt; דובר_המשך &gt;&gt;</w:t>
      </w:r>
      <w:r>
        <w:rPr>
          <w:rtl/>
        </w:rPr>
        <w:t xml:space="preserve">   </w:t>
      </w:r>
      <w:bookmarkEnd w:id="432"/>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ואני מקווה שבגלגול הבא תהיה תשובה עניינית, זה חשוב יותר </w:t>
      </w:r>
      <w:bookmarkStart w:id="433" w:name="_ETM_Q2_400009"/>
      <w:bookmarkEnd w:id="433"/>
      <w:r>
        <w:rPr>
          <w:rFonts w:hint="cs"/>
          <w:rtl/>
          <w:lang w:eastAsia="he-IL"/>
        </w:rPr>
        <w:t xml:space="preserve">מהגעת השר. </w:t>
      </w:r>
    </w:p>
    <w:p w:rsidR="00D50347" w:rsidRDefault="00D50347" w:rsidP="00DF0AE0">
      <w:pPr>
        <w:rPr>
          <w:rtl/>
          <w:lang w:eastAsia="he-IL"/>
        </w:rPr>
      </w:pPr>
      <w:bookmarkStart w:id="434" w:name="_ETM_Q2_401225"/>
      <w:bookmarkStart w:id="435" w:name="_ETM_Q2_401260"/>
      <w:bookmarkEnd w:id="434"/>
      <w:bookmarkEnd w:id="435"/>
    </w:p>
    <w:p w:rsidR="00D50347" w:rsidRDefault="00D50347" w:rsidP="00DF0AE0">
      <w:pPr>
        <w:pStyle w:val="-"/>
        <w:keepNext/>
        <w:rPr>
          <w:rtl/>
        </w:rPr>
      </w:pPr>
      <w:bookmarkStart w:id="436" w:name="_ETM_Q2_401353"/>
      <w:bookmarkStart w:id="437" w:name="_ETM_Q2_401432"/>
      <w:bookmarkStart w:id="438" w:name="_ETM_Q2_63590"/>
      <w:bookmarkStart w:id="439" w:name="_ETM_Q2_63654"/>
      <w:bookmarkEnd w:id="436"/>
      <w:bookmarkEnd w:id="437"/>
      <w:bookmarkEnd w:id="438"/>
      <w:bookmarkEnd w:id="439"/>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בעזרת השם תהיה. כמו שאמרנו, הייתה פה איזושהי תקלה, ובשבוע הבא </w:t>
      </w:r>
      <w:r w:rsidR="00A8515D">
        <w:rPr>
          <w:rFonts w:hint="cs"/>
          <w:rtl/>
          <w:lang w:eastAsia="he-IL"/>
        </w:rPr>
        <w:t>– – –</w:t>
      </w:r>
    </w:p>
    <w:p w:rsidR="00D50347" w:rsidRDefault="00D50347" w:rsidP="00DF0AE0">
      <w:pPr>
        <w:rPr>
          <w:rtl/>
          <w:lang w:eastAsia="he-IL"/>
        </w:rPr>
      </w:pPr>
      <w:bookmarkStart w:id="440" w:name="_ETM_Q2_405757"/>
      <w:bookmarkStart w:id="441" w:name="_ETM_Q2_405819"/>
      <w:bookmarkEnd w:id="440"/>
      <w:bookmarkEnd w:id="441"/>
      <w:r>
        <w:rPr>
          <w:rFonts w:hint="cs"/>
          <w:rtl/>
          <w:lang w:eastAsia="he-IL"/>
        </w:rPr>
        <w:t xml:space="preserve"> </w:t>
      </w:r>
    </w:p>
    <w:p w:rsidR="00D50347" w:rsidRDefault="00D50347" w:rsidP="00DF0AE0">
      <w:pPr>
        <w:pStyle w:val="-"/>
        <w:keepNext/>
        <w:rPr>
          <w:rtl/>
        </w:rPr>
      </w:pPr>
      <w:bookmarkStart w:id="442" w:name="ET_speakercontinue_6519_17"/>
      <w:r w:rsidRPr="0093368D">
        <w:rPr>
          <w:rStyle w:val="TagStyle"/>
          <w:rtl/>
        </w:rPr>
        <w:t xml:space="preserve"> &lt;&lt; דובר_המשך &gt;&gt; </w:t>
      </w:r>
      <w:r>
        <w:rPr>
          <w:rtl/>
        </w:rPr>
        <w:t>סימון מושיאשוילי (ש"ס):</w:t>
      </w:r>
      <w:r w:rsidRPr="0093368D">
        <w:rPr>
          <w:rStyle w:val="TagStyle"/>
          <w:rtl/>
        </w:rPr>
        <w:t xml:space="preserve"> &lt;&lt; דובר_המשך &gt;&gt;</w:t>
      </w:r>
      <w:r>
        <w:rPr>
          <w:rtl/>
        </w:rPr>
        <w:t xml:space="preserve">   </w:t>
      </w:r>
      <w:bookmarkEnd w:id="442"/>
    </w:p>
    <w:p w:rsidR="00D50347" w:rsidRDefault="00D50347" w:rsidP="00DF0AE0">
      <w:pPr>
        <w:rPr>
          <w:rtl/>
          <w:lang w:eastAsia="he-IL"/>
        </w:rPr>
      </w:pPr>
    </w:p>
    <w:p w:rsidR="00D50347" w:rsidRDefault="00D50347" w:rsidP="00C11232">
      <w:pPr>
        <w:rPr>
          <w:rtl/>
          <w:lang w:eastAsia="he-IL"/>
        </w:rPr>
      </w:pPr>
      <w:r>
        <w:rPr>
          <w:rFonts w:hint="cs"/>
          <w:rtl/>
          <w:lang w:eastAsia="he-IL"/>
        </w:rPr>
        <w:t xml:space="preserve">אני רק אחדד: אני יותר </w:t>
      </w:r>
      <w:proofErr w:type="spellStart"/>
      <w:r>
        <w:rPr>
          <w:rFonts w:hint="cs"/>
          <w:rtl/>
          <w:lang w:eastAsia="he-IL"/>
        </w:rPr>
        <w:t>מאשמח</w:t>
      </w:r>
      <w:proofErr w:type="spellEnd"/>
      <w:r>
        <w:rPr>
          <w:rFonts w:hint="cs"/>
          <w:rtl/>
          <w:lang w:eastAsia="he-IL"/>
        </w:rPr>
        <w:t xml:space="preserve"> לקבל תשובה </w:t>
      </w:r>
      <w:bookmarkStart w:id="443" w:name="_ETM_Q2_409460"/>
      <w:bookmarkEnd w:id="443"/>
      <w:r>
        <w:rPr>
          <w:rFonts w:hint="cs"/>
          <w:rtl/>
          <w:lang w:eastAsia="he-IL"/>
        </w:rPr>
        <w:t xml:space="preserve">עניינית במועד הזה, שבוע הבא; תשובה באמת עניינית. מדובר ברמה העקרונית, מדוע, בצעד שנראה אכזרי </w:t>
      </w:r>
      <w:bookmarkStart w:id="444" w:name="_ETM_Q2_423127"/>
      <w:bookmarkEnd w:id="444"/>
      <w:r>
        <w:rPr>
          <w:rFonts w:hint="cs"/>
          <w:rtl/>
          <w:lang w:eastAsia="he-IL"/>
        </w:rPr>
        <w:t xml:space="preserve">אפילו, השב"ס שלל חופשות מאסירים בתחילת הלחימה; בתקופה האחרונה הוא צמצם את זה. הרי מדובר באנשים שמשלמים את חובם לחברה, </w:t>
      </w:r>
      <w:bookmarkStart w:id="445" w:name="_ETM_Q2_434776"/>
      <w:bookmarkEnd w:id="445"/>
      <w:r>
        <w:rPr>
          <w:rFonts w:hint="cs"/>
          <w:rtl/>
          <w:lang w:eastAsia="he-IL"/>
        </w:rPr>
        <w:t xml:space="preserve">אנשים שמעדו. לא מדובר ברוצחים שפלים. מגיע להם לכל הפחות הדבר היסודי הזה, העיקרון היסודי הזה, לצאת לחופשות, ומעבר לזה, ביקורים אפילו </w:t>
      </w:r>
      <w:r>
        <w:rPr>
          <w:rFonts w:hint="eastAsia"/>
          <w:rtl/>
          <w:lang w:eastAsia="he-IL"/>
        </w:rPr>
        <w:t xml:space="preserve">– </w:t>
      </w:r>
      <w:r>
        <w:rPr>
          <w:rFonts w:hint="cs"/>
          <w:rtl/>
          <w:lang w:eastAsia="he-IL"/>
        </w:rPr>
        <w:t xml:space="preserve">גם ביקורים בהתחלה שללו להם, ואישרו ביקורים רק </w:t>
      </w:r>
      <w:bookmarkStart w:id="446" w:name="_ETM_Q2_452030"/>
      <w:bookmarkEnd w:id="446"/>
      <w:r>
        <w:rPr>
          <w:rFonts w:hint="cs"/>
          <w:rtl/>
          <w:lang w:eastAsia="he-IL"/>
        </w:rPr>
        <w:t xml:space="preserve">בזום. יותר מזה, אנחנו מענישים גם את בני משפחתם, את האישה ואת הילדים, שצריכים אותם בימים האלה. </w:t>
      </w:r>
    </w:p>
    <w:p w:rsidR="00D50347" w:rsidRDefault="00D50347" w:rsidP="00DF0AE0">
      <w:pPr>
        <w:keepNext/>
        <w:rPr>
          <w:rtl/>
        </w:rPr>
      </w:pPr>
      <w:bookmarkStart w:id="447" w:name="_ETM_Q2_70932"/>
      <w:bookmarkStart w:id="448" w:name="_ETM_Q2_71017"/>
      <w:bookmarkEnd w:id="447"/>
      <w:bookmarkEnd w:id="448"/>
    </w:p>
    <w:p w:rsidR="00D50347" w:rsidRDefault="00D50347" w:rsidP="00DF0AE0">
      <w:pPr>
        <w:pStyle w:val="-"/>
        <w:keepNext/>
        <w:rPr>
          <w:rtl/>
        </w:rPr>
      </w:pPr>
      <w:bookmarkStart w:id="449" w:name="_ETM_Q2_77011"/>
      <w:bookmarkStart w:id="450" w:name="_ETM_Q2_77063"/>
      <w:bookmarkEnd w:id="449"/>
      <w:bookmarkEnd w:id="450"/>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C11232">
      <w:pPr>
        <w:rPr>
          <w:rtl/>
          <w:lang w:eastAsia="he-IL"/>
        </w:rPr>
      </w:pPr>
      <w:r>
        <w:rPr>
          <w:rFonts w:hint="cs"/>
          <w:rtl/>
          <w:lang w:eastAsia="he-IL"/>
        </w:rPr>
        <w:t xml:space="preserve">זאת </w:t>
      </w:r>
      <w:bookmarkStart w:id="451" w:name="_ETM_Q2_460377"/>
      <w:bookmarkEnd w:id="451"/>
      <w:r>
        <w:rPr>
          <w:rFonts w:hint="cs"/>
          <w:rtl/>
          <w:lang w:eastAsia="he-IL"/>
        </w:rPr>
        <w:t xml:space="preserve">שאלה חשובה, ואני גם אדבר עם השר לביטחון לאומי. אני חושב שצריך פה מענה. השאלה במקום. </w:t>
      </w:r>
    </w:p>
    <w:p w:rsidR="00D50347" w:rsidRDefault="00D50347" w:rsidP="00DF0AE0">
      <w:pPr>
        <w:rPr>
          <w:rtl/>
          <w:lang w:eastAsia="he-IL"/>
        </w:rPr>
      </w:pPr>
    </w:p>
    <w:p w:rsidR="00D50347" w:rsidRDefault="00D50347" w:rsidP="00DF0AE0">
      <w:pPr>
        <w:pStyle w:val="af6"/>
        <w:keepNext/>
        <w:rPr>
          <w:rtl/>
        </w:rPr>
      </w:pPr>
      <w:bookmarkStart w:id="452" w:name="ET_yor_6423_18"/>
      <w:r w:rsidRPr="0093368D">
        <w:rPr>
          <w:rStyle w:val="TagStyle"/>
          <w:rtl/>
        </w:rPr>
        <w:t xml:space="preserve"> &lt;&lt; יור &gt;&gt; </w:t>
      </w:r>
      <w:r>
        <w:rPr>
          <w:rtl/>
        </w:rPr>
        <w:t>היו"ר אמיר אוחנה:</w:t>
      </w:r>
      <w:r w:rsidRPr="0093368D">
        <w:rPr>
          <w:rStyle w:val="TagStyle"/>
          <w:rtl/>
        </w:rPr>
        <w:t xml:space="preserve"> &lt;&lt; יור &gt;&gt;</w:t>
      </w:r>
      <w:r>
        <w:rPr>
          <w:rtl/>
        </w:rPr>
        <w:t xml:space="preserve">   </w:t>
      </w:r>
      <w:bookmarkEnd w:id="452"/>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אני אישרתי להעביר </w:t>
      </w:r>
      <w:bookmarkStart w:id="453" w:name="_ETM_Q2_468192"/>
      <w:bookmarkEnd w:id="453"/>
      <w:r>
        <w:rPr>
          <w:rFonts w:hint="cs"/>
          <w:rtl/>
          <w:lang w:eastAsia="he-IL"/>
        </w:rPr>
        <w:t xml:space="preserve">לשבוע הבא את השאילתה הזו, ואנחנו נשמע אותה בשבוע הבא עם מענה ועם </w:t>
      </w:r>
      <w:bookmarkStart w:id="454" w:name="_ETM_Q2_472465"/>
      <w:bookmarkEnd w:id="454"/>
      <w:r>
        <w:rPr>
          <w:rFonts w:hint="cs"/>
          <w:rtl/>
          <w:lang w:eastAsia="he-IL"/>
        </w:rPr>
        <w:t xml:space="preserve">פירוט. </w:t>
      </w:r>
    </w:p>
    <w:p w:rsidR="00D50347" w:rsidRDefault="00D50347" w:rsidP="00DF0AE0">
      <w:pPr>
        <w:rPr>
          <w:rtl/>
          <w:lang w:eastAsia="he-IL"/>
        </w:rPr>
      </w:pPr>
    </w:p>
    <w:p w:rsidR="00D50347" w:rsidRDefault="00D50347" w:rsidP="00DF0AE0">
      <w:pPr>
        <w:pStyle w:val="-"/>
        <w:keepNext/>
        <w:rPr>
          <w:rtl/>
        </w:rPr>
      </w:pPr>
      <w:bookmarkStart w:id="455" w:name="ET_speakercontinue_6519_19"/>
      <w:r w:rsidRPr="0093368D">
        <w:rPr>
          <w:rStyle w:val="TagStyle"/>
          <w:rtl/>
        </w:rPr>
        <w:t xml:space="preserve"> &lt;&lt; דובר_המשך &gt;&gt; </w:t>
      </w:r>
      <w:r>
        <w:rPr>
          <w:rtl/>
        </w:rPr>
        <w:t>סימון מושיאשוילי (ש"ס):</w:t>
      </w:r>
      <w:r w:rsidRPr="0093368D">
        <w:rPr>
          <w:rStyle w:val="TagStyle"/>
          <w:rtl/>
        </w:rPr>
        <w:t xml:space="preserve"> &lt;&lt; דובר_המשך &gt;&gt;</w:t>
      </w:r>
      <w:r>
        <w:rPr>
          <w:rtl/>
        </w:rPr>
        <w:t xml:space="preserve">   </w:t>
      </w:r>
      <w:bookmarkEnd w:id="455"/>
    </w:p>
    <w:p w:rsidR="00D50347" w:rsidRDefault="00D50347" w:rsidP="00DF0AE0">
      <w:pPr>
        <w:rPr>
          <w:rtl/>
          <w:lang w:eastAsia="he-IL"/>
        </w:rPr>
      </w:pPr>
    </w:p>
    <w:p w:rsidR="00D50347" w:rsidRDefault="00D50347" w:rsidP="00C11232">
      <w:pPr>
        <w:rPr>
          <w:rtl/>
          <w:lang w:eastAsia="he-IL"/>
        </w:rPr>
      </w:pPr>
      <w:r>
        <w:rPr>
          <w:rFonts w:hint="cs"/>
          <w:rtl/>
          <w:lang w:eastAsia="he-IL"/>
        </w:rPr>
        <w:t xml:space="preserve">תודה, אדוני. תודה. </w:t>
      </w:r>
    </w:p>
    <w:p w:rsidR="00D50347" w:rsidRDefault="00D50347" w:rsidP="00DF0AE0">
      <w:pPr>
        <w:rPr>
          <w:rtl/>
          <w:lang w:eastAsia="he-IL"/>
        </w:rPr>
      </w:pPr>
      <w:bookmarkStart w:id="456" w:name="_ETM_Q2_474815"/>
      <w:bookmarkStart w:id="457" w:name="_ETM_Q2_474873"/>
      <w:bookmarkEnd w:id="456"/>
      <w:bookmarkEnd w:id="457"/>
    </w:p>
    <w:p w:rsidR="00D50347" w:rsidRDefault="00D50347" w:rsidP="00DF0AE0">
      <w:pPr>
        <w:pStyle w:val="-"/>
        <w:keepNext/>
        <w:rPr>
          <w:rtl/>
        </w:rPr>
      </w:pPr>
      <w:r w:rsidRPr="0093368D">
        <w:rPr>
          <w:rStyle w:val="TagStyle"/>
          <w:rtl/>
        </w:rPr>
        <w:t xml:space="preserve">&lt;&lt; דובר_המשך &gt;&gt; </w:t>
      </w:r>
      <w:r>
        <w:rPr>
          <w:rtl/>
        </w:rPr>
        <w:t>שר המורשת עמיחי אליהו:</w:t>
      </w:r>
      <w:r w:rsidRPr="0093368D">
        <w:rPr>
          <w:rStyle w:val="TagStyle"/>
          <w:rtl/>
        </w:rPr>
        <w:t xml:space="preserve"> &lt;&lt; דובר_המשך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תודה לך. </w:t>
      </w:r>
      <w:bookmarkStart w:id="458" w:name="_ETM_Q2_475452"/>
      <w:bookmarkEnd w:id="458"/>
    </w:p>
    <w:p w:rsidR="00D50347" w:rsidRDefault="00D50347" w:rsidP="00DF0AE0">
      <w:pPr>
        <w:rPr>
          <w:rtl/>
          <w:lang w:eastAsia="he-IL"/>
        </w:rPr>
      </w:pPr>
      <w:bookmarkStart w:id="459" w:name="_ETM_Q2_475510"/>
      <w:bookmarkEnd w:id="459"/>
    </w:p>
    <w:p w:rsidR="00D50347" w:rsidRDefault="00D50347" w:rsidP="00DF0AE0">
      <w:pPr>
        <w:pStyle w:val="af6"/>
        <w:keepNext/>
        <w:rPr>
          <w:rtl/>
        </w:rPr>
      </w:pPr>
      <w:r w:rsidRPr="0093368D">
        <w:rPr>
          <w:rStyle w:val="TagStyle"/>
          <w:rtl/>
        </w:rPr>
        <w:t xml:space="preserve"> &lt;&lt; יור &gt;&gt; </w:t>
      </w:r>
      <w:r>
        <w:rPr>
          <w:rtl/>
        </w:rPr>
        <w:t>היו"ר אמיר אוחנה:</w:t>
      </w:r>
      <w:r w:rsidRPr="0093368D">
        <w:rPr>
          <w:rStyle w:val="TagStyle"/>
          <w:rtl/>
        </w:rPr>
        <w:t xml:space="preserve"> &lt;&lt; יור &gt;&gt;</w:t>
      </w:r>
      <w:r>
        <w:rPr>
          <w:rtl/>
        </w:rPr>
        <w:t xml:space="preserve">   </w:t>
      </w:r>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תודה לך, השר. </w:t>
      </w:r>
    </w:p>
    <w:p w:rsidR="00D50347" w:rsidRDefault="00D50347" w:rsidP="00DF0AE0">
      <w:pPr>
        <w:rPr>
          <w:rtl/>
          <w:lang w:eastAsia="he-IL"/>
        </w:rPr>
      </w:pPr>
    </w:p>
    <w:p w:rsidR="00D50347" w:rsidRDefault="00D50347" w:rsidP="00DF0AE0">
      <w:pPr>
        <w:rPr>
          <w:rtl/>
          <w:lang w:eastAsia="he-IL"/>
        </w:rPr>
      </w:pPr>
    </w:p>
    <w:p w:rsidR="00D50347" w:rsidRDefault="00D50347" w:rsidP="00DF0AE0">
      <w:pPr>
        <w:pStyle w:val="a6"/>
        <w:rPr>
          <w:rtl/>
          <w:lang w:eastAsia="he-IL"/>
        </w:rPr>
      </w:pPr>
      <w:bookmarkStart w:id="460" w:name="ET_subject_הודעת_יושב_ראש_ועדת_הכנ_31"/>
      <w:r w:rsidRPr="00604DE0">
        <w:rPr>
          <w:rStyle w:val="TagStyle"/>
          <w:rtl/>
        </w:rPr>
        <w:t xml:space="preserve">&lt;&lt; נושא &gt;&gt; </w:t>
      </w:r>
      <w:bookmarkStart w:id="461" w:name="_Toc151570495"/>
      <w:r>
        <w:rPr>
          <w:rtl/>
          <w:lang w:eastAsia="he-IL"/>
        </w:rPr>
        <w:t>הודעת ועדת הכנסת</w:t>
      </w:r>
      <w:bookmarkEnd w:id="461"/>
      <w:r w:rsidRPr="00604DE0">
        <w:rPr>
          <w:rStyle w:val="TagStyle"/>
          <w:rtl/>
        </w:rPr>
        <w:t xml:space="preserve"> &lt;&lt; נושא &gt;&gt;</w:t>
      </w:r>
      <w:r>
        <w:rPr>
          <w:rtl/>
          <w:lang w:eastAsia="he-IL"/>
        </w:rPr>
        <w:t xml:space="preserve">   </w:t>
      </w:r>
      <w:bookmarkEnd w:id="460"/>
    </w:p>
    <w:p w:rsidR="00D50347" w:rsidRDefault="00D50347" w:rsidP="00DF0AE0">
      <w:pPr>
        <w:rPr>
          <w:rtl/>
          <w:lang w:eastAsia="he-IL"/>
        </w:rPr>
      </w:pPr>
    </w:p>
    <w:p w:rsidR="00D50347" w:rsidRDefault="00D50347" w:rsidP="00DF0AE0">
      <w:pPr>
        <w:pStyle w:val="af6"/>
        <w:keepNext/>
        <w:rPr>
          <w:rtl/>
        </w:rPr>
      </w:pPr>
      <w:r w:rsidRPr="00604DE0">
        <w:rPr>
          <w:rStyle w:val="TagStyle"/>
          <w:rtl/>
        </w:rPr>
        <w:t xml:space="preserve"> &lt;&lt; יור &gt;&gt; </w:t>
      </w:r>
      <w:r>
        <w:rPr>
          <w:rtl/>
        </w:rPr>
        <w:t>היו"ר אמיר אוחנה:</w:t>
      </w:r>
      <w:r w:rsidRPr="00604DE0">
        <w:rPr>
          <w:rStyle w:val="TagStyle"/>
          <w:rtl/>
        </w:rPr>
        <w:t xml:space="preserve"> &lt;&lt; יור &gt;&gt;</w:t>
      </w:r>
      <w:r>
        <w:rPr>
          <w:rtl/>
        </w:rPr>
        <w:t xml:space="preserve">   </w:t>
      </w:r>
    </w:p>
    <w:p w:rsidR="00D50347" w:rsidRDefault="00D50347" w:rsidP="00DF0AE0">
      <w:pPr>
        <w:rPr>
          <w:rtl/>
          <w:lang w:eastAsia="he-IL"/>
        </w:rPr>
      </w:pPr>
    </w:p>
    <w:p w:rsidR="00D50347" w:rsidRDefault="00D50347" w:rsidP="00DF0AE0">
      <w:pPr>
        <w:rPr>
          <w:rtl/>
          <w:lang w:eastAsia="he-IL"/>
        </w:rPr>
      </w:pPr>
      <w:bookmarkStart w:id="462" w:name="_ETM_Q2_493403"/>
      <w:bookmarkEnd w:id="462"/>
      <w:r>
        <w:rPr>
          <w:rFonts w:hint="cs"/>
          <w:rtl/>
          <w:lang w:eastAsia="he-IL"/>
        </w:rPr>
        <w:t xml:space="preserve">אני מבין שכעת אנחנו יוצאים להפסקה </w:t>
      </w:r>
      <w:r>
        <w:rPr>
          <w:rFonts w:hint="eastAsia"/>
          <w:rtl/>
          <w:lang w:eastAsia="he-IL"/>
        </w:rPr>
        <w:t>–</w:t>
      </w:r>
      <w:r>
        <w:rPr>
          <w:rFonts w:hint="cs"/>
          <w:rtl/>
          <w:lang w:eastAsia="he-IL"/>
        </w:rPr>
        <w:t xml:space="preserve"> </w:t>
      </w:r>
      <w:bookmarkStart w:id="463" w:name="_ETM_Q2_479966"/>
      <w:bookmarkStart w:id="464" w:name="_ETM_Q2_480002"/>
      <w:bookmarkStart w:id="465" w:name="_ETM_Q2_480093"/>
      <w:bookmarkStart w:id="466" w:name="_ETM_Q2_480132"/>
      <w:bookmarkEnd w:id="463"/>
      <w:bookmarkEnd w:id="464"/>
      <w:bookmarkEnd w:id="465"/>
      <w:bookmarkEnd w:id="466"/>
      <w:r>
        <w:rPr>
          <w:rFonts w:hint="cs"/>
          <w:rtl/>
          <w:lang w:eastAsia="he-IL"/>
        </w:rPr>
        <w:t xml:space="preserve">הודעה ליושב-ראש ועדת הכנסת, בבקשה. </w:t>
      </w:r>
      <w:bookmarkStart w:id="467" w:name="_ETM_Q2_484381"/>
      <w:bookmarkEnd w:id="467"/>
      <w:r>
        <w:rPr>
          <w:rFonts w:hint="cs"/>
          <w:rtl/>
          <w:lang w:eastAsia="he-IL"/>
        </w:rPr>
        <w:t xml:space="preserve">לאחר מכן נצא להפסקה לצורך החקיקה. בבקשה, אדוני. </w:t>
      </w:r>
    </w:p>
    <w:p w:rsidR="00D50347" w:rsidRDefault="00D50347" w:rsidP="00DF0AE0">
      <w:pPr>
        <w:rPr>
          <w:rtl/>
          <w:lang w:eastAsia="he-IL"/>
        </w:rPr>
      </w:pPr>
    </w:p>
    <w:p w:rsidR="00D50347" w:rsidRDefault="00D50347" w:rsidP="00DF0AE0">
      <w:pPr>
        <w:pStyle w:val="a4"/>
        <w:keepNext/>
        <w:rPr>
          <w:rtl/>
        </w:rPr>
      </w:pPr>
      <w:bookmarkStart w:id="468" w:name="ET_speaker_6443_33"/>
      <w:r w:rsidRPr="00604DE0">
        <w:rPr>
          <w:rStyle w:val="TagStyle"/>
          <w:rtl/>
        </w:rPr>
        <w:t xml:space="preserve"> &lt;&lt; דובר &gt;&gt; </w:t>
      </w:r>
      <w:bookmarkStart w:id="469" w:name="_Toc151570496"/>
      <w:r>
        <w:rPr>
          <w:rtl/>
        </w:rPr>
        <w:t>אופיר כץ (יו"ר ועדת הכנסת):</w:t>
      </w:r>
      <w:bookmarkEnd w:id="469"/>
      <w:r w:rsidRPr="00604DE0">
        <w:rPr>
          <w:rStyle w:val="TagStyle"/>
          <w:rtl/>
        </w:rPr>
        <w:t xml:space="preserve"> &lt;&lt; דובר &gt;&gt;</w:t>
      </w:r>
      <w:r>
        <w:rPr>
          <w:rtl/>
        </w:rPr>
        <w:t xml:space="preserve">   </w:t>
      </w:r>
      <w:bookmarkEnd w:id="468"/>
    </w:p>
    <w:p w:rsidR="00D50347" w:rsidRDefault="00D50347" w:rsidP="00DF0AE0">
      <w:pPr>
        <w:rPr>
          <w:rtl/>
          <w:lang w:eastAsia="he-IL"/>
        </w:rPr>
      </w:pPr>
    </w:p>
    <w:p w:rsidR="00D50347" w:rsidRDefault="00D50347" w:rsidP="00DF0AE0">
      <w:pPr>
        <w:rPr>
          <w:rtl/>
          <w:lang w:eastAsia="he-IL"/>
        </w:rPr>
      </w:pPr>
      <w:r>
        <w:rPr>
          <w:rFonts w:hint="cs"/>
          <w:rtl/>
          <w:lang w:eastAsia="he-IL"/>
        </w:rPr>
        <w:t xml:space="preserve">תודה רבה, </w:t>
      </w:r>
      <w:bookmarkStart w:id="470" w:name="_ETM_Q2_500261"/>
      <w:bookmarkEnd w:id="470"/>
      <w:r>
        <w:rPr>
          <w:rFonts w:hint="cs"/>
          <w:rtl/>
          <w:lang w:eastAsia="he-IL"/>
        </w:rPr>
        <w:t>אדוני היושב-ראש, אדוני השר. בהחלט קשה גם לשר המחליף</w:t>
      </w:r>
      <w:bookmarkStart w:id="471" w:name="_ETM_Q2_507525"/>
      <w:bookmarkEnd w:id="471"/>
      <w:r>
        <w:rPr>
          <w:rFonts w:hint="cs"/>
          <w:rtl/>
          <w:lang w:eastAsia="he-IL"/>
        </w:rPr>
        <w:t xml:space="preserve"> לעמוד פה </w:t>
      </w:r>
      <w:r>
        <w:rPr>
          <w:rtl/>
          <w:lang w:eastAsia="he-IL"/>
        </w:rPr>
        <w:t>–</w:t>
      </w:r>
      <w:r>
        <w:rPr>
          <w:rFonts w:hint="cs"/>
          <w:rtl/>
          <w:lang w:eastAsia="he-IL"/>
        </w:rPr>
        <w:t xml:space="preserve"> הוא לא יכול, הוא פשוט </w:t>
      </w:r>
      <w:bookmarkStart w:id="472" w:name="_ETM_Q2_511672"/>
      <w:bookmarkEnd w:id="472"/>
      <w:r>
        <w:rPr>
          <w:rFonts w:hint="cs"/>
          <w:rtl/>
          <w:lang w:eastAsia="he-IL"/>
        </w:rPr>
        <w:t xml:space="preserve">לא יודע, והשאילתות מרוקנות. </w:t>
      </w:r>
    </w:p>
    <w:p w:rsidR="00D50347" w:rsidRDefault="00D50347" w:rsidP="00DF0AE0">
      <w:pPr>
        <w:rPr>
          <w:rtl/>
          <w:lang w:eastAsia="he-IL"/>
        </w:rPr>
      </w:pPr>
      <w:bookmarkStart w:id="473" w:name="_ETM_Q2_516800"/>
      <w:bookmarkStart w:id="474" w:name="_ETM_Q2_516879"/>
      <w:bookmarkEnd w:id="473"/>
      <w:bookmarkEnd w:id="474"/>
    </w:p>
    <w:p w:rsidR="00D50347" w:rsidRDefault="00D50347" w:rsidP="00DF0AE0">
      <w:pPr>
        <w:rPr>
          <w:rtl/>
          <w:lang w:eastAsia="he-IL"/>
        </w:rPr>
      </w:pPr>
      <w:r>
        <w:rPr>
          <w:rFonts w:hint="cs"/>
          <w:rtl/>
          <w:lang w:eastAsia="he-IL"/>
        </w:rPr>
        <w:t xml:space="preserve">אבקש להודיע על הוספת חברת הכנסת </w:t>
      </w:r>
      <w:bookmarkStart w:id="475" w:name="_ETM_Q2_519903"/>
      <w:bookmarkEnd w:id="475"/>
      <w:r>
        <w:rPr>
          <w:rFonts w:hint="cs"/>
          <w:rtl/>
          <w:lang w:eastAsia="he-IL"/>
        </w:rPr>
        <w:t xml:space="preserve">צגה מלקו כממלאת מקום קבועה בוועדת הבריאות מטעם סיעת הליכוד. </w:t>
      </w:r>
    </w:p>
    <w:p w:rsidR="00D50347" w:rsidRPr="00604DE0" w:rsidRDefault="00D50347" w:rsidP="00DF0AE0">
      <w:pPr>
        <w:rPr>
          <w:rtl/>
          <w:lang w:eastAsia="he-IL"/>
        </w:rPr>
      </w:pPr>
      <w:bookmarkStart w:id="476" w:name="_ETM_Q2_524599"/>
      <w:bookmarkStart w:id="477" w:name="_ETM_Q2_524684"/>
      <w:bookmarkEnd w:id="476"/>
      <w:bookmarkEnd w:id="477"/>
    </w:p>
    <w:p w:rsidR="00D50347" w:rsidRDefault="00D50347" w:rsidP="00DF0AE0">
      <w:pPr>
        <w:pStyle w:val="af6"/>
        <w:keepNext/>
        <w:rPr>
          <w:rtl/>
        </w:rPr>
      </w:pPr>
      <w:bookmarkStart w:id="478" w:name="ET_yor_6423_21"/>
      <w:r w:rsidRPr="0093368D">
        <w:rPr>
          <w:rStyle w:val="TagStyle"/>
          <w:rtl/>
        </w:rPr>
        <w:t xml:space="preserve"> &lt;&lt; יור &gt;&gt; </w:t>
      </w:r>
      <w:r>
        <w:rPr>
          <w:rtl/>
        </w:rPr>
        <w:t>היו"ר אמיר אוחנה:</w:t>
      </w:r>
      <w:r w:rsidRPr="0093368D">
        <w:rPr>
          <w:rStyle w:val="TagStyle"/>
          <w:rtl/>
        </w:rPr>
        <w:t xml:space="preserve"> &lt;&lt; יור &gt;&gt;</w:t>
      </w:r>
      <w:r>
        <w:rPr>
          <w:rtl/>
        </w:rPr>
        <w:t xml:space="preserve">   </w:t>
      </w:r>
      <w:bookmarkEnd w:id="478"/>
    </w:p>
    <w:p w:rsidR="00D50347" w:rsidRDefault="00D50347" w:rsidP="00DF0AE0">
      <w:pPr>
        <w:rPr>
          <w:rtl/>
          <w:lang w:eastAsia="he-IL"/>
        </w:rPr>
      </w:pPr>
    </w:p>
    <w:p w:rsidR="00D50347" w:rsidRDefault="00D50347" w:rsidP="00DF0AE0">
      <w:pPr>
        <w:rPr>
          <w:rtl/>
          <w:lang w:eastAsia="he-IL"/>
        </w:rPr>
      </w:pPr>
      <w:r>
        <w:rPr>
          <w:rFonts w:hint="cs"/>
          <w:rtl/>
          <w:lang w:eastAsia="he-IL"/>
        </w:rPr>
        <w:t>תודה</w:t>
      </w:r>
      <w:bookmarkStart w:id="479" w:name="_ETM_Q2_524697"/>
      <w:bookmarkEnd w:id="479"/>
      <w:r>
        <w:rPr>
          <w:rFonts w:hint="cs"/>
          <w:rtl/>
          <w:lang w:eastAsia="he-IL"/>
        </w:rPr>
        <w:t xml:space="preserve"> רבה, רבותיי. </w:t>
      </w:r>
    </w:p>
    <w:p w:rsidR="00D50347" w:rsidRDefault="00D50347" w:rsidP="00DF0AE0">
      <w:pPr>
        <w:rPr>
          <w:rtl/>
          <w:lang w:eastAsia="he-IL"/>
        </w:rPr>
      </w:pPr>
      <w:bookmarkStart w:id="480" w:name="_ETM_Q2_524587"/>
      <w:bookmarkStart w:id="481" w:name="_ETM_Q2_524638"/>
      <w:bookmarkEnd w:id="480"/>
      <w:bookmarkEnd w:id="481"/>
    </w:p>
    <w:p w:rsidR="00D50347" w:rsidRDefault="00D50347" w:rsidP="00DF0AE0">
      <w:pPr>
        <w:rPr>
          <w:rtl/>
          <w:lang w:eastAsia="he-IL"/>
        </w:rPr>
      </w:pPr>
      <w:bookmarkStart w:id="482" w:name="_ETM_Q2_524715"/>
      <w:bookmarkStart w:id="483" w:name="_ETM_Q2_524754"/>
      <w:bookmarkEnd w:id="482"/>
      <w:bookmarkEnd w:id="483"/>
      <w:r>
        <w:rPr>
          <w:rFonts w:hint="cs"/>
          <w:rtl/>
          <w:lang w:eastAsia="he-IL"/>
        </w:rPr>
        <w:t xml:space="preserve">אנחנו יוצאים להפסקה. לאחר ההפסקה תתחדש פעילות הכנסת, </w:t>
      </w:r>
      <w:bookmarkStart w:id="484" w:name="_ETM_Q2_532787"/>
      <w:bookmarkEnd w:id="484"/>
      <w:r>
        <w:rPr>
          <w:rFonts w:hint="cs"/>
          <w:rtl/>
          <w:lang w:eastAsia="he-IL"/>
        </w:rPr>
        <w:t xml:space="preserve">ואנחנו נודיע </w:t>
      </w:r>
      <w:r>
        <w:rPr>
          <w:rFonts w:hint="eastAsia"/>
          <w:rtl/>
          <w:lang w:eastAsia="he-IL"/>
        </w:rPr>
        <w:t>–</w:t>
      </w:r>
      <w:r w:rsidR="00D60C4F">
        <w:rPr>
          <w:rFonts w:hint="cs"/>
          <w:rtl/>
          <w:lang w:eastAsia="he-IL"/>
        </w:rPr>
        <w:t xml:space="preserve"> </w:t>
      </w:r>
      <w:r>
        <w:rPr>
          <w:rFonts w:hint="cs"/>
          <w:rtl/>
          <w:lang w:eastAsia="he-IL"/>
        </w:rPr>
        <w:t xml:space="preserve">רבע שעה לפני? חצי שעה לפני הכינוס של המליאה נודיע על כך מראש. תודה רבה לכולם. </w:t>
      </w:r>
    </w:p>
    <w:p w:rsidR="00D50347" w:rsidRPr="009635F5" w:rsidRDefault="00D50347" w:rsidP="009635F5">
      <w:pPr>
        <w:rPr>
          <w:rtl/>
        </w:rPr>
      </w:pPr>
      <w:bookmarkStart w:id="485" w:name="TOR_Q5"/>
      <w:bookmarkStart w:id="486" w:name="TOR_Q15"/>
      <w:bookmarkStart w:id="487" w:name="TOR_Q16"/>
      <w:bookmarkEnd w:id="485"/>
      <w:bookmarkEnd w:id="486"/>
      <w:bookmarkEnd w:id="487"/>
    </w:p>
    <w:p w:rsidR="00C551C8" w:rsidRDefault="00C551C8" w:rsidP="00F06D04">
      <w:pPr>
        <w:pStyle w:val="afc"/>
        <w:keepNext/>
        <w:ind w:firstLine="0"/>
        <w:jc w:val="center"/>
        <w:rPr>
          <w:rtl/>
        </w:rPr>
      </w:pPr>
      <w:bookmarkStart w:id="488" w:name="TOR_Q18"/>
      <w:bookmarkStart w:id="489" w:name="TOR_Q21"/>
      <w:bookmarkStart w:id="490" w:name="TOR_Q24"/>
      <w:bookmarkStart w:id="491" w:name="TOR_Q27"/>
      <w:bookmarkStart w:id="492" w:name="TOR_Q29"/>
      <w:bookmarkStart w:id="493" w:name="ET_meetingbreak_16"/>
      <w:bookmarkStart w:id="494" w:name="ET_subject_מסמכים_שהונחו_על_שולחן__2"/>
      <w:bookmarkStart w:id="495" w:name="ET_yor_6595_1"/>
      <w:bookmarkEnd w:id="488"/>
      <w:bookmarkEnd w:id="489"/>
      <w:bookmarkEnd w:id="490"/>
      <w:bookmarkEnd w:id="491"/>
      <w:bookmarkEnd w:id="492"/>
      <w:r w:rsidRPr="00E65E74">
        <w:rPr>
          <w:rStyle w:val="TagStyle"/>
          <w:rtl/>
        </w:rPr>
        <w:t xml:space="preserve">&lt;&lt; הפסקה &gt;&gt; </w:t>
      </w:r>
      <w:r>
        <w:rPr>
          <w:rtl/>
        </w:rPr>
        <w:t xml:space="preserve">(הישיבה נפסקה בשעה 11:16 </w:t>
      </w:r>
      <w:proofErr w:type="spellStart"/>
      <w:r>
        <w:rPr>
          <w:rtl/>
        </w:rPr>
        <w:t>ונתחדשה</w:t>
      </w:r>
      <w:proofErr w:type="spellEnd"/>
      <w:r>
        <w:rPr>
          <w:rtl/>
        </w:rPr>
        <w:t xml:space="preserve"> בשעה 15:40.)</w:t>
      </w:r>
      <w:r w:rsidRPr="00E65E74">
        <w:rPr>
          <w:rStyle w:val="TagStyle"/>
          <w:rtl/>
        </w:rPr>
        <w:t xml:space="preserve"> &lt;&lt; הפסקה &gt;&gt;</w:t>
      </w:r>
      <w:bookmarkEnd w:id="493"/>
    </w:p>
    <w:p w:rsidR="00C551C8" w:rsidRDefault="00C551C8" w:rsidP="00DF0AE0">
      <w:pPr>
        <w:rPr>
          <w:rtl/>
        </w:rPr>
      </w:pPr>
    </w:p>
    <w:p w:rsidR="00F06D04" w:rsidRDefault="00F06D04" w:rsidP="00DF0AE0">
      <w:pPr>
        <w:rPr>
          <w:rtl/>
        </w:rPr>
      </w:pPr>
    </w:p>
    <w:p w:rsidR="00C551C8" w:rsidRDefault="00C551C8" w:rsidP="00DF0AE0">
      <w:pPr>
        <w:pStyle w:val="a6"/>
        <w:rPr>
          <w:rtl/>
        </w:rPr>
      </w:pPr>
      <w:r w:rsidRPr="00F55E23">
        <w:rPr>
          <w:rStyle w:val="TagStyle"/>
          <w:rtl/>
        </w:rPr>
        <w:t xml:space="preserve">&lt;&lt; נושא &gt;&gt; </w:t>
      </w:r>
      <w:bookmarkStart w:id="496" w:name="_Toc151570497"/>
      <w:r>
        <w:rPr>
          <w:rtl/>
        </w:rPr>
        <w:t>מסמ</w:t>
      </w:r>
      <w:bookmarkStart w:id="497" w:name="_GoBack"/>
      <w:bookmarkEnd w:id="497"/>
      <w:r>
        <w:rPr>
          <w:rtl/>
        </w:rPr>
        <w:t>כים שהונחו על שולחן הכנסת</w:t>
      </w:r>
      <w:bookmarkEnd w:id="496"/>
      <w:r w:rsidRPr="00F55E23">
        <w:rPr>
          <w:rStyle w:val="TagStyle"/>
          <w:rtl/>
        </w:rPr>
        <w:t xml:space="preserve"> &lt;&lt; נושא &gt;&gt;</w:t>
      </w:r>
      <w:r>
        <w:rPr>
          <w:rtl/>
        </w:rPr>
        <w:t xml:space="preserve"> </w:t>
      </w:r>
      <w:bookmarkEnd w:id="494"/>
    </w:p>
    <w:p w:rsidR="00C551C8" w:rsidRDefault="00C551C8" w:rsidP="00DF0AE0">
      <w:pPr>
        <w:keepNext/>
        <w:rPr>
          <w:rtl/>
        </w:rPr>
      </w:pPr>
    </w:p>
    <w:p w:rsidR="00C551C8" w:rsidRDefault="00C551C8" w:rsidP="00DF0AE0">
      <w:pPr>
        <w:pStyle w:val="af6"/>
        <w:keepNext/>
        <w:rPr>
          <w:rtl/>
        </w:rPr>
      </w:pPr>
      <w:r w:rsidRPr="00F55E23">
        <w:rPr>
          <w:rStyle w:val="TagStyle"/>
          <w:rtl/>
        </w:rPr>
        <w:t xml:space="preserve"> &lt;&lt; יור &gt;&gt; </w:t>
      </w:r>
      <w:r>
        <w:rPr>
          <w:rtl/>
        </w:rPr>
        <w:t>היו"ר ארז מלול:</w:t>
      </w:r>
      <w:r w:rsidRPr="00F55E23">
        <w:rPr>
          <w:rStyle w:val="TagStyle"/>
          <w:rtl/>
        </w:rPr>
        <w:t xml:space="preserve"> &lt;&lt; יור &gt;&gt;</w:t>
      </w:r>
      <w:r>
        <w:rPr>
          <w:rtl/>
        </w:rPr>
        <w:t xml:space="preserve"> </w:t>
      </w:r>
      <w:bookmarkEnd w:id="495"/>
    </w:p>
    <w:p w:rsidR="00C551C8" w:rsidRDefault="00C551C8" w:rsidP="00DF0AE0">
      <w:pPr>
        <w:rPr>
          <w:rtl/>
          <w:lang w:eastAsia="he-IL"/>
        </w:rPr>
      </w:pPr>
    </w:p>
    <w:p w:rsidR="00F06D04" w:rsidRDefault="00C551C8" w:rsidP="00DF0AE0">
      <w:pPr>
        <w:rPr>
          <w:rtl/>
          <w:lang w:eastAsia="he-IL"/>
        </w:rPr>
      </w:pPr>
      <w:bookmarkStart w:id="498" w:name="_ETM_Q29_214928"/>
      <w:bookmarkStart w:id="499" w:name="_ETM_Q29_214985"/>
      <w:bookmarkEnd w:id="498"/>
      <w:bookmarkEnd w:id="499"/>
      <w:r>
        <w:rPr>
          <w:rFonts w:hint="cs"/>
          <w:rtl/>
          <w:lang w:eastAsia="he-IL"/>
        </w:rPr>
        <w:t xml:space="preserve">אני מחדש את הישיבה. </w:t>
      </w:r>
    </w:p>
    <w:p w:rsidR="00F06D04" w:rsidRDefault="00F06D04" w:rsidP="00DF0AE0">
      <w:pPr>
        <w:rPr>
          <w:rtl/>
          <w:lang w:eastAsia="he-IL"/>
        </w:rPr>
      </w:pPr>
    </w:p>
    <w:p w:rsidR="00C551C8" w:rsidRDefault="00C551C8" w:rsidP="00DF0AE0">
      <w:pPr>
        <w:rPr>
          <w:rtl/>
          <w:lang w:eastAsia="he-IL"/>
        </w:rPr>
      </w:pPr>
      <w:r>
        <w:rPr>
          <w:rFonts w:hint="cs"/>
          <w:rtl/>
          <w:lang w:eastAsia="he-IL"/>
        </w:rPr>
        <w:t xml:space="preserve">הודעה למזכיר הכנסת. </w:t>
      </w:r>
    </w:p>
    <w:p w:rsidR="00C551C8" w:rsidRDefault="00C551C8" w:rsidP="00DF0AE0">
      <w:pPr>
        <w:rPr>
          <w:rtl/>
          <w:lang w:eastAsia="he-IL"/>
        </w:rPr>
      </w:pPr>
    </w:p>
    <w:p w:rsidR="00C551C8" w:rsidRDefault="00C551C8" w:rsidP="00DF0AE0">
      <w:pPr>
        <w:pStyle w:val="a4"/>
        <w:keepNext/>
        <w:rPr>
          <w:rtl/>
        </w:rPr>
      </w:pPr>
      <w:bookmarkStart w:id="500" w:name="ET_speaker_6316_6"/>
      <w:r w:rsidRPr="008B57A6">
        <w:rPr>
          <w:rStyle w:val="TagStyle"/>
          <w:rtl/>
        </w:rPr>
        <w:t xml:space="preserve"> &lt;&lt; דובר &gt;&gt; </w:t>
      </w:r>
      <w:bookmarkStart w:id="501" w:name="_Toc151570498"/>
      <w:r>
        <w:rPr>
          <w:rtl/>
        </w:rPr>
        <w:t>סגנית מזכיר הכנסת ראדה חסייסי:</w:t>
      </w:r>
      <w:bookmarkEnd w:id="501"/>
      <w:r w:rsidRPr="008B57A6">
        <w:rPr>
          <w:rStyle w:val="TagStyle"/>
          <w:rtl/>
        </w:rPr>
        <w:t xml:space="preserve"> &lt;&lt; דובר &gt;&gt;</w:t>
      </w:r>
      <w:r>
        <w:rPr>
          <w:rtl/>
        </w:rPr>
        <w:t xml:space="preserve"> </w:t>
      </w:r>
      <w:bookmarkEnd w:id="500"/>
    </w:p>
    <w:p w:rsidR="00C551C8" w:rsidRDefault="00C551C8" w:rsidP="00DF0AE0">
      <w:pPr>
        <w:rPr>
          <w:rtl/>
          <w:lang w:eastAsia="he-IL"/>
        </w:rPr>
      </w:pPr>
      <w:bookmarkStart w:id="502" w:name="_ETM_Q29_215513"/>
      <w:bookmarkEnd w:id="502"/>
    </w:p>
    <w:p w:rsidR="00C551C8" w:rsidRDefault="00C551C8" w:rsidP="00F06D04">
      <w:pPr>
        <w:rPr>
          <w:rtl/>
          <w:lang w:eastAsia="he-IL"/>
        </w:rPr>
      </w:pPr>
      <w:bookmarkStart w:id="503" w:name="_ETM_Q29_215557"/>
      <w:bookmarkEnd w:id="503"/>
      <w:r>
        <w:rPr>
          <w:rFonts w:hint="cs"/>
          <w:rtl/>
          <w:lang w:eastAsia="he-IL"/>
        </w:rPr>
        <w:t>תודה. ברשות יושב-ראש הישיבה, אני מתכבדת להודיעכם, כי הונחה היום על שולחן הכנסת, לקריאה שנייה ולקריאה שלישית</w:t>
      </w:r>
      <w:r w:rsidR="00F06D04">
        <w:rPr>
          <w:rFonts w:hint="cs"/>
          <w:rtl/>
          <w:lang w:eastAsia="he-IL"/>
        </w:rPr>
        <w:t>,</w:t>
      </w:r>
      <w:r>
        <w:rPr>
          <w:rFonts w:hint="cs"/>
          <w:rtl/>
          <w:lang w:eastAsia="he-IL"/>
        </w:rPr>
        <w:t xml:space="preserve"> הצעת חוק הארכת תקופות ודחיית מועדים (הוראת שעה </w:t>
      </w:r>
      <w:r>
        <w:rPr>
          <w:rtl/>
          <w:lang w:eastAsia="he-IL"/>
        </w:rPr>
        <w:t>–</w:t>
      </w:r>
      <w:r>
        <w:rPr>
          <w:rFonts w:hint="cs"/>
          <w:rtl/>
          <w:lang w:eastAsia="he-IL"/>
        </w:rPr>
        <w:t xml:space="preserve"> חר</w:t>
      </w:r>
      <w:r w:rsidR="00F06D04">
        <w:rPr>
          <w:rFonts w:hint="cs"/>
          <w:rtl/>
          <w:lang w:eastAsia="he-IL"/>
        </w:rPr>
        <w:t>ב</w:t>
      </w:r>
      <w:r>
        <w:rPr>
          <w:rFonts w:hint="cs"/>
          <w:rtl/>
          <w:lang w:eastAsia="he-IL"/>
        </w:rPr>
        <w:t xml:space="preserve">ות ברזל) (סדרי </w:t>
      </w:r>
      <w:proofErr w:type="spellStart"/>
      <w:r>
        <w:rPr>
          <w:rFonts w:hint="cs"/>
          <w:rtl/>
          <w:lang w:eastAsia="he-IL"/>
        </w:rPr>
        <w:t>מ</w:t>
      </w:r>
      <w:r w:rsidR="00F06D04">
        <w:rPr>
          <w:rFonts w:hint="cs"/>
          <w:rtl/>
          <w:lang w:eastAsia="he-IL"/>
        </w:rPr>
        <w:t>י</w:t>
      </w:r>
      <w:r>
        <w:rPr>
          <w:rFonts w:hint="cs"/>
          <w:rtl/>
          <w:lang w:eastAsia="he-IL"/>
        </w:rPr>
        <w:t>נהל</w:t>
      </w:r>
      <w:proofErr w:type="spellEnd"/>
      <w:r>
        <w:rPr>
          <w:rFonts w:hint="cs"/>
          <w:rtl/>
          <w:lang w:eastAsia="he-IL"/>
        </w:rPr>
        <w:t>, תקופות כהונה ותאגידים), התשפ"ד</w:t>
      </w:r>
      <w:r>
        <w:rPr>
          <w:rFonts w:hint="eastAsia"/>
          <w:rtl/>
          <w:lang w:eastAsia="he-IL"/>
        </w:rPr>
        <w:t>–</w:t>
      </w:r>
      <w:r>
        <w:rPr>
          <w:rFonts w:hint="cs"/>
          <w:rtl/>
          <w:lang w:eastAsia="he-IL"/>
        </w:rPr>
        <w:t xml:space="preserve">2023, שהחזירה ועדת החוקה, חוק ומשפט. תודה. </w:t>
      </w:r>
    </w:p>
    <w:p w:rsidR="00F06D04" w:rsidRDefault="00F06D04" w:rsidP="00F06D04">
      <w:pPr>
        <w:rPr>
          <w:rtl/>
          <w:lang w:eastAsia="he-IL"/>
        </w:rPr>
      </w:pPr>
    </w:p>
    <w:p w:rsidR="00F06D04" w:rsidRDefault="00F06D04" w:rsidP="00F06D04">
      <w:pPr>
        <w:rPr>
          <w:rtl/>
          <w:lang w:eastAsia="he-IL"/>
        </w:rPr>
      </w:pPr>
    </w:p>
    <w:p w:rsidR="00C551C8" w:rsidRDefault="00C551C8" w:rsidP="00DF0AE0">
      <w:pPr>
        <w:pStyle w:val="a6"/>
        <w:rPr>
          <w:rtl/>
          <w:lang w:eastAsia="he-IL"/>
        </w:rPr>
      </w:pPr>
      <w:bookmarkStart w:id="504" w:name="ET_hatsach_641271_7"/>
      <w:r w:rsidRPr="008B57A6">
        <w:rPr>
          <w:rStyle w:val="TagStyle"/>
          <w:rtl/>
        </w:rPr>
        <w:t xml:space="preserve"> &lt;&lt; הצח &gt;&gt; </w:t>
      </w:r>
      <w:bookmarkStart w:id="505" w:name="_Toc151570499"/>
      <w:r>
        <w:rPr>
          <w:rtl/>
          <w:lang w:eastAsia="he-IL"/>
        </w:rPr>
        <w:t xml:space="preserve">הצעת חוק הארכת תקופות ודחיית מועדים (הוראת שעה – חרבות ברזל) (סדרי </w:t>
      </w:r>
      <w:proofErr w:type="spellStart"/>
      <w:r>
        <w:rPr>
          <w:rtl/>
          <w:lang w:eastAsia="he-IL"/>
        </w:rPr>
        <w:t>מינהל</w:t>
      </w:r>
      <w:proofErr w:type="spellEnd"/>
      <w:r>
        <w:rPr>
          <w:rtl/>
          <w:lang w:eastAsia="he-IL"/>
        </w:rPr>
        <w:t>, תקופות כהונה ותאגידים), התשפ"ד</w:t>
      </w:r>
      <w:r>
        <w:rPr>
          <w:rFonts w:hint="cs"/>
          <w:rtl/>
          <w:lang w:eastAsia="he-IL"/>
        </w:rPr>
        <w:t>–</w:t>
      </w:r>
      <w:r>
        <w:rPr>
          <w:rtl/>
          <w:lang w:eastAsia="he-IL"/>
        </w:rPr>
        <w:t>2023</w:t>
      </w:r>
      <w:bookmarkEnd w:id="505"/>
      <w:r w:rsidRPr="008B57A6">
        <w:rPr>
          <w:rStyle w:val="TagStyle"/>
          <w:rtl/>
        </w:rPr>
        <w:t xml:space="preserve"> &lt;&lt; הצח &gt;&gt;</w:t>
      </w:r>
      <w:r>
        <w:rPr>
          <w:rtl/>
          <w:lang w:eastAsia="he-IL"/>
        </w:rPr>
        <w:t xml:space="preserve"> </w:t>
      </w:r>
      <w:bookmarkEnd w:id="504"/>
    </w:p>
    <w:p w:rsidR="00C551C8" w:rsidRPr="00846611" w:rsidRDefault="00C551C8" w:rsidP="00DF0AE0">
      <w:pPr>
        <w:rPr>
          <w:rtl/>
          <w:lang w:eastAsia="he-IL"/>
        </w:rPr>
      </w:pPr>
      <w:r>
        <w:rPr>
          <w:rFonts w:hint="cs"/>
          <w:rtl/>
          <w:lang w:eastAsia="he-IL"/>
        </w:rPr>
        <w:t>[</w:t>
      </w:r>
      <w:r>
        <w:rPr>
          <w:rtl/>
          <w:lang w:eastAsia="he-IL"/>
        </w:rPr>
        <w:t>מס'</w:t>
      </w:r>
      <w:r>
        <w:rPr>
          <w:rFonts w:hint="cs"/>
          <w:rtl/>
          <w:lang w:eastAsia="he-IL"/>
        </w:rPr>
        <w:t xml:space="preserve"> מ/1673</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113</w:t>
      </w:r>
      <w:r>
        <w:rPr>
          <w:rtl/>
          <w:lang w:eastAsia="he-IL"/>
        </w:rPr>
        <w:t>; נספחות.</w:t>
      </w:r>
      <w:r>
        <w:rPr>
          <w:rFonts w:hint="cs"/>
          <w:rtl/>
          <w:lang w:eastAsia="he-IL"/>
        </w:rPr>
        <w:t>]</w:t>
      </w:r>
    </w:p>
    <w:p w:rsidR="00C551C8" w:rsidRDefault="00C551C8" w:rsidP="00DF0AE0">
      <w:pPr>
        <w:pStyle w:val="-0"/>
        <w:rPr>
          <w:rtl/>
          <w:lang w:eastAsia="he-IL"/>
        </w:rPr>
      </w:pPr>
      <w:r>
        <w:rPr>
          <w:rtl/>
          <w:lang w:eastAsia="he-IL"/>
        </w:rPr>
        <w:t>(קריאה שנייה וקריאה שלישית)</w:t>
      </w:r>
    </w:p>
    <w:p w:rsidR="00C551C8" w:rsidRDefault="00C551C8" w:rsidP="00DF0AE0">
      <w:pPr>
        <w:rPr>
          <w:rtl/>
          <w:lang w:eastAsia="he-IL"/>
        </w:rPr>
      </w:pPr>
    </w:p>
    <w:p w:rsidR="00C551C8" w:rsidRDefault="00C551C8" w:rsidP="00DF0AE0">
      <w:pPr>
        <w:pStyle w:val="af6"/>
        <w:keepNext/>
        <w:rPr>
          <w:rtl/>
        </w:rPr>
      </w:pPr>
      <w:bookmarkStart w:id="506" w:name="_ETM_Q29_241645"/>
      <w:bookmarkStart w:id="507" w:name="ET_yor_6595_4"/>
      <w:bookmarkEnd w:id="506"/>
      <w:r w:rsidRPr="00F55E23">
        <w:rPr>
          <w:rStyle w:val="TagStyle"/>
          <w:rtl/>
        </w:rPr>
        <w:t xml:space="preserve"> &lt;&lt; יור &gt;&gt; </w:t>
      </w:r>
      <w:r>
        <w:rPr>
          <w:rtl/>
        </w:rPr>
        <w:t>היו"ר ארז מלול:</w:t>
      </w:r>
      <w:r w:rsidRPr="00F55E23">
        <w:rPr>
          <w:rStyle w:val="TagStyle"/>
          <w:rtl/>
        </w:rPr>
        <w:t xml:space="preserve"> &lt;&lt; יור &gt;&gt;</w:t>
      </w:r>
      <w:r>
        <w:rPr>
          <w:rtl/>
        </w:rPr>
        <w:t xml:space="preserve"> </w:t>
      </w:r>
      <w:bookmarkEnd w:id="507"/>
    </w:p>
    <w:p w:rsidR="00C551C8" w:rsidRDefault="00C551C8" w:rsidP="00DF0AE0">
      <w:pPr>
        <w:rPr>
          <w:rtl/>
          <w:lang w:eastAsia="he-IL"/>
        </w:rPr>
      </w:pPr>
      <w:bookmarkStart w:id="508" w:name="_ETM_Q29_236038"/>
      <w:bookmarkEnd w:id="508"/>
    </w:p>
    <w:p w:rsidR="00C551C8" w:rsidRDefault="00C551C8" w:rsidP="00F06D04">
      <w:pPr>
        <w:rPr>
          <w:rtl/>
          <w:lang w:eastAsia="he-IL"/>
        </w:rPr>
      </w:pPr>
      <w:bookmarkStart w:id="509" w:name="_ETM_Q29_236131"/>
      <w:bookmarkEnd w:id="509"/>
      <w:r>
        <w:rPr>
          <w:rFonts w:hint="cs"/>
          <w:rtl/>
          <w:lang w:eastAsia="he-IL"/>
        </w:rPr>
        <w:t>הנושא הבא על סדר-היו</w:t>
      </w:r>
      <w:r w:rsidR="00F06D04">
        <w:rPr>
          <w:rFonts w:hint="cs"/>
          <w:rtl/>
          <w:lang w:eastAsia="he-IL"/>
        </w:rPr>
        <w:t>ם</w:t>
      </w:r>
      <w:r>
        <w:rPr>
          <w:rFonts w:hint="cs"/>
          <w:rtl/>
          <w:lang w:eastAsia="he-IL"/>
        </w:rPr>
        <w:t xml:space="preserve"> </w:t>
      </w:r>
      <w:r w:rsidR="00F06D04">
        <w:rPr>
          <w:rFonts w:hint="eastAsia"/>
          <w:rtl/>
          <w:lang w:eastAsia="he-IL"/>
        </w:rPr>
        <w:t xml:space="preserve">– </w:t>
      </w:r>
      <w:r>
        <w:rPr>
          <w:rtl/>
          <w:lang w:eastAsia="he-IL"/>
        </w:rPr>
        <w:t xml:space="preserve">הצעת חוק הארכת תקופות ודחיית מועדים (הוראת שעה – חרבות ברזל) (סדרי </w:t>
      </w:r>
      <w:proofErr w:type="spellStart"/>
      <w:r>
        <w:rPr>
          <w:rtl/>
          <w:lang w:eastAsia="he-IL"/>
        </w:rPr>
        <w:t>מינהל</w:t>
      </w:r>
      <w:proofErr w:type="spellEnd"/>
      <w:r>
        <w:rPr>
          <w:rtl/>
          <w:lang w:eastAsia="he-IL"/>
        </w:rPr>
        <w:t>, תקופות כהונה ותאגידים), התשפ"ד</w:t>
      </w:r>
      <w:r>
        <w:rPr>
          <w:rFonts w:hint="cs"/>
          <w:rtl/>
          <w:lang w:eastAsia="he-IL"/>
        </w:rPr>
        <w:t>–</w:t>
      </w:r>
      <w:r>
        <w:rPr>
          <w:rtl/>
          <w:lang w:eastAsia="he-IL"/>
        </w:rPr>
        <w:t>2023</w:t>
      </w:r>
      <w:r>
        <w:rPr>
          <w:rFonts w:hint="cs"/>
          <w:rtl/>
          <w:lang w:eastAsia="he-IL"/>
        </w:rPr>
        <w:t xml:space="preserve">, </w:t>
      </w:r>
      <w:r w:rsidR="00F06D04">
        <w:rPr>
          <w:rFonts w:hint="cs"/>
          <w:rtl/>
          <w:lang w:eastAsia="he-IL"/>
        </w:rPr>
        <w:t>ל</w:t>
      </w:r>
      <w:r>
        <w:rPr>
          <w:rFonts w:hint="cs"/>
          <w:rtl/>
          <w:lang w:eastAsia="he-IL"/>
        </w:rPr>
        <w:t xml:space="preserve">קריאה שנייה ושלישית. </w:t>
      </w:r>
      <w:bookmarkStart w:id="510" w:name="_ETM_Q29_251229"/>
      <w:bookmarkEnd w:id="510"/>
      <w:r>
        <w:rPr>
          <w:rFonts w:hint="cs"/>
          <w:rtl/>
          <w:lang w:eastAsia="he-IL"/>
        </w:rPr>
        <w:t xml:space="preserve">אני מזמין את יושב-ראש ועדת חוקה. </w:t>
      </w:r>
      <w:bookmarkStart w:id="511" w:name="_ETM_Q29_250533"/>
      <w:bookmarkEnd w:id="511"/>
    </w:p>
    <w:p w:rsidR="00C551C8" w:rsidRDefault="00C551C8" w:rsidP="00DF0AE0">
      <w:pPr>
        <w:rPr>
          <w:rtl/>
          <w:lang w:eastAsia="he-IL"/>
        </w:rPr>
      </w:pPr>
      <w:bookmarkStart w:id="512" w:name="_ETM_Q29_250605"/>
      <w:bookmarkEnd w:id="512"/>
    </w:p>
    <w:p w:rsidR="00C551C8" w:rsidRDefault="00C551C8" w:rsidP="00DF0AE0">
      <w:pPr>
        <w:pStyle w:val="af5"/>
        <w:keepNext/>
        <w:rPr>
          <w:rtl/>
        </w:rPr>
      </w:pPr>
      <w:bookmarkStart w:id="513" w:name="ET_interruption_קר_אה_8"/>
      <w:r w:rsidRPr="008B57A6">
        <w:rPr>
          <w:rStyle w:val="TagStyle"/>
          <w:rtl/>
        </w:rPr>
        <w:t xml:space="preserve"> &lt;&lt; קריאה &gt;&gt; </w:t>
      </w:r>
      <w:r>
        <w:rPr>
          <w:rtl/>
        </w:rPr>
        <w:t>קריאה:</w:t>
      </w:r>
      <w:r w:rsidRPr="008B57A6">
        <w:rPr>
          <w:rStyle w:val="TagStyle"/>
          <w:rtl/>
        </w:rPr>
        <w:t xml:space="preserve"> &lt;&lt; קריאה &gt;&gt;</w:t>
      </w:r>
      <w:r>
        <w:rPr>
          <w:rtl/>
        </w:rPr>
        <w:t xml:space="preserve"> </w:t>
      </w:r>
      <w:bookmarkEnd w:id="513"/>
    </w:p>
    <w:p w:rsidR="00C551C8" w:rsidRDefault="00C551C8" w:rsidP="00DF0AE0">
      <w:pPr>
        <w:rPr>
          <w:rtl/>
          <w:lang w:eastAsia="he-IL"/>
        </w:rPr>
      </w:pPr>
    </w:p>
    <w:p w:rsidR="00C551C8" w:rsidRDefault="00C551C8" w:rsidP="00DF0AE0">
      <w:pPr>
        <w:rPr>
          <w:rtl/>
          <w:lang w:eastAsia="he-IL"/>
        </w:rPr>
      </w:pPr>
      <w:r>
        <w:rPr>
          <w:rFonts w:hint="cs"/>
          <w:rtl/>
          <w:lang w:eastAsia="he-IL"/>
        </w:rPr>
        <w:t>אתה חבר ועדת חוקה?</w:t>
      </w:r>
      <w:bookmarkStart w:id="514" w:name="_ETM_Q29_254095"/>
      <w:bookmarkEnd w:id="514"/>
      <w:r>
        <w:rPr>
          <w:rFonts w:hint="cs"/>
          <w:lang w:eastAsia="he-IL"/>
        </w:rPr>
        <w:t xml:space="preserve"> </w:t>
      </w:r>
      <w:bookmarkStart w:id="515" w:name="_ETM_Q29_255454"/>
      <w:bookmarkEnd w:id="515"/>
    </w:p>
    <w:p w:rsidR="00C551C8" w:rsidRDefault="00C551C8" w:rsidP="00DF0AE0">
      <w:pPr>
        <w:rPr>
          <w:rtl/>
          <w:lang w:eastAsia="he-IL"/>
        </w:rPr>
      </w:pPr>
      <w:bookmarkStart w:id="516" w:name="_ETM_Q29_255514"/>
      <w:bookmarkEnd w:id="516"/>
    </w:p>
    <w:p w:rsidR="00C551C8" w:rsidRDefault="00C551C8" w:rsidP="00DF0AE0">
      <w:pPr>
        <w:pStyle w:val="af6"/>
        <w:keepNext/>
        <w:rPr>
          <w:rtl/>
        </w:rPr>
      </w:pPr>
      <w:bookmarkStart w:id="517" w:name="ET_yor_6595_9"/>
      <w:r w:rsidRPr="008B57A6">
        <w:rPr>
          <w:rStyle w:val="TagStyle"/>
          <w:rtl/>
        </w:rPr>
        <w:t xml:space="preserve"> &lt;&lt; יור &gt;&gt; </w:t>
      </w:r>
      <w:r>
        <w:rPr>
          <w:rtl/>
        </w:rPr>
        <w:t>היו"ר ארז מלול:</w:t>
      </w:r>
      <w:r w:rsidRPr="008B57A6">
        <w:rPr>
          <w:rStyle w:val="TagStyle"/>
          <w:rtl/>
        </w:rPr>
        <w:t xml:space="preserve"> &lt;&lt; יור &gt;&gt;</w:t>
      </w:r>
      <w:r>
        <w:rPr>
          <w:rtl/>
        </w:rPr>
        <w:t xml:space="preserve"> </w:t>
      </w:r>
      <w:bookmarkEnd w:id="517"/>
    </w:p>
    <w:p w:rsidR="00C551C8" w:rsidRDefault="00C551C8" w:rsidP="00DF0AE0">
      <w:pPr>
        <w:rPr>
          <w:rtl/>
          <w:lang w:eastAsia="he-IL"/>
        </w:rPr>
      </w:pPr>
    </w:p>
    <w:p w:rsidR="00C551C8" w:rsidRDefault="00C551C8" w:rsidP="00DF0AE0">
      <w:pPr>
        <w:rPr>
          <w:rtl/>
          <w:lang w:eastAsia="he-IL"/>
        </w:rPr>
      </w:pPr>
      <w:r>
        <w:rPr>
          <w:rFonts w:hint="cs"/>
          <w:rtl/>
          <w:lang w:eastAsia="he-IL"/>
        </w:rPr>
        <w:t>כן, אני חבר ועדת חוקה. איפה היושב-ראש? בדרך כלל הוא</w:t>
      </w:r>
      <w:bookmarkStart w:id="518" w:name="_ETM_Q29_267745"/>
      <w:bookmarkEnd w:id="518"/>
      <w:r>
        <w:rPr>
          <w:rFonts w:hint="cs"/>
          <w:rtl/>
          <w:lang w:eastAsia="he-IL"/>
        </w:rPr>
        <w:t xml:space="preserve"> מדייק. עודד, אתה חבר ועדת חוקה? </w:t>
      </w:r>
      <w:bookmarkStart w:id="519" w:name="_ETM_Q29_313295"/>
      <w:bookmarkEnd w:id="519"/>
      <w:r>
        <w:rPr>
          <w:rFonts w:hint="cs"/>
          <w:rtl/>
          <w:lang w:eastAsia="he-IL"/>
        </w:rPr>
        <w:t xml:space="preserve">לא. </w:t>
      </w:r>
      <w:bookmarkStart w:id="520" w:name="_ETM_Q29_343998"/>
      <w:bookmarkStart w:id="521" w:name="_ETM_Q29_344058"/>
      <w:bookmarkStart w:id="522" w:name="_ETM_Q29_344446"/>
      <w:bookmarkStart w:id="523" w:name="_ETM_Q29_344496"/>
      <w:bookmarkEnd w:id="520"/>
      <w:bookmarkEnd w:id="521"/>
      <w:bookmarkEnd w:id="522"/>
      <w:bookmarkEnd w:id="523"/>
      <w:r>
        <w:rPr>
          <w:rFonts w:hint="cs"/>
          <w:rtl/>
          <w:lang w:eastAsia="he-IL"/>
        </w:rPr>
        <w:t>נמתין לו, ליושב-ראש ועדת חוקה. השר</w:t>
      </w:r>
      <w:bookmarkStart w:id="524" w:name="_ETM_Q29_359876"/>
      <w:bookmarkEnd w:id="524"/>
      <w:r>
        <w:rPr>
          <w:rFonts w:hint="cs"/>
          <w:rtl/>
          <w:lang w:eastAsia="he-IL"/>
        </w:rPr>
        <w:t xml:space="preserve"> פרוש, אולי תגיד שיר המעלות להצלחת העסקה?</w:t>
      </w:r>
    </w:p>
    <w:p w:rsidR="00C551C8" w:rsidRDefault="00C551C8" w:rsidP="00DF0AE0">
      <w:pPr>
        <w:rPr>
          <w:rtl/>
          <w:lang w:eastAsia="he-IL"/>
        </w:rPr>
      </w:pPr>
    </w:p>
    <w:p w:rsidR="00C551C8" w:rsidRDefault="00C551C8" w:rsidP="00DF0AE0">
      <w:pPr>
        <w:pStyle w:val="af5"/>
        <w:keepNext/>
        <w:rPr>
          <w:rtl/>
        </w:rPr>
      </w:pPr>
      <w:bookmarkStart w:id="525" w:name="ET_interruption_6497_10"/>
      <w:r w:rsidRPr="00177A5F">
        <w:rPr>
          <w:rStyle w:val="TagStyle"/>
          <w:rtl/>
        </w:rPr>
        <w:t xml:space="preserve"> &lt;&lt; קריאה &gt;&gt; </w:t>
      </w:r>
      <w:r>
        <w:rPr>
          <w:rtl/>
        </w:rPr>
        <w:t>השר לירושלים ומסורת ישראל מאיר פרוש:</w:t>
      </w:r>
      <w:r w:rsidRPr="00177A5F">
        <w:rPr>
          <w:rStyle w:val="TagStyle"/>
          <w:rtl/>
        </w:rPr>
        <w:t xml:space="preserve"> &lt;&lt; קריאה &gt;&gt;</w:t>
      </w:r>
      <w:r>
        <w:rPr>
          <w:rtl/>
        </w:rPr>
        <w:t xml:space="preserve"> </w:t>
      </w:r>
      <w:bookmarkEnd w:id="525"/>
    </w:p>
    <w:p w:rsidR="00C551C8" w:rsidRDefault="00C551C8" w:rsidP="00DF0AE0">
      <w:pPr>
        <w:rPr>
          <w:rtl/>
          <w:lang w:eastAsia="he-IL"/>
        </w:rPr>
      </w:pPr>
    </w:p>
    <w:p w:rsidR="00C551C8" w:rsidRDefault="00C551C8" w:rsidP="00DF0AE0">
      <w:pPr>
        <w:rPr>
          <w:rtl/>
          <w:lang w:eastAsia="he-IL"/>
        </w:rPr>
      </w:pPr>
      <w:r>
        <w:rPr>
          <w:rFonts w:hint="cs"/>
          <w:rtl/>
          <w:lang w:eastAsia="he-IL"/>
        </w:rPr>
        <w:t xml:space="preserve">אתה היושב-ראש, אתה </w:t>
      </w:r>
      <w:bookmarkStart w:id="526" w:name="_ETM_Q29_360825"/>
      <w:bookmarkEnd w:id="526"/>
      <w:r>
        <w:rPr>
          <w:rFonts w:hint="cs"/>
          <w:rtl/>
          <w:lang w:eastAsia="he-IL"/>
        </w:rPr>
        <w:t xml:space="preserve">יכול לעשות מה שאתה רוצה. </w:t>
      </w:r>
      <w:bookmarkStart w:id="527" w:name="_ETM_Q29_365759"/>
      <w:bookmarkEnd w:id="527"/>
    </w:p>
    <w:p w:rsidR="00C551C8" w:rsidRDefault="00C551C8" w:rsidP="00DF0AE0">
      <w:pPr>
        <w:rPr>
          <w:rtl/>
          <w:lang w:eastAsia="he-IL"/>
        </w:rPr>
      </w:pPr>
      <w:bookmarkStart w:id="528" w:name="_ETM_Q29_365829"/>
      <w:bookmarkEnd w:id="528"/>
    </w:p>
    <w:p w:rsidR="00C551C8" w:rsidRDefault="00C551C8" w:rsidP="00DF0AE0">
      <w:pPr>
        <w:pStyle w:val="af6"/>
        <w:keepNext/>
        <w:rPr>
          <w:rtl/>
        </w:rPr>
      </w:pPr>
      <w:bookmarkStart w:id="529" w:name="ET_yor_6595_11"/>
      <w:r w:rsidRPr="00177A5F">
        <w:rPr>
          <w:rStyle w:val="TagStyle"/>
          <w:rtl/>
        </w:rPr>
        <w:t xml:space="preserve"> &lt;&lt; יור &gt;&gt; </w:t>
      </w:r>
      <w:r>
        <w:rPr>
          <w:rtl/>
        </w:rPr>
        <w:t>היו"ר ארז מלול:</w:t>
      </w:r>
      <w:r w:rsidRPr="00177A5F">
        <w:rPr>
          <w:rStyle w:val="TagStyle"/>
          <w:rtl/>
        </w:rPr>
        <w:t xml:space="preserve"> &lt;&lt; יור &gt;&gt;</w:t>
      </w:r>
      <w:r>
        <w:rPr>
          <w:rtl/>
        </w:rPr>
        <w:t xml:space="preserve"> </w:t>
      </w:r>
      <w:bookmarkEnd w:id="529"/>
    </w:p>
    <w:p w:rsidR="00C551C8" w:rsidRDefault="00C551C8" w:rsidP="00DF0AE0">
      <w:pPr>
        <w:rPr>
          <w:rtl/>
          <w:lang w:eastAsia="he-IL"/>
        </w:rPr>
      </w:pPr>
    </w:p>
    <w:p w:rsidR="00C551C8" w:rsidRDefault="00C551C8" w:rsidP="00DF0AE0">
      <w:pPr>
        <w:rPr>
          <w:rtl/>
          <w:lang w:eastAsia="he-IL"/>
        </w:rPr>
      </w:pPr>
      <w:r>
        <w:rPr>
          <w:rFonts w:hint="cs"/>
          <w:rtl/>
          <w:lang w:eastAsia="he-IL"/>
        </w:rPr>
        <w:t>אתה השר. במקום מבוגרים</w:t>
      </w:r>
      <w:bookmarkStart w:id="530" w:name="_ETM_Q29_370193"/>
      <w:bookmarkEnd w:id="530"/>
      <w:r>
        <w:rPr>
          <w:rFonts w:hint="cs"/>
          <w:rtl/>
          <w:lang w:eastAsia="he-IL"/>
        </w:rPr>
        <w:t xml:space="preserve"> </w:t>
      </w:r>
      <w:r w:rsidR="00A8515D">
        <w:rPr>
          <w:rFonts w:hint="cs"/>
          <w:rtl/>
          <w:lang w:eastAsia="he-IL"/>
        </w:rPr>
        <w:t>– – –</w:t>
      </w:r>
      <w:r>
        <w:rPr>
          <w:rFonts w:hint="cs"/>
          <w:rtl/>
          <w:lang w:eastAsia="he-IL"/>
        </w:rPr>
        <w:t xml:space="preserve"> </w:t>
      </w:r>
    </w:p>
    <w:p w:rsidR="00C551C8" w:rsidRDefault="00C551C8" w:rsidP="00DF0AE0">
      <w:pPr>
        <w:rPr>
          <w:rtl/>
          <w:lang w:eastAsia="he-IL"/>
        </w:rPr>
      </w:pPr>
    </w:p>
    <w:p w:rsidR="00C551C8" w:rsidRDefault="00C551C8" w:rsidP="00DF0AE0">
      <w:pPr>
        <w:pStyle w:val="af5"/>
        <w:keepNext/>
        <w:rPr>
          <w:rtl/>
        </w:rPr>
      </w:pPr>
      <w:bookmarkStart w:id="531" w:name="ET_interruption_6497_12"/>
      <w:r w:rsidRPr="00177A5F">
        <w:rPr>
          <w:rStyle w:val="TagStyle"/>
          <w:rtl/>
        </w:rPr>
        <w:t xml:space="preserve"> &lt;&lt; קריאה &gt;&gt; </w:t>
      </w:r>
      <w:r>
        <w:rPr>
          <w:rtl/>
        </w:rPr>
        <w:t>השר לירושלים ומסורת ישראל מאיר פרוש:</w:t>
      </w:r>
      <w:r w:rsidRPr="00177A5F">
        <w:rPr>
          <w:rStyle w:val="TagStyle"/>
          <w:rtl/>
        </w:rPr>
        <w:t xml:space="preserve"> &lt;&lt; קריאה &gt;&gt;</w:t>
      </w:r>
      <w:r>
        <w:rPr>
          <w:rtl/>
        </w:rPr>
        <w:t xml:space="preserve"> </w:t>
      </w:r>
      <w:bookmarkEnd w:id="531"/>
    </w:p>
    <w:p w:rsidR="00C551C8" w:rsidRDefault="00C551C8" w:rsidP="00DF0AE0">
      <w:pPr>
        <w:rPr>
          <w:rtl/>
          <w:lang w:eastAsia="he-IL"/>
        </w:rPr>
      </w:pPr>
    </w:p>
    <w:p w:rsidR="00C551C8" w:rsidRDefault="00C551C8" w:rsidP="00DF0AE0">
      <w:pPr>
        <w:rPr>
          <w:rtl/>
          <w:lang w:eastAsia="he-IL"/>
        </w:rPr>
      </w:pPr>
      <w:bookmarkStart w:id="532" w:name="_ETM_Q29_370360"/>
      <w:bookmarkEnd w:id="532"/>
      <w:r>
        <w:rPr>
          <w:rFonts w:hint="cs"/>
          <w:rtl/>
          <w:lang w:eastAsia="he-IL"/>
        </w:rPr>
        <w:t xml:space="preserve">אתה יכול להזמין אותי להגיד תהילים. </w:t>
      </w:r>
      <w:bookmarkStart w:id="533" w:name="_ETM_Q29_371484"/>
      <w:bookmarkEnd w:id="533"/>
    </w:p>
    <w:p w:rsidR="00C551C8" w:rsidRDefault="00C551C8" w:rsidP="00DF0AE0">
      <w:pPr>
        <w:rPr>
          <w:rtl/>
          <w:lang w:eastAsia="he-IL"/>
        </w:rPr>
      </w:pPr>
      <w:bookmarkStart w:id="534" w:name="_ETM_Q29_371533"/>
      <w:bookmarkEnd w:id="534"/>
    </w:p>
    <w:p w:rsidR="00C551C8" w:rsidRDefault="00C551C8" w:rsidP="00DF0AE0">
      <w:pPr>
        <w:pStyle w:val="af6"/>
        <w:keepNext/>
        <w:rPr>
          <w:rtl/>
        </w:rPr>
      </w:pPr>
      <w:bookmarkStart w:id="535" w:name="ET_yor_6595_13"/>
      <w:r w:rsidRPr="00177A5F">
        <w:rPr>
          <w:rStyle w:val="TagStyle"/>
          <w:rtl/>
        </w:rPr>
        <w:t xml:space="preserve"> &lt;&lt; יור &gt;&gt; </w:t>
      </w:r>
      <w:r>
        <w:rPr>
          <w:rtl/>
        </w:rPr>
        <w:t>היו"ר ארז מלול:</w:t>
      </w:r>
      <w:r w:rsidRPr="00177A5F">
        <w:rPr>
          <w:rStyle w:val="TagStyle"/>
          <w:rtl/>
        </w:rPr>
        <w:t xml:space="preserve"> &lt;&lt; יור &gt;&gt;</w:t>
      </w:r>
      <w:r>
        <w:rPr>
          <w:rtl/>
        </w:rPr>
        <w:t xml:space="preserve"> </w:t>
      </w:r>
      <w:bookmarkEnd w:id="535"/>
    </w:p>
    <w:p w:rsidR="00C551C8" w:rsidRDefault="00C551C8" w:rsidP="00DF0AE0">
      <w:pPr>
        <w:rPr>
          <w:rtl/>
          <w:lang w:eastAsia="he-IL"/>
        </w:rPr>
      </w:pPr>
    </w:p>
    <w:p w:rsidR="00C551C8" w:rsidRDefault="00C551C8" w:rsidP="00DF0AE0">
      <w:pPr>
        <w:rPr>
          <w:rtl/>
          <w:lang w:eastAsia="he-IL"/>
        </w:rPr>
      </w:pPr>
      <w:bookmarkStart w:id="536" w:name="_ETM_Q29_373090"/>
      <w:bookmarkEnd w:id="536"/>
      <w:r>
        <w:rPr>
          <w:rFonts w:hint="cs"/>
          <w:rtl/>
          <w:lang w:eastAsia="he-IL"/>
        </w:rPr>
        <w:t xml:space="preserve">כן? בוא, אני מזמין אותך. </w:t>
      </w:r>
      <w:bookmarkStart w:id="537" w:name="_ETM_Q29_373422"/>
      <w:bookmarkEnd w:id="537"/>
    </w:p>
    <w:p w:rsidR="00C551C8" w:rsidRDefault="00C551C8" w:rsidP="00DF0AE0">
      <w:pPr>
        <w:rPr>
          <w:rtl/>
          <w:lang w:eastAsia="he-IL"/>
        </w:rPr>
      </w:pPr>
      <w:bookmarkStart w:id="538" w:name="_ETM_Q29_373511"/>
      <w:bookmarkEnd w:id="538"/>
    </w:p>
    <w:p w:rsidR="00C551C8" w:rsidRDefault="00C551C8" w:rsidP="00DF0AE0">
      <w:pPr>
        <w:pStyle w:val="af5"/>
        <w:keepNext/>
        <w:rPr>
          <w:rtl/>
        </w:rPr>
      </w:pPr>
      <w:bookmarkStart w:id="539" w:name="ET_interruption_6497_14"/>
      <w:r w:rsidRPr="00177A5F">
        <w:rPr>
          <w:rStyle w:val="TagStyle"/>
          <w:rtl/>
        </w:rPr>
        <w:t xml:space="preserve"> &lt;&lt; קריאה &gt;&gt; </w:t>
      </w:r>
      <w:r>
        <w:rPr>
          <w:rtl/>
        </w:rPr>
        <w:t>השר לירושלים ומסורת ישראל מאיר פרוש:</w:t>
      </w:r>
      <w:r w:rsidRPr="00177A5F">
        <w:rPr>
          <w:rStyle w:val="TagStyle"/>
          <w:rtl/>
        </w:rPr>
        <w:t xml:space="preserve"> &lt;&lt; קריאה &gt;&gt;</w:t>
      </w:r>
      <w:r>
        <w:rPr>
          <w:rtl/>
        </w:rPr>
        <w:t xml:space="preserve"> </w:t>
      </w:r>
      <w:bookmarkEnd w:id="539"/>
    </w:p>
    <w:p w:rsidR="00C551C8" w:rsidRDefault="00C551C8" w:rsidP="00DF0AE0">
      <w:pPr>
        <w:rPr>
          <w:rtl/>
          <w:lang w:eastAsia="he-IL"/>
        </w:rPr>
      </w:pPr>
    </w:p>
    <w:p w:rsidR="00C551C8" w:rsidRDefault="00C551C8" w:rsidP="00DF0AE0">
      <w:pPr>
        <w:rPr>
          <w:rtl/>
          <w:lang w:eastAsia="he-IL"/>
        </w:rPr>
      </w:pPr>
      <w:bookmarkStart w:id="540" w:name="_ETM_Q29_371736"/>
      <w:bookmarkEnd w:id="540"/>
      <w:r>
        <w:rPr>
          <w:rFonts w:hint="cs"/>
          <w:rtl/>
          <w:lang w:eastAsia="he-IL"/>
        </w:rPr>
        <w:t xml:space="preserve">אני לא חושב שזה מכובד. </w:t>
      </w:r>
    </w:p>
    <w:p w:rsidR="00C551C8" w:rsidRDefault="00C551C8" w:rsidP="00DF0AE0">
      <w:pPr>
        <w:rPr>
          <w:rtl/>
          <w:lang w:eastAsia="he-IL"/>
        </w:rPr>
      </w:pPr>
      <w:bookmarkStart w:id="541" w:name="_ETM_Q29_380807"/>
      <w:bookmarkStart w:id="542" w:name="_ETM_Q29_380873"/>
      <w:bookmarkEnd w:id="541"/>
      <w:bookmarkEnd w:id="542"/>
    </w:p>
    <w:p w:rsidR="00C551C8" w:rsidRDefault="00C551C8" w:rsidP="00DF0AE0">
      <w:pPr>
        <w:pStyle w:val="af6"/>
        <w:keepNext/>
        <w:rPr>
          <w:rtl/>
        </w:rPr>
      </w:pPr>
      <w:bookmarkStart w:id="543" w:name="ET_yor_6595_15"/>
      <w:r w:rsidRPr="00177A5F">
        <w:rPr>
          <w:rStyle w:val="TagStyle"/>
          <w:rtl/>
        </w:rPr>
        <w:t xml:space="preserve"> &lt;&lt; יור &gt;&gt; </w:t>
      </w:r>
      <w:r>
        <w:rPr>
          <w:rtl/>
        </w:rPr>
        <w:t>היו"ר ארז מלול:</w:t>
      </w:r>
      <w:r w:rsidRPr="00177A5F">
        <w:rPr>
          <w:rStyle w:val="TagStyle"/>
          <w:rtl/>
        </w:rPr>
        <w:t xml:space="preserve"> &lt;&lt; יור &gt;&gt;</w:t>
      </w:r>
      <w:r>
        <w:rPr>
          <w:rtl/>
        </w:rPr>
        <w:t xml:space="preserve"> </w:t>
      </w:r>
      <w:bookmarkEnd w:id="543"/>
    </w:p>
    <w:p w:rsidR="00C551C8" w:rsidRDefault="00C551C8" w:rsidP="00DF0AE0">
      <w:pPr>
        <w:ind w:firstLine="0"/>
        <w:rPr>
          <w:rtl/>
          <w:lang w:eastAsia="he-IL"/>
        </w:rPr>
      </w:pPr>
      <w:bookmarkStart w:id="544" w:name="_ETM_Q29_384339"/>
      <w:bookmarkEnd w:id="544"/>
      <w:r>
        <w:rPr>
          <w:rtl/>
          <w:lang w:eastAsia="he-IL"/>
        </w:rPr>
        <w:tab/>
      </w:r>
    </w:p>
    <w:p w:rsidR="00C551C8" w:rsidRPr="00177A5F" w:rsidRDefault="00C551C8" w:rsidP="00DF0AE0">
      <w:pPr>
        <w:ind w:firstLine="0"/>
        <w:rPr>
          <w:rtl/>
          <w:lang w:eastAsia="he-IL"/>
        </w:rPr>
      </w:pPr>
      <w:bookmarkStart w:id="545" w:name="_ETM_Q29_422987"/>
      <w:bookmarkStart w:id="546" w:name="_ETM_Q29_423042"/>
      <w:bookmarkEnd w:id="545"/>
      <w:bookmarkEnd w:id="546"/>
      <w:r>
        <w:rPr>
          <w:rtl/>
          <w:lang w:eastAsia="he-IL"/>
        </w:rPr>
        <w:tab/>
      </w:r>
      <w:r>
        <w:rPr>
          <w:rFonts w:hint="cs"/>
          <w:rtl/>
          <w:lang w:eastAsia="he-IL"/>
        </w:rPr>
        <w:t xml:space="preserve">אני </w:t>
      </w:r>
      <w:bookmarkStart w:id="547" w:name="_ETM_Q29_424764"/>
      <w:bookmarkEnd w:id="547"/>
      <w:r>
        <w:rPr>
          <w:rFonts w:hint="cs"/>
          <w:rtl/>
          <w:lang w:eastAsia="he-IL"/>
        </w:rPr>
        <w:t xml:space="preserve">מזמין את יושב-ראש ועדת החוקה, חוק ומשפט – שאיחר – חבר הכנסת שמחה רוטמן, להציג את הצעת החוק. </w:t>
      </w:r>
    </w:p>
    <w:p w:rsidR="00C551C8" w:rsidRDefault="00C551C8" w:rsidP="00DF0AE0">
      <w:pPr>
        <w:rPr>
          <w:rtl/>
          <w:lang w:eastAsia="he-IL"/>
        </w:rPr>
      </w:pPr>
      <w:bookmarkStart w:id="548" w:name="_ETM_Q29_439900"/>
      <w:bookmarkStart w:id="549" w:name="_ETM_Q29_436310"/>
      <w:bookmarkStart w:id="550" w:name="_ETM_Q29_436407"/>
      <w:bookmarkEnd w:id="548"/>
      <w:bookmarkEnd w:id="549"/>
      <w:bookmarkEnd w:id="550"/>
    </w:p>
    <w:p w:rsidR="00C551C8" w:rsidRDefault="00C551C8" w:rsidP="00DF0AE0">
      <w:pPr>
        <w:pStyle w:val="a4"/>
        <w:keepNext/>
        <w:rPr>
          <w:rtl/>
        </w:rPr>
      </w:pPr>
      <w:bookmarkStart w:id="551" w:name="_ETM_Q29_435971"/>
      <w:bookmarkStart w:id="552" w:name="_ETM_Q29_436056"/>
      <w:bookmarkEnd w:id="551"/>
      <w:bookmarkEnd w:id="552"/>
      <w:r w:rsidRPr="00F55E23">
        <w:rPr>
          <w:rStyle w:val="TagStyle"/>
          <w:rtl/>
        </w:rPr>
        <w:t xml:space="preserve">&lt;&lt; דובר &gt;&gt; </w:t>
      </w:r>
      <w:bookmarkStart w:id="553" w:name="_Toc151570500"/>
      <w:r>
        <w:rPr>
          <w:rtl/>
        </w:rPr>
        <w:t>שמחה רוטמן (יו"ר ועדת החוקה, חוק ומשפט):</w:t>
      </w:r>
      <w:bookmarkEnd w:id="553"/>
      <w:r w:rsidRPr="00F55E23">
        <w:rPr>
          <w:rStyle w:val="TagStyle"/>
          <w:rtl/>
        </w:rPr>
        <w:t xml:space="preserve"> &lt;&lt; דובר &gt;&gt;</w:t>
      </w:r>
      <w:r>
        <w:rPr>
          <w:rtl/>
        </w:rPr>
        <w:t xml:space="preserve"> </w:t>
      </w:r>
    </w:p>
    <w:p w:rsidR="00C551C8" w:rsidRDefault="00C551C8" w:rsidP="00DF0AE0">
      <w:pPr>
        <w:rPr>
          <w:rtl/>
          <w:lang w:eastAsia="he-IL"/>
        </w:rPr>
      </w:pPr>
    </w:p>
    <w:p w:rsidR="00C551C8" w:rsidRDefault="00C551C8" w:rsidP="00F06D04">
      <w:pPr>
        <w:rPr>
          <w:rtl/>
          <w:lang w:eastAsia="he-IL"/>
        </w:rPr>
      </w:pPr>
      <w:bookmarkStart w:id="554" w:name="_ETM_Q29_436091"/>
      <w:bookmarkStart w:id="555" w:name="_ETM_Q29_436143"/>
      <w:bookmarkEnd w:id="554"/>
      <w:bookmarkEnd w:id="555"/>
      <w:r>
        <w:rPr>
          <w:rFonts w:hint="cs"/>
          <w:rtl/>
          <w:lang w:eastAsia="he-IL"/>
        </w:rPr>
        <w:t xml:space="preserve">באתי </w:t>
      </w:r>
      <w:r w:rsidR="00F06D04">
        <w:rPr>
          <w:rFonts w:hint="cs"/>
          <w:rtl/>
          <w:lang w:eastAsia="he-IL"/>
        </w:rPr>
        <w:t>ב</w:t>
      </w:r>
      <w:r>
        <w:rPr>
          <w:rFonts w:hint="cs"/>
          <w:rtl/>
          <w:lang w:eastAsia="he-IL"/>
        </w:rPr>
        <w:t xml:space="preserve">רגע </w:t>
      </w:r>
      <w:bookmarkStart w:id="556" w:name="_ETM_Q29_437501"/>
      <w:bookmarkEnd w:id="556"/>
      <w:r>
        <w:rPr>
          <w:rFonts w:hint="cs"/>
          <w:rtl/>
          <w:lang w:eastAsia="he-IL"/>
        </w:rPr>
        <w:t xml:space="preserve">שקראו לי. </w:t>
      </w:r>
    </w:p>
    <w:p w:rsidR="00C551C8" w:rsidRDefault="00C551C8" w:rsidP="00DF0AE0">
      <w:pPr>
        <w:rPr>
          <w:rtl/>
          <w:lang w:eastAsia="he-IL"/>
        </w:rPr>
      </w:pPr>
    </w:p>
    <w:p w:rsidR="00C551C8" w:rsidRDefault="00C551C8" w:rsidP="00F06D04">
      <w:pPr>
        <w:rPr>
          <w:rtl/>
          <w:lang w:eastAsia="he-IL"/>
        </w:rPr>
      </w:pPr>
      <w:bookmarkStart w:id="557" w:name="_ETM_Q29_439723"/>
      <w:bookmarkStart w:id="558" w:name="_ETM_Q29_439859"/>
      <w:bookmarkEnd w:id="557"/>
      <w:bookmarkEnd w:id="558"/>
      <w:r>
        <w:rPr>
          <w:rFonts w:hint="cs"/>
          <w:rtl/>
          <w:lang w:eastAsia="he-IL"/>
        </w:rPr>
        <w:t xml:space="preserve">אדוני היושב-ראש, כנסת נכבדה, </w:t>
      </w:r>
      <w:bookmarkStart w:id="559" w:name="_ETM_Q29_441129"/>
      <w:bookmarkEnd w:id="559"/>
      <w:r>
        <w:rPr>
          <w:rFonts w:hint="cs"/>
          <w:rtl/>
          <w:lang w:eastAsia="he-IL"/>
        </w:rPr>
        <w:t xml:space="preserve">חבריי חברי הכנסת, בשם ועדת החוקה, חוק </w:t>
      </w:r>
      <w:bookmarkStart w:id="560" w:name="_ETM_Q29_440690"/>
      <w:bookmarkEnd w:id="560"/>
      <w:r>
        <w:rPr>
          <w:rFonts w:hint="cs"/>
          <w:rtl/>
          <w:lang w:eastAsia="he-IL"/>
        </w:rPr>
        <w:t xml:space="preserve">ומשפט, שהכינה את ההצעה, אני מתכבד להביא בפניכם את </w:t>
      </w:r>
      <w:bookmarkStart w:id="561" w:name="_ETM_Q29_447291"/>
      <w:bookmarkEnd w:id="561"/>
      <w:r>
        <w:rPr>
          <w:rFonts w:hint="cs"/>
          <w:rtl/>
          <w:lang w:eastAsia="he-IL"/>
        </w:rPr>
        <w:t xml:space="preserve">הצעת חוק </w:t>
      </w:r>
      <w:r>
        <w:rPr>
          <w:rtl/>
          <w:lang w:eastAsia="he-IL"/>
        </w:rPr>
        <w:t xml:space="preserve">הארכת תקופות ודחיית מועדים (הוראת שעה – חרבות ברזל) (סדרי </w:t>
      </w:r>
      <w:proofErr w:type="spellStart"/>
      <w:r>
        <w:rPr>
          <w:rtl/>
          <w:lang w:eastAsia="he-IL"/>
        </w:rPr>
        <w:t>מינהל</w:t>
      </w:r>
      <w:proofErr w:type="spellEnd"/>
      <w:r>
        <w:rPr>
          <w:rtl/>
          <w:lang w:eastAsia="he-IL"/>
        </w:rPr>
        <w:t>, תקופות כהונה ותאגידים), התשפ"ד</w:t>
      </w:r>
      <w:r>
        <w:rPr>
          <w:rFonts w:hint="cs"/>
          <w:rtl/>
          <w:lang w:eastAsia="he-IL"/>
        </w:rPr>
        <w:t>–</w:t>
      </w:r>
      <w:r>
        <w:rPr>
          <w:rtl/>
          <w:lang w:eastAsia="he-IL"/>
        </w:rPr>
        <w:t>2023</w:t>
      </w:r>
      <w:r>
        <w:rPr>
          <w:rFonts w:hint="cs"/>
          <w:rtl/>
          <w:lang w:eastAsia="he-IL"/>
        </w:rPr>
        <w:t>. זוהי הצעת חוק מטעם הממשלה שמטרתה לדחות</w:t>
      </w:r>
      <w:bookmarkStart w:id="562" w:name="_ETM_Q29_453780"/>
      <w:bookmarkEnd w:id="562"/>
      <w:r>
        <w:rPr>
          <w:rFonts w:hint="cs"/>
          <w:rtl/>
          <w:lang w:eastAsia="he-IL"/>
        </w:rPr>
        <w:t xml:space="preserve"> תקופות ומועדים הקבועים באופן קשיח בחקיקה ראשית או משנית</w:t>
      </w:r>
      <w:bookmarkStart w:id="563" w:name="_ETM_Q29_458551"/>
      <w:bookmarkEnd w:id="563"/>
      <w:r>
        <w:rPr>
          <w:rFonts w:hint="cs"/>
          <w:rtl/>
          <w:lang w:eastAsia="he-IL"/>
        </w:rPr>
        <w:t xml:space="preserve"> ולערוך התאמות נוספות בהסדרים שונים, כדי לאפשר את </w:t>
      </w:r>
      <w:bookmarkStart w:id="564" w:name="_ETM_Q29_464522"/>
      <w:bookmarkEnd w:id="564"/>
      <w:r>
        <w:rPr>
          <w:rFonts w:hint="cs"/>
          <w:rtl/>
          <w:lang w:eastAsia="he-IL"/>
        </w:rPr>
        <w:t xml:space="preserve">המשך התפקוד של הרשויות הציבוריות ושל הציבור הרחב באופן המותאם למציאות שנכפתה עלינו נוכח מצב החירום הנוכחי. </w:t>
      </w:r>
      <w:bookmarkStart w:id="565" w:name="_ETM_Q29_468623"/>
      <w:bookmarkStart w:id="566" w:name="_ETM_Q29_468684"/>
      <w:bookmarkStart w:id="567" w:name="_ETM_Q29_469183"/>
      <w:bookmarkStart w:id="568" w:name="_ETM_Q29_469258"/>
      <w:bookmarkEnd w:id="565"/>
      <w:bookmarkEnd w:id="566"/>
      <w:bookmarkEnd w:id="567"/>
      <w:bookmarkEnd w:id="568"/>
      <w:r>
        <w:rPr>
          <w:rFonts w:hint="cs"/>
          <w:rtl/>
          <w:lang w:eastAsia="he-IL"/>
        </w:rPr>
        <w:t>בהתאם להחלטת</w:t>
      </w:r>
      <w:bookmarkStart w:id="569" w:name="_ETM_Q29_469432"/>
      <w:bookmarkEnd w:id="569"/>
      <w:r>
        <w:rPr>
          <w:rFonts w:hint="cs"/>
          <w:rtl/>
          <w:lang w:eastAsia="he-IL"/>
        </w:rPr>
        <w:t xml:space="preserve"> הוועדה והכנסת פוצלו מההצעה סעיפים שעסקו בתחום התכנון והבנייה ובתחום </w:t>
      </w:r>
      <w:bookmarkStart w:id="570" w:name="_ETM_Q29_474616"/>
      <w:bookmarkEnd w:id="570"/>
      <w:r>
        <w:rPr>
          <w:rFonts w:hint="cs"/>
          <w:rtl/>
          <w:lang w:eastAsia="he-IL"/>
        </w:rPr>
        <w:t xml:space="preserve">אומנה לילדים, הועברו לוועדות הרלוונטיות, והכנסת </w:t>
      </w:r>
      <w:bookmarkStart w:id="571" w:name="_ETM_Q29_479735"/>
      <w:bookmarkEnd w:id="571"/>
      <w:r>
        <w:rPr>
          <w:rFonts w:hint="cs"/>
          <w:rtl/>
          <w:lang w:eastAsia="he-IL"/>
        </w:rPr>
        <w:t xml:space="preserve">כבר הצביעה בעדם ואישרה אותם. </w:t>
      </w:r>
    </w:p>
    <w:p w:rsidR="00C551C8" w:rsidRDefault="00C551C8" w:rsidP="00DF0AE0">
      <w:pPr>
        <w:rPr>
          <w:rtl/>
          <w:lang w:eastAsia="he-IL"/>
        </w:rPr>
      </w:pPr>
    </w:p>
    <w:p w:rsidR="00C551C8" w:rsidRDefault="00C551C8" w:rsidP="00DF0AE0">
      <w:pPr>
        <w:rPr>
          <w:rtl/>
          <w:lang w:eastAsia="he-IL"/>
        </w:rPr>
      </w:pPr>
      <w:bookmarkStart w:id="572" w:name="_ETM_Q29_487395"/>
      <w:bookmarkEnd w:id="572"/>
      <w:r>
        <w:rPr>
          <w:rFonts w:hint="cs"/>
          <w:rtl/>
          <w:lang w:eastAsia="he-IL"/>
        </w:rPr>
        <w:t>אין ספק שמדובר בהצעת חוק</w:t>
      </w:r>
      <w:bookmarkStart w:id="573" w:name="_ETM_Q29_484749"/>
      <w:bookmarkEnd w:id="573"/>
      <w:r>
        <w:rPr>
          <w:rFonts w:hint="cs"/>
          <w:rtl/>
          <w:lang w:eastAsia="he-IL"/>
        </w:rPr>
        <w:t xml:space="preserve"> חריגה, שכוללת שינויים משמעותיים מההסדרים הרגילים בתחומי </w:t>
      </w:r>
      <w:bookmarkStart w:id="574" w:name="_ETM_Q29_488505"/>
      <w:bookmarkEnd w:id="574"/>
      <w:r>
        <w:rPr>
          <w:rFonts w:hint="cs"/>
          <w:rtl/>
          <w:lang w:eastAsia="he-IL"/>
        </w:rPr>
        <w:t xml:space="preserve">משפט שונים ומגוונים, והכול על רקע הנסיבות הקיצוניות שאנו נמצאים </w:t>
      </w:r>
      <w:bookmarkStart w:id="575" w:name="_ETM_Q29_493279"/>
      <w:bookmarkEnd w:id="575"/>
      <w:r>
        <w:rPr>
          <w:rFonts w:hint="cs"/>
          <w:rtl/>
          <w:lang w:eastAsia="he-IL"/>
        </w:rPr>
        <w:t xml:space="preserve">בהן, ובכללן גיוס מילואים נרחב, אנשים רבים שפונו מבתיהם – </w:t>
      </w:r>
      <w:bookmarkStart w:id="576" w:name="_ETM_Q29_499535"/>
      <w:bookmarkEnd w:id="576"/>
      <w:r>
        <w:rPr>
          <w:rFonts w:hint="cs"/>
          <w:rtl/>
          <w:lang w:eastAsia="he-IL"/>
        </w:rPr>
        <w:t>מה שמקשה על קיום שגרת חיים רגילה במגזר הפרטי והציבורי כאחד.</w:t>
      </w:r>
      <w:bookmarkStart w:id="577" w:name="_ETM_Q29_505940"/>
      <w:bookmarkEnd w:id="577"/>
      <w:r>
        <w:rPr>
          <w:rFonts w:hint="cs"/>
          <w:rtl/>
          <w:lang w:eastAsia="he-IL"/>
        </w:rPr>
        <w:t xml:space="preserve"> </w:t>
      </w:r>
      <w:bookmarkStart w:id="578" w:name="_ETM_Q29_506275"/>
      <w:bookmarkEnd w:id="578"/>
    </w:p>
    <w:p w:rsidR="00C551C8" w:rsidRDefault="00C551C8" w:rsidP="00DF0AE0">
      <w:pPr>
        <w:rPr>
          <w:rtl/>
          <w:lang w:eastAsia="he-IL"/>
        </w:rPr>
      </w:pPr>
      <w:bookmarkStart w:id="579" w:name="_ETM_Q29_506367"/>
      <w:bookmarkStart w:id="580" w:name="_ETM_Q29_506692"/>
      <w:bookmarkEnd w:id="579"/>
      <w:bookmarkEnd w:id="580"/>
    </w:p>
    <w:p w:rsidR="00C551C8" w:rsidRDefault="00C551C8" w:rsidP="00F06D04">
      <w:pPr>
        <w:rPr>
          <w:rtl/>
          <w:lang w:eastAsia="he-IL"/>
        </w:rPr>
      </w:pPr>
      <w:bookmarkStart w:id="581" w:name="_ETM_Q29_506765"/>
      <w:bookmarkEnd w:id="581"/>
      <w:r>
        <w:rPr>
          <w:rFonts w:hint="cs"/>
          <w:rtl/>
          <w:lang w:eastAsia="he-IL"/>
        </w:rPr>
        <w:t xml:space="preserve">ראשית, מוצע לדחות את המועד שבו נדרשות רשויות ציבוריות </w:t>
      </w:r>
      <w:bookmarkStart w:id="582" w:name="_ETM_Q29_505234"/>
      <w:bookmarkEnd w:id="582"/>
      <w:r>
        <w:rPr>
          <w:rFonts w:hint="cs"/>
          <w:rtl/>
          <w:lang w:eastAsia="he-IL"/>
        </w:rPr>
        <w:t xml:space="preserve">לתת החלטות מינהליות, ככל שמדובר בהחלטות שקבוע בחיקוק שחייבים לתת אותן עד ליום מסוים או תוך </w:t>
      </w:r>
      <w:bookmarkStart w:id="583" w:name="_ETM_Q29_513724"/>
      <w:bookmarkEnd w:id="583"/>
      <w:r>
        <w:rPr>
          <w:rFonts w:hint="cs"/>
          <w:rtl/>
          <w:lang w:eastAsia="he-IL"/>
        </w:rPr>
        <w:t xml:space="preserve">תקופה מסוימת. בשונה מההסדר שהוצע בתחילה בהצעת </w:t>
      </w:r>
      <w:bookmarkStart w:id="584" w:name="_ETM_Q29_520703"/>
      <w:bookmarkEnd w:id="584"/>
      <w:r>
        <w:rPr>
          <w:rFonts w:hint="cs"/>
          <w:rtl/>
          <w:lang w:eastAsia="he-IL"/>
        </w:rPr>
        <w:t>החוק – וכאן אני באמת רוצה להודות גם לחברי הוועדה, גם</w:t>
      </w:r>
      <w:bookmarkStart w:id="585" w:name="_ETM_Q29_520581"/>
      <w:bookmarkEnd w:id="585"/>
      <w:r>
        <w:rPr>
          <w:rFonts w:hint="cs"/>
          <w:rtl/>
          <w:lang w:eastAsia="he-IL"/>
        </w:rPr>
        <w:t xml:space="preserve"> לייעוץ המשפטי לוועדה, שבזכות העבודה </w:t>
      </w:r>
      <w:r w:rsidRPr="005E2970">
        <w:rPr>
          <w:rFonts w:hint="cs"/>
          <w:rtl/>
          <w:lang w:eastAsia="he-IL"/>
        </w:rPr>
        <w:t>המאומצת</w:t>
      </w:r>
      <w:r>
        <w:rPr>
          <w:rFonts w:hint="cs"/>
          <w:rtl/>
          <w:lang w:eastAsia="he-IL"/>
        </w:rPr>
        <w:t xml:space="preserve"> והחזית האחידה שהוצגה</w:t>
      </w:r>
      <w:bookmarkStart w:id="586" w:name="_ETM_Q29_530452"/>
      <w:bookmarkEnd w:id="586"/>
      <w:r>
        <w:rPr>
          <w:rFonts w:hint="cs"/>
          <w:rtl/>
          <w:lang w:eastAsia="he-IL"/>
        </w:rPr>
        <w:t xml:space="preserve"> מול עמדת הממשלה בנושא זה השתנתה הצעת החוק בצורה </w:t>
      </w:r>
      <w:bookmarkStart w:id="587" w:name="_ETM_Q29_533775"/>
      <w:bookmarkEnd w:id="587"/>
      <w:r>
        <w:rPr>
          <w:rFonts w:hint="cs"/>
          <w:rtl/>
          <w:lang w:eastAsia="he-IL"/>
        </w:rPr>
        <w:t xml:space="preserve">משמעותית ונערכה הבחנה בין החלטות עבר שכבר היו אמורות להינתן </w:t>
      </w:r>
      <w:bookmarkStart w:id="588" w:name="_ETM_Q29_540508"/>
      <w:bookmarkEnd w:id="588"/>
      <w:r>
        <w:rPr>
          <w:rFonts w:hint="cs"/>
          <w:rtl/>
          <w:lang w:eastAsia="he-IL"/>
        </w:rPr>
        <w:t>עד למועד חקיקת החוק לבין החלטות שי</w:t>
      </w:r>
      <w:bookmarkStart w:id="589" w:name="_ETM_Q29_539673"/>
      <w:bookmarkEnd w:id="589"/>
      <w:r>
        <w:rPr>
          <w:rFonts w:hint="cs"/>
          <w:rtl/>
          <w:lang w:eastAsia="he-IL"/>
        </w:rPr>
        <w:t xml:space="preserve">ינתנו בעתיד. </w:t>
      </w:r>
    </w:p>
    <w:p w:rsidR="00C551C8" w:rsidRDefault="00C551C8" w:rsidP="00DF0AE0">
      <w:pPr>
        <w:rPr>
          <w:rtl/>
          <w:lang w:eastAsia="he-IL"/>
        </w:rPr>
      </w:pPr>
    </w:p>
    <w:p w:rsidR="00C551C8" w:rsidRDefault="00C551C8" w:rsidP="00F06D04">
      <w:pPr>
        <w:rPr>
          <w:rtl/>
          <w:lang w:eastAsia="he-IL"/>
        </w:rPr>
      </w:pPr>
      <w:r>
        <w:rPr>
          <w:rFonts w:hint="cs"/>
          <w:rtl/>
          <w:lang w:eastAsia="he-IL"/>
        </w:rPr>
        <w:t xml:space="preserve">לגבי מועדי עבר, מיום 7 </w:t>
      </w:r>
      <w:bookmarkStart w:id="590" w:name="_ETM_Q29_542695"/>
      <w:bookmarkEnd w:id="590"/>
      <w:r>
        <w:rPr>
          <w:rFonts w:hint="cs"/>
          <w:rtl/>
          <w:lang w:eastAsia="he-IL"/>
        </w:rPr>
        <w:t>באוקטובר 2023 ועד</w:t>
      </w:r>
      <w:r w:rsidR="00F06D04">
        <w:rPr>
          <w:rFonts w:hint="cs"/>
          <w:rtl/>
          <w:lang w:eastAsia="he-IL"/>
        </w:rPr>
        <w:t xml:space="preserve"> היום, 22 בנובמבר 2023,</w:t>
      </w:r>
      <w:r>
        <w:rPr>
          <w:rFonts w:hint="cs"/>
          <w:rtl/>
          <w:lang w:eastAsia="he-IL"/>
        </w:rPr>
        <w:t xml:space="preserve"> לרשויות תינתן </w:t>
      </w:r>
      <w:bookmarkStart w:id="591" w:name="_ETM_Q29_549692"/>
      <w:bookmarkEnd w:id="591"/>
      <w:r>
        <w:rPr>
          <w:rFonts w:hint="cs"/>
          <w:rtl/>
          <w:lang w:eastAsia="he-IL"/>
        </w:rPr>
        <w:t xml:space="preserve">דחייה גורפת של חודשיים על כל ההחלטות </w:t>
      </w:r>
      <w:proofErr w:type="spellStart"/>
      <w:r>
        <w:rPr>
          <w:rFonts w:hint="cs"/>
          <w:rtl/>
          <w:lang w:eastAsia="he-IL"/>
        </w:rPr>
        <w:t>המינהליות</w:t>
      </w:r>
      <w:proofErr w:type="spellEnd"/>
      <w:r>
        <w:rPr>
          <w:rFonts w:hint="cs"/>
          <w:rtl/>
          <w:lang w:eastAsia="he-IL"/>
        </w:rPr>
        <w:t xml:space="preserve"> שהיו </w:t>
      </w:r>
      <w:bookmarkStart w:id="592" w:name="_ETM_Q29_553276"/>
      <w:bookmarkEnd w:id="592"/>
      <w:r>
        <w:rPr>
          <w:rFonts w:hint="cs"/>
          <w:rtl/>
          <w:lang w:eastAsia="he-IL"/>
        </w:rPr>
        <w:t>צריכות להתקבל בתקופה הזאת</w:t>
      </w:r>
      <w:r w:rsidR="00F06D04">
        <w:rPr>
          <w:rFonts w:hint="cs"/>
          <w:rtl/>
          <w:lang w:eastAsia="he-IL"/>
        </w:rPr>
        <w:t>,</w:t>
      </w:r>
      <w:r>
        <w:rPr>
          <w:rFonts w:hint="cs"/>
          <w:rtl/>
          <w:lang w:eastAsia="he-IL"/>
        </w:rPr>
        <w:t xml:space="preserve"> למעט רשימה של רשויות </w:t>
      </w:r>
      <w:bookmarkStart w:id="593" w:name="_ETM_Q29_555632"/>
      <w:bookmarkEnd w:id="593"/>
      <w:r>
        <w:rPr>
          <w:rFonts w:hint="cs"/>
          <w:rtl/>
          <w:lang w:eastAsia="he-IL"/>
        </w:rPr>
        <w:t xml:space="preserve">והחלטות שנמצאות בתוספת הראשונה לחוק. </w:t>
      </w:r>
      <w:bookmarkStart w:id="594" w:name="_ETM_Q29_565569"/>
      <w:bookmarkStart w:id="595" w:name="_ETM_Q29_565648"/>
      <w:bookmarkStart w:id="596" w:name="_ETM_Q29_566097"/>
      <w:bookmarkStart w:id="597" w:name="_ETM_Q29_566189"/>
      <w:bookmarkEnd w:id="594"/>
      <w:bookmarkEnd w:id="595"/>
      <w:bookmarkEnd w:id="596"/>
      <w:bookmarkEnd w:id="597"/>
      <w:r>
        <w:rPr>
          <w:rFonts w:hint="cs"/>
          <w:rtl/>
          <w:lang w:eastAsia="he-IL"/>
        </w:rPr>
        <w:t xml:space="preserve">הדבר הזה מביא </w:t>
      </w:r>
      <w:proofErr w:type="spellStart"/>
      <w:r>
        <w:rPr>
          <w:rFonts w:hint="cs"/>
          <w:rtl/>
          <w:lang w:eastAsia="he-IL"/>
        </w:rPr>
        <w:t>בציד</w:t>
      </w:r>
      <w:r>
        <w:rPr>
          <w:rFonts w:hint="eastAsia"/>
          <w:rtl/>
          <w:lang w:eastAsia="he-IL"/>
        </w:rPr>
        <w:t>ו</w:t>
      </w:r>
      <w:proofErr w:type="spellEnd"/>
      <w:r>
        <w:rPr>
          <w:rFonts w:hint="cs"/>
          <w:rtl/>
          <w:lang w:eastAsia="he-IL"/>
        </w:rPr>
        <w:t xml:space="preserve"> גם </w:t>
      </w:r>
      <w:bookmarkStart w:id="598" w:name="_ETM_Q29_568680"/>
      <w:bookmarkEnd w:id="598"/>
      <w:r>
        <w:rPr>
          <w:rFonts w:hint="cs"/>
          <w:rtl/>
          <w:lang w:eastAsia="he-IL"/>
        </w:rPr>
        <w:t>דחייה גורפת של חודשיים להחלטות שהגיע הזמן והמועד של האזרחים. לכן, מתוך תפיסה והבנה שאנחנו</w:t>
      </w:r>
      <w:bookmarkStart w:id="599" w:name="_ETM_Q29_576168"/>
      <w:bookmarkEnd w:id="599"/>
      <w:r>
        <w:rPr>
          <w:rFonts w:hint="cs"/>
          <w:rtl/>
          <w:lang w:eastAsia="he-IL"/>
        </w:rPr>
        <w:t xml:space="preserve"> נמצאים בסוג של כלים שלובים, מה שקרה מ-7 באוקטובר ועד </w:t>
      </w:r>
      <w:bookmarkStart w:id="600" w:name="_ETM_Q29_582739"/>
      <w:bookmarkEnd w:id="600"/>
      <w:r>
        <w:rPr>
          <w:rFonts w:hint="cs"/>
          <w:rtl/>
          <w:lang w:eastAsia="he-IL"/>
        </w:rPr>
        <w:t xml:space="preserve">היום מקבל דחייה של חודשיים לטובת התארגנות כל המערכות. </w:t>
      </w:r>
      <w:bookmarkStart w:id="601" w:name="_ETM_Q29_582214"/>
      <w:bookmarkEnd w:id="601"/>
      <w:r>
        <w:rPr>
          <w:rFonts w:hint="cs"/>
          <w:rtl/>
          <w:lang w:eastAsia="he-IL"/>
        </w:rPr>
        <w:t xml:space="preserve">זה לגבי העבר. </w:t>
      </w:r>
      <w:bookmarkStart w:id="602" w:name="_ETM_Q29_585282"/>
      <w:bookmarkEnd w:id="602"/>
    </w:p>
    <w:p w:rsidR="00C551C8" w:rsidRDefault="00C551C8" w:rsidP="00DF0AE0">
      <w:pPr>
        <w:rPr>
          <w:rtl/>
          <w:lang w:eastAsia="he-IL"/>
        </w:rPr>
      </w:pPr>
      <w:bookmarkStart w:id="603" w:name="_ETM_Q29_585340"/>
      <w:bookmarkStart w:id="604" w:name="_ETM_Q29_585473"/>
      <w:bookmarkEnd w:id="603"/>
      <w:bookmarkEnd w:id="604"/>
    </w:p>
    <w:p w:rsidR="00C551C8" w:rsidRDefault="00C551C8" w:rsidP="00F06D04">
      <w:pPr>
        <w:rPr>
          <w:rtl/>
          <w:lang w:eastAsia="he-IL"/>
        </w:rPr>
      </w:pPr>
      <w:bookmarkStart w:id="605" w:name="_ETM_Q29_585546"/>
      <w:bookmarkEnd w:id="605"/>
      <w:r>
        <w:rPr>
          <w:rFonts w:hint="cs"/>
          <w:rtl/>
          <w:lang w:eastAsia="he-IL"/>
        </w:rPr>
        <w:t xml:space="preserve">לגבי החלטות שהרשות צריכה לקבל בעתיד, ממחר </w:t>
      </w:r>
      <w:bookmarkStart w:id="606" w:name="_ETM_Q29_591424"/>
      <w:bookmarkEnd w:id="606"/>
      <w:r w:rsidR="00F06D04">
        <w:rPr>
          <w:rFonts w:hint="cs"/>
          <w:rtl/>
          <w:lang w:eastAsia="he-IL"/>
        </w:rPr>
        <w:t>ועד 7 בינואר 2024,</w:t>
      </w:r>
      <w:r>
        <w:rPr>
          <w:rFonts w:hint="cs"/>
          <w:rtl/>
          <w:lang w:eastAsia="he-IL"/>
        </w:rPr>
        <w:t xml:space="preserve"> נקבע – וזו שוב עבודה </w:t>
      </w:r>
      <w:bookmarkStart w:id="607" w:name="_ETM_Q29_593259"/>
      <w:bookmarkEnd w:id="607"/>
      <w:r>
        <w:rPr>
          <w:rFonts w:hint="cs"/>
          <w:rtl/>
          <w:lang w:eastAsia="he-IL"/>
        </w:rPr>
        <w:t xml:space="preserve">של הוועדה </w:t>
      </w:r>
      <w:r>
        <w:rPr>
          <w:rtl/>
          <w:lang w:eastAsia="he-IL"/>
        </w:rPr>
        <w:t>–</w:t>
      </w:r>
      <w:r>
        <w:rPr>
          <w:rFonts w:hint="cs"/>
          <w:rtl/>
          <w:lang w:eastAsia="he-IL"/>
        </w:rPr>
        <w:t xml:space="preserve"> שלא תינתן דחייה גורפת </w:t>
      </w:r>
      <w:bookmarkStart w:id="608" w:name="_ETM_Q29_598477"/>
      <w:bookmarkEnd w:id="608"/>
      <w:r>
        <w:rPr>
          <w:rFonts w:hint="cs"/>
          <w:rtl/>
          <w:lang w:eastAsia="he-IL"/>
        </w:rPr>
        <w:t xml:space="preserve">אלא מודל </w:t>
      </w:r>
      <w:r>
        <w:rPr>
          <w:lang w:eastAsia="he-IL"/>
        </w:rPr>
        <w:t>opt-in</w:t>
      </w:r>
      <w:r>
        <w:rPr>
          <w:rFonts w:hint="cs"/>
          <w:rtl/>
          <w:lang w:eastAsia="he-IL"/>
        </w:rPr>
        <w:t xml:space="preserve">: רק רשות </w:t>
      </w:r>
      <w:proofErr w:type="spellStart"/>
      <w:r>
        <w:rPr>
          <w:rFonts w:hint="cs"/>
          <w:rtl/>
          <w:lang w:eastAsia="he-IL"/>
        </w:rPr>
        <w:t>מינהלית</w:t>
      </w:r>
      <w:proofErr w:type="spellEnd"/>
      <w:r>
        <w:rPr>
          <w:rFonts w:hint="cs"/>
          <w:rtl/>
          <w:lang w:eastAsia="he-IL"/>
        </w:rPr>
        <w:t xml:space="preserve"> שתרצה לדחות את המועד למתן החלטות באותה תקופה תכניס באופן יזום, או תיכנס באופן יזום על ידי החלטת השר, </w:t>
      </w:r>
      <w:bookmarkStart w:id="609" w:name="_ETM_Q29_604944"/>
      <w:bookmarkEnd w:id="609"/>
      <w:r>
        <w:rPr>
          <w:rFonts w:hint="cs"/>
          <w:rtl/>
          <w:lang w:eastAsia="he-IL"/>
        </w:rPr>
        <w:t xml:space="preserve">לתוך התוספת השנייה, ואז יחולו עליה הארכות. יש </w:t>
      </w:r>
      <w:bookmarkStart w:id="610" w:name="_ETM_Q29_612942"/>
      <w:bookmarkEnd w:id="610"/>
      <w:r>
        <w:rPr>
          <w:rFonts w:hint="cs"/>
          <w:rtl/>
          <w:lang w:eastAsia="he-IL"/>
        </w:rPr>
        <w:t xml:space="preserve">כמובן כמה רשויות שמופיעות בתוספת השנייה שכבר הכנסנו </w:t>
      </w:r>
      <w:bookmarkStart w:id="611" w:name="_ETM_Q29_616230"/>
      <w:bookmarkEnd w:id="611"/>
      <w:r>
        <w:rPr>
          <w:rFonts w:hint="cs"/>
          <w:rtl/>
          <w:lang w:eastAsia="he-IL"/>
        </w:rPr>
        <w:t xml:space="preserve">בהליך החקיקה, אבל המספר בוודאי מצומצם בהרבה מההיקף האין-סופי </w:t>
      </w:r>
      <w:bookmarkStart w:id="612" w:name="_ETM_Q29_619437"/>
      <w:bookmarkEnd w:id="612"/>
      <w:r>
        <w:rPr>
          <w:rFonts w:hint="cs"/>
          <w:rtl/>
          <w:lang w:eastAsia="he-IL"/>
        </w:rPr>
        <w:t xml:space="preserve">שהיה במודל הראשוני של הצעת החוק. השר הרלוונטי יוכל לעשות </w:t>
      </w:r>
      <w:bookmarkStart w:id="613" w:name="_ETM_Q29_626100"/>
      <w:bookmarkEnd w:id="613"/>
      <w:r>
        <w:rPr>
          <w:rFonts w:hint="cs"/>
          <w:rtl/>
          <w:lang w:eastAsia="he-IL"/>
        </w:rPr>
        <w:t xml:space="preserve">כך בצו, תוך מסירת הודעה לוועדת החוקה ופרסום לציבור. </w:t>
      </w:r>
      <w:bookmarkStart w:id="614" w:name="_ETM_Q29_626288"/>
      <w:bookmarkEnd w:id="614"/>
      <w:r>
        <w:rPr>
          <w:rFonts w:hint="cs"/>
          <w:rtl/>
          <w:lang w:eastAsia="he-IL"/>
        </w:rPr>
        <w:t xml:space="preserve">כמובן שמצופה ממנו לעשות זאת רק לאחר איזון בין הקשיים </w:t>
      </w:r>
      <w:bookmarkStart w:id="615" w:name="_ETM_Q29_629278"/>
      <w:bookmarkEnd w:id="615"/>
      <w:r>
        <w:rPr>
          <w:rFonts w:hint="cs"/>
          <w:rtl/>
          <w:lang w:eastAsia="he-IL"/>
        </w:rPr>
        <w:t xml:space="preserve">המינהליים הנובעים מהמצב הביטחוני המיוחד, בשים לב לזכויות ולאינטרסים של הציבור שבו הדחייה עשויה לפגוע. </w:t>
      </w:r>
    </w:p>
    <w:p w:rsidR="00C551C8" w:rsidRDefault="00C551C8" w:rsidP="00DF0AE0">
      <w:pPr>
        <w:rPr>
          <w:rtl/>
          <w:lang w:eastAsia="he-IL"/>
        </w:rPr>
      </w:pPr>
      <w:bookmarkStart w:id="616" w:name="_ETM_Q29_642253"/>
      <w:bookmarkStart w:id="617" w:name="_ETM_Q29_642324"/>
      <w:bookmarkEnd w:id="616"/>
      <w:bookmarkEnd w:id="617"/>
    </w:p>
    <w:p w:rsidR="00C551C8" w:rsidRDefault="00C551C8" w:rsidP="00F06D04">
      <w:pPr>
        <w:rPr>
          <w:rtl/>
          <w:lang w:eastAsia="he-IL"/>
        </w:rPr>
      </w:pPr>
      <w:bookmarkStart w:id="618" w:name="_ETM_Q29_642356"/>
      <w:bookmarkStart w:id="619" w:name="_ETM_Q29_642418"/>
      <w:bookmarkEnd w:id="618"/>
      <w:bookmarkEnd w:id="619"/>
      <w:r>
        <w:rPr>
          <w:rFonts w:hint="cs"/>
          <w:rtl/>
          <w:lang w:eastAsia="he-IL"/>
        </w:rPr>
        <w:t>שנית, ה</w:t>
      </w:r>
      <w:bookmarkStart w:id="620" w:name="_ETM_Q29_643322"/>
      <w:bookmarkEnd w:id="620"/>
      <w:r>
        <w:rPr>
          <w:rFonts w:hint="cs"/>
          <w:rtl/>
          <w:lang w:eastAsia="he-IL"/>
        </w:rPr>
        <w:t>צעת החוק דוחה את המועדים הקבועים בחיקוק לפנייה של אדם</w:t>
      </w:r>
      <w:bookmarkStart w:id="621" w:name="_ETM_Q29_644299"/>
      <w:bookmarkEnd w:id="621"/>
      <w:r>
        <w:rPr>
          <w:rFonts w:hint="cs"/>
          <w:rtl/>
          <w:lang w:eastAsia="he-IL"/>
        </w:rPr>
        <w:t xml:space="preserve"> אל הרשויות. למשל, אם אדם נדרש להגיש </w:t>
      </w:r>
      <w:bookmarkStart w:id="622" w:name="_ETM_Q29_648103"/>
      <w:bookmarkEnd w:id="622"/>
      <w:r>
        <w:rPr>
          <w:rFonts w:hint="cs"/>
          <w:rtl/>
          <w:lang w:eastAsia="he-IL"/>
        </w:rPr>
        <w:t>השגה, למסור לרשות דיווח עד למועד מסוים</w:t>
      </w:r>
      <w:r w:rsidR="00F06D04">
        <w:rPr>
          <w:rFonts w:hint="cs"/>
          <w:rtl/>
          <w:lang w:eastAsia="he-IL"/>
        </w:rPr>
        <w:t>,</w:t>
      </w:r>
      <w:r>
        <w:rPr>
          <w:rFonts w:hint="cs"/>
          <w:rtl/>
          <w:lang w:eastAsia="he-IL"/>
        </w:rPr>
        <w:t xml:space="preserve"> מתוך רצון להקל </w:t>
      </w:r>
      <w:bookmarkStart w:id="623" w:name="_ETM_Q29_651045"/>
      <w:bookmarkEnd w:id="623"/>
      <w:r>
        <w:rPr>
          <w:rFonts w:hint="cs"/>
          <w:rtl/>
          <w:lang w:eastAsia="he-IL"/>
        </w:rPr>
        <w:t xml:space="preserve">על האזרחים בימים מורכבים אלו, מוצע </w:t>
      </w:r>
      <w:bookmarkStart w:id="624" w:name="_ETM_Q29_656287"/>
      <w:bookmarkEnd w:id="624"/>
      <w:r>
        <w:rPr>
          <w:rFonts w:hint="cs"/>
          <w:rtl/>
          <w:lang w:eastAsia="he-IL"/>
        </w:rPr>
        <w:t xml:space="preserve">כלל אחיד שיחול עד ליום 7 בינואר 2024. זאת אומרת, </w:t>
      </w:r>
      <w:bookmarkStart w:id="625" w:name="_ETM_Q29_655829"/>
      <w:bookmarkEnd w:id="625"/>
      <w:r>
        <w:rPr>
          <w:rFonts w:hint="cs"/>
          <w:rtl/>
          <w:lang w:eastAsia="he-IL"/>
        </w:rPr>
        <w:t xml:space="preserve">גם </w:t>
      </w:r>
      <w:bookmarkStart w:id="626" w:name="_ETM_Q29_441163"/>
      <w:bookmarkStart w:id="627" w:name="_ETM_Q29_441288"/>
      <w:bookmarkStart w:id="628" w:name="_ETM_Q29_441326"/>
      <w:bookmarkStart w:id="629" w:name="_ETM_Q29_441656"/>
      <w:bookmarkStart w:id="630" w:name="_ETM_Q29_441692"/>
      <w:bookmarkStart w:id="631" w:name="_ETM_Q29_441801"/>
      <w:bookmarkEnd w:id="626"/>
      <w:bookmarkEnd w:id="627"/>
      <w:bookmarkEnd w:id="628"/>
      <w:bookmarkEnd w:id="629"/>
      <w:bookmarkEnd w:id="630"/>
      <w:bookmarkEnd w:id="631"/>
      <w:r>
        <w:rPr>
          <w:rFonts w:hint="cs"/>
          <w:rtl/>
          <w:lang w:eastAsia="he-IL"/>
        </w:rPr>
        <w:t xml:space="preserve">על התקופה שמ-7 באוקטובר עד היום וגם על התקופה מהיום </w:t>
      </w:r>
      <w:bookmarkStart w:id="632" w:name="_ETM_Q29_667370"/>
      <w:bookmarkEnd w:id="632"/>
      <w:r>
        <w:rPr>
          <w:rFonts w:hint="cs"/>
          <w:rtl/>
          <w:lang w:eastAsia="he-IL"/>
        </w:rPr>
        <w:t xml:space="preserve">עד 7 בינואר, לאזרחים יש באופן גורף חודשיים של ארכה, </w:t>
      </w:r>
      <w:bookmarkStart w:id="633" w:name="_ETM_Q29_670389"/>
      <w:bookmarkEnd w:id="633"/>
      <w:r>
        <w:rPr>
          <w:rFonts w:hint="cs"/>
          <w:rtl/>
          <w:lang w:eastAsia="he-IL"/>
        </w:rPr>
        <w:t>למעט בנושאים מסוימים שנמצאים בתוספת השלישית לחוק, שהוחרגו באופן</w:t>
      </w:r>
      <w:bookmarkStart w:id="634" w:name="_ETM_Q29_678702"/>
      <w:bookmarkEnd w:id="634"/>
      <w:r>
        <w:rPr>
          <w:rFonts w:hint="cs"/>
          <w:rtl/>
          <w:lang w:eastAsia="he-IL"/>
        </w:rPr>
        <w:t xml:space="preserve"> מיוחד מתחולת החוק. </w:t>
      </w:r>
      <w:bookmarkStart w:id="635" w:name="_ETM_Q29_441829"/>
      <w:bookmarkStart w:id="636" w:name="_ETM_Q29_441945"/>
      <w:bookmarkStart w:id="637" w:name="_ETM_Q29_682024"/>
      <w:bookmarkEnd w:id="635"/>
      <w:bookmarkEnd w:id="636"/>
      <w:bookmarkEnd w:id="637"/>
    </w:p>
    <w:p w:rsidR="00C551C8" w:rsidRDefault="00C551C8" w:rsidP="00DF0AE0">
      <w:pPr>
        <w:rPr>
          <w:rtl/>
          <w:lang w:eastAsia="he-IL"/>
        </w:rPr>
      </w:pPr>
      <w:bookmarkStart w:id="638" w:name="_ETM_Q29_682089"/>
      <w:bookmarkEnd w:id="638"/>
    </w:p>
    <w:p w:rsidR="00C551C8" w:rsidRDefault="00C551C8" w:rsidP="00F06D04">
      <w:pPr>
        <w:rPr>
          <w:rtl/>
          <w:lang w:eastAsia="he-IL"/>
        </w:rPr>
      </w:pPr>
      <w:r>
        <w:rPr>
          <w:rFonts w:hint="cs"/>
          <w:rtl/>
          <w:lang w:eastAsia="he-IL"/>
        </w:rPr>
        <w:t xml:space="preserve">את התקופה הקובעת ניתן להאריך בתקופות שיבואו </w:t>
      </w:r>
      <w:bookmarkStart w:id="639" w:name="_ETM_Q29_685621"/>
      <w:bookmarkEnd w:id="639"/>
      <w:r>
        <w:rPr>
          <w:rFonts w:hint="cs"/>
          <w:rtl/>
          <w:lang w:eastAsia="he-IL"/>
        </w:rPr>
        <w:t>בעתיד. ההארכה נעשית בצו של ראש הממשלה, באישור הממשלה ו</w:t>
      </w:r>
      <w:bookmarkStart w:id="640" w:name="_ETM_Q29_685904"/>
      <w:bookmarkEnd w:id="640"/>
      <w:r>
        <w:rPr>
          <w:rFonts w:hint="cs"/>
          <w:rtl/>
          <w:lang w:eastAsia="he-IL"/>
        </w:rPr>
        <w:t xml:space="preserve">הוועדה, ועדת החוקה, ורק בהתקיים נסיבות מיוחדות שיצדיקו זאת עקב </w:t>
      </w:r>
      <w:bookmarkStart w:id="641" w:name="_ETM_Q29_689239"/>
      <w:bookmarkEnd w:id="641"/>
      <w:r>
        <w:rPr>
          <w:rFonts w:hint="cs"/>
          <w:rtl/>
          <w:lang w:eastAsia="he-IL"/>
        </w:rPr>
        <w:t>המצב הביטחוני. מלבד התקופה שבה חל החוק, ניתן י</w:t>
      </w:r>
      <w:bookmarkStart w:id="642" w:name="_ETM_Q29_694363"/>
      <w:bookmarkEnd w:id="642"/>
      <w:r>
        <w:rPr>
          <w:rFonts w:hint="cs"/>
          <w:rtl/>
          <w:lang w:eastAsia="he-IL"/>
        </w:rPr>
        <w:t xml:space="preserve">היה להאריך פעם נוספת או פעמים נוספות, אבל בסך הכול </w:t>
      </w:r>
      <w:bookmarkStart w:id="643" w:name="_ETM_Q29_700816"/>
      <w:bookmarkEnd w:id="643"/>
      <w:r>
        <w:rPr>
          <w:rFonts w:hint="cs"/>
          <w:rtl/>
          <w:lang w:eastAsia="he-IL"/>
        </w:rPr>
        <w:t>עד חודשיים נוספים</w:t>
      </w:r>
      <w:r w:rsidR="00F06D04">
        <w:rPr>
          <w:rFonts w:hint="cs"/>
          <w:rtl/>
          <w:lang w:eastAsia="he-IL"/>
        </w:rPr>
        <w:t>,</w:t>
      </w:r>
      <w:r>
        <w:rPr>
          <w:rFonts w:hint="cs"/>
          <w:rtl/>
          <w:lang w:eastAsia="he-IL"/>
        </w:rPr>
        <w:t xml:space="preserve"> את הדחייה עצמה</w:t>
      </w:r>
      <w:r w:rsidR="00F06D04">
        <w:rPr>
          <w:rFonts w:hint="cs"/>
          <w:rtl/>
          <w:lang w:eastAsia="he-IL"/>
        </w:rPr>
        <w:t>,</w:t>
      </w:r>
      <w:r>
        <w:rPr>
          <w:rFonts w:hint="cs"/>
          <w:rtl/>
          <w:lang w:eastAsia="he-IL"/>
        </w:rPr>
        <w:t xml:space="preserve"> </w:t>
      </w:r>
      <w:bookmarkStart w:id="644" w:name="_ETM_Q29_441975"/>
      <w:bookmarkStart w:id="645" w:name="_ETM_Q29_442056"/>
      <w:bookmarkEnd w:id="644"/>
      <w:bookmarkEnd w:id="645"/>
      <w:r>
        <w:rPr>
          <w:rFonts w:hint="cs"/>
          <w:rtl/>
          <w:lang w:eastAsia="he-IL"/>
        </w:rPr>
        <w:t>זאת אומרת, שתהיה</w:t>
      </w:r>
      <w:bookmarkStart w:id="646" w:name="_ETM_Q29_702311"/>
      <w:bookmarkEnd w:id="646"/>
      <w:r>
        <w:rPr>
          <w:rFonts w:hint="cs"/>
          <w:rtl/>
          <w:lang w:eastAsia="he-IL"/>
        </w:rPr>
        <w:t xml:space="preserve"> דחייה מקסימלית של ארבעה חודשים. </w:t>
      </w:r>
    </w:p>
    <w:p w:rsidR="00C551C8" w:rsidRDefault="00C551C8" w:rsidP="00DF0AE0">
      <w:pPr>
        <w:rPr>
          <w:rtl/>
          <w:lang w:eastAsia="he-IL"/>
        </w:rPr>
      </w:pPr>
      <w:bookmarkStart w:id="647" w:name="_ETM_Q29_711856"/>
      <w:bookmarkStart w:id="648" w:name="_ETM_Q29_711928"/>
      <w:bookmarkEnd w:id="647"/>
      <w:bookmarkEnd w:id="648"/>
    </w:p>
    <w:p w:rsidR="00C551C8" w:rsidRDefault="00C551C8" w:rsidP="00F06D04">
      <w:pPr>
        <w:rPr>
          <w:rtl/>
          <w:lang w:eastAsia="he-IL"/>
        </w:rPr>
      </w:pPr>
      <w:bookmarkStart w:id="649" w:name="_ETM_Q29_711968"/>
      <w:bookmarkStart w:id="650" w:name="_ETM_Q29_712032"/>
      <w:bookmarkEnd w:id="649"/>
      <w:bookmarkEnd w:id="650"/>
      <w:r>
        <w:rPr>
          <w:rFonts w:hint="cs"/>
          <w:rtl/>
          <w:lang w:eastAsia="he-IL"/>
        </w:rPr>
        <w:t>השילוב בין המורכבות של</w:t>
      </w:r>
      <w:bookmarkStart w:id="651" w:name="_ETM_Q29_710365"/>
      <w:bookmarkEnd w:id="651"/>
      <w:r>
        <w:rPr>
          <w:rFonts w:hint="cs"/>
          <w:rtl/>
          <w:lang w:eastAsia="he-IL"/>
        </w:rPr>
        <w:t xml:space="preserve"> הצעת החוק </w:t>
      </w:r>
      <w:r w:rsidR="00F06D04">
        <w:rPr>
          <w:rFonts w:hint="cs"/>
          <w:rtl/>
          <w:lang w:eastAsia="he-IL"/>
        </w:rPr>
        <w:t>ל</w:t>
      </w:r>
      <w:r>
        <w:rPr>
          <w:rFonts w:hint="cs"/>
          <w:rtl/>
          <w:lang w:eastAsia="he-IL"/>
        </w:rPr>
        <w:t>חשיבותה לכלל הציבור הוביל את הוועדה להוסיף בהצעה</w:t>
      </w:r>
      <w:bookmarkStart w:id="652" w:name="_ETM_Q29_709792"/>
      <w:bookmarkEnd w:id="652"/>
      <w:r>
        <w:rPr>
          <w:rFonts w:hint="cs"/>
          <w:rtl/>
          <w:lang w:eastAsia="he-IL"/>
        </w:rPr>
        <w:t xml:space="preserve"> הסדר מובנה של חובת פרסום לציבור – </w:t>
      </w:r>
      <w:bookmarkStart w:id="653" w:name="_ETM_Q29_712583"/>
      <w:bookmarkEnd w:id="653"/>
      <w:r>
        <w:rPr>
          <w:rFonts w:hint="cs"/>
          <w:rtl/>
          <w:lang w:eastAsia="he-IL"/>
        </w:rPr>
        <w:t>שהרשות תפרסם באופן בהיר ונגיש ככל האפשר את עיקרי ההשלכות</w:t>
      </w:r>
      <w:bookmarkStart w:id="654" w:name="_ETM_Q29_715588"/>
      <w:bookmarkEnd w:id="654"/>
      <w:r>
        <w:rPr>
          <w:rFonts w:hint="cs"/>
          <w:rtl/>
          <w:lang w:eastAsia="he-IL"/>
        </w:rPr>
        <w:t xml:space="preserve"> של החוק על הנושאים שהיא אחראית להם, כדי שהציבור ידע </w:t>
      </w:r>
      <w:bookmarkStart w:id="655" w:name="_ETM_Q29_718488"/>
      <w:bookmarkEnd w:id="655"/>
      <w:r>
        <w:rPr>
          <w:rFonts w:hint="cs"/>
          <w:rtl/>
          <w:lang w:eastAsia="he-IL"/>
        </w:rPr>
        <w:t xml:space="preserve">מה נדחה, מה לא נדחה, מה נמצא בתוספות וכיצד </w:t>
      </w:r>
      <w:bookmarkStart w:id="656" w:name="_ETM_Q29_723170"/>
      <w:bookmarkEnd w:id="656"/>
      <w:r>
        <w:rPr>
          <w:rFonts w:hint="cs"/>
          <w:rtl/>
          <w:lang w:eastAsia="he-IL"/>
        </w:rPr>
        <w:t>לכלכל את צעדיו אל מול הרשות.</w:t>
      </w:r>
      <w:bookmarkStart w:id="657" w:name="_ETM_Q29_724886"/>
      <w:bookmarkEnd w:id="657"/>
    </w:p>
    <w:p w:rsidR="00C551C8" w:rsidRDefault="00C551C8" w:rsidP="00DF0AE0">
      <w:pPr>
        <w:rPr>
          <w:rtl/>
          <w:lang w:eastAsia="he-IL"/>
        </w:rPr>
      </w:pPr>
      <w:bookmarkStart w:id="658" w:name="_ETM_Q29_724957"/>
      <w:bookmarkStart w:id="659" w:name="_ETM_Q29_725638"/>
      <w:bookmarkEnd w:id="658"/>
      <w:bookmarkEnd w:id="659"/>
    </w:p>
    <w:p w:rsidR="00C551C8" w:rsidRDefault="00C551C8" w:rsidP="00F06D04">
      <w:pPr>
        <w:rPr>
          <w:rtl/>
          <w:lang w:eastAsia="he-IL"/>
        </w:rPr>
      </w:pPr>
      <w:bookmarkStart w:id="660" w:name="_ETM_Q29_725687"/>
      <w:bookmarkEnd w:id="660"/>
      <w:r>
        <w:rPr>
          <w:rFonts w:hint="cs"/>
          <w:rtl/>
          <w:lang w:eastAsia="he-IL"/>
        </w:rPr>
        <w:t>תיקון שלישי</w:t>
      </w:r>
      <w:bookmarkStart w:id="661" w:name="_ETM_Q29_728219"/>
      <w:bookmarkEnd w:id="661"/>
      <w:r>
        <w:rPr>
          <w:rFonts w:hint="cs"/>
          <w:rtl/>
          <w:lang w:eastAsia="he-IL"/>
        </w:rPr>
        <w:t xml:space="preserve"> עוסק בחוק חופש המידע. בנוגע לחוק חופש המידע הוחל הסדר</w:t>
      </w:r>
      <w:bookmarkStart w:id="662" w:name="_ETM_Q29_733287"/>
      <w:bookmarkEnd w:id="662"/>
      <w:r>
        <w:rPr>
          <w:rFonts w:hint="cs"/>
          <w:rtl/>
          <w:lang w:eastAsia="he-IL"/>
        </w:rPr>
        <w:t xml:space="preserve"> מצומצם בהרבה. הוא רק חל על התקופה של </w:t>
      </w:r>
      <w:bookmarkStart w:id="663" w:name="_ETM_Q29_738154"/>
      <w:bookmarkEnd w:id="663"/>
      <w:r>
        <w:rPr>
          <w:rFonts w:hint="cs"/>
          <w:rtl/>
          <w:lang w:eastAsia="he-IL"/>
        </w:rPr>
        <w:t>החודש מ-7 באוקטובר ועד 6 בנובמבר, אפילו</w:t>
      </w:r>
      <w:bookmarkStart w:id="664" w:name="_ETM_Q29_738654"/>
      <w:bookmarkEnd w:id="664"/>
      <w:r>
        <w:rPr>
          <w:rFonts w:hint="cs"/>
          <w:rtl/>
          <w:lang w:eastAsia="he-IL"/>
        </w:rPr>
        <w:t xml:space="preserve"> לא עד היום, והוא אומר שהתקופה </w:t>
      </w:r>
      <w:bookmarkStart w:id="665" w:name="_ETM_Q29_742614"/>
      <w:bookmarkEnd w:id="665"/>
      <w:r>
        <w:rPr>
          <w:rFonts w:hint="cs"/>
          <w:rtl/>
          <w:lang w:eastAsia="he-IL"/>
        </w:rPr>
        <w:t xml:space="preserve">הזאת לא באה במניין. כלומר, רשות שלא התייחסה לבקשת חופש </w:t>
      </w:r>
      <w:bookmarkStart w:id="666" w:name="_ETM_Q29_743226"/>
      <w:bookmarkEnd w:id="666"/>
      <w:r>
        <w:rPr>
          <w:rFonts w:hint="cs"/>
          <w:rtl/>
          <w:lang w:eastAsia="he-IL"/>
        </w:rPr>
        <w:t xml:space="preserve">מידע כי הממונה או צוותו יצא למילואים ולא היה לו </w:t>
      </w:r>
      <w:bookmarkStart w:id="667" w:name="_ETM_Q29_749199"/>
      <w:bookmarkEnd w:id="667"/>
      <w:r>
        <w:rPr>
          <w:rFonts w:hint="cs"/>
          <w:rtl/>
          <w:lang w:eastAsia="he-IL"/>
        </w:rPr>
        <w:t>זמן להיערך בחודש הראשון, אז החודש הזה לא בא במ</w:t>
      </w:r>
      <w:bookmarkStart w:id="668" w:name="_ETM_Q29_751605"/>
      <w:bookmarkEnd w:id="668"/>
      <w:r>
        <w:rPr>
          <w:rFonts w:hint="cs"/>
          <w:rtl/>
          <w:lang w:eastAsia="he-IL"/>
        </w:rPr>
        <w:t xml:space="preserve">ניין מבחינת המועדים הקבועים בחוק חופש המידע, אבל אין הארכות נוספות. </w:t>
      </w:r>
      <w:r w:rsidRPr="00305B08">
        <w:rPr>
          <w:rtl/>
          <w:lang w:eastAsia="he-IL"/>
        </w:rPr>
        <w:t>זה לא משפיע מכאן ולהבא, ולכן ההסדר הזה לחוק חופש</w:t>
      </w:r>
      <w:r>
        <w:rPr>
          <w:rtl/>
          <w:lang w:eastAsia="he-IL"/>
        </w:rPr>
        <w:t xml:space="preserve"> המידע ניתן בצורה מדודה ומתאימה</w:t>
      </w:r>
      <w:r w:rsidRPr="00305B08">
        <w:rPr>
          <w:rtl/>
          <w:lang w:eastAsia="he-IL"/>
        </w:rPr>
        <w:t xml:space="preserve"> ונתפר באופן פרטני.</w:t>
      </w:r>
    </w:p>
    <w:p w:rsidR="00C551C8" w:rsidRDefault="00C551C8" w:rsidP="00DF0AE0">
      <w:pPr>
        <w:keepNext/>
        <w:rPr>
          <w:rtl/>
        </w:rPr>
      </w:pPr>
      <w:bookmarkStart w:id="669" w:name="_ETM_Q29_442091"/>
      <w:bookmarkStart w:id="670" w:name="ET_typistreplace_אחרי_כן_רק_16_04_16"/>
      <w:bookmarkEnd w:id="669"/>
    </w:p>
    <w:p w:rsidR="00F757D4" w:rsidRDefault="00F757D4" w:rsidP="00F06D04">
      <w:pPr>
        <w:rPr>
          <w:rtl/>
        </w:rPr>
      </w:pPr>
      <w:bookmarkStart w:id="671" w:name="TOR_Q30"/>
      <w:bookmarkStart w:id="672" w:name="_ETM_Q30_169000"/>
      <w:bookmarkEnd w:id="670"/>
      <w:bookmarkEnd w:id="671"/>
      <w:bookmarkEnd w:id="672"/>
      <w:r>
        <w:rPr>
          <w:rFonts w:hint="cs"/>
          <w:rtl/>
        </w:rPr>
        <w:t xml:space="preserve">התיקון הרביעי מציע להאריך בארבעה חודשים את תקופת </w:t>
      </w:r>
      <w:bookmarkStart w:id="673" w:name="_ETM_Q30_171000"/>
      <w:bookmarkEnd w:id="673"/>
      <w:r>
        <w:rPr>
          <w:rFonts w:hint="cs"/>
          <w:rtl/>
        </w:rPr>
        <w:t xml:space="preserve">הכהונה של בעלי תפקידים בשירות הציבורי ובגופים ציבוריים, </w:t>
      </w:r>
      <w:r w:rsidR="00F06D04">
        <w:rPr>
          <w:rFonts w:hint="cs"/>
          <w:rtl/>
        </w:rPr>
        <w:t>ו</w:t>
      </w:r>
      <w:r>
        <w:rPr>
          <w:rFonts w:hint="cs"/>
          <w:rtl/>
        </w:rPr>
        <w:t xml:space="preserve">בהם </w:t>
      </w:r>
      <w:r>
        <w:rPr>
          <w:rFonts w:hint="eastAsia"/>
          <w:rtl/>
        </w:rPr>
        <w:t>–</w:t>
      </w:r>
      <w:r>
        <w:rPr>
          <w:rFonts w:hint="cs"/>
          <w:rtl/>
        </w:rPr>
        <w:t xml:space="preserve"> </w:t>
      </w:r>
      <w:bookmarkStart w:id="674" w:name="_ETM_Q30_178000"/>
      <w:bookmarkEnd w:id="674"/>
      <w:r>
        <w:rPr>
          <w:rFonts w:hint="cs"/>
          <w:rtl/>
        </w:rPr>
        <w:t xml:space="preserve">לדעתי </w:t>
      </w:r>
      <w:r w:rsidR="00F06D04">
        <w:rPr>
          <w:rFonts w:hint="cs"/>
          <w:rtl/>
        </w:rPr>
        <w:t xml:space="preserve">את </w:t>
      </w:r>
      <w:r>
        <w:rPr>
          <w:rFonts w:hint="cs"/>
          <w:rtl/>
        </w:rPr>
        <w:t xml:space="preserve">השירות הציבורי הורדנו, זה רק גופים ציבוריים או </w:t>
      </w:r>
      <w:bookmarkStart w:id="675" w:name="_ETM_Q30_180000"/>
      <w:bookmarkEnd w:id="675"/>
      <w:r>
        <w:rPr>
          <w:rFonts w:hint="cs"/>
          <w:rtl/>
        </w:rPr>
        <w:t xml:space="preserve">חברות ממשלתיות </w:t>
      </w:r>
      <w:r>
        <w:rPr>
          <w:rFonts w:hint="eastAsia"/>
          <w:rtl/>
        </w:rPr>
        <w:t>–</w:t>
      </w:r>
      <w:r>
        <w:rPr>
          <w:rFonts w:hint="cs"/>
          <w:rtl/>
        </w:rPr>
        <w:t xml:space="preserve"> דירקטורים, יושבי-ראש דירקטוריון </w:t>
      </w:r>
      <w:bookmarkStart w:id="676" w:name="_ETM_Q30_185759"/>
      <w:bookmarkStart w:id="677" w:name="_ETM_Q30_186359"/>
      <w:bookmarkEnd w:id="676"/>
      <w:bookmarkEnd w:id="677"/>
      <w:r>
        <w:rPr>
          <w:rtl/>
        </w:rPr>
        <w:t>שמ</w:t>
      </w:r>
      <w:r>
        <w:rPr>
          <w:rFonts w:hint="cs"/>
          <w:rtl/>
        </w:rPr>
        <w:t>ו</w:t>
      </w:r>
      <w:r>
        <w:rPr>
          <w:rtl/>
        </w:rPr>
        <w:t xml:space="preserve">נו </w:t>
      </w:r>
      <w:bookmarkStart w:id="678" w:name="_ETM_Q30_186689"/>
      <w:bookmarkEnd w:id="678"/>
      <w:r>
        <w:rPr>
          <w:rtl/>
        </w:rPr>
        <w:t xml:space="preserve">לפי </w:t>
      </w:r>
      <w:bookmarkStart w:id="679" w:name="_ETM_Q30_186930"/>
      <w:bookmarkEnd w:id="679"/>
      <w:r>
        <w:rPr>
          <w:rtl/>
        </w:rPr>
        <w:t xml:space="preserve">חוק </w:t>
      </w:r>
      <w:bookmarkStart w:id="680" w:name="_ETM_Q30_187139"/>
      <w:bookmarkEnd w:id="680"/>
      <w:r>
        <w:rPr>
          <w:rtl/>
        </w:rPr>
        <w:t xml:space="preserve">החברות </w:t>
      </w:r>
      <w:bookmarkStart w:id="681" w:name="_ETM_Q30_187529"/>
      <w:bookmarkEnd w:id="681"/>
      <w:r>
        <w:rPr>
          <w:rtl/>
        </w:rPr>
        <w:t>הממשלתיות</w:t>
      </w:r>
      <w:r>
        <w:rPr>
          <w:rFonts w:hint="cs"/>
          <w:rtl/>
        </w:rPr>
        <w:t>,</w:t>
      </w:r>
      <w:r>
        <w:rPr>
          <w:rtl/>
        </w:rPr>
        <w:t xml:space="preserve"> </w:t>
      </w:r>
      <w:bookmarkStart w:id="682" w:name="_ETM_Q30_188639"/>
      <w:bookmarkEnd w:id="682"/>
      <w:r>
        <w:rPr>
          <w:rtl/>
        </w:rPr>
        <w:t xml:space="preserve">חברים </w:t>
      </w:r>
      <w:bookmarkStart w:id="683" w:name="_ETM_Q30_189119"/>
      <w:bookmarkEnd w:id="683"/>
      <w:r>
        <w:rPr>
          <w:rtl/>
        </w:rPr>
        <w:t xml:space="preserve">בבתי </w:t>
      </w:r>
      <w:bookmarkStart w:id="684" w:name="_ETM_Q30_189480"/>
      <w:bookmarkEnd w:id="684"/>
      <w:r>
        <w:rPr>
          <w:rtl/>
        </w:rPr>
        <w:t xml:space="preserve">דין </w:t>
      </w:r>
      <w:bookmarkStart w:id="685" w:name="_ETM_Q30_189690"/>
      <w:bookmarkEnd w:id="685"/>
      <w:r>
        <w:rPr>
          <w:rtl/>
        </w:rPr>
        <w:t>מ</w:t>
      </w:r>
      <w:r>
        <w:rPr>
          <w:rFonts w:hint="cs"/>
          <w:rtl/>
        </w:rPr>
        <w:t>י</w:t>
      </w:r>
      <w:r>
        <w:rPr>
          <w:rtl/>
        </w:rPr>
        <w:t>נהלי</w:t>
      </w:r>
      <w:r>
        <w:rPr>
          <w:rFonts w:hint="cs"/>
          <w:rtl/>
        </w:rPr>
        <w:t>י</w:t>
      </w:r>
      <w:r>
        <w:rPr>
          <w:rtl/>
        </w:rPr>
        <w:t>ם</w:t>
      </w:r>
      <w:r>
        <w:rPr>
          <w:rFonts w:hint="cs"/>
          <w:rtl/>
        </w:rPr>
        <w:t>,</w:t>
      </w:r>
      <w:r>
        <w:rPr>
          <w:rtl/>
        </w:rPr>
        <w:t xml:space="preserve"> </w:t>
      </w:r>
      <w:bookmarkStart w:id="686" w:name="_ETM_Q30_190320"/>
      <w:bookmarkEnd w:id="686"/>
      <w:r>
        <w:rPr>
          <w:rtl/>
        </w:rPr>
        <w:t xml:space="preserve">חברי </w:t>
      </w:r>
      <w:bookmarkStart w:id="687" w:name="_ETM_Q30_190709"/>
      <w:bookmarkEnd w:id="687"/>
      <w:r>
        <w:rPr>
          <w:rtl/>
        </w:rPr>
        <w:t xml:space="preserve">מועצה </w:t>
      </w:r>
      <w:bookmarkStart w:id="688" w:name="_ETM_Q30_191070"/>
      <w:bookmarkEnd w:id="688"/>
      <w:r>
        <w:rPr>
          <w:rFonts w:hint="cs"/>
          <w:rtl/>
        </w:rPr>
        <w:t xml:space="preserve">או הנהלה </w:t>
      </w:r>
      <w:bookmarkStart w:id="689" w:name="_ETM_Q30_191309"/>
      <w:bookmarkStart w:id="690" w:name="_ETM_Q30_191429"/>
      <w:bookmarkEnd w:id="689"/>
      <w:bookmarkEnd w:id="690"/>
      <w:r>
        <w:rPr>
          <w:rtl/>
        </w:rPr>
        <w:t xml:space="preserve">אחרת </w:t>
      </w:r>
      <w:bookmarkStart w:id="691" w:name="_ETM_Q30_191670"/>
      <w:bookmarkEnd w:id="691"/>
      <w:r>
        <w:rPr>
          <w:rtl/>
        </w:rPr>
        <w:t xml:space="preserve">של </w:t>
      </w:r>
      <w:bookmarkStart w:id="692" w:name="_ETM_Q30_191789"/>
      <w:bookmarkEnd w:id="692"/>
      <w:r>
        <w:rPr>
          <w:rtl/>
        </w:rPr>
        <w:t xml:space="preserve">תאגידים </w:t>
      </w:r>
      <w:bookmarkStart w:id="693" w:name="_ETM_Q30_192179"/>
      <w:bookmarkEnd w:id="693"/>
      <w:r>
        <w:rPr>
          <w:rtl/>
        </w:rPr>
        <w:t>שהו</w:t>
      </w:r>
      <w:r>
        <w:rPr>
          <w:rFonts w:hint="cs"/>
          <w:rtl/>
        </w:rPr>
        <w:t>קמ</w:t>
      </w:r>
      <w:bookmarkStart w:id="694" w:name="_ETM_Q30_192330"/>
      <w:bookmarkEnd w:id="694"/>
      <w:r>
        <w:rPr>
          <w:rtl/>
        </w:rPr>
        <w:t xml:space="preserve">ו </w:t>
      </w:r>
      <w:bookmarkStart w:id="695" w:name="_ETM_Q30_192539"/>
      <w:bookmarkEnd w:id="695"/>
      <w:r>
        <w:rPr>
          <w:rtl/>
        </w:rPr>
        <w:t xml:space="preserve">בחוק </w:t>
      </w:r>
      <w:bookmarkStart w:id="696" w:name="_ETM_Q30_192929"/>
      <w:bookmarkEnd w:id="696"/>
      <w:r>
        <w:rPr>
          <w:rtl/>
        </w:rPr>
        <w:t>ועוד</w:t>
      </w:r>
      <w:r>
        <w:rPr>
          <w:rFonts w:hint="cs"/>
          <w:rtl/>
        </w:rPr>
        <w:t>.</w:t>
      </w:r>
      <w:bookmarkStart w:id="697" w:name="_ETM_Q30_193000"/>
      <w:bookmarkStart w:id="698" w:name="_ETM_Q30_193620"/>
      <w:bookmarkEnd w:id="697"/>
      <w:bookmarkEnd w:id="698"/>
      <w:r w:rsidR="00F06D04">
        <w:rPr>
          <w:rFonts w:hint="cs"/>
          <w:rtl/>
        </w:rPr>
        <w:t xml:space="preserve"> ה</w:t>
      </w:r>
      <w:r>
        <w:rPr>
          <w:rtl/>
        </w:rPr>
        <w:t xml:space="preserve">הצעה </w:t>
      </w:r>
      <w:bookmarkStart w:id="699" w:name="_ETM_Q30_193980"/>
      <w:bookmarkEnd w:id="699"/>
      <w:r>
        <w:rPr>
          <w:rtl/>
        </w:rPr>
        <w:t xml:space="preserve">המקורית </w:t>
      </w:r>
      <w:bookmarkStart w:id="700" w:name="_ETM_Q30_195209"/>
      <w:bookmarkEnd w:id="700"/>
      <w:r>
        <w:rPr>
          <w:rtl/>
        </w:rPr>
        <w:t xml:space="preserve">עסקה </w:t>
      </w:r>
      <w:bookmarkStart w:id="701" w:name="_ETM_Q30_195480"/>
      <w:bookmarkEnd w:id="701"/>
      <w:r>
        <w:rPr>
          <w:rtl/>
        </w:rPr>
        <w:t xml:space="preserve">גם </w:t>
      </w:r>
      <w:bookmarkStart w:id="702" w:name="_ETM_Q30_196230"/>
      <w:bookmarkEnd w:id="702"/>
      <w:r>
        <w:rPr>
          <w:rtl/>
        </w:rPr>
        <w:t>ב</w:t>
      </w:r>
      <w:r>
        <w:rPr>
          <w:rFonts w:hint="cs"/>
          <w:rtl/>
        </w:rPr>
        <w:t>ב</w:t>
      </w:r>
      <w:r>
        <w:rPr>
          <w:rtl/>
        </w:rPr>
        <w:t xml:space="preserve">עלי </w:t>
      </w:r>
      <w:bookmarkStart w:id="703" w:name="_ETM_Q30_196560"/>
      <w:bookmarkEnd w:id="703"/>
      <w:r>
        <w:rPr>
          <w:rtl/>
        </w:rPr>
        <w:t xml:space="preserve">תפקידים </w:t>
      </w:r>
      <w:bookmarkStart w:id="704" w:name="_ETM_Q30_197040"/>
      <w:bookmarkEnd w:id="704"/>
      <w:r>
        <w:rPr>
          <w:rtl/>
        </w:rPr>
        <w:t xml:space="preserve">בשירות </w:t>
      </w:r>
      <w:bookmarkStart w:id="705" w:name="_ETM_Q30_197400"/>
      <w:bookmarkEnd w:id="705"/>
      <w:r>
        <w:rPr>
          <w:rtl/>
        </w:rPr>
        <w:t>הציבורי</w:t>
      </w:r>
      <w:r w:rsidR="00F06D04">
        <w:rPr>
          <w:rFonts w:hint="cs"/>
          <w:rtl/>
        </w:rPr>
        <w:t>,</w:t>
      </w:r>
      <w:r>
        <w:rPr>
          <w:rtl/>
        </w:rPr>
        <w:t xml:space="preserve"> </w:t>
      </w:r>
      <w:bookmarkStart w:id="706" w:name="_ETM_Q30_197880"/>
      <w:bookmarkEnd w:id="706"/>
      <w:r>
        <w:rPr>
          <w:rtl/>
        </w:rPr>
        <w:t xml:space="preserve">אבל </w:t>
      </w:r>
      <w:bookmarkStart w:id="707" w:name="_ETM_Q30_198239"/>
      <w:bookmarkEnd w:id="707"/>
      <w:r>
        <w:rPr>
          <w:rtl/>
        </w:rPr>
        <w:t xml:space="preserve">לאחר </w:t>
      </w:r>
      <w:bookmarkStart w:id="708" w:name="_ETM_Q30_198570"/>
      <w:bookmarkEnd w:id="708"/>
      <w:r>
        <w:rPr>
          <w:rtl/>
        </w:rPr>
        <w:t xml:space="preserve">בדיקה </w:t>
      </w:r>
      <w:bookmarkStart w:id="709" w:name="_ETM_Q30_199189"/>
      <w:bookmarkStart w:id="710" w:name="_ETM_Q30_199669"/>
      <w:bookmarkEnd w:id="709"/>
      <w:bookmarkEnd w:id="710"/>
      <w:r>
        <w:rPr>
          <w:rtl/>
        </w:rPr>
        <w:t xml:space="preserve">על </w:t>
      </w:r>
      <w:bookmarkStart w:id="711" w:name="_ETM_Q30_199880"/>
      <w:bookmarkEnd w:id="711"/>
      <w:r>
        <w:rPr>
          <w:rtl/>
        </w:rPr>
        <w:t>איז</w:t>
      </w:r>
      <w:r>
        <w:rPr>
          <w:rFonts w:hint="cs"/>
          <w:rtl/>
        </w:rPr>
        <w:t>ו</w:t>
      </w:r>
      <w:r>
        <w:rPr>
          <w:rtl/>
        </w:rPr>
        <w:t xml:space="preserve"> </w:t>
      </w:r>
      <w:bookmarkStart w:id="712" w:name="_ETM_Q30_200149"/>
      <w:bookmarkEnd w:id="712"/>
      <w:r>
        <w:rPr>
          <w:rtl/>
        </w:rPr>
        <w:t xml:space="preserve">קבוצה </w:t>
      </w:r>
      <w:bookmarkStart w:id="713" w:name="_ETM_Q30_200539"/>
      <w:bookmarkEnd w:id="713"/>
      <w:r>
        <w:rPr>
          <w:rFonts w:hint="cs"/>
          <w:rtl/>
        </w:rPr>
        <w:t xml:space="preserve">זה חל </w:t>
      </w:r>
      <w:r>
        <w:rPr>
          <w:rFonts w:hint="eastAsia"/>
          <w:rtl/>
        </w:rPr>
        <w:t>–</w:t>
      </w:r>
      <w:r>
        <w:rPr>
          <w:rFonts w:hint="cs"/>
          <w:rtl/>
        </w:rPr>
        <w:t xml:space="preserve"> </w:t>
      </w:r>
      <w:bookmarkStart w:id="714" w:name="_ETM_Q30_200779"/>
      <w:bookmarkStart w:id="715" w:name="_ETM_Q30_201140"/>
      <w:bookmarkStart w:id="716" w:name="_ETM_Q30_202039"/>
      <w:bookmarkEnd w:id="714"/>
      <w:bookmarkEnd w:id="715"/>
      <w:bookmarkEnd w:id="716"/>
      <w:r>
        <w:rPr>
          <w:rtl/>
        </w:rPr>
        <w:t xml:space="preserve">השירות </w:t>
      </w:r>
      <w:bookmarkStart w:id="717" w:name="_ETM_Q30_202489"/>
      <w:bookmarkEnd w:id="717"/>
      <w:r>
        <w:rPr>
          <w:rtl/>
        </w:rPr>
        <w:t>הציבורי</w:t>
      </w:r>
      <w:r>
        <w:rPr>
          <w:rFonts w:hint="cs"/>
          <w:rtl/>
        </w:rPr>
        <w:t>,</w:t>
      </w:r>
      <w:bookmarkStart w:id="718" w:name="_ETM_Q30_203989"/>
      <w:bookmarkEnd w:id="718"/>
      <w:r>
        <w:rPr>
          <w:rFonts w:hint="cs"/>
          <w:rtl/>
        </w:rPr>
        <w:t xml:space="preserve"> שירות המדינה, </w:t>
      </w:r>
      <w:bookmarkStart w:id="719" w:name="_ETM_Q30_204380"/>
      <w:bookmarkStart w:id="720" w:name="_ETM_Q30_205429"/>
      <w:bookmarkEnd w:id="719"/>
      <w:bookmarkEnd w:id="720"/>
      <w:r>
        <w:rPr>
          <w:rtl/>
        </w:rPr>
        <w:t xml:space="preserve">במובן </w:t>
      </w:r>
      <w:bookmarkStart w:id="721" w:name="_ETM_Q30_205880"/>
      <w:bookmarkEnd w:id="721"/>
      <w:r>
        <w:rPr>
          <w:rtl/>
        </w:rPr>
        <w:t xml:space="preserve">של </w:t>
      </w:r>
      <w:bookmarkStart w:id="722" w:name="_ETM_Q30_206029"/>
      <w:bookmarkEnd w:id="722"/>
      <w:r>
        <w:rPr>
          <w:rtl/>
        </w:rPr>
        <w:t xml:space="preserve">שירות </w:t>
      </w:r>
      <w:bookmarkStart w:id="723" w:name="_ETM_Q30_206329"/>
      <w:bookmarkEnd w:id="723"/>
      <w:r>
        <w:rPr>
          <w:rtl/>
        </w:rPr>
        <w:t>המדינה</w:t>
      </w:r>
      <w:bookmarkStart w:id="724" w:name="_ETM_Q30_207109"/>
      <w:bookmarkEnd w:id="724"/>
      <w:r>
        <w:rPr>
          <w:rFonts w:hint="cs"/>
          <w:rtl/>
        </w:rPr>
        <w:t xml:space="preserve"> </w:t>
      </w:r>
      <w:r w:rsidR="00F06D04">
        <w:rPr>
          <w:rFonts w:hint="eastAsia"/>
          <w:rtl/>
        </w:rPr>
        <w:t xml:space="preserve">– </w:t>
      </w:r>
      <w:r>
        <w:rPr>
          <w:rtl/>
        </w:rPr>
        <w:t xml:space="preserve">החוק </w:t>
      </w:r>
      <w:bookmarkStart w:id="725" w:name="_ETM_Q30_207529"/>
      <w:bookmarkEnd w:id="725"/>
      <w:r>
        <w:rPr>
          <w:rtl/>
        </w:rPr>
        <w:t xml:space="preserve">לא </w:t>
      </w:r>
      <w:bookmarkStart w:id="726" w:name="_ETM_Q30_207679"/>
      <w:bookmarkEnd w:id="726"/>
      <w:r>
        <w:rPr>
          <w:rtl/>
        </w:rPr>
        <w:t xml:space="preserve">חל </w:t>
      </w:r>
      <w:bookmarkStart w:id="727" w:name="_ETM_Q30_207890"/>
      <w:bookmarkEnd w:id="727"/>
      <w:r>
        <w:rPr>
          <w:rtl/>
        </w:rPr>
        <w:t xml:space="preserve">לגביהם </w:t>
      </w:r>
      <w:bookmarkStart w:id="728" w:name="_ETM_Q30_208309"/>
      <w:bookmarkEnd w:id="728"/>
      <w:r>
        <w:rPr>
          <w:rtl/>
        </w:rPr>
        <w:t xml:space="preserve">כי </w:t>
      </w:r>
      <w:bookmarkStart w:id="729" w:name="_ETM_Q30_208880"/>
      <w:bookmarkEnd w:id="729"/>
      <w:r>
        <w:rPr>
          <w:rtl/>
        </w:rPr>
        <w:t xml:space="preserve">אין </w:t>
      </w:r>
      <w:bookmarkStart w:id="730" w:name="_ETM_Q30_209059"/>
      <w:bookmarkEnd w:id="730"/>
      <w:r>
        <w:rPr>
          <w:rtl/>
        </w:rPr>
        <w:t>צורך</w:t>
      </w:r>
      <w:r>
        <w:rPr>
          <w:rFonts w:hint="cs"/>
          <w:rtl/>
        </w:rPr>
        <w:t>.</w:t>
      </w:r>
      <w:r>
        <w:rPr>
          <w:rtl/>
        </w:rPr>
        <w:t xml:space="preserve"> </w:t>
      </w:r>
      <w:bookmarkStart w:id="731" w:name="_ETM_Q30_209539"/>
      <w:bookmarkEnd w:id="731"/>
      <w:r>
        <w:rPr>
          <w:rtl/>
        </w:rPr>
        <w:t xml:space="preserve">מה </w:t>
      </w:r>
      <w:bookmarkStart w:id="732" w:name="_ETM_Q30_209750"/>
      <w:bookmarkEnd w:id="732"/>
      <w:r>
        <w:rPr>
          <w:rtl/>
        </w:rPr>
        <w:t>שבהחלט</w:t>
      </w:r>
      <w:r>
        <w:rPr>
          <w:rFonts w:hint="cs"/>
          <w:rtl/>
        </w:rPr>
        <w:t>ו</w:t>
      </w:r>
      <w:r>
        <w:rPr>
          <w:rtl/>
        </w:rPr>
        <w:t xml:space="preserve">ת </w:t>
      </w:r>
      <w:bookmarkStart w:id="733" w:name="_ETM_Q30_210259"/>
      <w:bookmarkEnd w:id="733"/>
      <w:r>
        <w:rPr>
          <w:rtl/>
        </w:rPr>
        <w:t xml:space="preserve">ממשלה </w:t>
      </w:r>
      <w:bookmarkStart w:id="734" w:name="_ETM_Q30_210589"/>
      <w:bookmarkEnd w:id="734"/>
      <w:r>
        <w:rPr>
          <w:rtl/>
        </w:rPr>
        <w:t xml:space="preserve">יתקיים </w:t>
      </w:r>
      <w:bookmarkStart w:id="735" w:name="_ETM_Q30_210859"/>
      <w:bookmarkEnd w:id="735"/>
      <w:r>
        <w:rPr>
          <w:rtl/>
        </w:rPr>
        <w:t xml:space="preserve">בהחלטות </w:t>
      </w:r>
      <w:bookmarkStart w:id="736" w:name="_ETM_Q30_211160"/>
      <w:bookmarkEnd w:id="736"/>
      <w:r>
        <w:rPr>
          <w:rtl/>
        </w:rPr>
        <w:t>ממשלה</w:t>
      </w:r>
      <w:r>
        <w:rPr>
          <w:rFonts w:hint="cs"/>
          <w:rtl/>
        </w:rPr>
        <w:t>,</w:t>
      </w:r>
      <w:r>
        <w:rPr>
          <w:rtl/>
        </w:rPr>
        <w:t xml:space="preserve"> </w:t>
      </w:r>
      <w:bookmarkStart w:id="737" w:name="_ETM_Q30_211550"/>
      <w:bookmarkEnd w:id="737"/>
      <w:r>
        <w:rPr>
          <w:rtl/>
        </w:rPr>
        <w:t xml:space="preserve">ואלו </w:t>
      </w:r>
      <w:bookmarkStart w:id="738" w:name="_ETM_Q30_211789"/>
      <w:bookmarkEnd w:id="738"/>
      <w:r>
        <w:rPr>
          <w:rtl/>
        </w:rPr>
        <w:t>שבחיקוק</w:t>
      </w:r>
      <w:r>
        <w:rPr>
          <w:rFonts w:hint="cs"/>
          <w:rtl/>
        </w:rPr>
        <w:t xml:space="preserve"> –</w:t>
      </w:r>
      <w:r>
        <w:rPr>
          <w:rtl/>
        </w:rPr>
        <w:t xml:space="preserve"> </w:t>
      </w:r>
      <w:bookmarkStart w:id="739" w:name="_ETM_Q30_212870"/>
      <w:bookmarkEnd w:id="739"/>
      <w:r>
        <w:rPr>
          <w:rtl/>
        </w:rPr>
        <w:t xml:space="preserve">נבדק </w:t>
      </w:r>
      <w:bookmarkStart w:id="740" w:name="_ETM_Q30_213290"/>
      <w:bookmarkEnd w:id="740"/>
      <w:r>
        <w:rPr>
          <w:rtl/>
        </w:rPr>
        <w:t xml:space="preserve">מול </w:t>
      </w:r>
      <w:bookmarkStart w:id="741" w:name="_ETM_Q30_213440"/>
      <w:bookmarkEnd w:id="741"/>
      <w:r>
        <w:rPr>
          <w:rtl/>
        </w:rPr>
        <w:t xml:space="preserve">המשרדים </w:t>
      </w:r>
      <w:bookmarkStart w:id="742" w:name="_ETM_Q30_213800"/>
      <w:bookmarkEnd w:id="742"/>
      <w:r>
        <w:rPr>
          <w:rtl/>
        </w:rPr>
        <w:t xml:space="preserve">הרלוונטיים </w:t>
      </w:r>
      <w:bookmarkStart w:id="743" w:name="_ETM_Q30_214699"/>
      <w:bookmarkEnd w:id="743"/>
      <w:r>
        <w:rPr>
          <w:rtl/>
        </w:rPr>
        <w:t xml:space="preserve">ולא </w:t>
      </w:r>
      <w:bookmarkStart w:id="744" w:name="_ETM_Q30_215000"/>
      <w:bookmarkEnd w:id="744"/>
      <w:r>
        <w:rPr>
          <w:rtl/>
        </w:rPr>
        <w:t xml:space="preserve">היה </w:t>
      </w:r>
      <w:bookmarkStart w:id="745" w:name="_ETM_Q30_215180"/>
      <w:bookmarkEnd w:id="745"/>
      <w:r>
        <w:rPr>
          <w:rtl/>
        </w:rPr>
        <w:t xml:space="preserve">בכך </w:t>
      </w:r>
      <w:bookmarkStart w:id="746" w:name="_ETM_Q30_215449"/>
      <w:bookmarkEnd w:id="746"/>
      <w:r>
        <w:rPr>
          <w:rtl/>
        </w:rPr>
        <w:t>צורך</w:t>
      </w:r>
      <w:r>
        <w:rPr>
          <w:rFonts w:hint="cs"/>
          <w:rtl/>
        </w:rPr>
        <w:t>.</w:t>
      </w:r>
    </w:p>
    <w:p w:rsidR="00F757D4" w:rsidRDefault="00F757D4" w:rsidP="00DF0AE0">
      <w:pPr>
        <w:rPr>
          <w:rtl/>
        </w:rPr>
      </w:pPr>
    </w:p>
    <w:p w:rsidR="00F757D4" w:rsidRDefault="00F757D4" w:rsidP="00F06D04">
      <w:pPr>
        <w:rPr>
          <w:rtl/>
        </w:rPr>
      </w:pPr>
      <w:bookmarkStart w:id="747" w:name="_ETM_Q30_217000"/>
      <w:bookmarkStart w:id="748" w:name="_ETM_Q30_216320"/>
      <w:bookmarkStart w:id="749" w:name="_ETM_Q30_219770"/>
      <w:bookmarkStart w:id="750" w:name="_ETM_Q30_220579"/>
      <w:bookmarkEnd w:id="747"/>
      <w:bookmarkEnd w:id="748"/>
      <w:bookmarkEnd w:id="749"/>
      <w:bookmarkEnd w:id="750"/>
      <w:r>
        <w:rPr>
          <w:rtl/>
        </w:rPr>
        <w:t xml:space="preserve">מדובר </w:t>
      </w:r>
      <w:bookmarkStart w:id="751" w:name="_ETM_Q30_221090"/>
      <w:bookmarkEnd w:id="751"/>
      <w:r>
        <w:rPr>
          <w:rtl/>
        </w:rPr>
        <w:t>ב</w:t>
      </w:r>
      <w:r>
        <w:rPr>
          <w:rFonts w:hint="cs"/>
          <w:rtl/>
        </w:rPr>
        <w:t>א</w:t>
      </w:r>
      <w:r>
        <w:rPr>
          <w:rtl/>
        </w:rPr>
        <w:t xml:space="preserve">רכה </w:t>
      </w:r>
      <w:bookmarkStart w:id="752" w:name="_ETM_Q30_221479"/>
      <w:bookmarkEnd w:id="752"/>
      <w:r>
        <w:rPr>
          <w:rtl/>
        </w:rPr>
        <w:t>של</w:t>
      </w:r>
      <w:bookmarkStart w:id="753" w:name="_ETM_Q30_221659"/>
      <w:bookmarkEnd w:id="753"/>
      <w:r>
        <w:rPr>
          <w:rFonts w:hint="cs"/>
          <w:rtl/>
        </w:rPr>
        <w:t xml:space="preserve"> ארבעה</w:t>
      </w:r>
      <w:r>
        <w:rPr>
          <w:rtl/>
        </w:rPr>
        <w:t xml:space="preserve"> </w:t>
      </w:r>
      <w:bookmarkStart w:id="754" w:name="_ETM_Q30_221900"/>
      <w:bookmarkEnd w:id="754"/>
      <w:r>
        <w:rPr>
          <w:rtl/>
        </w:rPr>
        <w:t xml:space="preserve">חודשים </w:t>
      </w:r>
      <w:bookmarkStart w:id="755" w:name="_ETM_Q30_222260"/>
      <w:bookmarkEnd w:id="755"/>
      <w:r>
        <w:rPr>
          <w:rtl/>
        </w:rPr>
        <w:t xml:space="preserve">לכל </w:t>
      </w:r>
      <w:bookmarkStart w:id="756" w:name="_ETM_Q30_222470"/>
      <w:bookmarkEnd w:id="756"/>
      <w:r>
        <w:rPr>
          <w:rtl/>
        </w:rPr>
        <w:t xml:space="preserve">הגופים </w:t>
      </w:r>
      <w:bookmarkStart w:id="757" w:name="_ETM_Q30_222830"/>
      <w:bookmarkEnd w:id="757"/>
      <w:r>
        <w:rPr>
          <w:rtl/>
        </w:rPr>
        <w:t>שהוזכר</w:t>
      </w:r>
      <w:r>
        <w:rPr>
          <w:rFonts w:hint="cs"/>
          <w:rtl/>
        </w:rPr>
        <w:t>ו.</w:t>
      </w:r>
      <w:r>
        <w:rPr>
          <w:rtl/>
        </w:rPr>
        <w:t xml:space="preserve"> </w:t>
      </w:r>
      <w:bookmarkStart w:id="758" w:name="_ETM_Q30_223430"/>
      <w:bookmarkEnd w:id="758"/>
      <w:r>
        <w:rPr>
          <w:rtl/>
        </w:rPr>
        <w:t xml:space="preserve">התיקון </w:t>
      </w:r>
      <w:bookmarkStart w:id="759" w:name="_ETM_Q30_223790"/>
      <w:bookmarkEnd w:id="759"/>
      <w:r>
        <w:rPr>
          <w:rtl/>
        </w:rPr>
        <w:t xml:space="preserve">נועד </w:t>
      </w:r>
      <w:bookmarkStart w:id="760" w:name="_ETM_Q30_223970"/>
      <w:bookmarkEnd w:id="760"/>
      <w:r>
        <w:rPr>
          <w:rtl/>
        </w:rPr>
        <w:t xml:space="preserve">לצמצם </w:t>
      </w:r>
      <w:bookmarkStart w:id="761" w:name="_ETM_Q30_224360"/>
      <w:bookmarkEnd w:id="761"/>
      <w:r>
        <w:rPr>
          <w:rtl/>
        </w:rPr>
        <w:t xml:space="preserve">את </w:t>
      </w:r>
      <w:bookmarkStart w:id="762" w:name="_ETM_Q30_224450"/>
      <w:bookmarkEnd w:id="762"/>
      <w:r>
        <w:rPr>
          <w:rtl/>
        </w:rPr>
        <w:t xml:space="preserve">הפגיעה </w:t>
      </w:r>
      <w:bookmarkStart w:id="763" w:name="_ETM_Q30_224780"/>
      <w:bookmarkEnd w:id="763"/>
      <w:r>
        <w:rPr>
          <w:rtl/>
        </w:rPr>
        <w:t xml:space="preserve">בניהול </w:t>
      </w:r>
      <w:bookmarkStart w:id="764" w:name="_ETM_Q30_225110"/>
      <w:bookmarkEnd w:id="764"/>
      <w:r>
        <w:rPr>
          <w:rtl/>
        </w:rPr>
        <w:t xml:space="preserve">השוטף </w:t>
      </w:r>
      <w:bookmarkStart w:id="765" w:name="_ETM_Q30_225739"/>
      <w:bookmarkEnd w:id="765"/>
      <w:r>
        <w:rPr>
          <w:rtl/>
        </w:rPr>
        <w:t xml:space="preserve">של </w:t>
      </w:r>
      <w:bookmarkStart w:id="766" w:name="_ETM_Q30_226040"/>
      <w:bookmarkEnd w:id="766"/>
      <w:r>
        <w:rPr>
          <w:rtl/>
        </w:rPr>
        <w:t xml:space="preserve">אותם </w:t>
      </w:r>
      <w:bookmarkStart w:id="767" w:name="_ETM_Q30_226309"/>
      <w:bookmarkEnd w:id="767"/>
      <w:r>
        <w:rPr>
          <w:rtl/>
        </w:rPr>
        <w:t xml:space="preserve">תאגידים </w:t>
      </w:r>
      <w:bookmarkStart w:id="768" w:name="_ETM_Q30_226700"/>
      <w:bookmarkEnd w:id="768"/>
      <w:r>
        <w:rPr>
          <w:rtl/>
        </w:rPr>
        <w:t xml:space="preserve">וגופים </w:t>
      </w:r>
      <w:bookmarkStart w:id="769" w:name="_ETM_Q30_227150"/>
      <w:bookmarkEnd w:id="769"/>
      <w:r w:rsidR="00F06D04">
        <w:rPr>
          <w:rFonts w:hint="cs"/>
          <w:rtl/>
        </w:rPr>
        <w:t>ו</w:t>
      </w:r>
      <w:r>
        <w:rPr>
          <w:rtl/>
        </w:rPr>
        <w:t xml:space="preserve">לאפשר </w:t>
      </w:r>
      <w:bookmarkStart w:id="770" w:name="_ETM_Q30_227479"/>
      <w:bookmarkEnd w:id="770"/>
      <w:r>
        <w:rPr>
          <w:rtl/>
        </w:rPr>
        <w:t xml:space="preserve">לדחות </w:t>
      </w:r>
      <w:bookmarkStart w:id="771" w:name="_ETM_Q30_227840"/>
      <w:bookmarkEnd w:id="771"/>
      <w:r>
        <w:rPr>
          <w:rtl/>
        </w:rPr>
        <w:t xml:space="preserve">את </w:t>
      </w:r>
      <w:bookmarkStart w:id="772" w:name="_ETM_Q30_227989"/>
      <w:bookmarkEnd w:id="772"/>
      <w:r>
        <w:rPr>
          <w:rtl/>
        </w:rPr>
        <w:t xml:space="preserve">הצורך </w:t>
      </w:r>
      <w:bookmarkStart w:id="773" w:name="_ETM_Q30_228680"/>
      <w:bookmarkEnd w:id="773"/>
      <w:r>
        <w:rPr>
          <w:rtl/>
        </w:rPr>
        <w:t>במי</w:t>
      </w:r>
      <w:r>
        <w:rPr>
          <w:rFonts w:hint="cs"/>
          <w:rtl/>
        </w:rPr>
        <w:t xml:space="preserve">נויים </w:t>
      </w:r>
      <w:bookmarkStart w:id="774" w:name="_ETM_Q30_229220"/>
      <w:bookmarkEnd w:id="774"/>
      <w:r>
        <w:rPr>
          <w:rtl/>
        </w:rPr>
        <w:t xml:space="preserve">בעת </w:t>
      </w:r>
      <w:bookmarkStart w:id="775" w:name="_ETM_Q30_229489"/>
      <w:bookmarkEnd w:id="775"/>
      <w:r>
        <w:rPr>
          <w:rtl/>
        </w:rPr>
        <w:t>הזו</w:t>
      </w:r>
      <w:r>
        <w:rPr>
          <w:rFonts w:hint="cs"/>
          <w:rtl/>
        </w:rPr>
        <w:t>,</w:t>
      </w:r>
      <w:r>
        <w:rPr>
          <w:rtl/>
        </w:rPr>
        <w:t xml:space="preserve"> </w:t>
      </w:r>
      <w:bookmarkStart w:id="776" w:name="_ETM_Q30_230120"/>
      <w:bookmarkStart w:id="777" w:name="_ETM_Q30_230479"/>
      <w:bookmarkStart w:id="778" w:name="_ETM_Q30_230809"/>
      <w:bookmarkEnd w:id="776"/>
      <w:bookmarkEnd w:id="777"/>
      <w:bookmarkEnd w:id="778"/>
      <w:r>
        <w:rPr>
          <w:rtl/>
        </w:rPr>
        <w:t xml:space="preserve">מתוך </w:t>
      </w:r>
      <w:bookmarkStart w:id="779" w:name="_ETM_Q30_231190"/>
      <w:bookmarkEnd w:id="779"/>
      <w:r>
        <w:rPr>
          <w:rtl/>
        </w:rPr>
        <w:t xml:space="preserve">תפיסה </w:t>
      </w:r>
      <w:bookmarkStart w:id="780" w:name="_ETM_Q30_231489"/>
      <w:bookmarkEnd w:id="780"/>
      <w:r>
        <w:rPr>
          <w:rtl/>
        </w:rPr>
        <w:t xml:space="preserve">שבאה </w:t>
      </w:r>
      <w:bookmarkStart w:id="781" w:name="_ETM_Q30_231729"/>
      <w:bookmarkEnd w:id="781"/>
      <w:r>
        <w:rPr>
          <w:rtl/>
        </w:rPr>
        <w:t>ואומרת</w:t>
      </w:r>
      <w:r>
        <w:rPr>
          <w:rFonts w:hint="cs"/>
          <w:rtl/>
        </w:rPr>
        <w:t>:</w:t>
      </w:r>
      <w:r>
        <w:rPr>
          <w:rtl/>
        </w:rPr>
        <w:t xml:space="preserve"> </w:t>
      </w:r>
      <w:bookmarkStart w:id="782" w:name="_ETM_Q30_232469"/>
      <w:bookmarkEnd w:id="782"/>
      <w:r>
        <w:rPr>
          <w:rtl/>
        </w:rPr>
        <w:t xml:space="preserve">אל </w:t>
      </w:r>
      <w:bookmarkStart w:id="783" w:name="_ETM_Q30_232680"/>
      <w:bookmarkEnd w:id="783"/>
      <w:r>
        <w:rPr>
          <w:rtl/>
        </w:rPr>
        <w:t xml:space="preserve">תמהרו </w:t>
      </w:r>
      <w:bookmarkStart w:id="784" w:name="_ETM_Q30_233280"/>
      <w:bookmarkEnd w:id="784"/>
      <w:r>
        <w:rPr>
          <w:rtl/>
        </w:rPr>
        <w:t xml:space="preserve">למנות </w:t>
      </w:r>
      <w:bookmarkStart w:id="785" w:name="_ETM_Q30_233670"/>
      <w:bookmarkEnd w:id="785"/>
      <w:r>
        <w:rPr>
          <w:rtl/>
        </w:rPr>
        <w:t xml:space="preserve">כאשר </w:t>
      </w:r>
      <w:bookmarkStart w:id="786" w:name="_ETM_Q30_233969"/>
      <w:bookmarkEnd w:id="786"/>
      <w:r>
        <w:rPr>
          <w:rtl/>
        </w:rPr>
        <w:t xml:space="preserve">חלק </w:t>
      </w:r>
      <w:bookmarkStart w:id="787" w:name="_ETM_Q30_234210"/>
      <w:bookmarkEnd w:id="787"/>
      <w:r>
        <w:rPr>
          <w:rtl/>
        </w:rPr>
        <w:t xml:space="preserve">גדול </w:t>
      </w:r>
      <w:bookmarkStart w:id="788" w:name="_ETM_Q30_234510"/>
      <w:bookmarkEnd w:id="788"/>
      <w:r>
        <w:rPr>
          <w:rtl/>
        </w:rPr>
        <w:t xml:space="preserve">מהממונים </w:t>
      </w:r>
      <w:bookmarkStart w:id="789" w:name="_ETM_Q30_235530"/>
      <w:bookmarkEnd w:id="789"/>
      <w:r>
        <w:rPr>
          <w:rtl/>
        </w:rPr>
        <w:t xml:space="preserve">האפשריים </w:t>
      </w:r>
      <w:bookmarkStart w:id="790" w:name="_ETM_Q30_235949"/>
      <w:bookmarkEnd w:id="790"/>
      <w:r>
        <w:rPr>
          <w:rtl/>
        </w:rPr>
        <w:t xml:space="preserve">נמצאים </w:t>
      </w:r>
      <w:bookmarkStart w:id="791" w:name="_ETM_Q30_236280"/>
      <w:bookmarkEnd w:id="791"/>
      <w:r>
        <w:rPr>
          <w:rtl/>
        </w:rPr>
        <w:t xml:space="preserve">כרגע </w:t>
      </w:r>
      <w:bookmarkStart w:id="792" w:name="_ETM_Q30_236640"/>
      <w:bookmarkEnd w:id="792"/>
      <w:r>
        <w:rPr>
          <w:rtl/>
        </w:rPr>
        <w:t xml:space="preserve">במילואים </w:t>
      </w:r>
      <w:bookmarkStart w:id="793" w:name="_ETM_Q30_237270"/>
      <w:bookmarkEnd w:id="793"/>
      <w:r>
        <w:rPr>
          <w:rtl/>
        </w:rPr>
        <w:t xml:space="preserve">או </w:t>
      </w:r>
      <w:bookmarkStart w:id="794" w:name="_ETM_Q30_237420"/>
      <w:bookmarkEnd w:id="794"/>
      <w:r>
        <w:rPr>
          <w:rtl/>
        </w:rPr>
        <w:t xml:space="preserve">לא </w:t>
      </w:r>
      <w:bookmarkStart w:id="795" w:name="_ETM_Q30_237540"/>
      <w:bookmarkEnd w:id="795"/>
      <w:r>
        <w:rPr>
          <w:rtl/>
        </w:rPr>
        <w:t xml:space="preserve">יכולים </w:t>
      </w:r>
      <w:bookmarkStart w:id="796" w:name="_ETM_Q30_237899"/>
      <w:bookmarkEnd w:id="796"/>
      <w:r>
        <w:rPr>
          <w:rtl/>
        </w:rPr>
        <w:t xml:space="preserve">להשתתף </w:t>
      </w:r>
      <w:bookmarkStart w:id="797" w:name="_ETM_Q30_239219"/>
      <w:bookmarkEnd w:id="797"/>
      <w:r>
        <w:rPr>
          <w:rtl/>
        </w:rPr>
        <w:t xml:space="preserve">בכל </w:t>
      </w:r>
      <w:bookmarkStart w:id="798" w:name="_ETM_Q30_239579"/>
      <w:bookmarkEnd w:id="798"/>
      <w:r>
        <w:rPr>
          <w:rtl/>
        </w:rPr>
        <w:t>מקרה</w:t>
      </w:r>
      <w:r>
        <w:rPr>
          <w:rFonts w:hint="cs"/>
          <w:rtl/>
        </w:rPr>
        <w:t>.</w:t>
      </w:r>
    </w:p>
    <w:p w:rsidR="00F757D4" w:rsidRDefault="00F757D4" w:rsidP="00DF0AE0">
      <w:pPr>
        <w:rPr>
          <w:rtl/>
        </w:rPr>
      </w:pPr>
    </w:p>
    <w:p w:rsidR="00F757D4" w:rsidRDefault="00F757D4" w:rsidP="00DF0AE0">
      <w:pPr>
        <w:pStyle w:val="af6"/>
        <w:keepNext/>
        <w:rPr>
          <w:rtl/>
        </w:rPr>
      </w:pPr>
      <w:bookmarkStart w:id="799" w:name="ET_yor_6595_3"/>
      <w:r w:rsidRPr="00E05A94">
        <w:rPr>
          <w:rStyle w:val="TagStyle"/>
          <w:rtl/>
        </w:rPr>
        <w:t xml:space="preserve"> &lt;&lt; יור &gt;&gt; </w:t>
      </w:r>
      <w:r>
        <w:rPr>
          <w:rtl/>
        </w:rPr>
        <w:t>היו"ר ארז מלול:</w:t>
      </w:r>
      <w:r w:rsidRPr="00E05A94">
        <w:rPr>
          <w:rStyle w:val="TagStyle"/>
          <w:rtl/>
        </w:rPr>
        <w:t xml:space="preserve"> &lt;&lt; יור &gt;&gt;</w:t>
      </w:r>
      <w:r>
        <w:rPr>
          <w:rtl/>
        </w:rPr>
        <w:t xml:space="preserve">   </w:t>
      </w:r>
      <w:bookmarkEnd w:id="799"/>
    </w:p>
    <w:p w:rsidR="00F757D4" w:rsidRDefault="00F757D4" w:rsidP="00DF0AE0">
      <w:pPr>
        <w:rPr>
          <w:rtl/>
        </w:rPr>
      </w:pPr>
    </w:p>
    <w:p w:rsidR="00F757D4" w:rsidRDefault="00F06D04" w:rsidP="00F06D04">
      <w:pPr>
        <w:rPr>
          <w:rtl/>
        </w:rPr>
      </w:pPr>
      <w:bookmarkStart w:id="800" w:name="_ETM_Q30_238000"/>
      <w:bookmarkStart w:id="801" w:name="_ETM_Q30_239850"/>
      <w:bookmarkStart w:id="802" w:name="_ETM_Q30_240390"/>
      <w:bookmarkEnd w:id="800"/>
      <w:bookmarkEnd w:id="801"/>
      <w:bookmarkEnd w:id="802"/>
      <w:r>
        <w:rPr>
          <w:rFonts w:hint="cs"/>
          <w:rtl/>
        </w:rPr>
        <w:t xml:space="preserve">גם </w:t>
      </w:r>
      <w:r w:rsidR="00F757D4">
        <w:rPr>
          <w:rFonts w:hint="cs"/>
          <w:rtl/>
        </w:rPr>
        <w:t xml:space="preserve">המועמדים. </w:t>
      </w:r>
    </w:p>
    <w:p w:rsidR="00F757D4" w:rsidRDefault="00F757D4" w:rsidP="00DF0AE0">
      <w:pPr>
        <w:rPr>
          <w:rtl/>
        </w:rPr>
      </w:pPr>
    </w:p>
    <w:p w:rsidR="00F757D4" w:rsidRDefault="00F757D4" w:rsidP="00DF0AE0">
      <w:pPr>
        <w:pStyle w:val="-"/>
        <w:keepNext/>
        <w:rPr>
          <w:rtl/>
        </w:rPr>
      </w:pPr>
      <w:bookmarkStart w:id="803" w:name="ET_speakercontinue_6464_4"/>
      <w:r w:rsidRPr="00E05A94">
        <w:rPr>
          <w:rStyle w:val="TagStyle"/>
          <w:rtl/>
        </w:rPr>
        <w:t xml:space="preserve"> &lt;&lt; דובר_המשך &gt;&gt; </w:t>
      </w:r>
      <w:r>
        <w:rPr>
          <w:rtl/>
        </w:rPr>
        <w:t>שמחה רוטמן (יו"ר ועדת החוקה, חוק ומשפט):</w:t>
      </w:r>
      <w:r w:rsidRPr="00E05A94">
        <w:rPr>
          <w:rStyle w:val="TagStyle"/>
          <w:rtl/>
        </w:rPr>
        <w:t xml:space="preserve"> &lt;&lt; דובר_המשך &gt;&gt;</w:t>
      </w:r>
      <w:r>
        <w:rPr>
          <w:rtl/>
        </w:rPr>
        <w:t xml:space="preserve">   </w:t>
      </w:r>
      <w:bookmarkEnd w:id="803"/>
    </w:p>
    <w:p w:rsidR="00F757D4" w:rsidRDefault="00F757D4" w:rsidP="00DF0AE0">
      <w:pPr>
        <w:rPr>
          <w:rtl/>
        </w:rPr>
      </w:pPr>
    </w:p>
    <w:p w:rsidR="00F757D4" w:rsidRDefault="00F757D4" w:rsidP="00DF0AE0">
      <w:pPr>
        <w:rPr>
          <w:rtl/>
        </w:rPr>
      </w:pPr>
      <w:bookmarkStart w:id="804" w:name="_ETM_Q30_239000"/>
      <w:bookmarkEnd w:id="804"/>
      <w:r>
        <w:rPr>
          <w:rtl/>
        </w:rPr>
        <w:t xml:space="preserve">המועמדים </w:t>
      </w:r>
      <w:bookmarkStart w:id="805" w:name="_ETM_Q30_240840"/>
      <w:bookmarkEnd w:id="805"/>
      <w:r>
        <w:rPr>
          <w:rtl/>
        </w:rPr>
        <w:t>האפשריים</w:t>
      </w:r>
      <w:r>
        <w:rPr>
          <w:rFonts w:hint="cs"/>
          <w:rtl/>
        </w:rPr>
        <w:t xml:space="preserve"> –</w:t>
      </w:r>
      <w:r>
        <w:rPr>
          <w:rtl/>
        </w:rPr>
        <w:t xml:space="preserve"> </w:t>
      </w:r>
      <w:bookmarkStart w:id="806" w:name="_ETM_Q30_241649"/>
      <w:bookmarkStart w:id="807" w:name="_ETM_Q30_242430"/>
      <w:bookmarkEnd w:id="806"/>
      <w:bookmarkEnd w:id="807"/>
      <w:r>
        <w:rPr>
          <w:rtl/>
        </w:rPr>
        <w:t>דווקא</w:t>
      </w:r>
      <w:r>
        <w:rPr>
          <w:rFonts w:hint="cs"/>
          <w:rtl/>
        </w:rPr>
        <w:t xml:space="preserve"> כדי</w:t>
      </w:r>
      <w:r>
        <w:rPr>
          <w:rtl/>
        </w:rPr>
        <w:t xml:space="preserve"> </w:t>
      </w:r>
      <w:bookmarkStart w:id="808" w:name="_ETM_Q30_242790"/>
      <w:bookmarkEnd w:id="808"/>
      <w:r>
        <w:rPr>
          <w:rtl/>
        </w:rPr>
        <w:t xml:space="preserve">לשפר </w:t>
      </w:r>
      <w:bookmarkStart w:id="809" w:name="_ETM_Q30_243210"/>
      <w:bookmarkEnd w:id="809"/>
      <w:r>
        <w:rPr>
          <w:rtl/>
        </w:rPr>
        <w:t xml:space="preserve">את </w:t>
      </w:r>
      <w:bookmarkStart w:id="810" w:name="_ETM_Q30_243329"/>
      <w:bookmarkEnd w:id="810"/>
      <w:r>
        <w:rPr>
          <w:rtl/>
        </w:rPr>
        <w:t xml:space="preserve">שוויון </w:t>
      </w:r>
      <w:bookmarkStart w:id="811" w:name="_ETM_Q30_243629"/>
      <w:bookmarkEnd w:id="811"/>
      <w:r>
        <w:rPr>
          <w:rtl/>
        </w:rPr>
        <w:t xml:space="preserve">ההזדמנויות </w:t>
      </w:r>
      <w:bookmarkStart w:id="812" w:name="_ETM_Q30_244170"/>
      <w:bookmarkEnd w:id="812"/>
      <w:r>
        <w:rPr>
          <w:rtl/>
        </w:rPr>
        <w:t xml:space="preserve">עבור </w:t>
      </w:r>
      <w:bookmarkStart w:id="813" w:name="_ETM_Q30_244530"/>
      <w:bookmarkEnd w:id="813"/>
      <w:r>
        <w:rPr>
          <w:rtl/>
        </w:rPr>
        <w:t xml:space="preserve">משרתי </w:t>
      </w:r>
      <w:bookmarkStart w:id="814" w:name="_ETM_Q30_245009"/>
      <w:bookmarkEnd w:id="814"/>
      <w:r>
        <w:rPr>
          <w:rtl/>
        </w:rPr>
        <w:t xml:space="preserve">המילואים </w:t>
      </w:r>
      <w:bookmarkStart w:id="815" w:name="_ETM_Q30_245400"/>
      <w:bookmarkEnd w:id="815"/>
      <w:r>
        <w:rPr>
          <w:rtl/>
        </w:rPr>
        <w:t xml:space="preserve">ואנשים </w:t>
      </w:r>
      <w:bookmarkStart w:id="816" w:name="_ETM_Q30_245819"/>
      <w:bookmarkEnd w:id="816"/>
      <w:r>
        <w:rPr>
          <w:rtl/>
        </w:rPr>
        <w:t>ש</w:t>
      </w:r>
      <w:r>
        <w:rPr>
          <w:rFonts w:hint="cs"/>
          <w:rtl/>
        </w:rPr>
        <w:t xml:space="preserve">עקב </w:t>
      </w:r>
      <w:bookmarkStart w:id="817" w:name="_ETM_Q30_246180"/>
      <w:bookmarkStart w:id="818" w:name="_ETM_Q30_246240"/>
      <w:bookmarkEnd w:id="817"/>
      <w:bookmarkEnd w:id="818"/>
      <w:r>
        <w:rPr>
          <w:rtl/>
        </w:rPr>
        <w:t xml:space="preserve">מצב </w:t>
      </w:r>
      <w:bookmarkStart w:id="819" w:name="_ETM_Q30_246509"/>
      <w:bookmarkEnd w:id="819"/>
      <w:r>
        <w:rPr>
          <w:rtl/>
        </w:rPr>
        <w:t xml:space="preserve">הלוחמה </w:t>
      </w:r>
      <w:bookmarkStart w:id="820" w:name="_ETM_Q30_247200"/>
      <w:bookmarkEnd w:id="820"/>
      <w:r>
        <w:rPr>
          <w:rtl/>
        </w:rPr>
        <w:t xml:space="preserve">לא </w:t>
      </w:r>
      <w:bookmarkStart w:id="821" w:name="_ETM_Q30_247619"/>
      <w:bookmarkEnd w:id="821"/>
      <w:r>
        <w:rPr>
          <w:rtl/>
        </w:rPr>
        <w:t xml:space="preserve">יכולים </w:t>
      </w:r>
      <w:bookmarkStart w:id="822" w:name="_ETM_Q30_248250"/>
      <w:bookmarkEnd w:id="822"/>
      <w:r>
        <w:rPr>
          <w:rtl/>
        </w:rPr>
        <w:t>להתמודד</w:t>
      </w:r>
      <w:r>
        <w:rPr>
          <w:rFonts w:hint="cs"/>
          <w:rtl/>
        </w:rPr>
        <w:t>.</w:t>
      </w:r>
    </w:p>
    <w:p w:rsidR="00F757D4" w:rsidRDefault="00F757D4" w:rsidP="00DF0AE0">
      <w:pPr>
        <w:rPr>
          <w:rtl/>
        </w:rPr>
      </w:pPr>
    </w:p>
    <w:p w:rsidR="00F757D4" w:rsidRDefault="00F757D4" w:rsidP="00DF0AE0">
      <w:pPr>
        <w:rPr>
          <w:rtl/>
        </w:rPr>
      </w:pPr>
      <w:bookmarkStart w:id="823" w:name="_ETM_Q30_250000"/>
      <w:bookmarkStart w:id="824" w:name="_ETM_Q30_249300"/>
      <w:bookmarkStart w:id="825" w:name="_ETM_Q30_249959"/>
      <w:bookmarkStart w:id="826" w:name="_ETM_Q30_250409"/>
      <w:bookmarkStart w:id="827" w:name="_ETM_Q30_250680"/>
      <w:bookmarkEnd w:id="823"/>
      <w:bookmarkEnd w:id="824"/>
      <w:bookmarkEnd w:id="825"/>
      <w:bookmarkEnd w:id="826"/>
      <w:bookmarkEnd w:id="827"/>
      <w:r>
        <w:rPr>
          <w:rtl/>
        </w:rPr>
        <w:t xml:space="preserve">הוספנו </w:t>
      </w:r>
      <w:bookmarkStart w:id="828" w:name="_ETM_Q30_251040"/>
      <w:bookmarkEnd w:id="828"/>
      <w:r>
        <w:rPr>
          <w:rtl/>
        </w:rPr>
        <w:t xml:space="preserve">בוועדה </w:t>
      </w:r>
      <w:bookmarkStart w:id="829" w:name="_ETM_Q30_251430"/>
      <w:bookmarkEnd w:id="829"/>
      <w:r>
        <w:rPr>
          <w:rtl/>
        </w:rPr>
        <w:t>הס</w:t>
      </w:r>
      <w:r>
        <w:rPr>
          <w:rFonts w:hint="cs"/>
          <w:rtl/>
        </w:rPr>
        <w:t>ד</w:t>
      </w:r>
      <w:r>
        <w:rPr>
          <w:rtl/>
        </w:rPr>
        <w:t xml:space="preserve">ר </w:t>
      </w:r>
      <w:bookmarkStart w:id="830" w:name="_ETM_Q30_251790"/>
      <w:bookmarkEnd w:id="830"/>
      <w:r>
        <w:rPr>
          <w:rtl/>
        </w:rPr>
        <w:t xml:space="preserve">גם </w:t>
      </w:r>
      <w:bookmarkStart w:id="831" w:name="_ETM_Q30_251940"/>
      <w:bookmarkEnd w:id="831"/>
      <w:r>
        <w:rPr>
          <w:rtl/>
        </w:rPr>
        <w:t xml:space="preserve">לגבי </w:t>
      </w:r>
      <w:bookmarkStart w:id="832" w:name="_ETM_Q30_252600"/>
      <w:bookmarkEnd w:id="832"/>
      <w:r>
        <w:rPr>
          <w:rtl/>
        </w:rPr>
        <w:t xml:space="preserve">דירקטורים </w:t>
      </w:r>
      <w:bookmarkStart w:id="833" w:name="_ETM_Q30_253350"/>
      <w:bookmarkEnd w:id="833"/>
      <w:r>
        <w:rPr>
          <w:rtl/>
        </w:rPr>
        <w:t xml:space="preserve">מסוימים </w:t>
      </w:r>
      <w:bookmarkStart w:id="834" w:name="_ETM_Q30_254159"/>
      <w:bookmarkEnd w:id="834"/>
      <w:r>
        <w:rPr>
          <w:rtl/>
        </w:rPr>
        <w:t>ש</w:t>
      </w:r>
      <w:bookmarkStart w:id="835" w:name="_ETM_Q30_255270"/>
      <w:bookmarkStart w:id="836" w:name="_ETM_Q30_255630"/>
      <w:bookmarkEnd w:id="835"/>
      <w:bookmarkEnd w:id="836"/>
      <w:r>
        <w:rPr>
          <w:rtl/>
        </w:rPr>
        <w:t xml:space="preserve">ממונים </w:t>
      </w:r>
      <w:bookmarkStart w:id="837" w:name="_ETM_Q30_256020"/>
      <w:bookmarkEnd w:id="837"/>
      <w:r>
        <w:rPr>
          <w:rtl/>
        </w:rPr>
        <w:t xml:space="preserve">בידי </w:t>
      </w:r>
      <w:bookmarkStart w:id="838" w:name="_ETM_Q30_256200"/>
      <w:bookmarkEnd w:id="838"/>
      <w:r>
        <w:rPr>
          <w:rtl/>
        </w:rPr>
        <w:t xml:space="preserve">הרשות </w:t>
      </w:r>
      <w:bookmarkStart w:id="839" w:name="_ETM_Q30_256500"/>
      <w:bookmarkEnd w:id="839"/>
      <w:r>
        <w:rPr>
          <w:rtl/>
        </w:rPr>
        <w:t xml:space="preserve">המקומית </w:t>
      </w:r>
      <w:bookmarkStart w:id="840" w:name="_ETM_Q30_256950"/>
      <w:bookmarkEnd w:id="840"/>
      <w:r>
        <w:rPr>
          <w:rtl/>
        </w:rPr>
        <w:t xml:space="preserve">לתאגידים </w:t>
      </w:r>
      <w:bookmarkStart w:id="841" w:name="_ETM_Q30_257430"/>
      <w:bookmarkEnd w:id="841"/>
      <w:r>
        <w:rPr>
          <w:rtl/>
        </w:rPr>
        <w:t>עירוניים</w:t>
      </w:r>
      <w:r>
        <w:rPr>
          <w:rFonts w:hint="cs"/>
          <w:rtl/>
        </w:rPr>
        <w:t>,</w:t>
      </w:r>
      <w:r>
        <w:rPr>
          <w:rtl/>
        </w:rPr>
        <w:t xml:space="preserve"> </w:t>
      </w:r>
      <w:bookmarkStart w:id="842" w:name="_ETM_Q30_257819"/>
      <w:bookmarkEnd w:id="842"/>
      <w:r>
        <w:rPr>
          <w:rtl/>
        </w:rPr>
        <w:t xml:space="preserve">לתאגידי </w:t>
      </w:r>
      <w:bookmarkStart w:id="843" w:name="_ETM_Q30_258240"/>
      <w:bookmarkEnd w:id="843"/>
      <w:r>
        <w:rPr>
          <w:rtl/>
        </w:rPr>
        <w:t xml:space="preserve">מים </w:t>
      </w:r>
      <w:bookmarkStart w:id="844" w:name="_ETM_Q30_258420"/>
      <w:bookmarkEnd w:id="844"/>
      <w:r>
        <w:rPr>
          <w:rtl/>
        </w:rPr>
        <w:t>וביוב</w:t>
      </w:r>
      <w:r>
        <w:rPr>
          <w:rFonts w:hint="cs"/>
          <w:rtl/>
        </w:rPr>
        <w:t>.</w:t>
      </w:r>
      <w:r>
        <w:rPr>
          <w:rtl/>
        </w:rPr>
        <w:t xml:space="preserve"> </w:t>
      </w:r>
      <w:bookmarkStart w:id="845" w:name="_ETM_Q30_259170"/>
      <w:bookmarkEnd w:id="845"/>
      <w:r>
        <w:rPr>
          <w:rtl/>
        </w:rPr>
        <w:t xml:space="preserve">אבל </w:t>
      </w:r>
      <w:bookmarkStart w:id="846" w:name="_ETM_Q30_259619"/>
      <w:bookmarkEnd w:id="846"/>
      <w:r>
        <w:rPr>
          <w:rtl/>
        </w:rPr>
        <w:t xml:space="preserve">בנוגע </w:t>
      </w:r>
      <w:bookmarkStart w:id="847" w:name="_ETM_Q30_260069"/>
      <w:bookmarkEnd w:id="847"/>
      <w:r>
        <w:rPr>
          <w:rtl/>
        </w:rPr>
        <w:t xml:space="preserve">אליהם </w:t>
      </w:r>
      <w:bookmarkStart w:id="848" w:name="_ETM_Q30_260490"/>
      <w:bookmarkEnd w:id="848"/>
      <w:r>
        <w:rPr>
          <w:rtl/>
        </w:rPr>
        <w:t xml:space="preserve">ההסדר </w:t>
      </w:r>
      <w:bookmarkStart w:id="849" w:name="_ETM_Q30_261090"/>
      <w:bookmarkEnd w:id="849"/>
      <w:r>
        <w:rPr>
          <w:rtl/>
        </w:rPr>
        <w:t xml:space="preserve">הוא </w:t>
      </w:r>
      <w:bookmarkStart w:id="850" w:name="_ETM_Q30_261270"/>
      <w:bookmarkEnd w:id="850"/>
      <w:r>
        <w:rPr>
          <w:rtl/>
        </w:rPr>
        <w:t>עד</w:t>
      </w:r>
      <w:r>
        <w:rPr>
          <w:rFonts w:hint="cs"/>
          <w:rtl/>
        </w:rPr>
        <w:t xml:space="preserve"> שלושה </w:t>
      </w:r>
      <w:bookmarkStart w:id="851" w:name="_ETM_Q30_261509"/>
      <w:bookmarkStart w:id="852" w:name="_ETM_Q30_262080"/>
      <w:bookmarkStart w:id="853" w:name="_ETM_Q30_262440"/>
      <w:bookmarkEnd w:id="851"/>
      <w:bookmarkEnd w:id="852"/>
      <w:bookmarkEnd w:id="853"/>
      <w:r>
        <w:rPr>
          <w:rtl/>
        </w:rPr>
        <w:t xml:space="preserve">חודשים </w:t>
      </w:r>
      <w:bookmarkStart w:id="854" w:name="_ETM_Q30_262770"/>
      <w:bookmarkEnd w:id="854"/>
      <w:r>
        <w:rPr>
          <w:rtl/>
        </w:rPr>
        <w:t xml:space="preserve">לאחר </w:t>
      </w:r>
      <w:bookmarkStart w:id="855" w:name="_ETM_Q30_263069"/>
      <w:bookmarkEnd w:id="855"/>
      <w:r>
        <w:rPr>
          <w:rtl/>
        </w:rPr>
        <w:t xml:space="preserve">הבחירות </w:t>
      </w:r>
      <w:bookmarkStart w:id="856" w:name="_ETM_Q30_263940"/>
      <w:bookmarkEnd w:id="856"/>
      <w:r>
        <w:rPr>
          <w:rtl/>
        </w:rPr>
        <w:t>המקומיות</w:t>
      </w:r>
      <w:r>
        <w:rPr>
          <w:rFonts w:hint="cs"/>
          <w:rtl/>
        </w:rPr>
        <w:t>,</w:t>
      </w:r>
      <w:r>
        <w:rPr>
          <w:rtl/>
        </w:rPr>
        <w:t xml:space="preserve"> </w:t>
      </w:r>
      <w:bookmarkStart w:id="857" w:name="_ETM_Q30_264780"/>
      <w:bookmarkEnd w:id="857"/>
      <w:r>
        <w:rPr>
          <w:rtl/>
        </w:rPr>
        <w:t xml:space="preserve">גם </w:t>
      </w:r>
      <w:bookmarkStart w:id="858" w:name="_ETM_Q30_265020"/>
      <w:bookmarkEnd w:id="858"/>
      <w:r>
        <w:rPr>
          <w:rtl/>
        </w:rPr>
        <w:t xml:space="preserve">כדי </w:t>
      </w:r>
      <w:bookmarkStart w:id="859" w:name="_ETM_Q30_265259"/>
      <w:bookmarkEnd w:id="859"/>
      <w:r>
        <w:rPr>
          <w:rtl/>
        </w:rPr>
        <w:t xml:space="preserve">לא </w:t>
      </w:r>
      <w:bookmarkStart w:id="860" w:name="_ETM_Q30_265350"/>
      <w:bookmarkEnd w:id="860"/>
      <w:r>
        <w:rPr>
          <w:rtl/>
        </w:rPr>
        <w:t xml:space="preserve">לייצר </w:t>
      </w:r>
      <w:bookmarkStart w:id="861" w:name="_ETM_Q30_265679"/>
      <w:bookmarkEnd w:id="861"/>
      <w:r>
        <w:rPr>
          <w:rtl/>
        </w:rPr>
        <w:t xml:space="preserve">מציאות </w:t>
      </w:r>
      <w:bookmarkStart w:id="862" w:name="_ETM_Q30_266100"/>
      <w:bookmarkEnd w:id="862"/>
      <w:r>
        <w:rPr>
          <w:rtl/>
        </w:rPr>
        <w:t xml:space="preserve">שרשות </w:t>
      </w:r>
      <w:bookmarkStart w:id="863" w:name="_ETM_Q30_266789"/>
      <w:bookmarkEnd w:id="863"/>
      <w:r>
        <w:rPr>
          <w:rtl/>
        </w:rPr>
        <w:t xml:space="preserve">מקומית </w:t>
      </w:r>
      <w:bookmarkStart w:id="864" w:name="_ETM_Q30_267149"/>
      <w:bookmarkEnd w:id="864"/>
      <w:r>
        <w:rPr>
          <w:rtl/>
        </w:rPr>
        <w:t>ש</w:t>
      </w:r>
      <w:bookmarkStart w:id="865" w:name="_ETM_Q30_267840"/>
      <w:bookmarkEnd w:id="865"/>
      <w:r>
        <w:rPr>
          <w:rtl/>
        </w:rPr>
        <w:t>כהונתה</w:t>
      </w:r>
      <w:r>
        <w:rPr>
          <w:rFonts w:hint="cs"/>
          <w:rtl/>
        </w:rPr>
        <w:t xml:space="preserve"> כבר</w:t>
      </w:r>
      <w:r>
        <w:rPr>
          <w:rtl/>
        </w:rPr>
        <w:t xml:space="preserve"> </w:t>
      </w:r>
      <w:bookmarkStart w:id="866" w:name="_ETM_Q30_269220"/>
      <w:bookmarkEnd w:id="866"/>
      <w:r>
        <w:rPr>
          <w:rtl/>
        </w:rPr>
        <w:t xml:space="preserve">פקעה </w:t>
      </w:r>
      <w:bookmarkStart w:id="867" w:name="_ETM_Q30_270149"/>
      <w:bookmarkEnd w:id="867"/>
      <w:r>
        <w:rPr>
          <w:rtl/>
        </w:rPr>
        <w:t xml:space="preserve">בעצם </w:t>
      </w:r>
      <w:bookmarkStart w:id="868" w:name="_ETM_Q30_270690"/>
      <w:bookmarkEnd w:id="868"/>
      <w:r>
        <w:rPr>
          <w:rtl/>
        </w:rPr>
        <w:t xml:space="preserve">ורק </w:t>
      </w:r>
      <w:bookmarkStart w:id="869" w:name="_ETM_Q30_270959"/>
      <w:bookmarkEnd w:id="869"/>
      <w:r>
        <w:rPr>
          <w:rtl/>
        </w:rPr>
        <w:t>הו</w:t>
      </w:r>
      <w:r>
        <w:rPr>
          <w:rFonts w:hint="cs"/>
          <w:rtl/>
        </w:rPr>
        <w:t>א</w:t>
      </w:r>
      <w:r>
        <w:rPr>
          <w:rtl/>
        </w:rPr>
        <w:t xml:space="preserve">רכה </w:t>
      </w:r>
      <w:bookmarkStart w:id="870" w:name="_ETM_Q30_271380"/>
      <w:bookmarkEnd w:id="870"/>
      <w:r>
        <w:rPr>
          <w:rtl/>
        </w:rPr>
        <w:t xml:space="preserve">באופן </w:t>
      </w:r>
      <w:bookmarkStart w:id="871" w:name="_ETM_Q30_271679"/>
      <w:bookmarkEnd w:id="871"/>
      <w:r>
        <w:rPr>
          <w:rtl/>
        </w:rPr>
        <w:t xml:space="preserve">מלאכותי </w:t>
      </w:r>
      <w:bookmarkStart w:id="872" w:name="_ETM_Q30_272100"/>
      <w:bookmarkEnd w:id="872"/>
      <w:r>
        <w:rPr>
          <w:rtl/>
        </w:rPr>
        <w:t xml:space="preserve">בגלל </w:t>
      </w:r>
      <w:bookmarkStart w:id="873" w:name="_ETM_Q30_272340"/>
      <w:bookmarkEnd w:id="873"/>
      <w:r>
        <w:rPr>
          <w:rtl/>
        </w:rPr>
        <w:t xml:space="preserve">מצב </w:t>
      </w:r>
      <w:bookmarkStart w:id="874" w:name="_ETM_Q30_272580"/>
      <w:bookmarkEnd w:id="874"/>
      <w:r>
        <w:rPr>
          <w:rtl/>
        </w:rPr>
        <w:t>החירום</w:t>
      </w:r>
      <w:r>
        <w:rPr>
          <w:rFonts w:hint="cs"/>
          <w:rtl/>
        </w:rPr>
        <w:t>,</w:t>
      </w:r>
      <w:r>
        <w:rPr>
          <w:rtl/>
        </w:rPr>
        <w:t xml:space="preserve"> </w:t>
      </w:r>
      <w:bookmarkStart w:id="875" w:name="_ETM_Q30_272970"/>
      <w:bookmarkEnd w:id="875"/>
      <w:r>
        <w:rPr>
          <w:rtl/>
        </w:rPr>
        <w:t xml:space="preserve">תמנה </w:t>
      </w:r>
      <w:bookmarkStart w:id="876" w:name="_ETM_Q30_273750"/>
      <w:bookmarkEnd w:id="876"/>
      <w:r>
        <w:rPr>
          <w:rtl/>
        </w:rPr>
        <w:t xml:space="preserve">לתקופות </w:t>
      </w:r>
      <w:bookmarkStart w:id="877" w:name="_ETM_Q30_274200"/>
      <w:bookmarkEnd w:id="877"/>
      <w:r>
        <w:rPr>
          <w:rtl/>
        </w:rPr>
        <w:t xml:space="preserve">זמן </w:t>
      </w:r>
      <w:bookmarkStart w:id="878" w:name="_ETM_Q30_274440"/>
      <w:bookmarkEnd w:id="878"/>
      <w:r>
        <w:rPr>
          <w:rtl/>
        </w:rPr>
        <w:t xml:space="preserve">ארוכות </w:t>
      </w:r>
      <w:bookmarkStart w:id="879" w:name="_ETM_Q30_274920"/>
      <w:bookmarkEnd w:id="879"/>
      <w:r>
        <w:rPr>
          <w:rtl/>
        </w:rPr>
        <w:t xml:space="preserve">דירקטורים </w:t>
      </w:r>
      <w:bookmarkStart w:id="880" w:name="_ETM_Q30_275429"/>
      <w:bookmarkStart w:id="881" w:name="_ETM_Q30_275900"/>
      <w:bookmarkEnd w:id="880"/>
      <w:bookmarkEnd w:id="881"/>
      <w:r>
        <w:rPr>
          <w:rtl/>
        </w:rPr>
        <w:t xml:space="preserve">בתאגידים </w:t>
      </w:r>
      <w:bookmarkStart w:id="882" w:name="_ETM_Q30_276709"/>
      <w:bookmarkEnd w:id="882"/>
      <w:r>
        <w:rPr>
          <w:rtl/>
        </w:rPr>
        <w:t>עירוניים</w:t>
      </w:r>
      <w:r>
        <w:rPr>
          <w:rFonts w:hint="cs"/>
          <w:rtl/>
        </w:rPr>
        <w:t>.</w:t>
      </w:r>
    </w:p>
    <w:p w:rsidR="00F757D4" w:rsidRDefault="00F757D4" w:rsidP="00DF0AE0">
      <w:pPr>
        <w:rPr>
          <w:rtl/>
        </w:rPr>
      </w:pPr>
    </w:p>
    <w:p w:rsidR="00F757D4" w:rsidRDefault="00F757D4" w:rsidP="00F06D04">
      <w:pPr>
        <w:rPr>
          <w:rtl/>
        </w:rPr>
      </w:pPr>
      <w:bookmarkStart w:id="883" w:name="_ETM_Q30_276000"/>
      <w:bookmarkStart w:id="884" w:name="_ETM_Q30_277869"/>
      <w:bookmarkEnd w:id="883"/>
      <w:bookmarkEnd w:id="884"/>
      <w:r>
        <w:rPr>
          <w:rtl/>
        </w:rPr>
        <w:t xml:space="preserve">תיקון </w:t>
      </w:r>
      <w:bookmarkStart w:id="885" w:name="_ETM_Q30_278229"/>
      <w:bookmarkEnd w:id="885"/>
      <w:r>
        <w:rPr>
          <w:rtl/>
        </w:rPr>
        <w:t xml:space="preserve">חמישי </w:t>
      </w:r>
      <w:bookmarkStart w:id="886" w:name="_ETM_Q30_278590"/>
      <w:bookmarkEnd w:id="886"/>
      <w:r>
        <w:rPr>
          <w:rtl/>
        </w:rPr>
        <w:t xml:space="preserve">עוסק </w:t>
      </w:r>
      <w:bookmarkStart w:id="887" w:name="_ETM_Q30_278859"/>
      <w:bookmarkEnd w:id="887"/>
      <w:r>
        <w:rPr>
          <w:rtl/>
        </w:rPr>
        <w:t xml:space="preserve">בהארכת </w:t>
      </w:r>
      <w:bookmarkStart w:id="888" w:name="_ETM_Q30_279310"/>
      <w:bookmarkEnd w:id="888"/>
      <w:r>
        <w:rPr>
          <w:rtl/>
        </w:rPr>
        <w:t xml:space="preserve">מועדים </w:t>
      </w:r>
      <w:bookmarkStart w:id="889" w:name="_ETM_Q30_279579"/>
      <w:bookmarkEnd w:id="889"/>
      <w:r>
        <w:rPr>
          <w:rtl/>
        </w:rPr>
        <w:t xml:space="preserve">לתאגידים </w:t>
      </w:r>
      <w:bookmarkStart w:id="890" w:name="_ETM_Q30_280030"/>
      <w:bookmarkEnd w:id="890"/>
      <w:r>
        <w:rPr>
          <w:rtl/>
        </w:rPr>
        <w:t xml:space="preserve">מסוגים </w:t>
      </w:r>
      <w:bookmarkStart w:id="891" w:name="_ETM_Q30_280450"/>
      <w:bookmarkEnd w:id="891"/>
      <w:r>
        <w:rPr>
          <w:rtl/>
        </w:rPr>
        <w:t xml:space="preserve">שונים </w:t>
      </w:r>
      <w:bookmarkStart w:id="892" w:name="_ETM_Q30_280719"/>
      <w:bookmarkEnd w:id="892"/>
      <w:r>
        <w:rPr>
          <w:rtl/>
        </w:rPr>
        <w:t xml:space="preserve">בסקטור </w:t>
      </w:r>
      <w:bookmarkStart w:id="893" w:name="_ETM_Q30_281229"/>
      <w:bookmarkEnd w:id="893"/>
      <w:r>
        <w:rPr>
          <w:rtl/>
        </w:rPr>
        <w:t>הפרטי</w:t>
      </w:r>
      <w:r>
        <w:rPr>
          <w:rFonts w:hint="cs"/>
          <w:rtl/>
        </w:rPr>
        <w:t>,</w:t>
      </w:r>
      <w:r>
        <w:rPr>
          <w:rtl/>
        </w:rPr>
        <w:t xml:space="preserve"> </w:t>
      </w:r>
      <w:bookmarkStart w:id="894" w:name="_ETM_Q30_281619"/>
      <w:bookmarkEnd w:id="894"/>
      <w:r>
        <w:rPr>
          <w:rtl/>
        </w:rPr>
        <w:t xml:space="preserve">חברות </w:t>
      </w:r>
      <w:bookmarkStart w:id="895" w:name="_ETM_Q30_281979"/>
      <w:bookmarkEnd w:id="895"/>
      <w:r>
        <w:rPr>
          <w:rtl/>
        </w:rPr>
        <w:t>פרטיות</w:t>
      </w:r>
      <w:r>
        <w:rPr>
          <w:rFonts w:hint="cs"/>
          <w:rtl/>
        </w:rPr>
        <w:t>.</w:t>
      </w:r>
      <w:r>
        <w:rPr>
          <w:rtl/>
        </w:rPr>
        <w:t xml:space="preserve"> </w:t>
      </w:r>
      <w:bookmarkStart w:id="896" w:name="_ETM_Q30_282459"/>
      <w:bookmarkEnd w:id="896"/>
      <w:r>
        <w:rPr>
          <w:rtl/>
        </w:rPr>
        <w:t>מוצ</w:t>
      </w:r>
      <w:r>
        <w:rPr>
          <w:rFonts w:hint="cs"/>
          <w:rtl/>
        </w:rPr>
        <w:t>ע</w:t>
      </w:r>
      <w:r>
        <w:rPr>
          <w:rtl/>
        </w:rPr>
        <w:t xml:space="preserve"> </w:t>
      </w:r>
      <w:bookmarkStart w:id="897" w:name="_ETM_Q30_282850"/>
      <w:bookmarkEnd w:id="897"/>
      <w:r>
        <w:rPr>
          <w:rtl/>
        </w:rPr>
        <w:t xml:space="preserve">שהמועד </w:t>
      </w:r>
      <w:bookmarkStart w:id="898" w:name="_ETM_Q30_283420"/>
      <w:bookmarkEnd w:id="898"/>
      <w:r>
        <w:rPr>
          <w:rtl/>
        </w:rPr>
        <w:t xml:space="preserve">האחרון </w:t>
      </w:r>
      <w:bookmarkStart w:id="899" w:name="_ETM_Q30_283780"/>
      <w:bookmarkEnd w:id="899"/>
      <w:r>
        <w:rPr>
          <w:rtl/>
        </w:rPr>
        <w:t xml:space="preserve">האפשרי </w:t>
      </w:r>
      <w:bookmarkStart w:id="900" w:name="_ETM_Q30_284049"/>
      <w:bookmarkEnd w:id="900"/>
      <w:r>
        <w:rPr>
          <w:rtl/>
        </w:rPr>
        <w:t xml:space="preserve">לכינוס </w:t>
      </w:r>
      <w:bookmarkStart w:id="901" w:name="_ETM_Q30_284350"/>
      <w:bookmarkEnd w:id="901"/>
      <w:r>
        <w:rPr>
          <w:rtl/>
        </w:rPr>
        <w:t xml:space="preserve">אספה </w:t>
      </w:r>
      <w:bookmarkStart w:id="902" w:name="_ETM_Q30_284619"/>
      <w:bookmarkEnd w:id="902"/>
      <w:r>
        <w:rPr>
          <w:rtl/>
        </w:rPr>
        <w:t xml:space="preserve">שנתית </w:t>
      </w:r>
      <w:bookmarkStart w:id="903" w:name="_ETM_Q30_285219"/>
      <w:bookmarkEnd w:id="903"/>
      <w:r>
        <w:rPr>
          <w:rtl/>
        </w:rPr>
        <w:t xml:space="preserve">יידחה </w:t>
      </w:r>
      <w:bookmarkStart w:id="904" w:name="_ETM_Q30_285640"/>
      <w:bookmarkEnd w:id="904"/>
      <w:r>
        <w:rPr>
          <w:rtl/>
        </w:rPr>
        <w:t>אוטומטית</w:t>
      </w:r>
      <w:r>
        <w:rPr>
          <w:rFonts w:hint="cs"/>
          <w:rtl/>
        </w:rPr>
        <w:t xml:space="preserve"> בארבעה </w:t>
      </w:r>
      <w:bookmarkStart w:id="905" w:name="_ETM_Q30_286479"/>
      <w:bookmarkStart w:id="906" w:name="_ETM_Q30_286959"/>
      <w:bookmarkEnd w:id="905"/>
      <w:bookmarkEnd w:id="906"/>
      <w:r>
        <w:rPr>
          <w:rtl/>
        </w:rPr>
        <w:t>חודשים</w:t>
      </w:r>
      <w:r>
        <w:rPr>
          <w:rFonts w:hint="cs"/>
          <w:rtl/>
        </w:rPr>
        <w:t>.</w:t>
      </w:r>
      <w:r>
        <w:rPr>
          <w:rtl/>
        </w:rPr>
        <w:t xml:space="preserve"> </w:t>
      </w:r>
      <w:bookmarkStart w:id="907" w:name="_ETM_Q30_287380"/>
      <w:bookmarkEnd w:id="907"/>
      <w:r>
        <w:rPr>
          <w:rtl/>
        </w:rPr>
        <w:t xml:space="preserve">לגבי </w:t>
      </w:r>
      <w:bookmarkStart w:id="908" w:name="_ETM_Q30_287619"/>
      <w:bookmarkEnd w:id="908"/>
      <w:r>
        <w:rPr>
          <w:rtl/>
        </w:rPr>
        <w:t xml:space="preserve">חברות </w:t>
      </w:r>
      <w:bookmarkStart w:id="909" w:name="_ETM_Q30_287950"/>
      <w:bookmarkEnd w:id="909"/>
      <w:r>
        <w:rPr>
          <w:rtl/>
        </w:rPr>
        <w:t>ציבוריות</w:t>
      </w:r>
      <w:r>
        <w:rPr>
          <w:rFonts w:hint="cs"/>
          <w:rtl/>
        </w:rPr>
        <w:t>,</w:t>
      </w:r>
      <w:r>
        <w:rPr>
          <w:rtl/>
        </w:rPr>
        <w:t xml:space="preserve"> </w:t>
      </w:r>
      <w:bookmarkStart w:id="910" w:name="_ETM_Q30_288459"/>
      <w:bookmarkEnd w:id="910"/>
      <w:r>
        <w:rPr>
          <w:rtl/>
        </w:rPr>
        <w:t xml:space="preserve">מוצע </w:t>
      </w:r>
      <w:bookmarkStart w:id="911" w:name="_ETM_Q30_288729"/>
      <w:bookmarkEnd w:id="911"/>
      <w:r>
        <w:rPr>
          <w:rtl/>
        </w:rPr>
        <w:t>לה</w:t>
      </w:r>
      <w:r>
        <w:rPr>
          <w:rFonts w:hint="cs"/>
          <w:rtl/>
        </w:rPr>
        <w:t>ן</w:t>
      </w:r>
      <w:r>
        <w:rPr>
          <w:rtl/>
        </w:rPr>
        <w:t xml:space="preserve"> </w:t>
      </w:r>
      <w:bookmarkStart w:id="912" w:name="_ETM_Q30_288909"/>
      <w:bookmarkEnd w:id="912"/>
      <w:r>
        <w:rPr>
          <w:rtl/>
        </w:rPr>
        <w:t xml:space="preserve">להחליט </w:t>
      </w:r>
      <w:bookmarkStart w:id="913" w:name="_ETM_Q30_289329"/>
      <w:bookmarkEnd w:id="913"/>
      <w:r>
        <w:rPr>
          <w:rtl/>
        </w:rPr>
        <w:t xml:space="preserve">על </w:t>
      </w:r>
      <w:bookmarkStart w:id="914" w:name="_ETM_Q30_289450"/>
      <w:bookmarkEnd w:id="914"/>
      <w:r w:rsidR="00F06D04">
        <w:rPr>
          <w:rFonts w:hint="cs"/>
          <w:rtl/>
        </w:rPr>
        <w:t>דחיית</w:t>
      </w:r>
      <w:r>
        <w:rPr>
          <w:rtl/>
        </w:rPr>
        <w:t xml:space="preserve"> </w:t>
      </w:r>
      <w:bookmarkStart w:id="915" w:name="_ETM_Q30_289810"/>
      <w:bookmarkEnd w:id="915"/>
      <w:r>
        <w:rPr>
          <w:rtl/>
        </w:rPr>
        <w:t xml:space="preserve">המועד </w:t>
      </w:r>
      <w:bookmarkStart w:id="916" w:name="_ETM_Q30_290049"/>
      <w:bookmarkEnd w:id="916"/>
      <w:r>
        <w:rPr>
          <w:rtl/>
        </w:rPr>
        <w:t xml:space="preserve">האחרון </w:t>
      </w:r>
      <w:bookmarkStart w:id="917" w:name="_ETM_Q30_290350"/>
      <w:bookmarkEnd w:id="917"/>
      <w:r>
        <w:rPr>
          <w:rtl/>
        </w:rPr>
        <w:t xml:space="preserve">לכינוס </w:t>
      </w:r>
      <w:bookmarkStart w:id="918" w:name="_ETM_Q30_290619"/>
      <w:bookmarkEnd w:id="918"/>
      <w:r>
        <w:rPr>
          <w:rtl/>
        </w:rPr>
        <w:t xml:space="preserve">אספה </w:t>
      </w:r>
      <w:bookmarkStart w:id="919" w:name="_ETM_Q30_290890"/>
      <w:bookmarkEnd w:id="919"/>
      <w:r>
        <w:rPr>
          <w:rtl/>
        </w:rPr>
        <w:t>שנתית</w:t>
      </w:r>
      <w:r>
        <w:rPr>
          <w:rFonts w:hint="cs"/>
          <w:rtl/>
        </w:rPr>
        <w:t>,</w:t>
      </w:r>
      <w:r>
        <w:rPr>
          <w:rtl/>
        </w:rPr>
        <w:t xml:space="preserve"> </w:t>
      </w:r>
      <w:bookmarkStart w:id="920" w:name="_ETM_Q30_291640"/>
      <w:bookmarkEnd w:id="920"/>
      <w:r>
        <w:rPr>
          <w:rtl/>
        </w:rPr>
        <w:t xml:space="preserve">מה </w:t>
      </w:r>
      <w:bookmarkStart w:id="921" w:name="_ETM_Q30_291819"/>
      <w:bookmarkEnd w:id="921"/>
      <w:r>
        <w:rPr>
          <w:rtl/>
        </w:rPr>
        <w:t xml:space="preserve">שיוביל </w:t>
      </w:r>
      <w:bookmarkStart w:id="922" w:name="_ETM_Q30_292149"/>
      <w:bookmarkEnd w:id="922"/>
      <w:r>
        <w:rPr>
          <w:rtl/>
        </w:rPr>
        <w:t xml:space="preserve">למעשה </w:t>
      </w:r>
      <w:bookmarkStart w:id="923" w:name="_ETM_Q30_292479"/>
      <w:bookmarkEnd w:id="923"/>
      <w:r>
        <w:rPr>
          <w:rtl/>
        </w:rPr>
        <w:t xml:space="preserve">גם </w:t>
      </w:r>
      <w:bookmarkStart w:id="924" w:name="_ETM_Q30_292659"/>
      <w:bookmarkEnd w:id="924"/>
      <w:r>
        <w:rPr>
          <w:rtl/>
        </w:rPr>
        <w:t xml:space="preserve">להארכת </w:t>
      </w:r>
      <w:bookmarkStart w:id="925" w:name="_ETM_Q30_293049"/>
      <w:bookmarkEnd w:id="925"/>
      <w:r>
        <w:rPr>
          <w:rtl/>
        </w:rPr>
        <w:t xml:space="preserve">כהונת </w:t>
      </w:r>
      <w:bookmarkStart w:id="926" w:name="_ETM_Q30_293380"/>
      <w:bookmarkEnd w:id="926"/>
      <w:r>
        <w:rPr>
          <w:rtl/>
        </w:rPr>
        <w:t>הדירקטורים</w:t>
      </w:r>
      <w:r>
        <w:rPr>
          <w:rFonts w:hint="cs"/>
          <w:rtl/>
        </w:rPr>
        <w:t>.</w:t>
      </w:r>
      <w:r>
        <w:rPr>
          <w:rtl/>
        </w:rPr>
        <w:t xml:space="preserve"> </w:t>
      </w:r>
      <w:bookmarkStart w:id="927" w:name="_ETM_Q30_293979"/>
      <w:bookmarkEnd w:id="927"/>
      <w:r>
        <w:rPr>
          <w:rtl/>
        </w:rPr>
        <w:t xml:space="preserve">מוצע </w:t>
      </w:r>
      <w:bookmarkStart w:id="928" w:name="_ETM_Q30_294219"/>
      <w:bookmarkEnd w:id="928"/>
      <w:r>
        <w:rPr>
          <w:rtl/>
        </w:rPr>
        <w:t xml:space="preserve">לאפשר </w:t>
      </w:r>
      <w:bookmarkStart w:id="929" w:name="_ETM_Q30_294549"/>
      <w:bookmarkEnd w:id="929"/>
      <w:r>
        <w:rPr>
          <w:rtl/>
        </w:rPr>
        <w:t>ה</w:t>
      </w:r>
      <w:r>
        <w:rPr>
          <w:rFonts w:hint="cs"/>
          <w:rtl/>
        </w:rPr>
        <w:t>א</w:t>
      </w:r>
      <w:r>
        <w:rPr>
          <w:rtl/>
        </w:rPr>
        <w:t xml:space="preserve">רכה </w:t>
      </w:r>
      <w:bookmarkStart w:id="930" w:name="_ETM_Q30_294880"/>
      <w:bookmarkEnd w:id="930"/>
      <w:r>
        <w:rPr>
          <w:rtl/>
        </w:rPr>
        <w:t>של</w:t>
      </w:r>
      <w:r>
        <w:rPr>
          <w:rFonts w:hint="cs"/>
          <w:rtl/>
        </w:rPr>
        <w:t xml:space="preserve"> ארבעה </w:t>
      </w:r>
      <w:bookmarkStart w:id="931" w:name="_ETM_Q30_294000"/>
      <w:bookmarkStart w:id="932" w:name="_ETM_Q30_295030"/>
      <w:bookmarkStart w:id="933" w:name="_ETM_Q30_295240"/>
      <w:bookmarkEnd w:id="931"/>
      <w:bookmarkEnd w:id="932"/>
      <w:bookmarkEnd w:id="933"/>
      <w:r>
        <w:rPr>
          <w:rtl/>
        </w:rPr>
        <w:t xml:space="preserve">חודשים </w:t>
      </w:r>
      <w:bookmarkStart w:id="934" w:name="_ETM_Q30_295569"/>
      <w:bookmarkEnd w:id="934"/>
      <w:r>
        <w:rPr>
          <w:rtl/>
        </w:rPr>
        <w:t xml:space="preserve">לכהונת </w:t>
      </w:r>
      <w:bookmarkStart w:id="935" w:name="_ETM_Q30_296319"/>
      <w:bookmarkEnd w:id="935"/>
      <w:r>
        <w:rPr>
          <w:rtl/>
        </w:rPr>
        <w:t xml:space="preserve">דירקטורים </w:t>
      </w:r>
      <w:bookmarkStart w:id="936" w:name="_ETM_Q30_296890"/>
      <w:bookmarkEnd w:id="936"/>
      <w:r>
        <w:rPr>
          <w:rtl/>
        </w:rPr>
        <w:t xml:space="preserve">חיצוניים </w:t>
      </w:r>
      <w:bookmarkStart w:id="937" w:name="_ETM_Q30_297280"/>
      <w:bookmarkEnd w:id="937"/>
      <w:r>
        <w:rPr>
          <w:rtl/>
        </w:rPr>
        <w:t xml:space="preserve">ובלתי </w:t>
      </w:r>
      <w:bookmarkStart w:id="938" w:name="_ETM_Q30_297700"/>
      <w:bookmarkEnd w:id="938"/>
      <w:r>
        <w:rPr>
          <w:rtl/>
        </w:rPr>
        <w:t xml:space="preserve">תלויים </w:t>
      </w:r>
      <w:bookmarkStart w:id="939" w:name="_ETM_Q30_298390"/>
      <w:bookmarkEnd w:id="939"/>
      <w:r>
        <w:rPr>
          <w:rtl/>
        </w:rPr>
        <w:t xml:space="preserve">וגם </w:t>
      </w:r>
      <w:bookmarkStart w:id="940" w:name="_ETM_Q30_298840"/>
      <w:bookmarkEnd w:id="940"/>
      <w:r>
        <w:rPr>
          <w:rtl/>
        </w:rPr>
        <w:t xml:space="preserve">להאריך </w:t>
      </w:r>
      <w:bookmarkStart w:id="941" w:name="_ETM_Q30_299229"/>
      <w:bookmarkEnd w:id="941"/>
      <w:r>
        <w:rPr>
          <w:rtl/>
        </w:rPr>
        <w:t xml:space="preserve">בתקופה </w:t>
      </w:r>
      <w:bookmarkStart w:id="942" w:name="_ETM_Q30_299680"/>
      <w:bookmarkEnd w:id="942"/>
      <w:r>
        <w:rPr>
          <w:rtl/>
        </w:rPr>
        <w:t xml:space="preserve">דומה </w:t>
      </w:r>
      <w:bookmarkStart w:id="943" w:name="_ETM_Q30_300280"/>
      <w:bookmarkEnd w:id="943"/>
      <w:r>
        <w:rPr>
          <w:rtl/>
        </w:rPr>
        <w:t xml:space="preserve">הסדרים </w:t>
      </w:r>
      <w:bookmarkStart w:id="944" w:name="_ETM_Q30_301570"/>
      <w:bookmarkEnd w:id="944"/>
      <w:r>
        <w:rPr>
          <w:rtl/>
        </w:rPr>
        <w:t xml:space="preserve">מיוחדים </w:t>
      </w:r>
      <w:bookmarkStart w:id="945" w:name="_ETM_Q30_302020"/>
      <w:bookmarkEnd w:id="945"/>
      <w:r>
        <w:rPr>
          <w:rtl/>
        </w:rPr>
        <w:t>ש</w:t>
      </w:r>
      <w:r>
        <w:rPr>
          <w:rFonts w:hint="cs"/>
          <w:rtl/>
        </w:rPr>
        <w:t>א</w:t>
      </w:r>
      <w:r>
        <w:rPr>
          <w:rtl/>
        </w:rPr>
        <w:t xml:space="preserve">מורים </w:t>
      </w:r>
      <w:bookmarkStart w:id="946" w:name="_ETM_Q30_302380"/>
      <w:bookmarkEnd w:id="946"/>
      <w:r>
        <w:rPr>
          <w:rtl/>
        </w:rPr>
        <w:t>לפקוע</w:t>
      </w:r>
      <w:r>
        <w:rPr>
          <w:rFonts w:hint="cs"/>
          <w:rtl/>
        </w:rPr>
        <w:t>,</w:t>
      </w:r>
      <w:r>
        <w:rPr>
          <w:rtl/>
        </w:rPr>
        <w:t xml:space="preserve"> </w:t>
      </w:r>
      <w:bookmarkStart w:id="947" w:name="_ETM_Q30_302710"/>
      <w:bookmarkEnd w:id="947"/>
      <w:r>
        <w:rPr>
          <w:rtl/>
        </w:rPr>
        <w:t xml:space="preserve">כמו </w:t>
      </w:r>
      <w:bookmarkStart w:id="948" w:name="_ETM_Q30_303010"/>
      <w:bookmarkEnd w:id="948"/>
      <w:r>
        <w:rPr>
          <w:rtl/>
        </w:rPr>
        <w:t xml:space="preserve">עסקאות </w:t>
      </w:r>
      <w:bookmarkStart w:id="949" w:name="_ETM_Q30_303400"/>
      <w:bookmarkEnd w:id="949"/>
      <w:r>
        <w:rPr>
          <w:rtl/>
        </w:rPr>
        <w:t xml:space="preserve">עם </w:t>
      </w:r>
      <w:bookmarkStart w:id="950" w:name="_ETM_Q30_303520"/>
      <w:bookmarkEnd w:id="950"/>
      <w:r>
        <w:rPr>
          <w:rtl/>
        </w:rPr>
        <w:t xml:space="preserve">בעלי </w:t>
      </w:r>
      <w:bookmarkStart w:id="951" w:name="_ETM_Q30_303790"/>
      <w:bookmarkEnd w:id="951"/>
      <w:r>
        <w:rPr>
          <w:rtl/>
        </w:rPr>
        <w:t xml:space="preserve">עניין </w:t>
      </w:r>
      <w:bookmarkStart w:id="952" w:name="_ETM_Q30_304000"/>
      <w:bookmarkEnd w:id="952"/>
      <w:r>
        <w:rPr>
          <w:rtl/>
        </w:rPr>
        <w:t>וכדומה</w:t>
      </w:r>
      <w:r>
        <w:rPr>
          <w:rFonts w:hint="cs"/>
          <w:rtl/>
        </w:rPr>
        <w:t xml:space="preserve">. </w:t>
      </w:r>
      <w:bookmarkStart w:id="953" w:name="_ETM_Q30_306000"/>
      <w:bookmarkStart w:id="954" w:name="_ETM_Q30_307000"/>
      <w:bookmarkStart w:id="955" w:name="_ETM_Q30_304479"/>
      <w:bookmarkEnd w:id="953"/>
      <w:bookmarkEnd w:id="954"/>
      <w:bookmarkEnd w:id="955"/>
      <w:r>
        <w:rPr>
          <w:rtl/>
        </w:rPr>
        <w:t xml:space="preserve">הסדרים </w:t>
      </w:r>
      <w:bookmarkStart w:id="956" w:name="_ETM_Q30_304810"/>
      <w:bookmarkEnd w:id="956"/>
      <w:r>
        <w:rPr>
          <w:rtl/>
        </w:rPr>
        <w:t xml:space="preserve">דומים </w:t>
      </w:r>
      <w:bookmarkStart w:id="957" w:name="_ETM_Q30_305470"/>
      <w:bookmarkEnd w:id="957"/>
      <w:r>
        <w:rPr>
          <w:rtl/>
        </w:rPr>
        <w:t>יו</w:t>
      </w:r>
      <w:r>
        <w:rPr>
          <w:rFonts w:hint="cs"/>
          <w:rtl/>
        </w:rPr>
        <w:t>ח</w:t>
      </w:r>
      <w:r>
        <w:rPr>
          <w:rtl/>
        </w:rPr>
        <w:t xml:space="preserve">לו </w:t>
      </w:r>
      <w:bookmarkStart w:id="958" w:name="_ETM_Q30_306010"/>
      <w:bookmarkEnd w:id="958"/>
      <w:r>
        <w:rPr>
          <w:rtl/>
        </w:rPr>
        <w:t xml:space="preserve">בהתאמה </w:t>
      </w:r>
      <w:bookmarkStart w:id="959" w:name="_ETM_Q30_306580"/>
      <w:bookmarkEnd w:id="959"/>
      <w:r>
        <w:rPr>
          <w:rtl/>
        </w:rPr>
        <w:t xml:space="preserve">על </w:t>
      </w:r>
      <w:bookmarkStart w:id="960" w:name="_ETM_Q30_306760"/>
      <w:bookmarkEnd w:id="960"/>
      <w:r>
        <w:rPr>
          <w:rtl/>
        </w:rPr>
        <w:t xml:space="preserve">שותפויות </w:t>
      </w:r>
      <w:bookmarkStart w:id="961" w:name="_ETM_Q30_307510"/>
      <w:bookmarkEnd w:id="961"/>
      <w:r>
        <w:rPr>
          <w:rtl/>
        </w:rPr>
        <w:t xml:space="preserve">מוגבלות </w:t>
      </w:r>
      <w:bookmarkStart w:id="962" w:name="_ETM_Q30_308110"/>
      <w:bookmarkEnd w:id="962"/>
      <w:r>
        <w:rPr>
          <w:rtl/>
        </w:rPr>
        <w:t>וציבוריות</w:t>
      </w:r>
      <w:r>
        <w:rPr>
          <w:rFonts w:hint="cs"/>
          <w:rtl/>
        </w:rPr>
        <w:t>.</w:t>
      </w:r>
      <w:r>
        <w:rPr>
          <w:rtl/>
        </w:rPr>
        <w:t xml:space="preserve"> </w:t>
      </w:r>
      <w:bookmarkStart w:id="963" w:name="_ETM_Q30_308800"/>
      <w:bookmarkEnd w:id="963"/>
    </w:p>
    <w:p w:rsidR="00F757D4" w:rsidRDefault="00F757D4" w:rsidP="00DF0AE0">
      <w:pPr>
        <w:rPr>
          <w:rtl/>
        </w:rPr>
      </w:pPr>
    </w:p>
    <w:p w:rsidR="00F757D4" w:rsidRDefault="00F757D4" w:rsidP="00F06D04">
      <w:pPr>
        <w:rPr>
          <w:rtl/>
        </w:rPr>
      </w:pPr>
      <w:bookmarkStart w:id="964" w:name="_ETM_Q30_309000"/>
      <w:bookmarkEnd w:id="964"/>
      <w:r>
        <w:rPr>
          <w:rFonts w:hint="cs"/>
          <w:rtl/>
        </w:rPr>
        <w:t>ב</w:t>
      </w:r>
      <w:r>
        <w:rPr>
          <w:rtl/>
        </w:rPr>
        <w:t xml:space="preserve">אגודות </w:t>
      </w:r>
      <w:bookmarkStart w:id="965" w:name="_ETM_Q30_309220"/>
      <w:bookmarkEnd w:id="965"/>
      <w:r>
        <w:rPr>
          <w:rtl/>
        </w:rPr>
        <w:t>השיתופיות</w:t>
      </w:r>
      <w:r>
        <w:rPr>
          <w:rFonts w:hint="cs"/>
          <w:rtl/>
        </w:rPr>
        <w:t xml:space="preserve"> –</w:t>
      </w:r>
      <w:r>
        <w:rPr>
          <w:rtl/>
        </w:rPr>
        <w:t xml:space="preserve"> </w:t>
      </w:r>
      <w:bookmarkStart w:id="966" w:name="_ETM_Q30_310180"/>
      <w:bookmarkStart w:id="967" w:name="_ETM_Q30_310810"/>
      <w:bookmarkEnd w:id="966"/>
      <w:bookmarkEnd w:id="967"/>
      <w:r>
        <w:rPr>
          <w:rtl/>
        </w:rPr>
        <w:t xml:space="preserve">והנושא </w:t>
      </w:r>
      <w:bookmarkStart w:id="968" w:name="_ETM_Q30_311200"/>
      <w:bookmarkEnd w:id="968"/>
      <w:r>
        <w:rPr>
          <w:rtl/>
        </w:rPr>
        <w:t xml:space="preserve">הזה </w:t>
      </w:r>
      <w:bookmarkStart w:id="969" w:name="_ETM_Q30_311770"/>
      <w:bookmarkEnd w:id="969"/>
      <w:r>
        <w:rPr>
          <w:rtl/>
        </w:rPr>
        <w:t xml:space="preserve">זכה </w:t>
      </w:r>
      <w:bookmarkStart w:id="970" w:name="_ETM_Q30_312040"/>
      <w:bookmarkEnd w:id="970"/>
      <w:r>
        <w:rPr>
          <w:rtl/>
        </w:rPr>
        <w:t xml:space="preserve">לתשומת </w:t>
      </w:r>
      <w:bookmarkStart w:id="971" w:name="_ETM_Q30_312430"/>
      <w:bookmarkEnd w:id="971"/>
      <w:r>
        <w:rPr>
          <w:rtl/>
        </w:rPr>
        <w:t xml:space="preserve">לב </w:t>
      </w:r>
      <w:bookmarkStart w:id="972" w:name="_ETM_Q30_312939"/>
      <w:bookmarkEnd w:id="972"/>
      <w:r>
        <w:rPr>
          <w:rtl/>
        </w:rPr>
        <w:t xml:space="preserve">ממוקדת </w:t>
      </w:r>
      <w:bookmarkStart w:id="973" w:name="_ETM_Q30_313779"/>
      <w:bookmarkEnd w:id="973"/>
      <w:r>
        <w:rPr>
          <w:rtl/>
        </w:rPr>
        <w:t>מהוועדה</w:t>
      </w:r>
      <w:r w:rsidR="00F06D04">
        <w:rPr>
          <w:rFonts w:hint="cs"/>
          <w:rtl/>
        </w:rPr>
        <w:t>,</w:t>
      </w:r>
      <w:r>
        <w:rPr>
          <w:rtl/>
        </w:rPr>
        <w:t xml:space="preserve"> </w:t>
      </w:r>
      <w:bookmarkStart w:id="974" w:name="_ETM_Q30_314349"/>
      <w:bookmarkEnd w:id="974"/>
      <w:r>
        <w:rPr>
          <w:rtl/>
        </w:rPr>
        <w:t xml:space="preserve">כי </w:t>
      </w:r>
      <w:bookmarkStart w:id="975" w:name="_ETM_Q30_314529"/>
      <w:bookmarkEnd w:id="975"/>
      <w:r>
        <w:rPr>
          <w:rtl/>
        </w:rPr>
        <w:t xml:space="preserve">בין </w:t>
      </w:r>
      <w:bookmarkStart w:id="976" w:name="_ETM_Q30_314739"/>
      <w:bookmarkEnd w:id="976"/>
      <w:r>
        <w:rPr>
          <w:rtl/>
        </w:rPr>
        <w:t xml:space="preserve">האגודות </w:t>
      </w:r>
      <w:bookmarkStart w:id="977" w:name="_ETM_Q30_315219"/>
      <w:bookmarkEnd w:id="977"/>
      <w:r>
        <w:rPr>
          <w:rtl/>
        </w:rPr>
        <w:t xml:space="preserve">השיתופיות </w:t>
      </w:r>
      <w:bookmarkStart w:id="978" w:name="_ETM_Q30_316120"/>
      <w:bookmarkEnd w:id="978"/>
      <w:r>
        <w:rPr>
          <w:rtl/>
        </w:rPr>
        <w:t xml:space="preserve">יש </w:t>
      </w:r>
      <w:bookmarkStart w:id="979" w:name="_ETM_Q30_316299"/>
      <w:bookmarkEnd w:id="979"/>
      <w:r>
        <w:rPr>
          <w:rtl/>
        </w:rPr>
        <w:t xml:space="preserve">גם </w:t>
      </w:r>
      <w:bookmarkStart w:id="980" w:name="_ETM_Q30_316450"/>
      <w:bookmarkEnd w:id="980"/>
      <w:r>
        <w:rPr>
          <w:rtl/>
        </w:rPr>
        <w:t xml:space="preserve">אגודות </w:t>
      </w:r>
      <w:bookmarkStart w:id="981" w:name="_ETM_Q30_316810"/>
      <w:bookmarkEnd w:id="981"/>
      <w:r>
        <w:rPr>
          <w:rtl/>
        </w:rPr>
        <w:t xml:space="preserve">שיתופיות </w:t>
      </w:r>
      <w:bookmarkStart w:id="982" w:name="_ETM_Q30_317590"/>
      <w:bookmarkStart w:id="983" w:name="_ETM_Q30_318250"/>
      <w:bookmarkEnd w:id="982"/>
      <w:bookmarkEnd w:id="983"/>
      <w:r>
        <w:rPr>
          <w:rtl/>
        </w:rPr>
        <w:t xml:space="preserve">שנפגעו </w:t>
      </w:r>
      <w:bookmarkStart w:id="984" w:name="_ETM_Q30_318760"/>
      <w:bookmarkEnd w:id="984"/>
      <w:r>
        <w:rPr>
          <w:rtl/>
        </w:rPr>
        <w:t xml:space="preserve">בצורה </w:t>
      </w:r>
      <w:bookmarkStart w:id="985" w:name="_ETM_Q30_319150"/>
      <w:bookmarkEnd w:id="985"/>
      <w:r>
        <w:rPr>
          <w:rtl/>
        </w:rPr>
        <w:t xml:space="preserve">אנושה </w:t>
      </w:r>
      <w:bookmarkStart w:id="986" w:name="_ETM_Q30_319450"/>
      <w:bookmarkEnd w:id="986"/>
      <w:r>
        <w:rPr>
          <w:rtl/>
        </w:rPr>
        <w:t xml:space="preserve">במתקפה </w:t>
      </w:r>
      <w:bookmarkStart w:id="987" w:name="_ETM_Q30_319959"/>
      <w:bookmarkEnd w:id="987"/>
      <w:r>
        <w:rPr>
          <w:rFonts w:hint="cs"/>
          <w:rtl/>
        </w:rPr>
        <w:t>המחר</w:t>
      </w:r>
      <w:r>
        <w:rPr>
          <w:rtl/>
        </w:rPr>
        <w:t xml:space="preserve">ידה </w:t>
      </w:r>
      <w:bookmarkStart w:id="988" w:name="_ETM_Q30_320680"/>
      <w:bookmarkEnd w:id="988"/>
      <w:r>
        <w:rPr>
          <w:rtl/>
        </w:rPr>
        <w:t xml:space="preserve">של </w:t>
      </w:r>
      <w:bookmarkStart w:id="989" w:name="_ETM_Q30_321040"/>
      <w:bookmarkEnd w:id="989"/>
      <w:r>
        <w:rPr>
          <w:rtl/>
        </w:rPr>
        <w:t xml:space="preserve">7 </w:t>
      </w:r>
      <w:bookmarkStart w:id="990" w:name="_ETM_Q30_321505"/>
      <w:bookmarkEnd w:id="990"/>
      <w:r>
        <w:rPr>
          <w:rtl/>
        </w:rPr>
        <w:t>באוקטובר</w:t>
      </w:r>
      <w:r>
        <w:rPr>
          <w:rFonts w:hint="cs"/>
          <w:rtl/>
        </w:rPr>
        <w:t xml:space="preserve"> </w:t>
      </w:r>
      <w:r>
        <w:rPr>
          <w:rFonts w:hint="eastAsia"/>
          <w:rtl/>
        </w:rPr>
        <w:t>–</w:t>
      </w:r>
      <w:r>
        <w:rPr>
          <w:rtl/>
        </w:rPr>
        <w:t xml:space="preserve"> </w:t>
      </w:r>
      <w:bookmarkStart w:id="991" w:name="_ETM_Q30_322180"/>
      <w:bookmarkEnd w:id="991"/>
      <w:r>
        <w:rPr>
          <w:rtl/>
        </w:rPr>
        <w:t xml:space="preserve">מוקד </w:t>
      </w:r>
      <w:bookmarkStart w:id="992" w:name="_ETM_Q30_322780"/>
      <w:bookmarkEnd w:id="992"/>
      <w:r>
        <w:rPr>
          <w:rtl/>
        </w:rPr>
        <w:t xml:space="preserve">מרכזי </w:t>
      </w:r>
      <w:bookmarkStart w:id="993" w:name="_ETM_Q30_323680"/>
      <w:bookmarkEnd w:id="993"/>
      <w:r>
        <w:rPr>
          <w:rtl/>
        </w:rPr>
        <w:t xml:space="preserve">הוא </w:t>
      </w:r>
      <w:bookmarkStart w:id="994" w:name="_ETM_Q30_323830"/>
      <w:bookmarkEnd w:id="994"/>
      <w:r>
        <w:rPr>
          <w:rtl/>
        </w:rPr>
        <w:t xml:space="preserve">הבחירות </w:t>
      </w:r>
      <w:bookmarkStart w:id="995" w:name="_ETM_Q30_324280"/>
      <w:bookmarkEnd w:id="995"/>
      <w:r>
        <w:rPr>
          <w:rtl/>
        </w:rPr>
        <w:t xml:space="preserve">לוועד </w:t>
      </w:r>
      <w:bookmarkStart w:id="996" w:name="_ETM_Q30_324610"/>
      <w:bookmarkEnd w:id="996"/>
      <w:r>
        <w:rPr>
          <w:rtl/>
        </w:rPr>
        <w:t xml:space="preserve">האגודה </w:t>
      </w:r>
      <w:bookmarkStart w:id="997" w:name="_ETM_Q30_324910"/>
      <w:bookmarkEnd w:id="997"/>
      <w:r>
        <w:rPr>
          <w:rtl/>
        </w:rPr>
        <w:t xml:space="preserve">ולרשויות </w:t>
      </w:r>
      <w:bookmarkStart w:id="998" w:name="_ETM_Q30_325510"/>
      <w:bookmarkEnd w:id="998"/>
      <w:r>
        <w:rPr>
          <w:rtl/>
        </w:rPr>
        <w:t xml:space="preserve">אחרות </w:t>
      </w:r>
      <w:bookmarkStart w:id="999" w:name="_ETM_Q30_325870"/>
      <w:bookmarkEnd w:id="999"/>
      <w:r>
        <w:rPr>
          <w:rtl/>
        </w:rPr>
        <w:t>שלה</w:t>
      </w:r>
      <w:r>
        <w:rPr>
          <w:rFonts w:hint="cs"/>
          <w:rtl/>
        </w:rPr>
        <w:t>.</w:t>
      </w:r>
      <w:r>
        <w:rPr>
          <w:rtl/>
        </w:rPr>
        <w:t xml:space="preserve"> </w:t>
      </w:r>
      <w:bookmarkStart w:id="1000" w:name="_ETM_Q30_326470"/>
      <w:bookmarkEnd w:id="1000"/>
      <w:r>
        <w:rPr>
          <w:rtl/>
        </w:rPr>
        <w:t xml:space="preserve">גם </w:t>
      </w:r>
      <w:bookmarkStart w:id="1001" w:name="_ETM_Q30_326769"/>
      <w:bookmarkEnd w:id="1001"/>
      <w:r>
        <w:rPr>
          <w:rtl/>
        </w:rPr>
        <w:t xml:space="preserve">פה </w:t>
      </w:r>
      <w:bookmarkStart w:id="1002" w:name="_ETM_Q30_327040"/>
      <w:bookmarkEnd w:id="1002"/>
      <w:r>
        <w:rPr>
          <w:rtl/>
        </w:rPr>
        <w:t xml:space="preserve">שינתה </w:t>
      </w:r>
      <w:bookmarkStart w:id="1003" w:name="_ETM_Q30_327430"/>
      <w:bookmarkEnd w:id="1003"/>
      <w:r>
        <w:rPr>
          <w:rtl/>
        </w:rPr>
        <w:t xml:space="preserve">הוועדה </w:t>
      </w:r>
      <w:bookmarkStart w:id="1004" w:name="_ETM_Q30_327730"/>
      <w:bookmarkEnd w:id="1004"/>
      <w:r>
        <w:rPr>
          <w:rtl/>
        </w:rPr>
        <w:t xml:space="preserve">את </w:t>
      </w:r>
      <w:bookmarkStart w:id="1005" w:name="_ETM_Q30_327849"/>
      <w:bookmarkEnd w:id="1005"/>
      <w:r>
        <w:rPr>
          <w:rtl/>
        </w:rPr>
        <w:t xml:space="preserve">ההסדר </w:t>
      </w:r>
      <w:bookmarkStart w:id="1006" w:name="_ETM_Q30_328209"/>
      <w:bookmarkEnd w:id="1006"/>
      <w:r>
        <w:rPr>
          <w:rtl/>
        </w:rPr>
        <w:t>שהוצע</w:t>
      </w:r>
      <w:r>
        <w:rPr>
          <w:rFonts w:hint="cs"/>
          <w:rtl/>
        </w:rPr>
        <w:t>,</w:t>
      </w:r>
      <w:r>
        <w:rPr>
          <w:rtl/>
        </w:rPr>
        <w:t xml:space="preserve"> </w:t>
      </w:r>
      <w:bookmarkStart w:id="1007" w:name="_ETM_Q30_328750"/>
      <w:bookmarkEnd w:id="1007"/>
      <w:r>
        <w:rPr>
          <w:rtl/>
        </w:rPr>
        <w:t xml:space="preserve">שקבע </w:t>
      </w:r>
      <w:bookmarkStart w:id="1008" w:name="_ETM_Q30_329080"/>
      <w:bookmarkEnd w:id="1008"/>
      <w:r>
        <w:rPr>
          <w:rtl/>
        </w:rPr>
        <w:t xml:space="preserve">דחייה </w:t>
      </w:r>
      <w:bookmarkStart w:id="1009" w:name="_ETM_Q30_329560"/>
      <w:bookmarkEnd w:id="1009"/>
      <w:r>
        <w:rPr>
          <w:rtl/>
        </w:rPr>
        <w:t>גורפת</w:t>
      </w:r>
      <w:r>
        <w:rPr>
          <w:rFonts w:hint="cs"/>
          <w:rtl/>
        </w:rPr>
        <w:t>,</w:t>
      </w:r>
      <w:r>
        <w:rPr>
          <w:rtl/>
        </w:rPr>
        <w:t xml:space="preserve"> </w:t>
      </w:r>
      <w:bookmarkStart w:id="1010" w:name="_ETM_Q30_330370"/>
      <w:bookmarkEnd w:id="1010"/>
      <w:r>
        <w:rPr>
          <w:rtl/>
        </w:rPr>
        <w:t xml:space="preserve">והפך </w:t>
      </w:r>
      <w:bookmarkStart w:id="1011" w:name="_ETM_Q30_330760"/>
      <w:bookmarkEnd w:id="1011"/>
      <w:r>
        <w:rPr>
          <w:rtl/>
        </w:rPr>
        <w:t xml:space="preserve">להסדר </w:t>
      </w:r>
      <w:bookmarkStart w:id="1012" w:name="_ETM_Q30_331269"/>
      <w:bookmarkEnd w:id="1012"/>
      <w:r>
        <w:rPr>
          <w:rtl/>
        </w:rPr>
        <w:t xml:space="preserve">שבו </w:t>
      </w:r>
      <w:bookmarkStart w:id="1013" w:name="_ETM_Q30_332260"/>
      <w:bookmarkEnd w:id="1013"/>
      <w:r>
        <w:rPr>
          <w:rtl/>
        </w:rPr>
        <w:t>נ</w:t>
      </w:r>
      <w:bookmarkStart w:id="1014" w:name="_ETM_Q30_333400"/>
      <w:bookmarkEnd w:id="1014"/>
      <w:r>
        <w:rPr>
          <w:rtl/>
        </w:rPr>
        <w:t xml:space="preserve">דחות </w:t>
      </w:r>
      <w:bookmarkStart w:id="1015" w:name="_ETM_Q30_333760"/>
      <w:bookmarkStart w:id="1016" w:name="_ETM_Q30_333819"/>
      <w:bookmarkEnd w:id="1015"/>
      <w:bookmarkEnd w:id="1016"/>
      <w:r>
        <w:rPr>
          <w:rtl/>
        </w:rPr>
        <w:t xml:space="preserve">הבחירות </w:t>
      </w:r>
      <w:bookmarkStart w:id="1017" w:name="_ETM_Q30_334180"/>
      <w:bookmarkEnd w:id="1017"/>
      <w:r>
        <w:rPr>
          <w:rtl/>
        </w:rPr>
        <w:t xml:space="preserve">לרשויות </w:t>
      </w:r>
      <w:bookmarkStart w:id="1018" w:name="_ETM_Q30_334540"/>
      <w:bookmarkEnd w:id="1018"/>
      <w:r>
        <w:rPr>
          <w:rtl/>
        </w:rPr>
        <w:t>האגודה</w:t>
      </w:r>
      <w:bookmarkStart w:id="1019" w:name="_ETM_Q30_335019"/>
      <w:bookmarkStart w:id="1020" w:name="_ETM_Q30_335379"/>
      <w:bookmarkStart w:id="1021" w:name="_ETM_Q30_335769"/>
      <w:bookmarkEnd w:id="1019"/>
      <w:bookmarkEnd w:id="1020"/>
      <w:bookmarkEnd w:id="1021"/>
      <w:r>
        <w:rPr>
          <w:rFonts w:hint="cs"/>
          <w:rtl/>
        </w:rPr>
        <w:t xml:space="preserve"> בארבעה</w:t>
      </w:r>
      <w:bookmarkStart w:id="1022" w:name="_ETM_Q30_336190"/>
      <w:bookmarkStart w:id="1023" w:name="_ETM_Q30_336250"/>
      <w:bookmarkStart w:id="1024" w:name="_ETM_Q30_336939"/>
      <w:bookmarkStart w:id="1025" w:name="_ETM_Q30_337299"/>
      <w:bookmarkEnd w:id="1022"/>
      <w:bookmarkEnd w:id="1023"/>
      <w:bookmarkEnd w:id="1024"/>
      <w:bookmarkEnd w:id="1025"/>
      <w:r>
        <w:rPr>
          <w:rFonts w:hint="cs"/>
          <w:rtl/>
        </w:rPr>
        <w:t xml:space="preserve"> </w:t>
      </w:r>
      <w:r>
        <w:rPr>
          <w:rtl/>
        </w:rPr>
        <w:t>חודשים</w:t>
      </w:r>
      <w:r>
        <w:rPr>
          <w:rFonts w:hint="cs"/>
          <w:rtl/>
        </w:rPr>
        <w:t xml:space="preserve">, אולם הוועד </w:t>
      </w:r>
      <w:bookmarkStart w:id="1026" w:name="_ETM_Q30_337689"/>
      <w:bookmarkStart w:id="1027" w:name="_ETM_Q30_338319"/>
      <w:bookmarkEnd w:id="1026"/>
      <w:bookmarkEnd w:id="1027"/>
      <w:r>
        <w:rPr>
          <w:rtl/>
        </w:rPr>
        <w:t xml:space="preserve">או </w:t>
      </w:r>
      <w:bookmarkStart w:id="1028" w:name="_ETM_Q30_338469"/>
      <w:bookmarkEnd w:id="1028"/>
      <w:r>
        <w:rPr>
          <w:rtl/>
        </w:rPr>
        <w:t xml:space="preserve">הרשות </w:t>
      </w:r>
      <w:bookmarkStart w:id="1029" w:name="_ETM_Q30_338799"/>
      <w:bookmarkEnd w:id="1029"/>
      <w:r>
        <w:rPr>
          <w:rtl/>
        </w:rPr>
        <w:t xml:space="preserve">הרלוונטית </w:t>
      </w:r>
      <w:bookmarkStart w:id="1030" w:name="_ETM_Q30_339310"/>
      <w:bookmarkEnd w:id="1030"/>
      <w:r>
        <w:rPr>
          <w:rtl/>
        </w:rPr>
        <w:t>יכולים</w:t>
      </w:r>
      <w:r>
        <w:rPr>
          <w:rFonts w:hint="cs"/>
          <w:rtl/>
        </w:rPr>
        <w:t>,</w:t>
      </w:r>
      <w:r>
        <w:rPr>
          <w:rtl/>
        </w:rPr>
        <w:t xml:space="preserve"> </w:t>
      </w:r>
      <w:bookmarkStart w:id="1031" w:name="_ETM_Q30_339969"/>
      <w:bookmarkEnd w:id="1031"/>
      <w:r>
        <w:rPr>
          <w:rtl/>
        </w:rPr>
        <w:t xml:space="preserve">לפי </w:t>
      </w:r>
      <w:bookmarkStart w:id="1032" w:name="_ETM_Q30_340299"/>
      <w:bookmarkEnd w:id="1032"/>
      <w:r>
        <w:rPr>
          <w:rtl/>
        </w:rPr>
        <w:t>בחירתם</w:t>
      </w:r>
      <w:r>
        <w:rPr>
          <w:rFonts w:hint="cs"/>
          <w:rtl/>
        </w:rPr>
        <w:t>,</w:t>
      </w:r>
      <w:r>
        <w:rPr>
          <w:rtl/>
        </w:rPr>
        <w:t xml:space="preserve"> </w:t>
      </w:r>
      <w:bookmarkStart w:id="1033" w:name="_ETM_Q30_340900"/>
      <w:bookmarkEnd w:id="1033"/>
      <w:r>
        <w:rPr>
          <w:rtl/>
        </w:rPr>
        <w:t xml:space="preserve">לחרוג </w:t>
      </w:r>
      <w:bookmarkStart w:id="1034" w:name="_ETM_Q30_341409"/>
      <w:bookmarkEnd w:id="1034"/>
      <w:r>
        <w:rPr>
          <w:rtl/>
        </w:rPr>
        <w:t xml:space="preserve">מהכלל </w:t>
      </w:r>
      <w:bookmarkStart w:id="1035" w:name="_ETM_Q30_341769"/>
      <w:bookmarkEnd w:id="1035"/>
      <w:r>
        <w:rPr>
          <w:rtl/>
        </w:rPr>
        <w:t xml:space="preserve">הזה </w:t>
      </w:r>
      <w:bookmarkStart w:id="1036" w:name="_ETM_Q30_341919"/>
      <w:bookmarkEnd w:id="1036"/>
      <w:r>
        <w:rPr>
          <w:rtl/>
        </w:rPr>
        <w:t xml:space="preserve">ולבקש </w:t>
      </w:r>
      <w:bookmarkStart w:id="1037" w:name="_ETM_Q30_342400"/>
      <w:bookmarkEnd w:id="1037"/>
      <w:r>
        <w:rPr>
          <w:rtl/>
        </w:rPr>
        <w:t xml:space="preserve">בכל </w:t>
      </w:r>
      <w:bookmarkStart w:id="1038" w:name="_ETM_Q30_342700"/>
      <w:bookmarkEnd w:id="1038"/>
      <w:r>
        <w:rPr>
          <w:rtl/>
        </w:rPr>
        <w:t xml:space="preserve">זאת </w:t>
      </w:r>
      <w:bookmarkStart w:id="1039" w:name="_ETM_Q30_343090"/>
      <w:bookmarkEnd w:id="1039"/>
      <w:r>
        <w:rPr>
          <w:rtl/>
        </w:rPr>
        <w:t xml:space="preserve">לקיים </w:t>
      </w:r>
      <w:bookmarkStart w:id="1040" w:name="_ETM_Q30_343780"/>
      <w:bookmarkEnd w:id="1040"/>
      <w:r>
        <w:rPr>
          <w:rtl/>
        </w:rPr>
        <w:t xml:space="preserve">את </w:t>
      </w:r>
      <w:bookmarkStart w:id="1041" w:name="_ETM_Q30_343900"/>
      <w:bookmarkEnd w:id="1041"/>
      <w:r>
        <w:rPr>
          <w:rtl/>
        </w:rPr>
        <w:t>הבחירות</w:t>
      </w:r>
      <w:r w:rsidR="00F06D04">
        <w:rPr>
          <w:rFonts w:hint="cs"/>
          <w:rtl/>
        </w:rPr>
        <w:t>;</w:t>
      </w:r>
      <w:r>
        <w:rPr>
          <w:rtl/>
        </w:rPr>
        <w:t xml:space="preserve"> </w:t>
      </w:r>
      <w:bookmarkStart w:id="1042" w:name="_ETM_Q30_344410"/>
      <w:bookmarkEnd w:id="1042"/>
      <w:r>
        <w:rPr>
          <w:rtl/>
        </w:rPr>
        <w:t xml:space="preserve">לא </w:t>
      </w:r>
      <w:bookmarkStart w:id="1043" w:name="_ETM_Q30_344530"/>
      <w:bookmarkEnd w:id="1043"/>
      <w:r>
        <w:rPr>
          <w:rtl/>
        </w:rPr>
        <w:t xml:space="preserve">לבקש </w:t>
      </w:r>
      <w:bookmarkStart w:id="1044" w:name="_ETM_Q30_344950"/>
      <w:bookmarkEnd w:id="1044"/>
      <w:r>
        <w:rPr>
          <w:rtl/>
        </w:rPr>
        <w:t xml:space="preserve">אלא </w:t>
      </w:r>
      <w:bookmarkStart w:id="1045" w:name="_ETM_Q30_345099"/>
      <w:bookmarkEnd w:id="1045"/>
      <w:r>
        <w:rPr>
          <w:rtl/>
        </w:rPr>
        <w:t xml:space="preserve">לקבוע </w:t>
      </w:r>
      <w:bookmarkStart w:id="1046" w:name="_ETM_Q30_345580"/>
      <w:bookmarkEnd w:id="1046"/>
      <w:r>
        <w:rPr>
          <w:rFonts w:hint="cs"/>
          <w:rtl/>
        </w:rPr>
        <w:t>לגבי</w:t>
      </w:r>
      <w:r>
        <w:rPr>
          <w:rtl/>
        </w:rPr>
        <w:t xml:space="preserve"> </w:t>
      </w:r>
      <w:bookmarkStart w:id="1047" w:name="_ETM_Q30_345639"/>
      <w:bookmarkEnd w:id="1047"/>
      <w:r>
        <w:rPr>
          <w:rtl/>
        </w:rPr>
        <w:t xml:space="preserve">קיום </w:t>
      </w:r>
      <w:bookmarkStart w:id="1048" w:name="_ETM_Q30_345849"/>
      <w:bookmarkEnd w:id="1048"/>
      <w:r>
        <w:rPr>
          <w:rtl/>
        </w:rPr>
        <w:t>הבחירות</w:t>
      </w:r>
      <w:r>
        <w:rPr>
          <w:rFonts w:hint="cs"/>
          <w:rtl/>
        </w:rPr>
        <w:t>.</w:t>
      </w:r>
      <w:r>
        <w:rPr>
          <w:rtl/>
        </w:rPr>
        <w:t xml:space="preserve"> </w:t>
      </w:r>
      <w:bookmarkStart w:id="1049" w:name="_ETM_Q30_346530"/>
      <w:bookmarkEnd w:id="1049"/>
      <w:r>
        <w:rPr>
          <w:rtl/>
        </w:rPr>
        <w:t xml:space="preserve">רשם </w:t>
      </w:r>
      <w:bookmarkStart w:id="1050" w:name="_ETM_Q30_346860"/>
      <w:bookmarkEnd w:id="1050"/>
      <w:r>
        <w:rPr>
          <w:rtl/>
        </w:rPr>
        <w:t xml:space="preserve">האגודות </w:t>
      </w:r>
      <w:bookmarkStart w:id="1051" w:name="_ETM_Q30_347219"/>
      <w:bookmarkEnd w:id="1051"/>
      <w:r>
        <w:rPr>
          <w:rtl/>
        </w:rPr>
        <w:t xml:space="preserve">השיתופיות </w:t>
      </w:r>
      <w:bookmarkStart w:id="1052" w:name="_ETM_Q30_347849"/>
      <w:bookmarkEnd w:id="1052"/>
      <w:r>
        <w:rPr>
          <w:rtl/>
        </w:rPr>
        <w:t xml:space="preserve">יוכל </w:t>
      </w:r>
      <w:bookmarkStart w:id="1053" w:name="_ETM_Q30_348239"/>
      <w:bookmarkEnd w:id="1053"/>
      <w:r>
        <w:rPr>
          <w:rtl/>
        </w:rPr>
        <w:t xml:space="preserve">להתערב </w:t>
      </w:r>
      <w:bookmarkStart w:id="1054" w:name="_ETM_Q30_348870"/>
      <w:bookmarkEnd w:id="1054"/>
      <w:r>
        <w:rPr>
          <w:rtl/>
        </w:rPr>
        <w:t xml:space="preserve">בנושא </w:t>
      </w:r>
      <w:bookmarkStart w:id="1055" w:name="_ETM_Q30_349230"/>
      <w:bookmarkEnd w:id="1055"/>
      <w:r>
        <w:rPr>
          <w:rtl/>
        </w:rPr>
        <w:t xml:space="preserve">זה </w:t>
      </w:r>
      <w:bookmarkStart w:id="1056" w:name="_ETM_Q30_349409"/>
      <w:bookmarkEnd w:id="1056"/>
      <w:r>
        <w:rPr>
          <w:rtl/>
        </w:rPr>
        <w:t xml:space="preserve">רק </w:t>
      </w:r>
      <w:bookmarkStart w:id="1057" w:name="_ETM_Q30_349680"/>
      <w:bookmarkEnd w:id="1057"/>
      <w:r>
        <w:rPr>
          <w:rtl/>
        </w:rPr>
        <w:t xml:space="preserve">אם </w:t>
      </w:r>
      <w:bookmarkStart w:id="1058" w:name="_ETM_Q30_350189"/>
      <w:bookmarkEnd w:id="1058"/>
      <w:r>
        <w:rPr>
          <w:rtl/>
        </w:rPr>
        <w:t xml:space="preserve">הוא </w:t>
      </w:r>
      <w:bookmarkStart w:id="1059" w:name="_ETM_Q30_350310"/>
      <w:bookmarkEnd w:id="1059"/>
      <w:r>
        <w:rPr>
          <w:rFonts w:hint="cs"/>
          <w:rtl/>
        </w:rPr>
        <w:t>הש</w:t>
      </w:r>
      <w:r>
        <w:rPr>
          <w:rtl/>
        </w:rPr>
        <w:t xml:space="preserve">תכנע </w:t>
      </w:r>
      <w:bookmarkStart w:id="1060" w:name="_ETM_Q30_350909"/>
      <w:bookmarkEnd w:id="1060"/>
      <w:r>
        <w:rPr>
          <w:rtl/>
        </w:rPr>
        <w:t>ש</w:t>
      </w:r>
      <w:bookmarkStart w:id="1061" w:name="_ETM_Q30_353010"/>
      <w:bookmarkEnd w:id="1061"/>
      <w:r>
        <w:rPr>
          <w:rFonts w:hint="cs"/>
          <w:rtl/>
        </w:rPr>
        <w:t>אי-</w:t>
      </w:r>
      <w:r>
        <w:rPr>
          <w:rtl/>
        </w:rPr>
        <w:t xml:space="preserve">דחייה </w:t>
      </w:r>
      <w:bookmarkStart w:id="1062" w:name="_ETM_Q30_353609"/>
      <w:bookmarkEnd w:id="1062"/>
      <w:r>
        <w:rPr>
          <w:rFonts w:hint="cs"/>
          <w:rtl/>
        </w:rPr>
        <w:t xml:space="preserve">או </w:t>
      </w:r>
      <w:bookmarkStart w:id="1063" w:name="_ETM_Q30_354540"/>
      <w:bookmarkEnd w:id="1063"/>
      <w:r>
        <w:rPr>
          <w:rtl/>
        </w:rPr>
        <w:t xml:space="preserve">הוויתור </w:t>
      </w:r>
      <w:bookmarkStart w:id="1064" w:name="_ETM_Q30_355109"/>
      <w:bookmarkEnd w:id="1064"/>
      <w:r>
        <w:rPr>
          <w:rtl/>
        </w:rPr>
        <w:t xml:space="preserve">על </w:t>
      </w:r>
      <w:bookmarkStart w:id="1065" w:name="_ETM_Q30_355200"/>
      <w:bookmarkEnd w:id="1065"/>
      <w:r>
        <w:rPr>
          <w:rtl/>
        </w:rPr>
        <w:t xml:space="preserve">תקופת </w:t>
      </w:r>
      <w:bookmarkStart w:id="1066" w:name="_ETM_Q30_355530"/>
      <w:bookmarkEnd w:id="1066"/>
      <w:r>
        <w:rPr>
          <w:rtl/>
        </w:rPr>
        <w:t>ה</w:t>
      </w:r>
      <w:r>
        <w:rPr>
          <w:rFonts w:hint="cs"/>
          <w:rtl/>
        </w:rPr>
        <w:t xml:space="preserve">דחייה </w:t>
      </w:r>
      <w:bookmarkStart w:id="1067" w:name="_ETM_Q30_356139"/>
      <w:bookmarkEnd w:id="1067"/>
      <w:r>
        <w:rPr>
          <w:rtl/>
        </w:rPr>
        <w:t xml:space="preserve">פוגע </w:t>
      </w:r>
      <w:bookmarkStart w:id="1068" w:name="_ETM_Q30_356469"/>
      <w:bookmarkEnd w:id="1068"/>
      <w:r>
        <w:rPr>
          <w:rtl/>
        </w:rPr>
        <w:t xml:space="preserve">בסדרי </w:t>
      </w:r>
      <w:bookmarkStart w:id="1069" w:name="_ETM_Q30_356889"/>
      <w:bookmarkEnd w:id="1069"/>
      <w:r>
        <w:rPr>
          <w:rtl/>
        </w:rPr>
        <w:t xml:space="preserve">הבחירות </w:t>
      </w:r>
      <w:bookmarkStart w:id="1070" w:name="_ETM_Q30_357549"/>
      <w:bookmarkEnd w:id="1070"/>
      <w:r>
        <w:rPr>
          <w:rtl/>
        </w:rPr>
        <w:t xml:space="preserve">פגיעה </w:t>
      </w:r>
      <w:bookmarkStart w:id="1071" w:name="_ETM_Q30_357909"/>
      <w:bookmarkEnd w:id="1071"/>
      <w:r>
        <w:rPr>
          <w:rtl/>
        </w:rPr>
        <w:t xml:space="preserve">של </w:t>
      </w:r>
      <w:bookmarkStart w:id="1072" w:name="_ETM_Q30_358090"/>
      <w:bookmarkEnd w:id="1072"/>
      <w:r>
        <w:rPr>
          <w:rtl/>
        </w:rPr>
        <w:t xml:space="preserve">ממש </w:t>
      </w:r>
      <w:bookmarkStart w:id="1073" w:name="_ETM_Q30_358569"/>
      <w:bookmarkEnd w:id="1073"/>
      <w:r>
        <w:rPr>
          <w:rtl/>
        </w:rPr>
        <w:t xml:space="preserve">או </w:t>
      </w:r>
      <w:bookmarkStart w:id="1074" w:name="_ETM_Q30_359190"/>
      <w:bookmarkEnd w:id="1074"/>
      <w:r>
        <w:rPr>
          <w:rFonts w:hint="cs"/>
          <w:rtl/>
        </w:rPr>
        <w:t>ב</w:t>
      </w:r>
      <w:r>
        <w:rPr>
          <w:rtl/>
        </w:rPr>
        <w:t xml:space="preserve">זכות </w:t>
      </w:r>
      <w:bookmarkStart w:id="1075" w:name="_ETM_Q30_359639"/>
      <w:bookmarkEnd w:id="1075"/>
      <w:r>
        <w:rPr>
          <w:rtl/>
        </w:rPr>
        <w:t xml:space="preserve">לבחור </w:t>
      </w:r>
      <w:bookmarkStart w:id="1076" w:name="_ETM_Q30_359970"/>
      <w:bookmarkEnd w:id="1076"/>
      <w:r>
        <w:rPr>
          <w:rtl/>
        </w:rPr>
        <w:t xml:space="preserve">ולהיבחר </w:t>
      </w:r>
      <w:bookmarkStart w:id="1077" w:name="_ETM_Q30_360840"/>
      <w:bookmarkEnd w:id="1077"/>
      <w:r>
        <w:rPr>
          <w:rtl/>
        </w:rPr>
        <w:t>לאגודות</w:t>
      </w:r>
      <w:r>
        <w:rPr>
          <w:rFonts w:hint="cs"/>
          <w:rtl/>
        </w:rPr>
        <w:t>.</w:t>
      </w:r>
      <w:bookmarkStart w:id="1078" w:name="_ETM_Q30_363000"/>
      <w:bookmarkStart w:id="1079" w:name="_ETM_Q30_361770"/>
      <w:bookmarkEnd w:id="1078"/>
      <w:bookmarkEnd w:id="1079"/>
      <w:r w:rsidR="00F06D04">
        <w:rPr>
          <w:rFonts w:hint="cs"/>
          <w:rtl/>
        </w:rPr>
        <w:t xml:space="preserve"> </w:t>
      </w:r>
      <w:r>
        <w:rPr>
          <w:rtl/>
        </w:rPr>
        <w:t xml:space="preserve">אנחנו </w:t>
      </w:r>
      <w:bookmarkStart w:id="1080" w:name="_ETM_Q30_362460"/>
      <w:bookmarkEnd w:id="1080"/>
      <w:r>
        <w:rPr>
          <w:rtl/>
        </w:rPr>
        <w:t xml:space="preserve">נתנו </w:t>
      </w:r>
      <w:bookmarkStart w:id="1081" w:name="_ETM_Q30_362970"/>
      <w:bookmarkEnd w:id="1081"/>
      <w:r>
        <w:rPr>
          <w:rtl/>
        </w:rPr>
        <w:t xml:space="preserve">את </w:t>
      </w:r>
      <w:bookmarkStart w:id="1082" w:name="_ETM_Q30_363060"/>
      <w:bookmarkEnd w:id="1082"/>
      <w:r>
        <w:rPr>
          <w:rtl/>
        </w:rPr>
        <w:t xml:space="preserve">הגמישות </w:t>
      </w:r>
      <w:bookmarkStart w:id="1083" w:name="_ETM_Q30_363419"/>
      <w:bookmarkEnd w:id="1083"/>
      <w:r>
        <w:rPr>
          <w:rtl/>
        </w:rPr>
        <w:t xml:space="preserve">הזאת </w:t>
      </w:r>
      <w:bookmarkStart w:id="1084" w:name="_ETM_Q30_363690"/>
      <w:bookmarkEnd w:id="1084"/>
      <w:r>
        <w:rPr>
          <w:rtl/>
        </w:rPr>
        <w:t xml:space="preserve">גם </w:t>
      </w:r>
      <w:bookmarkStart w:id="1085" w:name="_ETM_Q30_363900"/>
      <w:bookmarkEnd w:id="1085"/>
      <w:r>
        <w:rPr>
          <w:rtl/>
        </w:rPr>
        <w:t xml:space="preserve">כדי </w:t>
      </w:r>
      <w:bookmarkStart w:id="1086" w:name="_ETM_Q30_364169"/>
      <w:bookmarkEnd w:id="1086"/>
      <w:r>
        <w:rPr>
          <w:rtl/>
        </w:rPr>
        <w:t xml:space="preserve">שרשויות </w:t>
      </w:r>
      <w:bookmarkStart w:id="1087" w:name="_ETM_Q30_365310"/>
      <w:bookmarkEnd w:id="1087"/>
      <w:r>
        <w:rPr>
          <w:rFonts w:hint="cs"/>
          <w:rtl/>
        </w:rPr>
        <w:t>ו</w:t>
      </w:r>
      <w:r>
        <w:rPr>
          <w:rtl/>
        </w:rPr>
        <w:t xml:space="preserve">אגודות </w:t>
      </w:r>
      <w:bookmarkStart w:id="1088" w:name="_ETM_Q30_365700"/>
      <w:bookmarkEnd w:id="1088"/>
      <w:r>
        <w:rPr>
          <w:rtl/>
        </w:rPr>
        <w:t xml:space="preserve">שיתופיות </w:t>
      </w:r>
      <w:bookmarkStart w:id="1089" w:name="_ETM_Q30_366180"/>
      <w:bookmarkEnd w:id="1089"/>
      <w:r>
        <w:rPr>
          <w:rtl/>
        </w:rPr>
        <w:t xml:space="preserve">אחרות </w:t>
      </w:r>
      <w:bookmarkStart w:id="1090" w:name="_ETM_Q30_366780"/>
      <w:bookmarkEnd w:id="1090"/>
      <w:r>
        <w:rPr>
          <w:rFonts w:hint="cs"/>
          <w:rtl/>
        </w:rPr>
        <w:t xml:space="preserve">– </w:t>
      </w:r>
      <w:r>
        <w:rPr>
          <w:rtl/>
        </w:rPr>
        <w:t>למשל</w:t>
      </w:r>
      <w:r>
        <w:rPr>
          <w:rFonts w:hint="cs"/>
          <w:rtl/>
        </w:rPr>
        <w:t>,</w:t>
      </w:r>
      <w:r>
        <w:rPr>
          <w:rtl/>
        </w:rPr>
        <w:t xml:space="preserve"> </w:t>
      </w:r>
      <w:bookmarkStart w:id="1091" w:name="_ETM_Q30_367950"/>
      <w:bookmarkEnd w:id="1091"/>
      <w:r>
        <w:rPr>
          <w:rtl/>
        </w:rPr>
        <w:t xml:space="preserve">יש </w:t>
      </w:r>
      <w:bookmarkStart w:id="1092" w:name="_ETM_Q30_368820"/>
      <w:bookmarkEnd w:id="1092"/>
      <w:r>
        <w:rPr>
          <w:rtl/>
        </w:rPr>
        <w:t xml:space="preserve">משרתי </w:t>
      </w:r>
      <w:bookmarkStart w:id="1093" w:name="_ETM_Q30_369210"/>
      <w:bookmarkEnd w:id="1093"/>
      <w:r>
        <w:rPr>
          <w:rtl/>
        </w:rPr>
        <w:t xml:space="preserve">מילואים </w:t>
      </w:r>
      <w:bookmarkStart w:id="1094" w:name="_ETM_Q30_369510"/>
      <w:bookmarkEnd w:id="1094"/>
      <w:r>
        <w:rPr>
          <w:rtl/>
        </w:rPr>
        <w:t xml:space="preserve">רבים </w:t>
      </w:r>
      <w:bookmarkStart w:id="1095" w:name="_ETM_Q30_369780"/>
      <w:bookmarkEnd w:id="1095"/>
      <w:r>
        <w:rPr>
          <w:rtl/>
        </w:rPr>
        <w:t xml:space="preserve">לא </w:t>
      </w:r>
      <w:bookmarkStart w:id="1096" w:name="_ETM_Q30_369960"/>
      <w:bookmarkEnd w:id="1096"/>
      <w:r>
        <w:rPr>
          <w:rtl/>
        </w:rPr>
        <w:t xml:space="preserve">יכולים </w:t>
      </w:r>
      <w:bookmarkStart w:id="1097" w:name="_ETM_Q30_370230"/>
      <w:bookmarkEnd w:id="1097"/>
      <w:r>
        <w:rPr>
          <w:rtl/>
        </w:rPr>
        <w:t xml:space="preserve">להתמודד </w:t>
      </w:r>
      <w:bookmarkStart w:id="1098" w:name="_ETM_Q30_370620"/>
      <w:bookmarkEnd w:id="1098"/>
      <w:r>
        <w:rPr>
          <w:rtl/>
        </w:rPr>
        <w:t>בבחירות</w:t>
      </w:r>
      <w:r>
        <w:rPr>
          <w:rFonts w:hint="cs"/>
          <w:rtl/>
        </w:rPr>
        <w:t>;</w:t>
      </w:r>
      <w:r>
        <w:rPr>
          <w:rtl/>
        </w:rPr>
        <w:t xml:space="preserve"> </w:t>
      </w:r>
      <w:bookmarkStart w:id="1099" w:name="_ETM_Q30_371160"/>
      <w:bookmarkEnd w:id="1099"/>
      <w:r>
        <w:rPr>
          <w:rtl/>
        </w:rPr>
        <w:t xml:space="preserve">הבאנו </w:t>
      </w:r>
      <w:bookmarkStart w:id="1100" w:name="_ETM_Q30_371400"/>
      <w:bookmarkEnd w:id="1100"/>
      <w:r>
        <w:rPr>
          <w:rtl/>
        </w:rPr>
        <w:t xml:space="preserve">את </w:t>
      </w:r>
      <w:bookmarkStart w:id="1101" w:name="_ETM_Q30_371460"/>
      <w:bookmarkEnd w:id="1101"/>
      <w:r>
        <w:rPr>
          <w:rtl/>
        </w:rPr>
        <w:t xml:space="preserve">הדוגמה </w:t>
      </w:r>
      <w:bookmarkStart w:id="1102" w:name="_ETM_Q30_371790"/>
      <w:bookmarkEnd w:id="1102"/>
      <w:r>
        <w:rPr>
          <w:rtl/>
        </w:rPr>
        <w:t xml:space="preserve">של </w:t>
      </w:r>
      <w:bookmarkStart w:id="1103" w:name="_ETM_Q30_371940"/>
      <w:bookmarkEnd w:id="1103"/>
      <w:r>
        <w:rPr>
          <w:rtl/>
        </w:rPr>
        <w:t>י</w:t>
      </w:r>
      <w:r>
        <w:rPr>
          <w:rFonts w:hint="cs"/>
          <w:rtl/>
        </w:rPr>
        <w:t>י</w:t>
      </w:r>
      <w:r>
        <w:rPr>
          <w:rtl/>
        </w:rPr>
        <w:t xml:space="preserve">שובים </w:t>
      </w:r>
      <w:bookmarkStart w:id="1104" w:name="_ETM_Q30_372240"/>
      <w:bookmarkEnd w:id="1104"/>
      <w:r>
        <w:rPr>
          <w:rtl/>
        </w:rPr>
        <w:t>מפונים</w:t>
      </w:r>
      <w:r>
        <w:rPr>
          <w:rFonts w:hint="cs"/>
          <w:rtl/>
        </w:rPr>
        <w:t>,</w:t>
      </w:r>
      <w:r>
        <w:rPr>
          <w:rtl/>
        </w:rPr>
        <w:t xml:space="preserve"> </w:t>
      </w:r>
      <w:bookmarkStart w:id="1105" w:name="_ETM_Q30_373020"/>
      <w:bookmarkEnd w:id="1105"/>
      <w:r>
        <w:rPr>
          <w:rtl/>
        </w:rPr>
        <w:t xml:space="preserve">חברים </w:t>
      </w:r>
      <w:bookmarkStart w:id="1106" w:name="_ETM_Q30_373470"/>
      <w:bookmarkEnd w:id="1106"/>
      <w:r>
        <w:rPr>
          <w:rtl/>
        </w:rPr>
        <w:t xml:space="preserve">שנפגעו </w:t>
      </w:r>
      <w:bookmarkStart w:id="1107" w:name="_ETM_Q30_373950"/>
      <w:bookmarkEnd w:id="1107"/>
      <w:r>
        <w:rPr>
          <w:rtl/>
        </w:rPr>
        <w:t>במלחמה</w:t>
      </w:r>
      <w:r>
        <w:rPr>
          <w:rFonts w:hint="cs"/>
          <w:rtl/>
        </w:rPr>
        <w:t>,</w:t>
      </w:r>
      <w:r>
        <w:rPr>
          <w:rtl/>
        </w:rPr>
        <w:t xml:space="preserve"> </w:t>
      </w:r>
      <w:bookmarkStart w:id="1108" w:name="_ETM_Q30_374850"/>
      <w:bookmarkEnd w:id="1108"/>
      <w:r>
        <w:rPr>
          <w:rtl/>
        </w:rPr>
        <w:t xml:space="preserve">פצועים </w:t>
      </w:r>
      <w:bookmarkStart w:id="1109" w:name="_ETM_Q30_375480"/>
      <w:bookmarkEnd w:id="1109"/>
      <w:r>
        <w:rPr>
          <w:rtl/>
        </w:rPr>
        <w:t>וחטופים</w:t>
      </w:r>
      <w:r>
        <w:rPr>
          <w:rFonts w:hint="cs"/>
          <w:rtl/>
        </w:rPr>
        <w:t xml:space="preserve"> וכדומה. </w:t>
      </w:r>
      <w:bookmarkStart w:id="1110" w:name="_ETM_Q30_377000"/>
      <w:bookmarkEnd w:id="1110"/>
    </w:p>
    <w:p w:rsidR="00F757D4" w:rsidRDefault="00F757D4" w:rsidP="00DF0AE0">
      <w:pPr>
        <w:rPr>
          <w:rtl/>
        </w:rPr>
      </w:pPr>
    </w:p>
    <w:p w:rsidR="00F757D4" w:rsidRDefault="00F757D4" w:rsidP="00F06D04">
      <w:pPr>
        <w:rPr>
          <w:rtl/>
        </w:rPr>
      </w:pPr>
      <w:bookmarkStart w:id="1111" w:name="_ETM_Q30_379000"/>
      <w:bookmarkStart w:id="1112" w:name="_ETM_Q30_376530"/>
      <w:bookmarkStart w:id="1113" w:name="_ETM_Q30_377830"/>
      <w:bookmarkStart w:id="1114" w:name="_ETM_Q30_378280"/>
      <w:bookmarkEnd w:id="1111"/>
      <w:bookmarkEnd w:id="1112"/>
      <w:bookmarkEnd w:id="1113"/>
      <w:bookmarkEnd w:id="1114"/>
      <w:r>
        <w:rPr>
          <w:rtl/>
        </w:rPr>
        <w:t xml:space="preserve">תיקון </w:t>
      </w:r>
      <w:bookmarkStart w:id="1115" w:name="_ETM_Q30_378700"/>
      <w:bookmarkEnd w:id="1115"/>
      <w:r>
        <w:rPr>
          <w:rtl/>
        </w:rPr>
        <w:t xml:space="preserve">שישי </w:t>
      </w:r>
      <w:bookmarkStart w:id="1116" w:name="_ETM_Q30_379210"/>
      <w:bookmarkEnd w:id="1116"/>
      <w:r>
        <w:rPr>
          <w:rtl/>
        </w:rPr>
        <w:t xml:space="preserve">שמוצע </w:t>
      </w:r>
      <w:bookmarkStart w:id="1117" w:name="_ETM_Q30_379630"/>
      <w:bookmarkEnd w:id="1117"/>
      <w:r>
        <w:rPr>
          <w:rtl/>
        </w:rPr>
        <w:t xml:space="preserve">בהצעת </w:t>
      </w:r>
      <w:bookmarkStart w:id="1118" w:name="_ETM_Q30_380050"/>
      <w:bookmarkEnd w:id="1118"/>
      <w:r>
        <w:rPr>
          <w:rtl/>
        </w:rPr>
        <w:t xml:space="preserve">החוק </w:t>
      </w:r>
      <w:bookmarkStart w:id="1119" w:name="_ETM_Q30_380290"/>
      <w:bookmarkEnd w:id="1119"/>
      <w:r>
        <w:rPr>
          <w:rtl/>
        </w:rPr>
        <w:t xml:space="preserve">קבע </w:t>
      </w:r>
      <w:bookmarkStart w:id="1120" w:name="_ETM_Q30_380470"/>
      <w:bookmarkEnd w:id="1120"/>
      <w:r>
        <w:rPr>
          <w:rtl/>
        </w:rPr>
        <w:t xml:space="preserve">הסדר </w:t>
      </w:r>
      <w:bookmarkStart w:id="1121" w:name="_ETM_Q30_380740"/>
      <w:bookmarkEnd w:id="1121"/>
      <w:r>
        <w:rPr>
          <w:rtl/>
        </w:rPr>
        <w:t xml:space="preserve">ייחודי </w:t>
      </w:r>
      <w:bookmarkStart w:id="1122" w:name="_ETM_Q30_381040"/>
      <w:bookmarkEnd w:id="1122"/>
      <w:r>
        <w:rPr>
          <w:rtl/>
        </w:rPr>
        <w:t xml:space="preserve">של </w:t>
      </w:r>
      <w:bookmarkStart w:id="1123" w:name="_ETM_Q30_381190"/>
      <w:bookmarkEnd w:id="1123"/>
      <w:r>
        <w:rPr>
          <w:rtl/>
        </w:rPr>
        <w:t xml:space="preserve">סדרי </w:t>
      </w:r>
      <w:bookmarkStart w:id="1124" w:name="_ETM_Q30_381639"/>
      <w:bookmarkEnd w:id="1124"/>
      <w:r>
        <w:rPr>
          <w:rtl/>
        </w:rPr>
        <w:t xml:space="preserve">דין </w:t>
      </w:r>
      <w:bookmarkStart w:id="1125" w:name="_ETM_Q30_381820"/>
      <w:bookmarkEnd w:id="1125"/>
      <w:r>
        <w:rPr>
          <w:rtl/>
        </w:rPr>
        <w:t xml:space="preserve">בבתי </w:t>
      </w:r>
      <w:bookmarkStart w:id="1126" w:name="_ETM_Q30_382180"/>
      <w:bookmarkEnd w:id="1126"/>
      <w:r>
        <w:rPr>
          <w:rtl/>
        </w:rPr>
        <w:t xml:space="preserve">דין </w:t>
      </w:r>
      <w:bookmarkStart w:id="1127" w:name="_ETM_Q30_382360"/>
      <w:bookmarkEnd w:id="1127"/>
      <w:r>
        <w:rPr>
          <w:rtl/>
        </w:rPr>
        <w:t>מ</w:t>
      </w:r>
      <w:r>
        <w:rPr>
          <w:rFonts w:hint="cs"/>
          <w:rtl/>
        </w:rPr>
        <w:t>י</w:t>
      </w:r>
      <w:r>
        <w:rPr>
          <w:rtl/>
        </w:rPr>
        <w:t>נהלי</w:t>
      </w:r>
      <w:r>
        <w:rPr>
          <w:rFonts w:hint="cs"/>
          <w:rtl/>
        </w:rPr>
        <w:t>י</w:t>
      </w:r>
      <w:r>
        <w:rPr>
          <w:rtl/>
        </w:rPr>
        <w:t xml:space="preserve">ם </w:t>
      </w:r>
      <w:bookmarkStart w:id="1128" w:name="_ETM_Q30_383410"/>
      <w:bookmarkEnd w:id="1128"/>
      <w:r>
        <w:rPr>
          <w:rtl/>
        </w:rPr>
        <w:t xml:space="preserve">אשר </w:t>
      </w:r>
      <w:bookmarkStart w:id="1129" w:name="_ETM_Q30_383680"/>
      <w:bookmarkEnd w:id="1129"/>
      <w:r>
        <w:rPr>
          <w:rtl/>
        </w:rPr>
        <w:t>מ</w:t>
      </w:r>
      <w:r>
        <w:rPr>
          <w:rFonts w:hint="cs"/>
          <w:rtl/>
        </w:rPr>
        <w:t>א</w:t>
      </w:r>
      <w:r>
        <w:rPr>
          <w:rtl/>
        </w:rPr>
        <w:t xml:space="preserve">ריך </w:t>
      </w:r>
      <w:bookmarkStart w:id="1130" w:name="_ETM_Q30_383950"/>
      <w:bookmarkEnd w:id="1130"/>
      <w:r>
        <w:rPr>
          <w:rtl/>
        </w:rPr>
        <w:t xml:space="preserve">באופן </w:t>
      </w:r>
      <w:bookmarkStart w:id="1131" w:name="_ETM_Q30_384250"/>
      <w:bookmarkEnd w:id="1131"/>
      <w:r>
        <w:rPr>
          <w:rtl/>
        </w:rPr>
        <w:t xml:space="preserve">גורף </w:t>
      </w:r>
      <w:bookmarkStart w:id="1132" w:name="_ETM_Q30_384520"/>
      <w:bookmarkEnd w:id="1132"/>
      <w:r>
        <w:rPr>
          <w:rtl/>
        </w:rPr>
        <w:t xml:space="preserve">את </w:t>
      </w:r>
      <w:bookmarkStart w:id="1133" w:name="_ETM_Q30_384639"/>
      <w:bookmarkEnd w:id="1133"/>
      <w:r>
        <w:rPr>
          <w:rtl/>
        </w:rPr>
        <w:t xml:space="preserve">המועדים </w:t>
      </w:r>
      <w:bookmarkStart w:id="1134" w:name="_ETM_Q30_384970"/>
      <w:bookmarkEnd w:id="1134"/>
      <w:r>
        <w:rPr>
          <w:rtl/>
        </w:rPr>
        <w:t xml:space="preserve">להגשת </w:t>
      </w:r>
      <w:bookmarkStart w:id="1135" w:name="_ETM_Q30_385389"/>
      <w:bookmarkEnd w:id="1135"/>
      <w:proofErr w:type="spellStart"/>
      <w:r>
        <w:rPr>
          <w:rtl/>
        </w:rPr>
        <w:t>עררים</w:t>
      </w:r>
      <w:proofErr w:type="spellEnd"/>
      <w:r>
        <w:rPr>
          <w:rFonts w:hint="cs"/>
          <w:rtl/>
        </w:rPr>
        <w:t>,</w:t>
      </w:r>
      <w:r>
        <w:rPr>
          <w:rtl/>
        </w:rPr>
        <w:t xml:space="preserve"> </w:t>
      </w:r>
      <w:bookmarkStart w:id="1136" w:name="_ETM_Q30_385750"/>
      <w:bookmarkEnd w:id="1136"/>
      <w:r>
        <w:rPr>
          <w:rtl/>
        </w:rPr>
        <w:t xml:space="preserve">תקופות </w:t>
      </w:r>
      <w:bookmarkStart w:id="1137" w:name="_ETM_Q30_386080"/>
      <w:bookmarkEnd w:id="1137"/>
      <w:r>
        <w:rPr>
          <w:rtl/>
        </w:rPr>
        <w:t xml:space="preserve">או </w:t>
      </w:r>
      <w:bookmarkStart w:id="1138" w:name="_ETM_Q30_386139"/>
      <w:bookmarkEnd w:id="1138"/>
      <w:r>
        <w:rPr>
          <w:rtl/>
        </w:rPr>
        <w:t xml:space="preserve">מועדים </w:t>
      </w:r>
      <w:bookmarkStart w:id="1139" w:name="_ETM_Q30_386380"/>
      <w:bookmarkEnd w:id="1139"/>
      <w:r>
        <w:rPr>
          <w:rtl/>
        </w:rPr>
        <w:t xml:space="preserve">אחרים </w:t>
      </w:r>
      <w:bookmarkStart w:id="1140" w:name="_ETM_Q30_386620"/>
      <w:bookmarkEnd w:id="1140"/>
      <w:r>
        <w:rPr>
          <w:rtl/>
        </w:rPr>
        <w:t xml:space="preserve">שקבע </w:t>
      </w:r>
      <w:bookmarkStart w:id="1141" w:name="_ETM_Q30_386919"/>
      <w:bookmarkEnd w:id="1141"/>
      <w:r>
        <w:rPr>
          <w:rtl/>
        </w:rPr>
        <w:t>ב</w:t>
      </w:r>
      <w:r>
        <w:rPr>
          <w:rFonts w:hint="cs"/>
          <w:rtl/>
        </w:rPr>
        <w:t>ית ה</w:t>
      </w:r>
      <w:r>
        <w:rPr>
          <w:rtl/>
        </w:rPr>
        <w:t>דין</w:t>
      </w:r>
      <w:r>
        <w:rPr>
          <w:rFonts w:hint="cs"/>
          <w:rtl/>
        </w:rPr>
        <w:t>,</w:t>
      </w:r>
      <w:r>
        <w:rPr>
          <w:rtl/>
        </w:rPr>
        <w:t xml:space="preserve"> </w:t>
      </w:r>
      <w:bookmarkStart w:id="1142" w:name="_ETM_Q30_387700"/>
      <w:bookmarkEnd w:id="1142"/>
      <w:r>
        <w:rPr>
          <w:rtl/>
        </w:rPr>
        <w:t xml:space="preserve">כך </w:t>
      </w:r>
      <w:bookmarkStart w:id="1143" w:name="_ETM_Q30_387910"/>
      <w:bookmarkEnd w:id="1143"/>
      <w:r>
        <w:rPr>
          <w:rtl/>
        </w:rPr>
        <w:t xml:space="preserve">שכל </w:t>
      </w:r>
      <w:bookmarkStart w:id="1144" w:name="_ETM_Q30_388240"/>
      <w:bookmarkEnd w:id="1144"/>
      <w:r>
        <w:rPr>
          <w:rtl/>
        </w:rPr>
        <w:t xml:space="preserve">מועד </w:t>
      </w:r>
      <w:bookmarkStart w:id="1145" w:name="_ETM_Q30_388450"/>
      <w:bookmarkEnd w:id="1145"/>
      <w:r>
        <w:rPr>
          <w:rtl/>
        </w:rPr>
        <w:t xml:space="preserve">שנקבע </w:t>
      </w:r>
      <w:bookmarkStart w:id="1146" w:name="_ETM_Q30_388840"/>
      <w:bookmarkEnd w:id="1146"/>
      <w:r>
        <w:rPr>
          <w:rtl/>
        </w:rPr>
        <w:t xml:space="preserve">עד </w:t>
      </w:r>
      <w:bookmarkStart w:id="1147" w:name="_ETM_Q30_388960"/>
      <w:bookmarkEnd w:id="1147"/>
      <w:r>
        <w:rPr>
          <w:rtl/>
        </w:rPr>
        <w:t>ליום</w:t>
      </w:r>
      <w:r>
        <w:rPr>
          <w:rFonts w:hint="cs"/>
          <w:rtl/>
        </w:rPr>
        <w:t xml:space="preserve"> 7 בינואר 2023</w:t>
      </w:r>
      <w:bookmarkStart w:id="1148" w:name="_ETM_Q30_389169"/>
      <w:bookmarkEnd w:id="1148"/>
      <w:r>
        <w:rPr>
          <w:rtl/>
        </w:rPr>
        <w:t xml:space="preserve"> </w:t>
      </w:r>
      <w:bookmarkStart w:id="1149" w:name="_ETM_Q30_390520"/>
      <w:bookmarkStart w:id="1150" w:name="_ETM_Q30_390610"/>
      <w:bookmarkEnd w:id="1149"/>
      <w:bookmarkEnd w:id="1150"/>
      <w:r>
        <w:rPr>
          <w:rtl/>
        </w:rPr>
        <w:t xml:space="preserve">יקבל </w:t>
      </w:r>
      <w:bookmarkStart w:id="1151" w:name="_ETM_Q30_390940"/>
      <w:bookmarkEnd w:id="1151"/>
      <w:r>
        <w:rPr>
          <w:rtl/>
        </w:rPr>
        <w:t xml:space="preserve">דחייה </w:t>
      </w:r>
      <w:bookmarkStart w:id="1152" w:name="_ETM_Q30_391210"/>
      <w:bookmarkEnd w:id="1152"/>
      <w:r>
        <w:rPr>
          <w:rtl/>
        </w:rPr>
        <w:t xml:space="preserve">של </w:t>
      </w:r>
      <w:bookmarkStart w:id="1153" w:name="_ETM_Q30_391360"/>
      <w:bookmarkEnd w:id="1153"/>
      <w:r>
        <w:rPr>
          <w:rtl/>
        </w:rPr>
        <w:t xml:space="preserve">חודשיים </w:t>
      </w:r>
      <w:bookmarkStart w:id="1154" w:name="_ETM_Q30_391780"/>
      <w:bookmarkEnd w:id="1154"/>
      <w:r>
        <w:rPr>
          <w:rtl/>
        </w:rPr>
        <w:t xml:space="preserve">אלא </w:t>
      </w:r>
      <w:bookmarkStart w:id="1155" w:name="_ETM_Q30_391960"/>
      <w:bookmarkEnd w:id="1155"/>
      <w:r>
        <w:rPr>
          <w:rtl/>
        </w:rPr>
        <w:t xml:space="preserve">אם </w:t>
      </w:r>
      <w:bookmarkStart w:id="1156" w:name="_ETM_Q30_392050"/>
      <w:bookmarkEnd w:id="1156"/>
      <w:r w:rsidR="00F06D04">
        <w:rPr>
          <w:rFonts w:hint="cs"/>
          <w:rtl/>
        </w:rPr>
        <w:t xml:space="preserve">כן </w:t>
      </w:r>
      <w:r>
        <w:rPr>
          <w:rFonts w:hint="cs"/>
          <w:rtl/>
        </w:rPr>
        <w:t>י</w:t>
      </w:r>
      <w:r>
        <w:rPr>
          <w:rtl/>
        </w:rPr>
        <w:t xml:space="preserve">קבע </w:t>
      </w:r>
      <w:bookmarkStart w:id="1157" w:name="_ETM_Q30_392320"/>
      <w:bookmarkEnd w:id="1157"/>
      <w:r>
        <w:rPr>
          <w:rtl/>
        </w:rPr>
        <w:t>ב</w:t>
      </w:r>
      <w:r>
        <w:rPr>
          <w:rFonts w:hint="cs"/>
          <w:rtl/>
        </w:rPr>
        <w:t>ית ה</w:t>
      </w:r>
      <w:r>
        <w:rPr>
          <w:rtl/>
        </w:rPr>
        <w:t xml:space="preserve">דין </w:t>
      </w:r>
      <w:bookmarkStart w:id="1158" w:name="_ETM_Q30_392710"/>
      <w:bookmarkEnd w:id="1158"/>
      <w:r>
        <w:rPr>
          <w:rtl/>
        </w:rPr>
        <w:t>אחרת</w:t>
      </w:r>
      <w:r>
        <w:rPr>
          <w:rFonts w:hint="cs"/>
          <w:rtl/>
        </w:rPr>
        <w:t>.</w:t>
      </w:r>
      <w:r>
        <w:rPr>
          <w:rtl/>
        </w:rPr>
        <w:t xml:space="preserve"> </w:t>
      </w:r>
      <w:bookmarkStart w:id="1159" w:name="_ETM_Q30_393370"/>
      <w:bookmarkEnd w:id="1159"/>
      <w:r>
        <w:rPr>
          <w:rtl/>
        </w:rPr>
        <w:t xml:space="preserve">כל </w:t>
      </w:r>
      <w:bookmarkStart w:id="1160" w:name="_ETM_Q30_393610"/>
      <w:bookmarkEnd w:id="1160"/>
      <w:r>
        <w:rPr>
          <w:rtl/>
        </w:rPr>
        <w:t xml:space="preserve">הדיונים </w:t>
      </w:r>
      <w:bookmarkStart w:id="1161" w:name="_ETM_Q30_393970"/>
      <w:bookmarkEnd w:id="1161"/>
      <w:r>
        <w:rPr>
          <w:rtl/>
        </w:rPr>
        <w:t xml:space="preserve">שנקבעו </w:t>
      </w:r>
      <w:bookmarkStart w:id="1162" w:name="_ETM_Q30_394389"/>
      <w:bookmarkEnd w:id="1162"/>
      <w:r>
        <w:rPr>
          <w:rtl/>
        </w:rPr>
        <w:t xml:space="preserve">לתקופה </w:t>
      </w:r>
      <w:bookmarkStart w:id="1163" w:name="_ETM_Q30_394840"/>
      <w:bookmarkEnd w:id="1163"/>
      <w:r>
        <w:rPr>
          <w:rFonts w:hint="cs"/>
          <w:rtl/>
        </w:rPr>
        <w:t xml:space="preserve">שממחר עד 7 בינואר 2023 </w:t>
      </w:r>
      <w:bookmarkStart w:id="1164" w:name="_ETM_Q30_397000"/>
      <w:bookmarkStart w:id="1165" w:name="_ETM_Q30_395170"/>
      <w:bookmarkStart w:id="1166" w:name="_ETM_Q30_395500"/>
      <w:bookmarkStart w:id="1167" w:name="_ETM_Q30_395620"/>
      <w:bookmarkStart w:id="1168" w:name="_ETM_Q30_397330"/>
      <w:bookmarkEnd w:id="1164"/>
      <w:bookmarkEnd w:id="1165"/>
      <w:bookmarkEnd w:id="1166"/>
      <w:bookmarkEnd w:id="1167"/>
      <w:bookmarkEnd w:id="1168"/>
      <w:r>
        <w:rPr>
          <w:rFonts w:hint="cs"/>
          <w:rtl/>
        </w:rPr>
        <w:t>י</w:t>
      </w:r>
      <w:r>
        <w:rPr>
          <w:rtl/>
        </w:rPr>
        <w:t>ידחו</w:t>
      </w:r>
      <w:r>
        <w:rPr>
          <w:rFonts w:hint="cs"/>
          <w:rtl/>
        </w:rPr>
        <w:t>.</w:t>
      </w:r>
      <w:r>
        <w:rPr>
          <w:rtl/>
        </w:rPr>
        <w:t xml:space="preserve"> </w:t>
      </w:r>
      <w:bookmarkStart w:id="1169" w:name="_ETM_Q30_398140"/>
      <w:bookmarkEnd w:id="1169"/>
      <w:r>
        <w:rPr>
          <w:rtl/>
        </w:rPr>
        <w:t xml:space="preserve">בכל </w:t>
      </w:r>
      <w:bookmarkStart w:id="1170" w:name="_ETM_Q30_398440"/>
      <w:bookmarkEnd w:id="1170"/>
      <w:r>
        <w:rPr>
          <w:rtl/>
        </w:rPr>
        <w:t>מקרה</w:t>
      </w:r>
      <w:r>
        <w:rPr>
          <w:rFonts w:hint="cs"/>
          <w:rtl/>
        </w:rPr>
        <w:t>,</w:t>
      </w:r>
      <w:r>
        <w:rPr>
          <w:rtl/>
        </w:rPr>
        <w:t xml:space="preserve"> </w:t>
      </w:r>
      <w:bookmarkStart w:id="1171" w:name="_ETM_Q30_398710"/>
      <w:bookmarkEnd w:id="1171"/>
      <w:r>
        <w:rPr>
          <w:rtl/>
        </w:rPr>
        <w:t>לב</w:t>
      </w:r>
      <w:r>
        <w:rPr>
          <w:rFonts w:hint="cs"/>
          <w:rtl/>
        </w:rPr>
        <w:t>ית ה</w:t>
      </w:r>
      <w:r>
        <w:rPr>
          <w:rtl/>
        </w:rPr>
        <w:t xml:space="preserve">דין </w:t>
      </w:r>
      <w:bookmarkStart w:id="1172" w:name="_ETM_Q30_399130"/>
      <w:bookmarkEnd w:id="1172"/>
      <w:r>
        <w:rPr>
          <w:rtl/>
        </w:rPr>
        <w:t xml:space="preserve">הרלוונטי </w:t>
      </w:r>
      <w:bookmarkStart w:id="1173" w:name="_ETM_Q30_399670"/>
      <w:bookmarkEnd w:id="1173"/>
      <w:r>
        <w:rPr>
          <w:rtl/>
        </w:rPr>
        <w:t xml:space="preserve">יש </w:t>
      </w:r>
      <w:bookmarkStart w:id="1174" w:name="_ETM_Q30_399850"/>
      <w:bookmarkEnd w:id="1174"/>
      <w:r>
        <w:rPr>
          <w:rtl/>
        </w:rPr>
        <w:t xml:space="preserve">תמיד </w:t>
      </w:r>
      <w:bookmarkStart w:id="1175" w:name="_ETM_Q30_400090"/>
      <w:bookmarkEnd w:id="1175"/>
      <w:r>
        <w:rPr>
          <w:rtl/>
        </w:rPr>
        <w:t xml:space="preserve">סמכות </w:t>
      </w:r>
      <w:bookmarkStart w:id="1176" w:name="_ETM_Q30_400420"/>
      <w:bookmarkEnd w:id="1176"/>
      <w:r>
        <w:rPr>
          <w:rtl/>
        </w:rPr>
        <w:t xml:space="preserve">לקבוע </w:t>
      </w:r>
      <w:bookmarkStart w:id="1177" w:name="_ETM_Q30_400720"/>
      <w:bookmarkEnd w:id="1177"/>
      <w:r>
        <w:rPr>
          <w:rtl/>
        </w:rPr>
        <w:t xml:space="preserve">אחרת </w:t>
      </w:r>
      <w:bookmarkStart w:id="1178" w:name="_ETM_Q30_400960"/>
      <w:bookmarkEnd w:id="1178"/>
      <w:r>
        <w:rPr>
          <w:rtl/>
        </w:rPr>
        <w:t xml:space="preserve">במקרה </w:t>
      </w:r>
      <w:bookmarkStart w:id="1179" w:name="_ETM_Q30_401260"/>
      <w:bookmarkEnd w:id="1179"/>
      <w:r>
        <w:rPr>
          <w:rtl/>
        </w:rPr>
        <w:t>פרטני</w:t>
      </w:r>
      <w:r>
        <w:rPr>
          <w:rFonts w:hint="cs"/>
          <w:rtl/>
        </w:rPr>
        <w:t>.</w:t>
      </w:r>
    </w:p>
    <w:p w:rsidR="00F757D4" w:rsidRDefault="00F757D4" w:rsidP="00DF0AE0">
      <w:pPr>
        <w:rPr>
          <w:rtl/>
        </w:rPr>
      </w:pPr>
      <w:bookmarkStart w:id="1180" w:name="_ETM_Q30_401000"/>
      <w:bookmarkEnd w:id="1180"/>
    </w:p>
    <w:p w:rsidR="00F757D4" w:rsidRDefault="00F757D4" w:rsidP="00F06D04">
      <w:pPr>
        <w:rPr>
          <w:rtl/>
        </w:rPr>
      </w:pPr>
      <w:bookmarkStart w:id="1181" w:name="_ETM_Q30_402000"/>
      <w:bookmarkStart w:id="1182" w:name="_ETM_Q30_401930"/>
      <w:bookmarkEnd w:id="1181"/>
      <w:bookmarkEnd w:id="1182"/>
      <w:r>
        <w:rPr>
          <w:rtl/>
        </w:rPr>
        <w:t xml:space="preserve">תיקון </w:t>
      </w:r>
      <w:bookmarkStart w:id="1183" w:name="_ETM_Q30_402379"/>
      <w:bookmarkEnd w:id="1183"/>
      <w:r>
        <w:rPr>
          <w:rtl/>
        </w:rPr>
        <w:t xml:space="preserve">שביעי </w:t>
      </w:r>
      <w:bookmarkStart w:id="1184" w:name="_ETM_Q30_403190"/>
      <w:bookmarkEnd w:id="1184"/>
      <w:r>
        <w:rPr>
          <w:rtl/>
        </w:rPr>
        <w:t xml:space="preserve">מאפשר </w:t>
      </w:r>
      <w:bookmarkStart w:id="1185" w:name="_ETM_Q30_403700"/>
      <w:bookmarkEnd w:id="1185"/>
      <w:r>
        <w:rPr>
          <w:rtl/>
        </w:rPr>
        <w:t xml:space="preserve">הקלה </w:t>
      </w:r>
      <w:bookmarkStart w:id="1186" w:name="_ETM_Q30_404480"/>
      <w:bookmarkEnd w:id="1186"/>
      <w:r>
        <w:rPr>
          <w:rtl/>
        </w:rPr>
        <w:t xml:space="preserve">בדרישות </w:t>
      </w:r>
      <w:bookmarkStart w:id="1187" w:name="_ETM_Q30_405080"/>
      <w:bookmarkEnd w:id="1187"/>
      <w:r>
        <w:rPr>
          <w:rtl/>
        </w:rPr>
        <w:t xml:space="preserve">מינימום </w:t>
      </w:r>
      <w:bookmarkStart w:id="1188" w:name="_ETM_Q30_405470"/>
      <w:bookmarkEnd w:id="1188"/>
      <w:r>
        <w:rPr>
          <w:rtl/>
        </w:rPr>
        <w:t>ש</w:t>
      </w:r>
      <w:r>
        <w:rPr>
          <w:rFonts w:hint="cs"/>
          <w:rtl/>
        </w:rPr>
        <w:t xml:space="preserve">ל </w:t>
      </w:r>
      <w:r>
        <w:rPr>
          <w:rtl/>
        </w:rPr>
        <w:t xml:space="preserve">מספר </w:t>
      </w:r>
      <w:bookmarkStart w:id="1189" w:name="_ETM_Q30_405920"/>
      <w:bookmarkEnd w:id="1189"/>
      <w:r>
        <w:rPr>
          <w:rtl/>
        </w:rPr>
        <w:t xml:space="preserve">חברי </w:t>
      </w:r>
      <w:bookmarkStart w:id="1190" w:name="_ETM_Q30_406220"/>
      <w:bookmarkEnd w:id="1190"/>
      <w:r>
        <w:rPr>
          <w:rtl/>
        </w:rPr>
        <w:t xml:space="preserve">הרכב </w:t>
      </w:r>
      <w:bookmarkStart w:id="1191" w:name="_ETM_Q30_406489"/>
      <w:bookmarkEnd w:id="1191"/>
      <w:r>
        <w:rPr>
          <w:rtl/>
        </w:rPr>
        <w:t xml:space="preserve">לשם </w:t>
      </w:r>
      <w:bookmarkStart w:id="1192" w:name="_ETM_Q30_406700"/>
      <w:bookmarkEnd w:id="1192"/>
      <w:r>
        <w:rPr>
          <w:rtl/>
        </w:rPr>
        <w:t xml:space="preserve">קבלת </w:t>
      </w:r>
      <w:bookmarkStart w:id="1193" w:name="_ETM_Q30_407060"/>
      <w:bookmarkEnd w:id="1193"/>
      <w:r>
        <w:rPr>
          <w:rtl/>
        </w:rPr>
        <w:t xml:space="preserve">החלטות </w:t>
      </w:r>
      <w:bookmarkStart w:id="1194" w:name="_ETM_Q30_407390"/>
      <w:bookmarkEnd w:id="1194"/>
      <w:r>
        <w:rPr>
          <w:rtl/>
        </w:rPr>
        <w:t xml:space="preserve">דחופות </w:t>
      </w:r>
      <w:bookmarkStart w:id="1195" w:name="_ETM_Q30_407720"/>
      <w:bookmarkEnd w:id="1195"/>
      <w:r>
        <w:rPr>
          <w:rtl/>
        </w:rPr>
        <w:t xml:space="preserve">וחיוניות </w:t>
      </w:r>
      <w:bookmarkStart w:id="1196" w:name="_ETM_Q30_408260"/>
      <w:bookmarkEnd w:id="1196"/>
      <w:r>
        <w:rPr>
          <w:rtl/>
        </w:rPr>
        <w:t xml:space="preserve">בחברות </w:t>
      </w:r>
      <w:bookmarkStart w:id="1197" w:name="_ETM_Q30_408650"/>
      <w:bookmarkEnd w:id="1197"/>
      <w:r>
        <w:rPr>
          <w:rtl/>
        </w:rPr>
        <w:t xml:space="preserve">ממשלתיות </w:t>
      </w:r>
      <w:bookmarkStart w:id="1198" w:name="_ETM_Q30_409129"/>
      <w:bookmarkEnd w:id="1198"/>
      <w:r>
        <w:rPr>
          <w:rtl/>
        </w:rPr>
        <w:t>ו</w:t>
      </w:r>
      <w:r>
        <w:rPr>
          <w:rFonts w:hint="cs"/>
          <w:rtl/>
        </w:rPr>
        <w:t>ב</w:t>
      </w:r>
      <w:r>
        <w:rPr>
          <w:rtl/>
        </w:rPr>
        <w:t xml:space="preserve">תאגידים </w:t>
      </w:r>
      <w:bookmarkStart w:id="1199" w:name="_ETM_Q30_409580"/>
      <w:bookmarkEnd w:id="1199"/>
      <w:r>
        <w:rPr>
          <w:rtl/>
        </w:rPr>
        <w:t>סטטוטוריים</w:t>
      </w:r>
      <w:r>
        <w:rPr>
          <w:rFonts w:hint="cs"/>
          <w:rtl/>
        </w:rPr>
        <w:t>,</w:t>
      </w:r>
      <w:r>
        <w:rPr>
          <w:rtl/>
        </w:rPr>
        <w:t xml:space="preserve"> </w:t>
      </w:r>
      <w:bookmarkStart w:id="1200" w:name="_ETM_Q30_410569"/>
      <w:bookmarkEnd w:id="1200"/>
      <w:r>
        <w:rPr>
          <w:rtl/>
        </w:rPr>
        <w:t xml:space="preserve">מה </w:t>
      </w:r>
      <w:bookmarkStart w:id="1201" w:name="_ETM_Q30_410749"/>
      <w:bookmarkEnd w:id="1201"/>
      <w:r>
        <w:rPr>
          <w:rtl/>
        </w:rPr>
        <w:t xml:space="preserve">שמכונה </w:t>
      </w:r>
      <w:bookmarkStart w:id="1202" w:name="_ETM_Q30_411260"/>
      <w:bookmarkEnd w:id="1202"/>
      <w:r w:rsidR="00F06D04">
        <w:rPr>
          <w:rFonts w:hint="cs"/>
          <w:rtl/>
        </w:rPr>
        <w:t>"</w:t>
      </w:r>
      <w:r>
        <w:rPr>
          <w:rtl/>
        </w:rPr>
        <w:t xml:space="preserve">דרישת </w:t>
      </w:r>
      <w:bookmarkStart w:id="1203" w:name="_ETM_Q30_411680"/>
      <w:bookmarkEnd w:id="1203"/>
      <w:r>
        <w:rPr>
          <w:rtl/>
        </w:rPr>
        <w:t>קוורום</w:t>
      </w:r>
      <w:r w:rsidR="00F06D04">
        <w:rPr>
          <w:rFonts w:hint="cs"/>
          <w:rtl/>
        </w:rPr>
        <w:t>";</w:t>
      </w:r>
      <w:r>
        <w:rPr>
          <w:rtl/>
        </w:rPr>
        <w:t xml:space="preserve"> </w:t>
      </w:r>
      <w:bookmarkStart w:id="1204" w:name="_ETM_Q30_412370"/>
      <w:bookmarkEnd w:id="1204"/>
      <w:r>
        <w:rPr>
          <w:rtl/>
        </w:rPr>
        <w:t xml:space="preserve">מאחר </w:t>
      </w:r>
      <w:bookmarkStart w:id="1205" w:name="_ETM_Q30_412729"/>
      <w:bookmarkEnd w:id="1205"/>
      <w:r>
        <w:rPr>
          <w:rFonts w:hint="cs"/>
          <w:rtl/>
        </w:rPr>
        <w:t>ש</w:t>
      </w:r>
      <w:r>
        <w:rPr>
          <w:rtl/>
        </w:rPr>
        <w:t>ל</w:t>
      </w:r>
      <w:r w:rsidR="00F06D04">
        <w:rPr>
          <w:rFonts w:hint="cs"/>
          <w:rtl/>
        </w:rPr>
        <w:t xml:space="preserve">נוכח </w:t>
      </w:r>
      <w:bookmarkStart w:id="1206" w:name="_ETM_Q30_413209"/>
      <w:bookmarkEnd w:id="1206"/>
      <w:r>
        <w:rPr>
          <w:rtl/>
        </w:rPr>
        <w:t xml:space="preserve">המצב </w:t>
      </w:r>
      <w:bookmarkStart w:id="1207" w:name="_ETM_Q30_413569"/>
      <w:bookmarkEnd w:id="1207"/>
      <w:r>
        <w:rPr>
          <w:rtl/>
        </w:rPr>
        <w:t xml:space="preserve">יש </w:t>
      </w:r>
      <w:bookmarkStart w:id="1208" w:name="_ETM_Q30_413719"/>
      <w:bookmarkEnd w:id="1208"/>
      <w:r>
        <w:rPr>
          <w:rtl/>
        </w:rPr>
        <w:t xml:space="preserve">לנו </w:t>
      </w:r>
      <w:bookmarkStart w:id="1209" w:name="_ETM_Q30_413900"/>
      <w:bookmarkEnd w:id="1209"/>
      <w:r>
        <w:rPr>
          <w:rtl/>
        </w:rPr>
        <w:t xml:space="preserve">בעיות </w:t>
      </w:r>
      <w:bookmarkStart w:id="1210" w:name="_ETM_Q30_414439"/>
      <w:bookmarkEnd w:id="1210"/>
      <w:r>
        <w:rPr>
          <w:rtl/>
        </w:rPr>
        <w:t xml:space="preserve">במינוי </w:t>
      </w:r>
      <w:bookmarkStart w:id="1211" w:name="_ETM_Q30_415370"/>
      <w:bookmarkEnd w:id="1211"/>
      <w:r>
        <w:rPr>
          <w:rtl/>
        </w:rPr>
        <w:t xml:space="preserve">של </w:t>
      </w:r>
      <w:bookmarkStart w:id="1212" w:name="_ETM_Q30_415699"/>
      <w:bookmarkEnd w:id="1212"/>
      <w:r>
        <w:rPr>
          <w:rtl/>
        </w:rPr>
        <w:t xml:space="preserve">בעלי </w:t>
      </w:r>
      <w:bookmarkStart w:id="1213" w:name="_ETM_Q30_415939"/>
      <w:bookmarkEnd w:id="1213"/>
      <w:r>
        <w:rPr>
          <w:rtl/>
        </w:rPr>
        <w:t>תפקידים</w:t>
      </w:r>
      <w:bookmarkStart w:id="1214" w:name="_ETM_Q30_416689"/>
      <w:bookmarkEnd w:id="1214"/>
      <w:r>
        <w:rPr>
          <w:rFonts w:hint="cs"/>
          <w:rtl/>
        </w:rPr>
        <w:t xml:space="preserve"> </w:t>
      </w:r>
      <w:r w:rsidR="00F06D04">
        <w:rPr>
          <w:rFonts w:hint="eastAsia"/>
          <w:rtl/>
        </w:rPr>
        <w:t>–</w:t>
      </w:r>
      <w:r>
        <w:rPr>
          <w:rFonts w:hint="cs"/>
          <w:rtl/>
        </w:rPr>
        <w:t xml:space="preserve"> </w:t>
      </w:r>
      <w:r>
        <w:rPr>
          <w:rtl/>
        </w:rPr>
        <w:t xml:space="preserve">לאפשר </w:t>
      </w:r>
      <w:bookmarkStart w:id="1215" w:name="_ETM_Q30_417349"/>
      <w:bookmarkEnd w:id="1215"/>
      <w:r>
        <w:rPr>
          <w:rtl/>
        </w:rPr>
        <w:t xml:space="preserve">להם </w:t>
      </w:r>
      <w:bookmarkStart w:id="1216" w:name="_ETM_Q30_417680"/>
      <w:bookmarkEnd w:id="1216"/>
      <w:r>
        <w:rPr>
          <w:rtl/>
        </w:rPr>
        <w:t xml:space="preserve">לקבל </w:t>
      </w:r>
      <w:bookmarkStart w:id="1217" w:name="_ETM_Q30_418099"/>
      <w:bookmarkStart w:id="1218" w:name="_ETM_Q30_418430"/>
      <w:bookmarkEnd w:id="1217"/>
      <w:bookmarkEnd w:id="1218"/>
      <w:r>
        <w:rPr>
          <w:rtl/>
        </w:rPr>
        <w:t xml:space="preserve">החלטות </w:t>
      </w:r>
      <w:bookmarkStart w:id="1219" w:name="_ETM_Q30_418819"/>
      <w:bookmarkEnd w:id="1219"/>
      <w:r>
        <w:rPr>
          <w:rtl/>
        </w:rPr>
        <w:t xml:space="preserve">חיוניות </w:t>
      </w:r>
      <w:bookmarkStart w:id="1220" w:name="_ETM_Q30_420139"/>
      <w:bookmarkEnd w:id="1220"/>
      <w:r>
        <w:rPr>
          <w:rtl/>
        </w:rPr>
        <w:t xml:space="preserve">גם </w:t>
      </w:r>
      <w:bookmarkStart w:id="1221" w:name="_ETM_Q30_420469"/>
      <w:bookmarkEnd w:id="1221"/>
      <w:r>
        <w:rPr>
          <w:rtl/>
        </w:rPr>
        <w:t>בה</w:t>
      </w:r>
      <w:r>
        <w:rPr>
          <w:rFonts w:hint="cs"/>
          <w:rtl/>
        </w:rPr>
        <w:t>י</w:t>
      </w:r>
      <w:r>
        <w:rPr>
          <w:rtl/>
        </w:rPr>
        <w:t xml:space="preserve">עדר </w:t>
      </w:r>
      <w:bookmarkStart w:id="1222" w:name="_ETM_Q30_420889"/>
      <w:bookmarkEnd w:id="1222"/>
      <w:r>
        <w:rPr>
          <w:rtl/>
        </w:rPr>
        <w:t>קוורום</w:t>
      </w:r>
      <w:r>
        <w:rPr>
          <w:rFonts w:hint="cs"/>
          <w:rtl/>
        </w:rPr>
        <w:t>.</w:t>
      </w:r>
      <w:r>
        <w:rPr>
          <w:rtl/>
        </w:rPr>
        <w:t xml:space="preserve"> </w:t>
      </w:r>
      <w:bookmarkStart w:id="1223" w:name="_ETM_Q30_421579"/>
      <w:bookmarkEnd w:id="1223"/>
      <w:r>
        <w:rPr>
          <w:rtl/>
        </w:rPr>
        <w:t xml:space="preserve">כדי </w:t>
      </w:r>
      <w:bookmarkStart w:id="1224" w:name="_ETM_Q30_421909"/>
      <w:bookmarkEnd w:id="1224"/>
      <w:r>
        <w:rPr>
          <w:rtl/>
        </w:rPr>
        <w:t xml:space="preserve">לוודא </w:t>
      </w:r>
      <w:bookmarkStart w:id="1225" w:name="_ETM_Q30_422329"/>
      <w:bookmarkStart w:id="1226" w:name="_ETM_Q30_423019"/>
      <w:bookmarkEnd w:id="1225"/>
      <w:bookmarkEnd w:id="1226"/>
      <w:r>
        <w:rPr>
          <w:rFonts w:hint="cs"/>
          <w:rtl/>
        </w:rPr>
        <w:t>ש</w:t>
      </w:r>
      <w:r>
        <w:rPr>
          <w:rtl/>
        </w:rPr>
        <w:t xml:space="preserve">לא </w:t>
      </w:r>
      <w:bookmarkStart w:id="1227" w:name="_ETM_Q30_423139"/>
      <w:bookmarkEnd w:id="1227"/>
      <w:r>
        <w:rPr>
          <w:rtl/>
        </w:rPr>
        <w:t xml:space="preserve">נעשה </w:t>
      </w:r>
      <w:bookmarkStart w:id="1228" w:name="_ETM_Q30_423439"/>
      <w:bookmarkStart w:id="1229" w:name="_ETM_Q30_423619"/>
      <w:bookmarkEnd w:id="1228"/>
      <w:bookmarkEnd w:id="1229"/>
      <w:r>
        <w:rPr>
          <w:rtl/>
        </w:rPr>
        <w:t xml:space="preserve">שימוש </w:t>
      </w:r>
      <w:bookmarkStart w:id="1230" w:name="_ETM_Q30_423979"/>
      <w:bookmarkEnd w:id="1230"/>
      <w:r>
        <w:rPr>
          <w:rtl/>
        </w:rPr>
        <w:t>לרעה</w:t>
      </w:r>
      <w:r w:rsidRPr="00951148">
        <w:rPr>
          <w:rtl/>
        </w:rPr>
        <w:t xml:space="preserve"> </w:t>
      </w:r>
      <w:r>
        <w:rPr>
          <w:rFonts w:hint="cs"/>
          <w:rtl/>
        </w:rPr>
        <w:t>ב</w:t>
      </w:r>
      <w:r>
        <w:rPr>
          <w:rtl/>
        </w:rPr>
        <w:t xml:space="preserve">דברים </w:t>
      </w:r>
      <w:bookmarkStart w:id="1231" w:name="_ETM_Q30_422809"/>
      <w:bookmarkEnd w:id="1231"/>
      <w:r>
        <w:rPr>
          <w:rtl/>
        </w:rPr>
        <w:t>האלה</w:t>
      </w:r>
      <w:r>
        <w:rPr>
          <w:rFonts w:hint="cs"/>
          <w:rtl/>
        </w:rPr>
        <w:t>,</w:t>
      </w:r>
      <w:r>
        <w:rPr>
          <w:rtl/>
        </w:rPr>
        <w:t xml:space="preserve"> </w:t>
      </w:r>
      <w:bookmarkStart w:id="1232" w:name="_ETM_Q30_424279"/>
      <w:bookmarkEnd w:id="1232"/>
      <w:r>
        <w:rPr>
          <w:rtl/>
        </w:rPr>
        <w:t xml:space="preserve">נוספה </w:t>
      </w:r>
      <w:bookmarkStart w:id="1233" w:name="_ETM_Q30_425059"/>
      <w:bookmarkStart w:id="1234" w:name="_ETM_Q30_425329"/>
      <w:bookmarkEnd w:id="1233"/>
      <w:bookmarkEnd w:id="1234"/>
      <w:r>
        <w:rPr>
          <w:rtl/>
        </w:rPr>
        <w:t xml:space="preserve">בעבודת </w:t>
      </w:r>
      <w:bookmarkStart w:id="1235" w:name="_ETM_Q30_425779"/>
      <w:bookmarkEnd w:id="1235"/>
      <w:r>
        <w:rPr>
          <w:rtl/>
        </w:rPr>
        <w:t xml:space="preserve">הוועדה </w:t>
      </w:r>
      <w:bookmarkStart w:id="1236" w:name="_ETM_Q30_426229"/>
      <w:bookmarkEnd w:id="1236"/>
      <w:r>
        <w:rPr>
          <w:rtl/>
        </w:rPr>
        <w:t xml:space="preserve">חובת </w:t>
      </w:r>
      <w:bookmarkStart w:id="1237" w:name="_ETM_Q30_426589"/>
      <w:bookmarkEnd w:id="1237"/>
      <w:r>
        <w:rPr>
          <w:rtl/>
        </w:rPr>
        <w:t>שקיפות</w:t>
      </w:r>
      <w:r>
        <w:rPr>
          <w:rFonts w:hint="cs"/>
          <w:rtl/>
        </w:rPr>
        <w:t>.</w:t>
      </w:r>
      <w:r>
        <w:rPr>
          <w:rtl/>
        </w:rPr>
        <w:t xml:space="preserve"> </w:t>
      </w:r>
      <w:bookmarkStart w:id="1238" w:name="_ETM_Q30_427279"/>
      <w:bookmarkEnd w:id="1238"/>
      <w:r>
        <w:rPr>
          <w:rtl/>
        </w:rPr>
        <w:t xml:space="preserve">כל </w:t>
      </w:r>
      <w:bookmarkStart w:id="1239" w:name="_ETM_Q30_427489"/>
      <w:bookmarkEnd w:id="1239"/>
      <w:r>
        <w:rPr>
          <w:rtl/>
        </w:rPr>
        <w:t xml:space="preserve">החלטה </w:t>
      </w:r>
      <w:bookmarkStart w:id="1240" w:name="_ETM_Q30_427819"/>
      <w:bookmarkEnd w:id="1240"/>
      <w:r>
        <w:rPr>
          <w:rtl/>
        </w:rPr>
        <w:t xml:space="preserve">שתתקבל </w:t>
      </w:r>
      <w:bookmarkStart w:id="1241" w:name="_ETM_Q30_428359"/>
      <w:bookmarkEnd w:id="1241"/>
      <w:r>
        <w:rPr>
          <w:rtl/>
        </w:rPr>
        <w:t xml:space="preserve">מכוח </w:t>
      </w:r>
      <w:bookmarkStart w:id="1242" w:name="_ETM_Q30_428629"/>
      <w:bookmarkEnd w:id="1242"/>
      <w:r>
        <w:rPr>
          <w:rtl/>
        </w:rPr>
        <w:t xml:space="preserve">סעיף </w:t>
      </w:r>
      <w:bookmarkStart w:id="1243" w:name="_ETM_Q30_428869"/>
      <w:bookmarkEnd w:id="1243"/>
      <w:r>
        <w:rPr>
          <w:rtl/>
        </w:rPr>
        <w:t xml:space="preserve">זה </w:t>
      </w:r>
      <w:bookmarkStart w:id="1244" w:name="_ETM_Q30_428959"/>
      <w:bookmarkEnd w:id="1244"/>
      <w:r>
        <w:rPr>
          <w:rtl/>
        </w:rPr>
        <w:t xml:space="preserve">בחברות </w:t>
      </w:r>
      <w:bookmarkStart w:id="1245" w:name="_ETM_Q30_429349"/>
      <w:bookmarkEnd w:id="1245"/>
      <w:r>
        <w:rPr>
          <w:rtl/>
        </w:rPr>
        <w:t xml:space="preserve">ממשלתיות </w:t>
      </w:r>
      <w:bookmarkStart w:id="1246" w:name="_ETM_Q30_429829"/>
      <w:bookmarkEnd w:id="1246"/>
      <w:r>
        <w:rPr>
          <w:rtl/>
        </w:rPr>
        <w:t xml:space="preserve">תדווח </w:t>
      </w:r>
      <w:bookmarkStart w:id="1247" w:name="_ETM_Q30_430519"/>
      <w:bookmarkEnd w:id="1247"/>
      <w:r>
        <w:rPr>
          <w:rtl/>
        </w:rPr>
        <w:t xml:space="preserve">לרשות </w:t>
      </w:r>
      <w:bookmarkStart w:id="1248" w:name="_ETM_Q30_430849"/>
      <w:bookmarkEnd w:id="1248"/>
      <w:r>
        <w:rPr>
          <w:rtl/>
        </w:rPr>
        <w:t xml:space="preserve">החברות </w:t>
      </w:r>
      <w:bookmarkStart w:id="1249" w:name="_ETM_Q30_431180"/>
      <w:bookmarkEnd w:id="1249"/>
      <w:r>
        <w:rPr>
          <w:rtl/>
        </w:rPr>
        <w:t xml:space="preserve">הממשלתיות </w:t>
      </w:r>
      <w:bookmarkStart w:id="1250" w:name="_ETM_Q30_432049"/>
      <w:bookmarkEnd w:id="1250"/>
      <w:r>
        <w:rPr>
          <w:rtl/>
        </w:rPr>
        <w:t xml:space="preserve">ותתפרסם </w:t>
      </w:r>
      <w:bookmarkStart w:id="1251" w:name="_ETM_Q30_432859"/>
      <w:bookmarkEnd w:id="1251"/>
      <w:r>
        <w:rPr>
          <w:rtl/>
        </w:rPr>
        <w:t xml:space="preserve">באתר </w:t>
      </w:r>
      <w:bookmarkStart w:id="1252" w:name="_ETM_Q30_433159"/>
      <w:bookmarkEnd w:id="1252"/>
      <w:r>
        <w:rPr>
          <w:rtl/>
        </w:rPr>
        <w:t xml:space="preserve">של </w:t>
      </w:r>
      <w:bookmarkStart w:id="1253" w:name="_ETM_Q30_433339"/>
      <w:bookmarkEnd w:id="1253"/>
      <w:r>
        <w:rPr>
          <w:rtl/>
        </w:rPr>
        <w:t xml:space="preserve">הרשות </w:t>
      </w:r>
      <w:bookmarkStart w:id="1254" w:name="_ETM_Q30_433759"/>
      <w:bookmarkEnd w:id="1254"/>
      <w:r>
        <w:rPr>
          <w:rtl/>
        </w:rPr>
        <w:t xml:space="preserve">ושל </w:t>
      </w:r>
      <w:bookmarkStart w:id="1255" w:name="_ETM_Q30_434059"/>
      <w:bookmarkEnd w:id="1255"/>
      <w:r>
        <w:rPr>
          <w:rtl/>
        </w:rPr>
        <w:t>החברה</w:t>
      </w:r>
      <w:r>
        <w:rPr>
          <w:rFonts w:hint="cs"/>
          <w:rtl/>
        </w:rPr>
        <w:t>.</w:t>
      </w:r>
      <w:r>
        <w:rPr>
          <w:rtl/>
        </w:rPr>
        <w:t xml:space="preserve"> </w:t>
      </w:r>
      <w:bookmarkStart w:id="1256" w:name="_ETM_Q30_434419"/>
      <w:bookmarkEnd w:id="1256"/>
      <w:r>
        <w:rPr>
          <w:rtl/>
        </w:rPr>
        <w:t xml:space="preserve">כאשר </w:t>
      </w:r>
      <w:bookmarkStart w:id="1257" w:name="_ETM_Q30_434689"/>
      <w:bookmarkEnd w:id="1257"/>
      <w:r>
        <w:rPr>
          <w:rtl/>
        </w:rPr>
        <w:t xml:space="preserve">מדובר </w:t>
      </w:r>
      <w:bookmarkStart w:id="1258" w:name="_ETM_Q30_435019"/>
      <w:bookmarkEnd w:id="1258"/>
      <w:r>
        <w:rPr>
          <w:rtl/>
        </w:rPr>
        <w:t xml:space="preserve">על </w:t>
      </w:r>
      <w:bookmarkStart w:id="1259" w:name="_ETM_Q30_435079"/>
      <w:bookmarkEnd w:id="1259"/>
      <w:r>
        <w:rPr>
          <w:rtl/>
        </w:rPr>
        <w:t xml:space="preserve">תאגידים </w:t>
      </w:r>
      <w:bookmarkStart w:id="1260" w:name="_ETM_Q30_435469"/>
      <w:bookmarkEnd w:id="1260"/>
      <w:r>
        <w:rPr>
          <w:rtl/>
        </w:rPr>
        <w:t>סטטוטוריים</w:t>
      </w:r>
      <w:r>
        <w:rPr>
          <w:rFonts w:hint="cs"/>
          <w:rtl/>
        </w:rPr>
        <w:t>,</w:t>
      </w:r>
      <w:r>
        <w:rPr>
          <w:rtl/>
        </w:rPr>
        <w:t xml:space="preserve"> </w:t>
      </w:r>
      <w:bookmarkStart w:id="1261" w:name="_ETM_Q30_436310"/>
      <w:bookmarkEnd w:id="1261"/>
      <w:r>
        <w:rPr>
          <w:rtl/>
        </w:rPr>
        <w:t xml:space="preserve">תימסר </w:t>
      </w:r>
      <w:bookmarkStart w:id="1262" w:name="_ETM_Q30_436699"/>
      <w:bookmarkEnd w:id="1262"/>
      <w:r>
        <w:rPr>
          <w:rtl/>
        </w:rPr>
        <w:t xml:space="preserve">הודעה </w:t>
      </w:r>
      <w:bookmarkStart w:id="1263" w:name="_ETM_Q30_436940"/>
      <w:bookmarkEnd w:id="1263"/>
      <w:r>
        <w:rPr>
          <w:rtl/>
        </w:rPr>
        <w:t xml:space="preserve">לשר </w:t>
      </w:r>
      <w:bookmarkStart w:id="1264" w:name="_ETM_Q30_437240"/>
      <w:bookmarkEnd w:id="1264"/>
      <w:r>
        <w:rPr>
          <w:rtl/>
        </w:rPr>
        <w:t>הממונה</w:t>
      </w:r>
      <w:r>
        <w:rPr>
          <w:rFonts w:hint="cs"/>
          <w:rtl/>
        </w:rPr>
        <w:t xml:space="preserve">, </w:t>
      </w:r>
      <w:bookmarkStart w:id="1265" w:name="_ETM_Q30_437750"/>
      <w:bookmarkStart w:id="1266" w:name="_ETM_Q30_437960"/>
      <w:bookmarkStart w:id="1267" w:name="_ETM_Q30_438229"/>
      <w:bookmarkEnd w:id="1265"/>
      <w:bookmarkEnd w:id="1266"/>
      <w:bookmarkEnd w:id="1267"/>
      <w:r>
        <w:rPr>
          <w:rFonts w:hint="cs"/>
          <w:rtl/>
        </w:rPr>
        <w:t>ת</w:t>
      </w:r>
      <w:r>
        <w:rPr>
          <w:rtl/>
        </w:rPr>
        <w:t xml:space="preserve">פורסם </w:t>
      </w:r>
      <w:bookmarkStart w:id="1268" w:name="_ETM_Q30_438770"/>
      <w:bookmarkEnd w:id="1268"/>
      <w:r>
        <w:rPr>
          <w:rtl/>
        </w:rPr>
        <w:t xml:space="preserve">באתר </w:t>
      </w:r>
      <w:bookmarkStart w:id="1269" w:name="_ETM_Q30_439099"/>
      <w:bookmarkEnd w:id="1269"/>
      <w:r>
        <w:rPr>
          <w:rtl/>
        </w:rPr>
        <w:t xml:space="preserve">של </w:t>
      </w:r>
      <w:bookmarkStart w:id="1270" w:name="_ETM_Q30_439279"/>
      <w:bookmarkEnd w:id="1270"/>
      <w:r>
        <w:rPr>
          <w:rtl/>
        </w:rPr>
        <w:t xml:space="preserve">המשרד </w:t>
      </w:r>
      <w:bookmarkStart w:id="1271" w:name="_ETM_Q30_439729"/>
      <w:bookmarkEnd w:id="1271"/>
      <w:r>
        <w:rPr>
          <w:rtl/>
        </w:rPr>
        <w:t xml:space="preserve">הרלוונטי </w:t>
      </w:r>
      <w:bookmarkStart w:id="1272" w:name="_ETM_Q30_440599"/>
      <w:bookmarkEnd w:id="1272"/>
      <w:r>
        <w:rPr>
          <w:rtl/>
        </w:rPr>
        <w:t>ו</w:t>
      </w:r>
      <w:r>
        <w:rPr>
          <w:rFonts w:hint="cs"/>
          <w:rtl/>
        </w:rPr>
        <w:t xml:space="preserve">יימסר </w:t>
      </w:r>
      <w:bookmarkStart w:id="1273" w:name="_ETM_Q30_440839"/>
      <w:bookmarkStart w:id="1274" w:name="_ETM_Q30_441050"/>
      <w:bookmarkEnd w:id="1273"/>
      <w:bookmarkEnd w:id="1274"/>
      <w:r>
        <w:rPr>
          <w:rtl/>
        </w:rPr>
        <w:t xml:space="preserve">דיווח </w:t>
      </w:r>
      <w:bookmarkStart w:id="1275" w:name="_ETM_Q30_441650"/>
      <w:bookmarkEnd w:id="1275"/>
      <w:r>
        <w:rPr>
          <w:rtl/>
        </w:rPr>
        <w:t xml:space="preserve">לוועדת </w:t>
      </w:r>
      <w:bookmarkStart w:id="1276" w:name="_ETM_Q30_442400"/>
      <w:bookmarkEnd w:id="1276"/>
      <w:r>
        <w:rPr>
          <w:rtl/>
        </w:rPr>
        <w:t>החוקה</w:t>
      </w:r>
      <w:r>
        <w:rPr>
          <w:rFonts w:hint="cs"/>
          <w:rtl/>
        </w:rPr>
        <w:t>.</w:t>
      </w:r>
    </w:p>
    <w:p w:rsidR="00F757D4" w:rsidRDefault="00F757D4" w:rsidP="00DF0AE0">
      <w:pPr>
        <w:rPr>
          <w:rtl/>
        </w:rPr>
      </w:pPr>
    </w:p>
    <w:p w:rsidR="00F757D4" w:rsidRDefault="00F757D4" w:rsidP="00DF0AE0">
      <w:pPr>
        <w:rPr>
          <w:rtl/>
        </w:rPr>
      </w:pPr>
      <w:bookmarkStart w:id="1277" w:name="_ETM_Q30_444000"/>
      <w:bookmarkStart w:id="1278" w:name="_ETM_Q30_443210"/>
      <w:bookmarkEnd w:id="1277"/>
      <w:bookmarkEnd w:id="1278"/>
      <w:r>
        <w:rPr>
          <w:rtl/>
        </w:rPr>
        <w:t xml:space="preserve">להצעה </w:t>
      </w:r>
      <w:bookmarkStart w:id="1279" w:name="_ETM_Q30_443690"/>
      <w:bookmarkEnd w:id="1279"/>
      <w:r>
        <w:rPr>
          <w:rtl/>
        </w:rPr>
        <w:t xml:space="preserve">לא </w:t>
      </w:r>
      <w:bookmarkStart w:id="1280" w:name="_ETM_Q30_443870"/>
      <w:bookmarkEnd w:id="1280"/>
      <w:r>
        <w:rPr>
          <w:rtl/>
        </w:rPr>
        <w:t xml:space="preserve">הוגשו </w:t>
      </w:r>
      <w:bookmarkStart w:id="1281" w:name="_ETM_Q30_444139"/>
      <w:bookmarkEnd w:id="1281"/>
      <w:r>
        <w:rPr>
          <w:rtl/>
        </w:rPr>
        <w:t xml:space="preserve">הסתייגויות </w:t>
      </w:r>
      <w:bookmarkStart w:id="1282" w:name="_ETM_Q30_444650"/>
      <w:bookmarkEnd w:id="1282"/>
      <w:r>
        <w:rPr>
          <w:rtl/>
        </w:rPr>
        <w:t xml:space="preserve">אך </w:t>
      </w:r>
      <w:bookmarkStart w:id="1283" w:name="_ETM_Q30_444740"/>
      <w:bookmarkEnd w:id="1283"/>
      <w:r>
        <w:rPr>
          <w:rtl/>
        </w:rPr>
        <w:t xml:space="preserve">הוגשו </w:t>
      </w:r>
      <w:bookmarkStart w:id="1284" w:name="_ETM_Q30_444979"/>
      <w:bookmarkEnd w:id="1284"/>
      <w:r>
        <w:rPr>
          <w:rtl/>
        </w:rPr>
        <w:t xml:space="preserve">בקשות </w:t>
      </w:r>
      <w:bookmarkStart w:id="1285" w:name="_ETM_Q30_445310"/>
      <w:bookmarkEnd w:id="1285"/>
      <w:r>
        <w:rPr>
          <w:rtl/>
        </w:rPr>
        <w:t xml:space="preserve">רשות </w:t>
      </w:r>
      <w:bookmarkStart w:id="1286" w:name="_ETM_Q30_445550"/>
      <w:bookmarkEnd w:id="1286"/>
      <w:r>
        <w:rPr>
          <w:rtl/>
        </w:rPr>
        <w:t>דיבור</w:t>
      </w:r>
      <w:r>
        <w:rPr>
          <w:rFonts w:hint="cs"/>
          <w:rtl/>
        </w:rPr>
        <w:t>.</w:t>
      </w:r>
      <w:r>
        <w:rPr>
          <w:rtl/>
        </w:rPr>
        <w:t xml:space="preserve"> </w:t>
      </w:r>
      <w:bookmarkStart w:id="1287" w:name="_ETM_Q30_445819"/>
      <w:bookmarkEnd w:id="1287"/>
      <w:r>
        <w:rPr>
          <w:rtl/>
        </w:rPr>
        <w:t xml:space="preserve">אני </w:t>
      </w:r>
      <w:bookmarkStart w:id="1288" w:name="_ETM_Q30_445969"/>
      <w:bookmarkEnd w:id="1288"/>
      <w:r>
        <w:rPr>
          <w:rtl/>
        </w:rPr>
        <w:t xml:space="preserve">מבקש </w:t>
      </w:r>
      <w:bookmarkStart w:id="1289" w:name="_ETM_Q30_446360"/>
      <w:bookmarkEnd w:id="1289"/>
      <w:r>
        <w:rPr>
          <w:rtl/>
        </w:rPr>
        <w:t xml:space="preserve">מחברי </w:t>
      </w:r>
      <w:bookmarkStart w:id="1290" w:name="_ETM_Q30_446659"/>
      <w:bookmarkEnd w:id="1290"/>
      <w:r>
        <w:rPr>
          <w:rtl/>
        </w:rPr>
        <w:t xml:space="preserve">הכנסת </w:t>
      </w:r>
      <w:bookmarkStart w:id="1291" w:name="_ETM_Q30_447379"/>
      <w:bookmarkEnd w:id="1291"/>
      <w:r>
        <w:rPr>
          <w:rtl/>
        </w:rPr>
        <w:t xml:space="preserve">לאשר </w:t>
      </w:r>
      <w:bookmarkStart w:id="1292" w:name="_ETM_Q30_447860"/>
      <w:bookmarkEnd w:id="1292"/>
      <w:r>
        <w:rPr>
          <w:rtl/>
        </w:rPr>
        <w:t xml:space="preserve">את </w:t>
      </w:r>
      <w:bookmarkStart w:id="1293" w:name="_ETM_Q30_447979"/>
      <w:bookmarkEnd w:id="1293"/>
      <w:r>
        <w:rPr>
          <w:rtl/>
        </w:rPr>
        <w:t xml:space="preserve">ההצעה </w:t>
      </w:r>
      <w:bookmarkStart w:id="1294" w:name="_ETM_Q30_448370"/>
      <w:bookmarkEnd w:id="1294"/>
      <w:r>
        <w:rPr>
          <w:rtl/>
        </w:rPr>
        <w:t xml:space="preserve">בקריאה </w:t>
      </w:r>
      <w:bookmarkStart w:id="1295" w:name="_ETM_Q30_448699"/>
      <w:bookmarkEnd w:id="1295"/>
      <w:r>
        <w:rPr>
          <w:rtl/>
        </w:rPr>
        <w:t xml:space="preserve">השנייה </w:t>
      </w:r>
      <w:bookmarkStart w:id="1296" w:name="_ETM_Q30_449029"/>
      <w:bookmarkEnd w:id="1296"/>
      <w:r>
        <w:rPr>
          <w:rtl/>
        </w:rPr>
        <w:t xml:space="preserve">והשלישית </w:t>
      </w:r>
      <w:bookmarkStart w:id="1297" w:name="_ETM_Q30_449810"/>
      <w:bookmarkEnd w:id="1297"/>
      <w:r>
        <w:rPr>
          <w:rtl/>
        </w:rPr>
        <w:t xml:space="preserve">בנוסח </w:t>
      </w:r>
      <w:bookmarkStart w:id="1298" w:name="_ETM_Q30_450349"/>
      <w:bookmarkEnd w:id="1298"/>
      <w:r>
        <w:rPr>
          <w:rtl/>
        </w:rPr>
        <w:t xml:space="preserve">המוצע </w:t>
      </w:r>
      <w:bookmarkStart w:id="1299" w:name="_ETM_Q30_450889"/>
      <w:bookmarkEnd w:id="1299"/>
      <w:r>
        <w:rPr>
          <w:rFonts w:hint="cs"/>
          <w:rtl/>
        </w:rPr>
        <w:t>על ידי</w:t>
      </w:r>
      <w:r>
        <w:rPr>
          <w:rtl/>
        </w:rPr>
        <w:t xml:space="preserve"> </w:t>
      </w:r>
      <w:bookmarkStart w:id="1300" w:name="_ETM_Q30_451279"/>
      <w:bookmarkEnd w:id="1300"/>
      <w:r>
        <w:rPr>
          <w:rtl/>
        </w:rPr>
        <w:t>הוועדה</w:t>
      </w:r>
      <w:r>
        <w:rPr>
          <w:rFonts w:hint="cs"/>
          <w:rtl/>
        </w:rPr>
        <w:t>.</w:t>
      </w:r>
      <w:bookmarkStart w:id="1301" w:name="_ETM_Q30_452120"/>
      <w:bookmarkEnd w:id="1301"/>
      <w:r>
        <w:rPr>
          <w:rFonts w:hint="cs"/>
          <w:rtl/>
        </w:rPr>
        <w:t xml:space="preserve"> </w:t>
      </w:r>
      <w:r>
        <w:rPr>
          <w:rtl/>
        </w:rPr>
        <w:t xml:space="preserve">אני </w:t>
      </w:r>
      <w:bookmarkStart w:id="1302" w:name="_ETM_Q30_453529"/>
      <w:bookmarkStart w:id="1303" w:name="_ETM_Q30_453710"/>
      <w:bookmarkEnd w:id="1302"/>
      <w:bookmarkEnd w:id="1303"/>
      <w:r>
        <w:rPr>
          <w:rtl/>
        </w:rPr>
        <w:t xml:space="preserve">לא </w:t>
      </w:r>
      <w:bookmarkStart w:id="1304" w:name="_ETM_Q30_453800"/>
      <w:bookmarkEnd w:id="1304"/>
      <w:r>
        <w:rPr>
          <w:rtl/>
        </w:rPr>
        <w:t xml:space="preserve">יודע </w:t>
      </w:r>
      <w:bookmarkStart w:id="1305" w:name="_ETM_Q30_453979"/>
      <w:bookmarkEnd w:id="1305"/>
      <w:r>
        <w:rPr>
          <w:rtl/>
        </w:rPr>
        <w:t xml:space="preserve">כמה </w:t>
      </w:r>
      <w:bookmarkStart w:id="1306" w:name="_ETM_Q30_454219"/>
      <w:bookmarkEnd w:id="1306"/>
      <w:r>
        <w:rPr>
          <w:rtl/>
        </w:rPr>
        <w:t xml:space="preserve">ינצלו </w:t>
      </w:r>
      <w:bookmarkStart w:id="1307" w:name="_ETM_Q30_454580"/>
      <w:bookmarkEnd w:id="1307"/>
      <w:r>
        <w:rPr>
          <w:rtl/>
        </w:rPr>
        <w:t xml:space="preserve">את </w:t>
      </w:r>
      <w:bookmarkStart w:id="1308" w:name="_ETM_Q30_454639"/>
      <w:bookmarkEnd w:id="1308"/>
      <w:r>
        <w:rPr>
          <w:rtl/>
        </w:rPr>
        <w:t xml:space="preserve">זכויות </w:t>
      </w:r>
      <w:bookmarkStart w:id="1309" w:name="_ETM_Q30_454909"/>
      <w:bookmarkEnd w:id="1309"/>
      <w:r>
        <w:rPr>
          <w:rtl/>
        </w:rPr>
        <w:t xml:space="preserve">הדיבור </w:t>
      </w:r>
      <w:bookmarkStart w:id="1310" w:name="_ETM_Q30_455240"/>
      <w:bookmarkEnd w:id="1310"/>
      <w:r>
        <w:rPr>
          <w:rtl/>
        </w:rPr>
        <w:t>שלהם</w:t>
      </w:r>
      <w:r>
        <w:rPr>
          <w:rFonts w:hint="cs"/>
          <w:rtl/>
        </w:rPr>
        <w:t>,</w:t>
      </w:r>
      <w:r>
        <w:rPr>
          <w:rtl/>
        </w:rPr>
        <w:t xml:space="preserve"> </w:t>
      </w:r>
      <w:bookmarkStart w:id="1311" w:name="_ETM_Q30_455599"/>
      <w:bookmarkEnd w:id="1311"/>
      <w:r>
        <w:rPr>
          <w:rtl/>
        </w:rPr>
        <w:t xml:space="preserve">אבל </w:t>
      </w:r>
      <w:bookmarkStart w:id="1312" w:name="_ETM_Q30_455990"/>
      <w:bookmarkEnd w:id="1312"/>
      <w:r>
        <w:rPr>
          <w:rtl/>
        </w:rPr>
        <w:t xml:space="preserve">ככל </w:t>
      </w:r>
      <w:bookmarkStart w:id="1313" w:name="_ETM_Q30_456289"/>
      <w:bookmarkEnd w:id="1313"/>
      <w:r>
        <w:rPr>
          <w:rtl/>
        </w:rPr>
        <w:t xml:space="preserve">שינצלו </w:t>
      </w:r>
      <w:bookmarkStart w:id="1314" w:name="_ETM_Q30_457009"/>
      <w:bookmarkEnd w:id="1314"/>
      <w:r>
        <w:rPr>
          <w:rtl/>
        </w:rPr>
        <w:t xml:space="preserve">את </w:t>
      </w:r>
      <w:bookmarkStart w:id="1315" w:name="_ETM_Q30_457099"/>
      <w:bookmarkEnd w:id="1315"/>
      <w:r>
        <w:rPr>
          <w:rtl/>
        </w:rPr>
        <w:t>זכ</w:t>
      </w:r>
      <w:r>
        <w:rPr>
          <w:rFonts w:hint="cs"/>
          <w:rtl/>
        </w:rPr>
        <w:t xml:space="preserve">ויות </w:t>
      </w:r>
      <w:bookmarkStart w:id="1316" w:name="_ETM_Q30_457279"/>
      <w:bookmarkStart w:id="1317" w:name="_ETM_Q30_457370"/>
      <w:bookmarkEnd w:id="1316"/>
      <w:bookmarkEnd w:id="1317"/>
      <w:r>
        <w:rPr>
          <w:rtl/>
        </w:rPr>
        <w:t>הדיבור</w:t>
      </w:r>
      <w:r>
        <w:rPr>
          <w:rFonts w:hint="cs"/>
          <w:rtl/>
        </w:rPr>
        <w:t>,</w:t>
      </w:r>
      <w:bookmarkStart w:id="1318" w:name="_ETM_Q30_458779"/>
      <w:bookmarkEnd w:id="1318"/>
      <w:r>
        <w:rPr>
          <w:rFonts w:hint="cs"/>
          <w:rtl/>
        </w:rPr>
        <w:t xml:space="preserve"> בכל </w:t>
      </w:r>
      <w:bookmarkStart w:id="1319" w:name="_ETM_Q30_458000"/>
      <w:bookmarkEnd w:id="1319"/>
      <w:r>
        <w:rPr>
          <w:rFonts w:hint="cs"/>
          <w:rtl/>
        </w:rPr>
        <w:t>מקרה</w:t>
      </w:r>
      <w:r w:rsidR="00DF0AE0">
        <w:rPr>
          <w:rFonts w:hint="cs"/>
          <w:rtl/>
        </w:rPr>
        <w:t>,</w:t>
      </w:r>
      <w:r>
        <w:rPr>
          <w:rFonts w:hint="cs"/>
          <w:rtl/>
        </w:rPr>
        <w:t xml:space="preserve"> </w:t>
      </w:r>
      <w:bookmarkStart w:id="1320" w:name="_ETM_Q30_459259"/>
      <w:bookmarkStart w:id="1321" w:name="_ETM_Q30_459650"/>
      <w:bookmarkEnd w:id="1320"/>
      <w:bookmarkEnd w:id="1321"/>
      <w:r>
        <w:rPr>
          <w:rtl/>
        </w:rPr>
        <w:t xml:space="preserve">כדי </w:t>
      </w:r>
      <w:bookmarkStart w:id="1322" w:name="_ETM_Q30_459979"/>
      <w:bookmarkEnd w:id="1322"/>
      <w:r>
        <w:rPr>
          <w:rtl/>
        </w:rPr>
        <w:t xml:space="preserve">לחסוך </w:t>
      </w:r>
      <w:bookmarkStart w:id="1323" w:name="_ETM_Q30_460339"/>
      <w:bookmarkEnd w:id="1323"/>
      <w:r>
        <w:rPr>
          <w:rtl/>
        </w:rPr>
        <w:t xml:space="preserve">את </w:t>
      </w:r>
      <w:bookmarkStart w:id="1324" w:name="_ETM_Q30_460460"/>
      <w:bookmarkEnd w:id="1324"/>
      <w:r>
        <w:rPr>
          <w:rtl/>
        </w:rPr>
        <w:t xml:space="preserve">ההגעה </w:t>
      </w:r>
      <w:bookmarkStart w:id="1325" w:name="_ETM_Q30_460819"/>
      <w:bookmarkEnd w:id="1325"/>
      <w:r>
        <w:rPr>
          <w:rtl/>
        </w:rPr>
        <w:t xml:space="preserve">אחר </w:t>
      </w:r>
      <w:bookmarkStart w:id="1326" w:name="_ETM_Q30_461029"/>
      <w:bookmarkEnd w:id="1326"/>
      <w:r>
        <w:rPr>
          <w:rtl/>
        </w:rPr>
        <w:t xml:space="preserve">כך </w:t>
      </w:r>
      <w:bookmarkStart w:id="1327" w:name="_ETM_Q30_461210"/>
      <w:bookmarkEnd w:id="1327"/>
      <w:r>
        <w:rPr>
          <w:rtl/>
        </w:rPr>
        <w:t>ולסכם</w:t>
      </w:r>
      <w:r w:rsidR="00DF0AE0">
        <w:rPr>
          <w:rFonts w:hint="cs"/>
          <w:rtl/>
        </w:rPr>
        <w:t>,</w:t>
      </w:r>
      <w:r>
        <w:rPr>
          <w:rtl/>
        </w:rPr>
        <w:t xml:space="preserve"> </w:t>
      </w:r>
      <w:bookmarkStart w:id="1328" w:name="_ETM_Q30_461839"/>
      <w:bookmarkEnd w:id="1328"/>
      <w:r>
        <w:rPr>
          <w:rtl/>
        </w:rPr>
        <w:t xml:space="preserve">אני </w:t>
      </w:r>
      <w:bookmarkStart w:id="1329" w:name="_ETM_Q30_461960"/>
      <w:bookmarkEnd w:id="1329"/>
      <w:r>
        <w:rPr>
          <w:rFonts w:hint="cs"/>
          <w:rtl/>
        </w:rPr>
        <w:t xml:space="preserve">אגיד </w:t>
      </w:r>
      <w:r>
        <w:rPr>
          <w:rtl/>
        </w:rPr>
        <w:t xml:space="preserve">כבר </w:t>
      </w:r>
      <w:bookmarkStart w:id="1330" w:name="_ETM_Q30_462199"/>
      <w:bookmarkEnd w:id="1330"/>
      <w:r>
        <w:rPr>
          <w:rtl/>
        </w:rPr>
        <w:t xml:space="preserve">עכשיו </w:t>
      </w:r>
      <w:bookmarkStart w:id="1331" w:name="_ETM_Q30_462469"/>
      <w:bookmarkStart w:id="1332" w:name="_ETM_Q30_463300"/>
      <w:bookmarkEnd w:id="1331"/>
      <w:bookmarkEnd w:id="1332"/>
      <w:r>
        <w:rPr>
          <w:rtl/>
        </w:rPr>
        <w:t xml:space="preserve">תודה </w:t>
      </w:r>
      <w:bookmarkStart w:id="1333" w:name="_ETM_Q30_463750"/>
      <w:bookmarkEnd w:id="1333"/>
      <w:r>
        <w:rPr>
          <w:rtl/>
        </w:rPr>
        <w:t xml:space="preserve">רבה </w:t>
      </w:r>
      <w:bookmarkStart w:id="1334" w:name="_ETM_Q30_464229"/>
      <w:bookmarkEnd w:id="1334"/>
      <w:r>
        <w:rPr>
          <w:rtl/>
        </w:rPr>
        <w:t xml:space="preserve">ממש </w:t>
      </w:r>
      <w:bookmarkStart w:id="1335" w:name="_ETM_Q30_465779"/>
      <w:bookmarkEnd w:id="1335"/>
      <w:r>
        <w:rPr>
          <w:rFonts w:hint="cs"/>
          <w:rtl/>
        </w:rPr>
        <w:t>ע</w:t>
      </w:r>
      <w:r>
        <w:rPr>
          <w:rtl/>
        </w:rPr>
        <w:t>ל</w:t>
      </w:r>
      <w:r>
        <w:rPr>
          <w:rFonts w:hint="cs"/>
          <w:rtl/>
        </w:rPr>
        <w:t xml:space="preserve"> ה</w:t>
      </w:r>
      <w:r>
        <w:rPr>
          <w:rtl/>
        </w:rPr>
        <w:t xml:space="preserve">עבודה </w:t>
      </w:r>
      <w:bookmarkStart w:id="1336" w:name="_ETM_Q30_466500"/>
      <w:bookmarkEnd w:id="1336"/>
      <w:r>
        <w:rPr>
          <w:rtl/>
        </w:rPr>
        <w:t xml:space="preserve">המסורה </w:t>
      </w:r>
      <w:bookmarkStart w:id="1337" w:name="_ETM_Q30_467310"/>
      <w:bookmarkEnd w:id="1337"/>
      <w:r>
        <w:rPr>
          <w:rtl/>
        </w:rPr>
        <w:t xml:space="preserve">מאוד </w:t>
      </w:r>
      <w:bookmarkStart w:id="1338" w:name="_ETM_Q30_467990"/>
      <w:bookmarkEnd w:id="1338"/>
      <w:r>
        <w:rPr>
          <w:rtl/>
        </w:rPr>
        <w:t xml:space="preserve">של </w:t>
      </w:r>
      <w:bookmarkStart w:id="1339" w:name="_ETM_Q30_468529"/>
      <w:bookmarkEnd w:id="1339"/>
      <w:r>
        <w:rPr>
          <w:rtl/>
        </w:rPr>
        <w:t xml:space="preserve">כל </w:t>
      </w:r>
      <w:bookmarkStart w:id="1340" w:name="_ETM_Q30_468770"/>
      <w:bookmarkEnd w:id="1340"/>
      <w:r>
        <w:rPr>
          <w:rtl/>
        </w:rPr>
        <w:t xml:space="preserve">חברי </w:t>
      </w:r>
      <w:bookmarkStart w:id="1341" w:name="_ETM_Q30_469130"/>
      <w:bookmarkEnd w:id="1341"/>
      <w:r>
        <w:rPr>
          <w:rtl/>
        </w:rPr>
        <w:t>הוועדה</w:t>
      </w:r>
      <w:r w:rsidR="00DF0AE0">
        <w:rPr>
          <w:rFonts w:hint="cs"/>
          <w:rtl/>
        </w:rPr>
        <w:t>,</w:t>
      </w:r>
      <w:r>
        <w:rPr>
          <w:rtl/>
        </w:rPr>
        <w:t xml:space="preserve"> </w:t>
      </w:r>
      <w:bookmarkStart w:id="1342" w:name="_ETM_Q30_469880"/>
      <w:bookmarkEnd w:id="1342"/>
      <w:r>
        <w:rPr>
          <w:rtl/>
        </w:rPr>
        <w:t xml:space="preserve">שגילו </w:t>
      </w:r>
      <w:bookmarkStart w:id="1343" w:name="_ETM_Q30_470720"/>
      <w:bookmarkEnd w:id="1343"/>
      <w:r>
        <w:rPr>
          <w:rtl/>
        </w:rPr>
        <w:t xml:space="preserve">מעורבות </w:t>
      </w:r>
      <w:bookmarkStart w:id="1344" w:name="_ETM_Q30_471319"/>
      <w:bookmarkEnd w:id="1344"/>
      <w:r>
        <w:rPr>
          <w:rtl/>
        </w:rPr>
        <w:t xml:space="preserve">גם </w:t>
      </w:r>
      <w:bookmarkStart w:id="1345" w:name="_ETM_Q30_471500"/>
      <w:bookmarkEnd w:id="1345"/>
      <w:r>
        <w:rPr>
          <w:rtl/>
        </w:rPr>
        <w:t xml:space="preserve">כאשר </w:t>
      </w:r>
      <w:bookmarkStart w:id="1346" w:name="_ETM_Q30_471919"/>
      <w:bookmarkEnd w:id="1346"/>
      <w:r>
        <w:rPr>
          <w:rtl/>
        </w:rPr>
        <w:t xml:space="preserve">הדיונים </w:t>
      </w:r>
      <w:bookmarkStart w:id="1347" w:name="_ETM_Q30_472310"/>
      <w:bookmarkEnd w:id="1347"/>
      <w:r>
        <w:rPr>
          <w:rFonts w:hint="cs"/>
          <w:rtl/>
        </w:rPr>
        <w:t>ה</w:t>
      </w:r>
      <w:r>
        <w:rPr>
          <w:rtl/>
        </w:rPr>
        <w:t xml:space="preserve">תקיימו </w:t>
      </w:r>
      <w:bookmarkStart w:id="1348" w:name="_ETM_Q30_473449"/>
      <w:bookmarkEnd w:id="1348"/>
      <w:r>
        <w:rPr>
          <w:rtl/>
        </w:rPr>
        <w:t xml:space="preserve">רק </w:t>
      </w:r>
      <w:bookmarkStart w:id="1349" w:name="_ETM_Q30_473779"/>
      <w:bookmarkEnd w:id="1349"/>
      <w:r>
        <w:rPr>
          <w:rtl/>
        </w:rPr>
        <w:t>בנוכחותי</w:t>
      </w:r>
      <w:r>
        <w:rPr>
          <w:rFonts w:hint="cs"/>
          <w:rtl/>
        </w:rPr>
        <w:t>,</w:t>
      </w:r>
      <w:r>
        <w:rPr>
          <w:rtl/>
        </w:rPr>
        <w:t xml:space="preserve"> </w:t>
      </w:r>
      <w:bookmarkStart w:id="1350" w:name="_ETM_Q30_474680"/>
      <w:bookmarkEnd w:id="1350"/>
      <w:r>
        <w:rPr>
          <w:rtl/>
        </w:rPr>
        <w:t xml:space="preserve">היו </w:t>
      </w:r>
      <w:bookmarkStart w:id="1351" w:name="_ETM_Q30_474860"/>
      <w:bookmarkEnd w:id="1351"/>
      <w:r>
        <w:rPr>
          <w:rtl/>
        </w:rPr>
        <w:t xml:space="preserve">מעורבים </w:t>
      </w:r>
      <w:bookmarkStart w:id="1352" w:name="_ETM_Q30_475339"/>
      <w:bookmarkEnd w:id="1352"/>
      <w:r>
        <w:rPr>
          <w:rtl/>
        </w:rPr>
        <w:t xml:space="preserve">וצפו </w:t>
      </w:r>
      <w:bookmarkStart w:id="1353" w:name="_ETM_Q30_475819"/>
      <w:bookmarkEnd w:id="1353"/>
      <w:r>
        <w:rPr>
          <w:rtl/>
        </w:rPr>
        <w:t xml:space="preserve">ועדכנו </w:t>
      </w:r>
      <w:bookmarkStart w:id="1354" w:name="_ETM_Q30_476690"/>
      <w:bookmarkEnd w:id="1354"/>
      <w:r>
        <w:rPr>
          <w:rtl/>
        </w:rPr>
        <w:t xml:space="preserve">והגיעו </w:t>
      </w:r>
      <w:bookmarkStart w:id="1355" w:name="_ETM_Q30_477139"/>
      <w:bookmarkEnd w:id="1355"/>
      <w:r>
        <w:rPr>
          <w:rtl/>
        </w:rPr>
        <w:t xml:space="preserve">להשגיח </w:t>
      </w:r>
      <w:bookmarkStart w:id="1356" w:name="_ETM_Q30_478039"/>
      <w:bookmarkEnd w:id="1356"/>
      <w:r>
        <w:rPr>
          <w:rtl/>
        </w:rPr>
        <w:t xml:space="preserve">על </w:t>
      </w:r>
      <w:bookmarkStart w:id="1357" w:name="_ETM_Q30_478130"/>
      <w:bookmarkEnd w:id="1357"/>
      <w:r>
        <w:rPr>
          <w:rtl/>
        </w:rPr>
        <w:t xml:space="preserve">סוגיות </w:t>
      </w:r>
      <w:bookmarkStart w:id="1358" w:name="_ETM_Q30_478490"/>
      <w:bookmarkEnd w:id="1358"/>
      <w:r>
        <w:rPr>
          <w:rtl/>
        </w:rPr>
        <w:t>ספציפיות</w:t>
      </w:r>
      <w:r>
        <w:rPr>
          <w:rFonts w:hint="cs"/>
          <w:rtl/>
        </w:rPr>
        <w:t>.</w:t>
      </w:r>
    </w:p>
    <w:p w:rsidR="00F757D4" w:rsidRDefault="00F757D4" w:rsidP="00DF0AE0">
      <w:pPr>
        <w:rPr>
          <w:rtl/>
        </w:rPr>
      </w:pPr>
    </w:p>
    <w:p w:rsidR="00F757D4" w:rsidRDefault="00F757D4" w:rsidP="00DF0AE0">
      <w:pPr>
        <w:pStyle w:val="af5"/>
        <w:keepNext/>
        <w:rPr>
          <w:rtl/>
        </w:rPr>
      </w:pPr>
      <w:bookmarkStart w:id="1359" w:name="ET_interruption_5264_5"/>
      <w:r w:rsidRPr="007D3A0C">
        <w:rPr>
          <w:rStyle w:val="TagStyle"/>
          <w:rtl/>
        </w:rPr>
        <w:t xml:space="preserve"> &lt;&lt; קריאה &gt;&gt; </w:t>
      </w:r>
      <w:r>
        <w:rPr>
          <w:rtl/>
        </w:rPr>
        <w:t>אחמד טיבי (חד"ש-תע"ל):</w:t>
      </w:r>
      <w:r w:rsidRPr="007D3A0C">
        <w:rPr>
          <w:rStyle w:val="TagStyle"/>
          <w:rtl/>
        </w:rPr>
        <w:t xml:space="preserve"> &lt;&lt; קריאה &gt;&gt;</w:t>
      </w:r>
      <w:r>
        <w:rPr>
          <w:rtl/>
        </w:rPr>
        <w:t xml:space="preserve">   </w:t>
      </w:r>
      <w:bookmarkEnd w:id="1359"/>
    </w:p>
    <w:p w:rsidR="00F757D4" w:rsidRDefault="00F757D4" w:rsidP="00DF0AE0">
      <w:pPr>
        <w:rPr>
          <w:rtl/>
        </w:rPr>
      </w:pPr>
    </w:p>
    <w:p w:rsidR="00F757D4" w:rsidRDefault="00F757D4" w:rsidP="00DF0AE0">
      <w:pPr>
        <w:rPr>
          <w:rtl/>
        </w:rPr>
      </w:pPr>
      <w:r>
        <w:rPr>
          <w:rFonts w:hint="cs"/>
          <w:rtl/>
        </w:rPr>
        <w:t>גם לא חברי ועדה שהגיעו.</w:t>
      </w:r>
    </w:p>
    <w:p w:rsidR="00F757D4" w:rsidRDefault="00F757D4" w:rsidP="00DF0AE0">
      <w:pPr>
        <w:rPr>
          <w:rtl/>
        </w:rPr>
      </w:pPr>
    </w:p>
    <w:p w:rsidR="00F757D4" w:rsidRDefault="00F757D4" w:rsidP="00DF0AE0">
      <w:pPr>
        <w:pStyle w:val="-"/>
        <w:keepNext/>
        <w:rPr>
          <w:rtl/>
        </w:rPr>
      </w:pPr>
      <w:bookmarkStart w:id="1360" w:name="ET_speakercontinue_6464_6"/>
      <w:r w:rsidRPr="007D3A0C">
        <w:rPr>
          <w:rStyle w:val="TagStyle"/>
          <w:rtl/>
        </w:rPr>
        <w:t xml:space="preserve"> &lt;&lt; דובר_המשך &gt;&gt; </w:t>
      </w:r>
      <w:r>
        <w:rPr>
          <w:rtl/>
        </w:rPr>
        <w:t>שמחה רוטמן (יו"ר ועדת החוקה, חוק ומשפט):</w:t>
      </w:r>
      <w:r w:rsidRPr="007D3A0C">
        <w:rPr>
          <w:rStyle w:val="TagStyle"/>
          <w:rtl/>
        </w:rPr>
        <w:t xml:space="preserve"> &lt;&lt; דובר_המשך &gt;&gt;</w:t>
      </w:r>
      <w:r>
        <w:rPr>
          <w:rtl/>
        </w:rPr>
        <w:t xml:space="preserve">   </w:t>
      </w:r>
      <w:bookmarkEnd w:id="1360"/>
    </w:p>
    <w:p w:rsidR="00F757D4" w:rsidRDefault="00F757D4" w:rsidP="00DF0AE0">
      <w:pPr>
        <w:rPr>
          <w:rtl/>
        </w:rPr>
      </w:pPr>
    </w:p>
    <w:p w:rsidR="00F757D4" w:rsidRDefault="00F757D4" w:rsidP="00DF0AE0">
      <w:pPr>
        <w:rPr>
          <w:rtl/>
        </w:rPr>
      </w:pPr>
      <w:bookmarkStart w:id="1361" w:name="_ETM_Q30_481000"/>
      <w:bookmarkStart w:id="1362" w:name="_ETM_Q30_479599"/>
      <w:bookmarkStart w:id="1363" w:name="_ETM_Q30_481490"/>
      <w:bookmarkStart w:id="1364" w:name="_ETM_Q30_481939"/>
      <w:bookmarkStart w:id="1365" w:name="_ETM_Q30_482089"/>
      <w:bookmarkStart w:id="1366" w:name="_ETM_Q30_480179"/>
      <w:bookmarkStart w:id="1367" w:name="_ETM_Q30_482070"/>
      <w:bookmarkEnd w:id="1361"/>
      <w:bookmarkEnd w:id="1362"/>
      <w:bookmarkEnd w:id="1363"/>
      <w:bookmarkEnd w:id="1364"/>
      <w:bookmarkEnd w:id="1365"/>
      <w:bookmarkEnd w:id="1366"/>
      <w:bookmarkEnd w:id="1367"/>
      <w:r>
        <w:rPr>
          <w:rtl/>
        </w:rPr>
        <w:t xml:space="preserve">וגם </w:t>
      </w:r>
      <w:bookmarkStart w:id="1368" w:name="_ETM_Q30_482520"/>
      <w:bookmarkEnd w:id="1368"/>
      <w:r>
        <w:rPr>
          <w:rtl/>
        </w:rPr>
        <w:t xml:space="preserve">לא </w:t>
      </w:r>
      <w:bookmarkStart w:id="1369" w:name="_ETM_Q30_482670"/>
      <w:bookmarkEnd w:id="1369"/>
      <w:r>
        <w:rPr>
          <w:rtl/>
        </w:rPr>
        <w:t xml:space="preserve">חברי </w:t>
      </w:r>
      <w:bookmarkStart w:id="1370" w:name="_ETM_Q30_483060"/>
      <w:bookmarkEnd w:id="1370"/>
      <w:r>
        <w:rPr>
          <w:rtl/>
        </w:rPr>
        <w:t xml:space="preserve">ועדה </w:t>
      </w:r>
      <w:bookmarkStart w:id="1371" w:name="_ETM_Q30_483480"/>
      <w:bookmarkEnd w:id="1371"/>
      <w:r>
        <w:rPr>
          <w:rtl/>
        </w:rPr>
        <w:t xml:space="preserve">שהגיעו </w:t>
      </w:r>
      <w:bookmarkStart w:id="1372" w:name="_ETM_Q30_483960"/>
      <w:bookmarkEnd w:id="1372"/>
      <w:r>
        <w:rPr>
          <w:rtl/>
        </w:rPr>
        <w:t xml:space="preserve">והשגיחו </w:t>
      </w:r>
      <w:bookmarkStart w:id="1373" w:name="_ETM_Q30_484470"/>
      <w:bookmarkEnd w:id="1373"/>
      <w:r>
        <w:rPr>
          <w:rtl/>
        </w:rPr>
        <w:t xml:space="preserve">על </w:t>
      </w:r>
      <w:bookmarkStart w:id="1374" w:name="_ETM_Q30_484529"/>
      <w:bookmarkEnd w:id="1374"/>
      <w:r>
        <w:rPr>
          <w:rtl/>
        </w:rPr>
        <w:t xml:space="preserve">נושאים </w:t>
      </w:r>
      <w:bookmarkStart w:id="1375" w:name="_ETM_Q30_484830"/>
      <w:bookmarkEnd w:id="1375"/>
      <w:r>
        <w:rPr>
          <w:rtl/>
        </w:rPr>
        <w:t>חשובים</w:t>
      </w:r>
      <w:r>
        <w:rPr>
          <w:rFonts w:hint="cs"/>
          <w:rtl/>
        </w:rPr>
        <w:t>,</w:t>
      </w:r>
      <w:r>
        <w:rPr>
          <w:rtl/>
        </w:rPr>
        <w:t xml:space="preserve"> </w:t>
      </w:r>
      <w:bookmarkStart w:id="1376" w:name="_ETM_Q30_485640"/>
      <w:bookmarkEnd w:id="1376"/>
      <w:r>
        <w:rPr>
          <w:rtl/>
        </w:rPr>
        <w:t>נכון</w:t>
      </w:r>
      <w:r>
        <w:rPr>
          <w:rFonts w:hint="cs"/>
          <w:rtl/>
        </w:rPr>
        <w:t>.</w:t>
      </w:r>
      <w:r>
        <w:rPr>
          <w:rtl/>
        </w:rPr>
        <w:t xml:space="preserve"> </w:t>
      </w:r>
      <w:bookmarkStart w:id="1377" w:name="_ETM_Q30_486680"/>
      <w:bookmarkEnd w:id="1377"/>
      <w:r>
        <w:rPr>
          <w:rtl/>
        </w:rPr>
        <w:t>ובכלל</w:t>
      </w:r>
      <w:r>
        <w:rPr>
          <w:rFonts w:hint="cs"/>
          <w:rtl/>
        </w:rPr>
        <w:t xml:space="preserve"> </w:t>
      </w:r>
      <w:r>
        <w:rPr>
          <w:rFonts w:hint="eastAsia"/>
        </w:rPr>
        <w:t>–</w:t>
      </w:r>
      <w:r>
        <w:rPr>
          <w:rtl/>
        </w:rPr>
        <w:t xml:space="preserve"> </w:t>
      </w:r>
      <w:bookmarkStart w:id="1378" w:name="_ETM_Q30_487279"/>
      <w:bookmarkEnd w:id="1378"/>
      <w:r>
        <w:rPr>
          <w:rtl/>
        </w:rPr>
        <w:t xml:space="preserve">לכל </w:t>
      </w:r>
      <w:bookmarkStart w:id="1379" w:name="_ETM_Q30_487790"/>
      <w:bookmarkEnd w:id="1379"/>
      <w:r>
        <w:rPr>
          <w:rtl/>
        </w:rPr>
        <w:t xml:space="preserve">חברי </w:t>
      </w:r>
      <w:bookmarkStart w:id="1380" w:name="_ETM_Q30_488089"/>
      <w:bookmarkEnd w:id="1380"/>
      <w:r>
        <w:rPr>
          <w:rtl/>
        </w:rPr>
        <w:t xml:space="preserve">הכנסת </w:t>
      </w:r>
      <w:bookmarkStart w:id="1381" w:name="_ETM_Q30_488660"/>
      <w:bookmarkEnd w:id="1381"/>
      <w:r>
        <w:rPr>
          <w:rtl/>
        </w:rPr>
        <w:t>ש</w:t>
      </w:r>
      <w:bookmarkStart w:id="1382" w:name="_ETM_Q30_489799"/>
      <w:bookmarkEnd w:id="1382"/>
      <w:r>
        <w:rPr>
          <w:rtl/>
        </w:rPr>
        <w:t xml:space="preserve">הבינו </w:t>
      </w:r>
      <w:bookmarkStart w:id="1383" w:name="_ETM_Q30_490190"/>
      <w:bookmarkEnd w:id="1383"/>
      <w:r>
        <w:rPr>
          <w:rtl/>
        </w:rPr>
        <w:t xml:space="preserve">את </w:t>
      </w:r>
      <w:bookmarkStart w:id="1384" w:name="_ETM_Q30_490339"/>
      <w:bookmarkEnd w:id="1384"/>
      <w:r>
        <w:rPr>
          <w:rtl/>
        </w:rPr>
        <w:t xml:space="preserve">החשיבות </w:t>
      </w:r>
      <w:bookmarkStart w:id="1385" w:name="_ETM_Q30_490940"/>
      <w:bookmarkEnd w:id="1385"/>
      <w:r>
        <w:rPr>
          <w:rtl/>
        </w:rPr>
        <w:t xml:space="preserve">שבהצעת </w:t>
      </w:r>
      <w:bookmarkStart w:id="1386" w:name="_ETM_Q30_491420"/>
      <w:bookmarkEnd w:id="1386"/>
      <w:r>
        <w:rPr>
          <w:rtl/>
        </w:rPr>
        <w:t xml:space="preserve">החוק </w:t>
      </w:r>
      <w:bookmarkStart w:id="1387" w:name="_ETM_Q30_491660"/>
      <w:bookmarkEnd w:id="1387"/>
      <w:r>
        <w:rPr>
          <w:rtl/>
        </w:rPr>
        <w:t xml:space="preserve">הזאת </w:t>
      </w:r>
      <w:bookmarkStart w:id="1388" w:name="_ETM_Q30_491930"/>
      <w:bookmarkEnd w:id="1388"/>
      <w:r>
        <w:rPr>
          <w:rtl/>
        </w:rPr>
        <w:t xml:space="preserve">ואת </w:t>
      </w:r>
      <w:bookmarkStart w:id="1389" w:name="_ETM_Q30_492110"/>
      <w:bookmarkEnd w:id="1389"/>
      <w:r>
        <w:rPr>
          <w:rtl/>
        </w:rPr>
        <w:t xml:space="preserve">החשיבות </w:t>
      </w:r>
      <w:bookmarkStart w:id="1390" w:name="_ETM_Q30_492529"/>
      <w:bookmarkEnd w:id="1390"/>
      <w:r>
        <w:rPr>
          <w:rtl/>
        </w:rPr>
        <w:t xml:space="preserve">שבהעברתה </w:t>
      </w:r>
      <w:bookmarkStart w:id="1391" w:name="_ETM_Q30_493490"/>
      <w:bookmarkEnd w:id="1391"/>
      <w:r>
        <w:rPr>
          <w:rtl/>
        </w:rPr>
        <w:t>בהסכמה</w:t>
      </w:r>
      <w:r w:rsidR="00DF0AE0">
        <w:rPr>
          <w:rFonts w:hint="cs"/>
          <w:rtl/>
        </w:rPr>
        <w:t xml:space="preserve"> ו</w:t>
      </w:r>
      <w:bookmarkStart w:id="1392" w:name="_ETM_Q30_495139"/>
      <w:bookmarkEnd w:id="1392"/>
      <w:r>
        <w:rPr>
          <w:rtl/>
        </w:rPr>
        <w:t xml:space="preserve">סייעו </w:t>
      </w:r>
      <w:bookmarkStart w:id="1393" w:name="_ETM_Q30_496880"/>
      <w:bookmarkEnd w:id="1393"/>
      <w:r>
        <w:rPr>
          <w:rtl/>
        </w:rPr>
        <w:t xml:space="preserve">ככל </w:t>
      </w:r>
      <w:bookmarkStart w:id="1394" w:name="_ETM_Q30_497150"/>
      <w:bookmarkEnd w:id="1394"/>
      <w:r>
        <w:rPr>
          <w:rtl/>
        </w:rPr>
        <w:t xml:space="preserve">הניתן </w:t>
      </w:r>
      <w:bookmarkStart w:id="1395" w:name="_ETM_Q30_497510"/>
      <w:bookmarkEnd w:id="1395"/>
      <w:r>
        <w:rPr>
          <w:rtl/>
        </w:rPr>
        <w:t xml:space="preserve">גם </w:t>
      </w:r>
      <w:bookmarkStart w:id="1396" w:name="_ETM_Q30_497900"/>
      <w:bookmarkEnd w:id="1396"/>
      <w:r>
        <w:rPr>
          <w:rtl/>
        </w:rPr>
        <w:t xml:space="preserve">באמצעים </w:t>
      </w:r>
      <w:bookmarkStart w:id="1397" w:name="_ETM_Q30_498380"/>
      <w:bookmarkEnd w:id="1397"/>
      <w:r>
        <w:rPr>
          <w:rtl/>
        </w:rPr>
        <w:t xml:space="preserve">הפרוצדורליים </w:t>
      </w:r>
      <w:bookmarkStart w:id="1398" w:name="_ETM_Q30_499160"/>
      <w:bookmarkEnd w:id="1398"/>
      <w:r>
        <w:rPr>
          <w:rtl/>
        </w:rPr>
        <w:t xml:space="preserve">וגם </w:t>
      </w:r>
      <w:bookmarkStart w:id="1399" w:name="_ETM_Q30_499460"/>
      <w:bookmarkEnd w:id="1399"/>
      <w:r>
        <w:rPr>
          <w:rtl/>
        </w:rPr>
        <w:t xml:space="preserve">בהערות </w:t>
      </w:r>
      <w:bookmarkStart w:id="1400" w:name="_ETM_Q30_500240"/>
      <w:bookmarkEnd w:id="1400"/>
      <w:r>
        <w:rPr>
          <w:rtl/>
        </w:rPr>
        <w:t xml:space="preserve">ובשינויים </w:t>
      </w:r>
      <w:bookmarkStart w:id="1401" w:name="_ETM_Q30_500869"/>
      <w:bookmarkEnd w:id="1401"/>
      <w:r>
        <w:rPr>
          <w:rtl/>
        </w:rPr>
        <w:t>שהוכנסו</w:t>
      </w:r>
      <w:r>
        <w:rPr>
          <w:rFonts w:hint="cs"/>
          <w:rtl/>
        </w:rPr>
        <w:t>.</w:t>
      </w:r>
    </w:p>
    <w:p w:rsidR="00F757D4" w:rsidRDefault="00F757D4" w:rsidP="00DF0AE0">
      <w:pPr>
        <w:rPr>
          <w:rtl/>
        </w:rPr>
      </w:pPr>
    </w:p>
    <w:p w:rsidR="00F757D4" w:rsidRDefault="00F757D4" w:rsidP="00DF0AE0">
      <w:pPr>
        <w:rPr>
          <w:rtl/>
        </w:rPr>
      </w:pPr>
      <w:bookmarkStart w:id="1402" w:name="_ETM_Q30_502000"/>
      <w:bookmarkStart w:id="1403" w:name="_ETM_Q30_502390"/>
      <w:bookmarkEnd w:id="1402"/>
      <w:bookmarkEnd w:id="1403"/>
      <w:r>
        <w:rPr>
          <w:rtl/>
        </w:rPr>
        <w:t xml:space="preserve">זה </w:t>
      </w:r>
      <w:bookmarkStart w:id="1404" w:name="_ETM_Q30_502630"/>
      <w:bookmarkEnd w:id="1404"/>
      <w:r>
        <w:rPr>
          <w:rtl/>
        </w:rPr>
        <w:t xml:space="preserve">לא </w:t>
      </w:r>
      <w:bookmarkStart w:id="1405" w:name="_ETM_Q30_502779"/>
      <w:bookmarkEnd w:id="1405"/>
      <w:r>
        <w:rPr>
          <w:rtl/>
        </w:rPr>
        <w:t xml:space="preserve">היה </w:t>
      </w:r>
      <w:bookmarkStart w:id="1406" w:name="_ETM_Q30_502960"/>
      <w:bookmarkEnd w:id="1406"/>
      <w:r>
        <w:rPr>
          <w:rtl/>
        </w:rPr>
        <w:t>פשוט</w:t>
      </w:r>
      <w:r>
        <w:rPr>
          <w:rFonts w:hint="cs"/>
          <w:rtl/>
        </w:rPr>
        <w:t>,</w:t>
      </w:r>
      <w:r>
        <w:rPr>
          <w:rtl/>
        </w:rPr>
        <w:t xml:space="preserve"> </w:t>
      </w:r>
      <w:bookmarkStart w:id="1407" w:name="_ETM_Q30_503260"/>
      <w:bookmarkEnd w:id="1407"/>
      <w:r>
        <w:rPr>
          <w:rtl/>
        </w:rPr>
        <w:t xml:space="preserve">זה </w:t>
      </w:r>
      <w:bookmarkStart w:id="1408" w:name="_ETM_Q30_503470"/>
      <w:bookmarkEnd w:id="1408"/>
      <w:r>
        <w:rPr>
          <w:rtl/>
        </w:rPr>
        <w:t>נטל</w:t>
      </w:r>
      <w:r>
        <w:rPr>
          <w:rFonts w:hint="cs"/>
          <w:rtl/>
        </w:rPr>
        <w:t>,</w:t>
      </w:r>
      <w:r>
        <w:rPr>
          <w:rtl/>
        </w:rPr>
        <w:t xml:space="preserve"> </w:t>
      </w:r>
      <w:bookmarkStart w:id="1409" w:name="_ETM_Q30_503830"/>
      <w:bookmarkEnd w:id="1409"/>
      <w:r>
        <w:rPr>
          <w:rtl/>
        </w:rPr>
        <w:t xml:space="preserve">עומס </w:t>
      </w:r>
      <w:bookmarkStart w:id="1410" w:name="_ETM_Q30_504130"/>
      <w:bookmarkStart w:id="1411" w:name="_ETM_Q30_504519"/>
      <w:bookmarkEnd w:id="1410"/>
      <w:bookmarkEnd w:id="1411"/>
      <w:r>
        <w:rPr>
          <w:rtl/>
        </w:rPr>
        <w:t xml:space="preserve">גדול </w:t>
      </w:r>
      <w:bookmarkStart w:id="1412" w:name="_ETM_Q30_504880"/>
      <w:bookmarkEnd w:id="1412"/>
      <w:r>
        <w:rPr>
          <w:rtl/>
        </w:rPr>
        <w:t xml:space="preserve">מאוד </w:t>
      </w:r>
      <w:bookmarkStart w:id="1413" w:name="_ETM_Q30_505489"/>
      <w:bookmarkEnd w:id="1413"/>
      <w:r>
        <w:rPr>
          <w:rtl/>
        </w:rPr>
        <w:t xml:space="preserve">גם </w:t>
      </w:r>
      <w:bookmarkStart w:id="1414" w:name="_ETM_Q30_506210"/>
      <w:bookmarkEnd w:id="1414"/>
      <w:r>
        <w:rPr>
          <w:rFonts w:hint="cs"/>
          <w:rtl/>
        </w:rPr>
        <w:t xml:space="preserve">– </w:t>
      </w:r>
      <w:r>
        <w:rPr>
          <w:rtl/>
        </w:rPr>
        <w:t xml:space="preserve">בעיקר </w:t>
      </w:r>
      <w:bookmarkStart w:id="1415" w:name="_ETM_Q30_506749"/>
      <w:bookmarkEnd w:id="1415"/>
      <w:r>
        <w:rPr>
          <w:rtl/>
        </w:rPr>
        <w:t>אפילו</w:t>
      </w:r>
      <w:r>
        <w:rPr>
          <w:rFonts w:hint="cs"/>
          <w:rtl/>
        </w:rPr>
        <w:t xml:space="preserve"> </w:t>
      </w:r>
      <w:r>
        <w:rPr>
          <w:rFonts w:hint="eastAsia"/>
          <w:rtl/>
        </w:rPr>
        <w:t>–</w:t>
      </w:r>
      <w:r>
        <w:rPr>
          <w:rtl/>
        </w:rPr>
        <w:t xml:space="preserve"> </w:t>
      </w:r>
      <w:bookmarkStart w:id="1416" w:name="_ETM_Q30_507409"/>
      <w:bookmarkEnd w:id="1416"/>
      <w:r>
        <w:rPr>
          <w:rtl/>
        </w:rPr>
        <w:t xml:space="preserve">על </w:t>
      </w:r>
      <w:bookmarkStart w:id="1417" w:name="_ETM_Q30_507589"/>
      <w:bookmarkEnd w:id="1417"/>
      <w:r>
        <w:rPr>
          <w:rtl/>
        </w:rPr>
        <w:t xml:space="preserve">הצוות </w:t>
      </w:r>
      <w:bookmarkStart w:id="1418" w:name="_ETM_Q30_507980"/>
      <w:bookmarkEnd w:id="1418"/>
      <w:r>
        <w:rPr>
          <w:rtl/>
        </w:rPr>
        <w:t xml:space="preserve">המשפטי </w:t>
      </w:r>
      <w:bookmarkStart w:id="1419" w:name="_ETM_Q30_508460"/>
      <w:bookmarkEnd w:id="1419"/>
      <w:r>
        <w:rPr>
          <w:rtl/>
        </w:rPr>
        <w:t xml:space="preserve">של </w:t>
      </w:r>
      <w:bookmarkStart w:id="1420" w:name="_ETM_Q30_508640"/>
      <w:bookmarkEnd w:id="1420"/>
      <w:r>
        <w:rPr>
          <w:rtl/>
        </w:rPr>
        <w:t>הוועדה</w:t>
      </w:r>
      <w:r>
        <w:rPr>
          <w:rFonts w:hint="cs"/>
          <w:rtl/>
        </w:rPr>
        <w:t>,</w:t>
      </w:r>
      <w:r>
        <w:rPr>
          <w:rtl/>
        </w:rPr>
        <w:t xml:space="preserve"> </w:t>
      </w:r>
      <w:bookmarkStart w:id="1421" w:name="_ETM_Q30_509119"/>
      <w:bookmarkEnd w:id="1421"/>
      <w:r>
        <w:rPr>
          <w:rtl/>
        </w:rPr>
        <w:t xml:space="preserve">שנאלץ </w:t>
      </w:r>
      <w:bookmarkStart w:id="1422" w:name="_ETM_Q30_510199"/>
      <w:bookmarkEnd w:id="1422"/>
      <w:r>
        <w:rPr>
          <w:rtl/>
        </w:rPr>
        <w:t xml:space="preserve">לעשות </w:t>
      </w:r>
      <w:bookmarkStart w:id="1423" w:name="_ETM_Q30_510439"/>
      <w:bookmarkEnd w:id="1423"/>
      <w:r>
        <w:rPr>
          <w:rtl/>
        </w:rPr>
        <w:t xml:space="preserve">זאת </w:t>
      </w:r>
      <w:bookmarkStart w:id="1424" w:name="_ETM_Q30_510619"/>
      <w:bookmarkEnd w:id="1424"/>
      <w:r>
        <w:rPr>
          <w:rtl/>
        </w:rPr>
        <w:t xml:space="preserve">בלוחות </w:t>
      </w:r>
      <w:bookmarkStart w:id="1425" w:name="_ETM_Q30_511130"/>
      <w:bookmarkEnd w:id="1425"/>
      <w:r>
        <w:rPr>
          <w:rtl/>
        </w:rPr>
        <w:t xml:space="preserve">זמנים </w:t>
      </w:r>
      <w:bookmarkStart w:id="1426" w:name="_ETM_Q30_511429"/>
      <w:bookmarkEnd w:id="1426"/>
      <w:r>
        <w:rPr>
          <w:rtl/>
        </w:rPr>
        <w:t xml:space="preserve">מאוד </w:t>
      </w:r>
      <w:bookmarkStart w:id="1427" w:name="_ETM_Q30_511609"/>
      <w:bookmarkEnd w:id="1427"/>
      <w:r>
        <w:rPr>
          <w:rtl/>
        </w:rPr>
        <w:t>קצרים</w:t>
      </w:r>
      <w:r w:rsidR="00DF0AE0">
        <w:rPr>
          <w:rFonts w:hint="cs"/>
          <w:rtl/>
        </w:rPr>
        <w:t>.</w:t>
      </w:r>
      <w:r>
        <w:rPr>
          <w:rFonts w:hint="cs"/>
          <w:rtl/>
        </w:rPr>
        <w:t xml:space="preserve"> גור</w:t>
      </w:r>
      <w:r>
        <w:rPr>
          <w:rtl/>
        </w:rPr>
        <w:t xml:space="preserve"> </w:t>
      </w:r>
      <w:bookmarkStart w:id="1428" w:name="_ETM_Q30_512269"/>
      <w:bookmarkStart w:id="1429" w:name="_ETM_Q30_512660"/>
      <w:bookmarkEnd w:id="1428"/>
      <w:bookmarkEnd w:id="1429"/>
      <w:r>
        <w:rPr>
          <w:rtl/>
        </w:rPr>
        <w:t>נמצא</w:t>
      </w:r>
      <w:r>
        <w:rPr>
          <w:rFonts w:hint="cs"/>
          <w:rtl/>
        </w:rPr>
        <w:t xml:space="preserve"> </w:t>
      </w:r>
      <w:r w:rsidR="00A8515D">
        <w:rPr>
          <w:rFonts w:hint="cs"/>
          <w:rtl/>
        </w:rPr>
        <w:t>– – –</w:t>
      </w:r>
    </w:p>
    <w:p w:rsidR="00F757D4" w:rsidRDefault="00F757D4" w:rsidP="00DF0AE0">
      <w:pPr>
        <w:rPr>
          <w:rtl/>
        </w:rPr>
      </w:pPr>
    </w:p>
    <w:p w:rsidR="00F757D4" w:rsidRDefault="00F757D4" w:rsidP="00DF0AE0">
      <w:pPr>
        <w:pStyle w:val="af6"/>
        <w:keepNext/>
        <w:rPr>
          <w:rtl/>
        </w:rPr>
      </w:pPr>
      <w:bookmarkStart w:id="1430" w:name="ET_yor_6595_7"/>
      <w:r w:rsidRPr="00576FA0">
        <w:rPr>
          <w:rStyle w:val="TagStyle"/>
          <w:rtl/>
        </w:rPr>
        <w:t xml:space="preserve"> &lt;&lt; יור &gt;&gt; </w:t>
      </w:r>
      <w:r>
        <w:rPr>
          <w:rtl/>
        </w:rPr>
        <w:t>היו"ר ארז מלול:</w:t>
      </w:r>
      <w:r w:rsidRPr="00576FA0">
        <w:rPr>
          <w:rStyle w:val="TagStyle"/>
          <w:rtl/>
        </w:rPr>
        <w:t xml:space="preserve"> &lt;&lt; יור &gt;&gt;</w:t>
      </w:r>
      <w:r>
        <w:rPr>
          <w:rtl/>
        </w:rPr>
        <w:t xml:space="preserve">   </w:t>
      </w:r>
      <w:bookmarkEnd w:id="1430"/>
    </w:p>
    <w:p w:rsidR="00F757D4" w:rsidRDefault="00F757D4" w:rsidP="00DF0AE0">
      <w:pPr>
        <w:rPr>
          <w:rtl/>
        </w:rPr>
      </w:pPr>
    </w:p>
    <w:p w:rsidR="00F757D4" w:rsidRDefault="00F757D4" w:rsidP="00DF0AE0">
      <w:pPr>
        <w:rPr>
          <w:rtl/>
        </w:rPr>
      </w:pPr>
      <w:bookmarkStart w:id="1431" w:name="_ETM_Q30_512000"/>
      <w:bookmarkEnd w:id="1431"/>
      <w:r>
        <w:rPr>
          <w:rFonts w:hint="cs"/>
          <w:rtl/>
        </w:rPr>
        <w:t xml:space="preserve">תודה רבה. </w:t>
      </w:r>
    </w:p>
    <w:p w:rsidR="00F757D4" w:rsidRDefault="00F757D4" w:rsidP="00DF0AE0">
      <w:pPr>
        <w:rPr>
          <w:rtl/>
        </w:rPr>
      </w:pPr>
    </w:p>
    <w:p w:rsidR="00F757D4" w:rsidRDefault="00F757D4" w:rsidP="00DF0AE0">
      <w:pPr>
        <w:pStyle w:val="-"/>
        <w:keepNext/>
        <w:rPr>
          <w:rtl/>
        </w:rPr>
      </w:pPr>
      <w:bookmarkStart w:id="1432" w:name="ET_speakercontinue_6464_8"/>
      <w:r w:rsidRPr="00576FA0">
        <w:rPr>
          <w:rStyle w:val="TagStyle"/>
          <w:rtl/>
        </w:rPr>
        <w:t xml:space="preserve"> &lt;&lt; דובר_המשך &gt;&gt; </w:t>
      </w:r>
      <w:r>
        <w:rPr>
          <w:rtl/>
        </w:rPr>
        <w:t>שמחה רוטמן (יו"ר ועדת החוקה, חוק ומשפט):</w:t>
      </w:r>
      <w:r w:rsidRPr="00576FA0">
        <w:rPr>
          <w:rStyle w:val="TagStyle"/>
          <w:rtl/>
        </w:rPr>
        <w:t xml:space="preserve"> &lt;&lt; דובר_המשך &gt;&gt;</w:t>
      </w:r>
      <w:r>
        <w:rPr>
          <w:rtl/>
        </w:rPr>
        <w:t xml:space="preserve">   </w:t>
      </w:r>
      <w:bookmarkEnd w:id="1432"/>
    </w:p>
    <w:p w:rsidR="00F757D4" w:rsidRDefault="00F757D4" w:rsidP="00DF0AE0">
      <w:pPr>
        <w:rPr>
          <w:rtl/>
        </w:rPr>
      </w:pPr>
    </w:p>
    <w:p w:rsidR="00F757D4" w:rsidRDefault="00F757D4" w:rsidP="00DF0AE0">
      <w:pPr>
        <w:rPr>
          <w:rtl/>
        </w:rPr>
      </w:pPr>
      <w:bookmarkStart w:id="1433" w:name="_ETM_Q30_514000"/>
      <w:bookmarkStart w:id="1434" w:name="_ETM_Q30_511000"/>
      <w:bookmarkEnd w:id="1433"/>
      <w:bookmarkEnd w:id="1434"/>
      <w:r>
        <w:rPr>
          <w:rFonts w:hint="cs"/>
          <w:rtl/>
        </w:rPr>
        <w:t xml:space="preserve">לכל </w:t>
      </w:r>
      <w:bookmarkStart w:id="1435" w:name="_ETM_Q30_513050"/>
      <w:bookmarkStart w:id="1436" w:name="_ETM_Q30_514730"/>
      <w:bookmarkEnd w:id="1435"/>
      <w:bookmarkEnd w:id="1436"/>
      <w:r>
        <w:rPr>
          <w:rtl/>
        </w:rPr>
        <w:t xml:space="preserve">הצוות </w:t>
      </w:r>
      <w:bookmarkStart w:id="1437" w:name="_ETM_Q30_515060"/>
      <w:bookmarkEnd w:id="1437"/>
      <w:r w:rsidR="00DF0AE0">
        <w:rPr>
          <w:rFonts w:hint="cs"/>
          <w:rtl/>
        </w:rPr>
        <w:t xml:space="preserve">– </w:t>
      </w:r>
      <w:r>
        <w:rPr>
          <w:rtl/>
        </w:rPr>
        <w:t xml:space="preserve">אני </w:t>
      </w:r>
      <w:bookmarkStart w:id="1438" w:name="_ETM_Q30_515210"/>
      <w:bookmarkEnd w:id="1438"/>
      <w:r>
        <w:rPr>
          <w:rtl/>
        </w:rPr>
        <w:t xml:space="preserve">יודע </w:t>
      </w:r>
      <w:bookmarkStart w:id="1439" w:name="_ETM_Q30_515450"/>
      <w:bookmarkEnd w:id="1439"/>
      <w:r>
        <w:rPr>
          <w:rtl/>
        </w:rPr>
        <w:t xml:space="preserve">שעבד </w:t>
      </w:r>
      <w:bookmarkStart w:id="1440" w:name="_ETM_Q30_515810"/>
      <w:bookmarkEnd w:id="1440"/>
      <w:r>
        <w:rPr>
          <w:rtl/>
        </w:rPr>
        <w:t xml:space="preserve">על </w:t>
      </w:r>
      <w:bookmarkStart w:id="1441" w:name="_ETM_Q30_515930"/>
      <w:bookmarkEnd w:id="1441"/>
      <w:r>
        <w:rPr>
          <w:rtl/>
        </w:rPr>
        <w:t xml:space="preserve">חלקים </w:t>
      </w:r>
      <w:bookmarkStart w:id="1442" w:name="_ETM_Q30_516290"/>
      <w:bookmarkEnd w:id="1442"/>
      <w:r>
        <w:rPr>
          <w:rtl/>
        </w:rPr>
        <w:t xml:space="preserve">שונים </w:t>
      </w:r>
      <w:bookmarkStart w:id="1443" w:name="_ETM_Q30_516560"/>
      <w:bookmarkEnd w:id="1443"/>
      <w:r>
        <w:rPr>
          <w:rtl/>
        </w:rPr>
        <w:t xml:space="preserve">של </w:t>
      </w:r>
      <w:bookmarkStart w:id="1444" w:name="_ETM_Q30_517040"/>
      <w:bookmarkStart w:id="1445" w:name="_ETM_Q30_517760"/>
      <w:bookmarkStart w:id="1446" w:name="_ETM_Q30_518600"/>
      <w:bookmarkEnd w:id="1444"/>
      <w:bookmarkEnd w:id="1445"/>
      <w:bookmarkEnd w:id="1446"/>
      <w:r>
        <w:rPr>
          <w:rFonts w:hint="cs"/>
          <w:rtl/>
        </w:rPr>
        <w:t>ה</w:t>
      </w:r>
      <w:r>
        <w:rPr>
          <w:rtl/>
        </w:rPr>
        <w:t xml:space="preserve">הצעה </w:t>
      </w:r>
      <w:bookmarkStart w:id="1447" w:name="_ETM_Q30_519140"/>
      <w:bookmarkEnd w:id="1447"/>
      <w:r>
        <w:rPr>
          <w:rFonts w:hint="cs"/>
          <w:rtl/>
        </w:rPr>
        <w:t>ה</w:t>
      </w:r>
      <w:r>
        <w:rPr>
          <w:rtl/>
        </w:rPr>
        <w:t>מאוד</w:t>
      </w:r>
      <w:r>
        <w:rPr>
          <w:rFonts w:hint="cs"/>
          <w:rtl/>
        </w:rPr>
        <w:t>-</w:t>
      </w:r>
      <w:bookmarkStart w:id="1448" w:name="_ETM_Q30_519500"/>
      <w:bookmarkEnd w:id="1448"/>
      <w:r>
        <w:rPr>
          <w:rtl/>
        </w:rPr>
        <w:t xml:space="preserve">מאוד </w:t>
      </w:r>
      <w:bookmarkStart w:id="1449" w:name="_ETM_Q30_519740"/>
      <w:bookmarkEnd w:id="1449"/>
      <w:r>
        <w:rPr>
          <w:rtl/>
        </w:rPr>
        <w:t xml:space="preserve">מורכבת </w:t>
      </w:r>
      <w:bookmarkStart w:id="1450" w:name="_ETM_Q30_520700"/>
      <w:bookmarkEnd w:id="1450"/>
      <w:r>
        <w:rPr>
          <w:rtl/>
        </w:rPr>
        <w:t xml:space="preserve">וגדולה </w:t>
      </w:r>
      <w:bookmarkStart w:id="1451" w:name="_ETM_Q30_521750"/>
      <w:bookmarkEnd w:id="1451"/>
      <w:r>
        <w:rPr>
          <w:rFonts w:hint="cs"/>
          <w:rtl/>
        </w:rPr>
        <w:t>ה</w:t>
      </w:r>
      <w:r>
        <w:rPr>
          <w:rtl/>
        </w:rPr>
        <w:t>ז</w:t>
      </w:r>
      <w:r w:rsidR="00DF0AE0">
        <w:rPr>
          <w:rFonts w:hint="cs"/>
          <w:rtl/>
        </w:rPr>
        <w:t>את</w:t>
      </w:r>
      <w:r>
        <w:rPr>
          <w:rFonts w:hint="cs"/>
          <w:rtl/>
        </w:rPr>
        <w:t>.</w:t>
      </w:r>
      <w:r>
        <w:rPr>
          <w:rtl/>
        </w:rPr>
        <w:t xml:space="preserve"> </w:t>
      </w:r>
      <w:bookmarkStart w:id="1452" w:name="_ETM_Q30_522200"/>
      <w:bookmarkEnd w:id="1452"/>
      <w:r>
        <w:rPr>
          <w:rtl/>
        </w:rPr>
        <w:t xml:space="preserve">תודה </w:t>
      </w:r>
      <w:bookmarkStart w:id="1453" w:name="_ETM_Q30_522529"/>
      <w:bookmarkEnd w:id="1453"/>
      <w:r>
        <w:rPr>
          <w:rtl/>
        </w:rPr>
        <w:t xml:space="preserve">רבה </w:t>
      </w:r>
      <w:bookmarkStart w:id="1454" w:name="_ETM_Q30_522770"/>
      <w:bookmarkEnd w:id="1454"/>
      <w:r>
        <w:rPr>
          <w:rtl/>
        </w:rPr>
        <w:t>לכולם</w:t>
      </w:r>
      <w:r w:rsidR="00DF0AE0">
        <w:rPr>
          <w:rFonts w:hint="cs"/>
          <w:rtl/>
        </w:rPr>
        <w:t>,</w:t>
      </w:r>
      <w:r>
        <w:rPr>
          <w:rtl/>
        </w:rPr>
        <w:t xml:space="preserve"> </w:t>
      </w:r>
      <w:bookmarkStart w:id="1455" w:name="_ETM_Q30_523370"/>
      <w:bookmarkEnd w:id="1455"/>
      <w:r>
        <w:rPr>
          <w:rtl/>
        </w:rPr>
        <w:t xml:space="preserve">ואני </w:t>
      </w:r>
      <w:bookmarkStart w:id="1456" w:name="_ETM_Q30_523730"/>
      <w:bookmarkEnd w:id="1456"/>
      <w:r>
        <w:rPr>
          <w:rtl/>
        </w:rPr>
        <w:t xml:space="preserve">מבקש </w:t>
      </w:r>
      <w:bookmarkStart w:id="1457" w:name="_ETM_Q30_524089"/>
      <w:bookmarkEnd w:id="1457"/>
      <w:r>
        <w:rPr>
          <w:rFonts w:hint="cs"/>
          <w:rtl/>
        </w:rPr>
        <w:t>את אישורכם.</w:t>
      </w:r>
    </w:p>
    <w:p w:rsidR="00F757D4" w:rsidRDefault="00F757D4" w:rsidP="00DF0AE0">
      <w:pPr>
        <w:rPr>
          <w:rtl/>
        </w:rPr>
      </w:pPr>
    </w:p>
    <w:p w:rsidR="00F757D4" w:rsidRDefault="00F757D4" w:rsidP="00DF0AE0">
      <w:pPr>
        <w:pStyle w:val="af6"/>
        <w:keepNext/>
        <w:rPr>
          <w:rtl/>
        </w:rPr>
      </w:pPr>
      <w:r w:rsidRPr="00576FA0">
        <w:rPr>
          <w:rStyle w:val="TagStyle"/>
          <w:rtl/>
        </w:rPr>
        <w:t xml:space="preserve"> &lt;&lt; יור &gt;&gt; </w:t>
      </w:r>
      <w:r>
        <w:rPr>
          <w:rtl/>
        </w:rPr>
        <w:t>היו"ר ארז מלול:</w:t>
      </w:r>
      <w:r w:rsidRPr="00576FA0">
        <w:rPr>
          <w:rStyle w:val="TagStyle"/>
          <w:rtl/>
        </w:rPr>
        <w:t xml:space="preserve"> &lt;&lt; יור &gt;&gt;</w:t>
      </w:r>
      <w:r>
        <w:rPr>
          <w:rtl/>
        </w:rPr>
        <w:t xml:space="preserve">   </w:t>
      </w:r>
    </w:p>
    <w:p w:rsidR="00F757D4" w:rsidRDefault="00F757D4" w:rsidP="00DF0AE0">
      <w:pPr>
        <w:rPr>
          <w:rtl/>
        </w:rPr>
      </w:pPr>
    </w:p>
    <w:p w:rsidR="00F757D4" w:rsidRDefault="00F757D4" w:rsidP="00DF0AE0">
      <w:pPr>
        <w:rPr>
          <w:rtl/>
        </w:rPr>
      </w:pPr>
      <w:bookmarkStart w:id="1458" w:name="_ETM_Q30_525000"/>
      <w:bookmarkEnd w:id="1458"/>
      <w:r>
        <w:rPr>
          <w:rFonts w:hint="cs"/>
          <w:rtl/>
        </w:rPr>
        <w:t xml:space="preserve">באמת </w:t>
      </w:r>
      <w:bookmarkStart w:id="1459" w:name="_ETM_Q30_524000"/>
      <w:bookmarkEnd w:id="1459"/>
      <w:r>
        <w:rPr>
          <w:rFonts w:hint="cs"/>
          <w:rtl/>
        </w:rPr>
        <w:t>יישר כוח ל</w:t>
      </w:r>
      <w:bookmarkStart w:id="1460" w:name="_ETM_Q30_522000"/>
      <w:bookmarkStart w:id="1461" w:name="_ETM_Q30_523000"/>
      <w:bookmarkStart w:id="1462" w:name="_ETM_Q30_524510"/>
      <w:bookmarkStart w:id="1463" w:name="_ETM_Q30_525770"/>
      <w:bookmarkEnd w:id="1460"/>
      <w:bookmarkEnd w:id="1461"/>
      <w:bookmarkEnd w:id="1462"/>
      <w:bookmarkEnd w:id="1463"/>
      <w:r>
        <w:rPr>
          <w:rtl/>
        </w:rPr>
        <w:t xml:space="preserve">יושב-ראש </w:t>
      </w:r>
      <w:bookmarkStart w:id="1464" w:name="_ETM_Q30_526310"/>
      <w:bookmarkEnd w:id="1464"/>
      <w:r>
        <w:rPr>
          <w:rtl/>
        </w:rPr>
        <w:t xml:space="preserve">ועדת </w:t>
      </w:r>
      <w:bookmarkStart w:id="1465" w:name="_ETM_Q30_526610"/>
      <w:bookmarkEnd w:id="1465"/>
      <w:r>
        <w:rPr>
          <w:rtl/>
        </w:rPr>
        <w:t xml:space="preserve">חוקה </w:t>
      </w:r>
      <w:bookmarkStart w:id="1466" w:name="_ETM_Q30_526940"/>
      <w:bookmarkEnd w:id="1466"/>
      <w:r>
        <w:rPr>
          <w:rtl/>
        </w:rPr>
        <w:t xml:space="preserve">שמחה </w:t>
      </w:r>
      <w:bookmarkStart w:id="1467" w:name="_ETM_Q30_527360"/>
      <w:bookmarkEnd w:id="1467"/>
      <w:r>
        <w:rPr>
          <w:rtl/>
        </w:rPr>
        <w:t>רוטמן</w:t>
      </w:r>
      <w:r>
        <w:rPr>
          <w:rFonts w:hint="cs"/>
          <w:rtl/>
        </w:rPr>
        <w:t>.</w:t>
      </w:r>
      <w:r>
        <w:rPr>
          <w:rtl/>
        </w:rPr>
        <w:t xml:space="preserve"> </w:t>
      </w:r>
      <w:bookmarkStart w:id="1468" w:name="_ETM_Q30_528440"/>
      <w:bookmarkEnd w:id="1468"/>
      <w:r>
        <w:rPr>
          <w:rFonts w:hint="cs"/>
          <w:rtl/>
        </w:rPr>
        <w:t xml:space="preserve">כפי שנאמר, </w:t>
      </w:r>
      <w:r>
        <w:rPr>
          <w:rtl/>
        </w:rPr>
        <w:t xml:space="preserve">להצעת </w:t>
      </w:r>
      <w:bookmarkStart w:id="1469" w:name="_ETM_Q30_528980"/>
      <w:bookmarkEnd w:id="1469"/>
      <w:r>
        <w:rPr>
          <w:rFonts w:hint="cs"/>
          <w:rtl/>
        </w:rPr>
        <w:t>ה</w:t>
      </w:r>
      <w:r>
        <w:rPr>
          <w:rtl/>
        </w:rPr>
        <w:t xml:space="preserve">חוק </w:t>
      </w:r>
      <w:bookmarkStart w:id="1470" w:name="_ETM_Q30_529220"/>
      <w:bookmarkStart w:id="1471" w:name="_ETM_Q30_529400"/>
      <w:bookmarkStart w:id="1472" w:name="_ETM_Q30_529880"/>
      <w:bookmarkEnd w:id="1470"/>
      <w:bookmarkEnd w:id="1471"/>
      <w:bookmarkEnd w:id="1472"/>
      <w:r>
        <w:rPr>
          <w:rtl/>
        </w:rPr>
        <w:t xml:space="preserve">לא </w:t>
      </w:r>
      <w:bookmarkStart w:id="1473" w:name="_ETM_Q30_530029"/>
      <w:bookmarkEnd w:id="1473"/>
      <w:r>
        <w:rPr>
          <w:rtl/>
        </w:rPr>
        <w:t xml:space="preserve">הוגשו </w:t>
      </w:r>
      <w:bookmarkStart w:id="1474" w:name="_ETM_Q30_530300"/>
      <w:bookmarkEnd w:id="1474"/>
      <w:r>
        <w:rPr>
          <w:rtl/>
        </w:rPr>
        <w:t xml:space="preserve">הסתייגויות </w:t>
      </w:r>
      <w:bookmarkStart w:id="1475" w:name="_ETM_Q30_531190"/>
      <w:bookmarkEnd w:id="1475"/>
      <w:r>
        <w:rPr>
          <w:rFonts w:hint="cs"/>
          <w:rtl/>
        </w:rPr>
        <w:t xml:space="preserve">אך </w:t>
      </w:r>
      <w:r>
        <w:rPr>
          <w:rtl/>
        </w:rPr>
        <w:t xml:space="preserve">הוגשו </w:t>
      </w:r>
      <w:bookmarkStart w:id="1476" w:name="_ETM_Q30_531640"/>
      <w:bookmarkEnd w:id="1476"/>
      <w:r>
        <w:rPr>
          <w:rtl/>
        </w:rPr>
        <w:t xml:space="preserve">בקשות </w:t>
      </w:r>
      <w:bookmarkStart w:id="1477" w:name="_ETM_Q30_532029"/>
      <w:bookmarkEnd w:id="1477"/>
      <w:r>
        <w:rPr>
          <w:rtl/>
        </w:rPr>
        <w:t xml:space="preserve">לרשות </w:t>
      </w:r>
      <w:bookmarkStart w:id="1478" w:name="_ETM_Q30_532359"/>
      <w:bookmarkEnd w:id="1478"/>
      <w:r>
        <w:rPr>
          <w:rtl/>
        </w:rPr>
        <w:t xml:space="preserve">דיבור </w:t>
      </w:r>
      <w:bookmarkStart w:id="1479" w:name="_ETM_Q30_533050"/>
      <w:bookmarkEnd w:id="1479"/>
      <w:r>
        <w:rPr>
          <w:rtl/>
        </w:rPr>
        <w:t xml:space="preserve">של </w:t>
      </w:r>
      <w:bookmarkStart w:id="1480" w:name="_ETM_Q30_533320"/>
      <w:bookmarkEnd w:id="1480"/>
      <w:r>
        <w:rPr>
          <w:rtl/>
        </w:rPr>
        <w:t xml:space="preserve">סיעות </w:t>
      </w:r>
      <w:bookmarkStart w:id="1481" w:name="_ETM_Q30_533680"/>
      <w:bookmarkEnd w:id="1481"/>
      <w:r>
        <w:rPr>
          <w:rtl/>
        </w:rPr>
        <w:t xml:space="preserve">העבודה </w:t>
      </w:r>
      <w:bookmarkStart w:id="1482" w:name="_ETM_Q30_534129"/>
      <w:bookmarkEnd w:id="1482"/>
      <w:r>
        <w:rPr>
          <w:rFonts w:hint="cs"/>
          <w:rtl/>
        </w:rPr>
        <w:t xml:space="preserve">וחד"ש-תע"ל. </w:t>
      </w:r>
      <w:bookmarkStart w:id="1483" w:name="_ETM_Q30_534760"/>
      <w:bookmarkStart w:id="1484" w:name="_ETM_Q30_535329"/>
      <w:bookmarkStart w:id="1485" w:name="_ETM_Q30_537029"/>
      <w:bookmarkEnd w:id="1483"/>
      <w:bookmarkEnd w:id="1484"/>
      <w:bookmarkEnd w:id="1485"/>
      <w:r>
        <w:rPr>
          <w:rtl/>
        </w:rPr>
        <w:t xml:space="preserve">חברת </w:t>
      </w:r>
      <w:bookmarkStart w:id="1486" w:name="_ETM_Q30_537629"/>
      <w:bookmarkEnd w:id="1486"/>
      <w:r>
        <w:rPr>
          <w:rtl/>
        </w:rPr>
        <w:t xml:space="preserve">הכנסת </w:t>
      </w:r>
      <w:bookmarkStart w:id="1487" w:name="_ETM_Q30_538170"/>
      <w:bookmarkEnd w:id="1487"/>
      <w:r>
        <w:rPr>
          <w:rtl/>
        </w:rPr>
        <w:t xml:space="preserve">מרב </w:t>
      </w:r>
      <w:bookmarkStart w:id="1488" w:name="_ETM_Q30_538469"/>
      <w:bookmarkEnd w:id="1488"/>
      <w:r>
        <w:rPr>
          <w:rtl/>
        </w:rPr>
        <w:t xml:space="preserve">מיכאלי </w:t>
      </w:r>
      <w:bookmarkStart w:id="1489" w:name="_ETM_Q30_539399"/>
      <w:bookmarkEnd w:id="1489"/>
      <w:r>
        <w:rPr>
          <w:rFonts w:hint="cs"/>
          <w:rtl/>
        </w:rPr>
        <w:t xml:space="preserve">– </w:t>
      </w:r>
      <w:r>
        <w:rPr>
          <w:rtl/>
        </w:rPr>
        <w:t xml:space="preserve">אינה </w:t>
      </w:r>
      <w:bookmarkStart w:id="1490" w:name="_ETM_Q30_539699"/>
      <w:bookmarkEnd w:id="1490"/>
      <w:r>
        <w:rPr>
          <w:rtl/>
        </w:rPr>
        <w:t>נוכחת</w:t>
      </w:r>
      <w:r>
        <w:rPr>
          <w:rFonts w:hint="cs"/>
          <w:rtl/>
        </w:rPr>
        <w:t>;</w:t>
      </w:r>
      <w:r>
        <w:rPr>
          <w:rtl/>
        </w:rPr>
        <w:t xml:space="preserve"> </w:t>
      </w:r>
      <w:bookmarkStart w:id="1491" w:name="_ETM_Q30_540729"/>
      <w:bookmarkEnd w:id="1491"/>
      <w:r>
        <w:rPr>
          <w:rtl/>
        </w:rPr>
        <w:t xml:space="preserve">חברת </w:t>
      </w:r>
      <w:bookmarkStart w:id="1492" w:name="_ETM_Q30_541210"/>
      <w:bookmarkEnd w:id="1492"/>
      <w:r>
        <w:rPr>
          <w:rtl/>
        </w:rPr>
        <w:t xml:space="preserve">הכנסת </w:t>
      </w:r>
      <w:bookmarkStart w:id="1493" w:name="_ETM_Q30_541479"/>
      <w:bookmarkEnd w:id="1493"/>
      <w:r>
        <w:rPr>
          <w:rtl/>
        </w:rPr>
        <w:t xml:space="preserve">נעמה </w:t>
      </w:r>
      <w:bookmarkStart w:id="1494" w:name="_ETM_Q30_541809"/>
      <w:bookmarkEnd w:id="1494"/>
      <w:r>
        <w:rPr>
          <w:rtl/>
        </w:rPr>
        <w:t xml:space="preserve">לזימי </w:t>
      </w:r>
      <w:bookmarkStart w:id="1495" w:name="_ETM_Q30_542229"/>
      <w:bookmarkEnd w:id="1495"/>
      <w:r>
        <w:rPr>
          <w:rFonts w:hint="cs"/>
          <w:rtl/>
        </w:rPr>
        <w:t xml:space="preserve">– </w:t>
      </w:r>
      <w:r>
        <w:rPr>
          <w:rtl/>
        </w:rPr>
        <w:t xml:space="preserve">אינה </w:t>
      </w:r>
      <w:bookmarkStart w:id="1496" w:name="_ETM_Q30_542409"/>
      <w:bookmarkEnd w:id="1496"/>
      <w:r>
        <w:rPr>
          <w:rtl/>
        </w:rPr>
        <w:t>נוכחת</w:t>
      </w:r>
      <w:r>
        <w:rPr>
          <w:rFonts w:hint="cs"/>
          <w:rtl/>
        </w:rPr>
        <w:t>;</w:t>
      </w:r>
      <w:r>
        <w:rPr>
          <w:rtl/>
        </w:rPr>
        <w:t xml:space="preserve"> </w:t>
      </w:r>
      <w:bookmarkStart w:id="1497" w:name="_ETM_Q30_543489"/>
      <w:bookmarkEnd w:id="1497"/>
      <w:r>
        <w:rPr>
          <w:rtl/>
        </w:rPr>
        <w:t xml:space="preserve">חבר </w:t>
      </w:r>
      <w:bookmarkStart w:id="1498" w:name="_ETM_Q30_543789"/>
      <w:bookmarkEnd w:id="1498"/>
      <w:r>
        <w:rPr>
          <w:rtl/>
        </w:rPr>
        <w:t xml:space="preserve">הכנסת </w:t>
      </w:r>
      <w:bookmarkStart w:id="1499" w:name="_ETM_Q30_544450"/>
      <w:bookmarkEnd w:id="1499"/>
      <w:r>
        <w:rPr>
          <w:rtl/>
        </w:rPr>
        <w:t xml:space="preserve">גלעד </w:t>
      </w:r>
      <w:bookmarkStart w:id="1500" w:name="_ETM_Q30_544899"/>
      <w:bookmarkEnd w:id="1500"/>
      <w:r>
        <w:rPr>
          <w:rtl/>
        </w:rPr>
        <w:t xml:space="preserve">קריב </w:t>
      </w:r>
      <w:bookmarkStart w:id="1501" w:name="_ETM_Q30_545229"/>
      <w:bookmarkEnd w:id="1501"/>
      <w:r>
        <w:rPr>
          <w:rFonts w:hint="cs"/>
          <w:rtl/>
        </w:rPr>
        <w:t>–</w:t>
      </w:r>
      <w:r>
        <w:rPr>
          <w:rFonts w:hint="cs"/>
        </w:rPr>
        <w:t xml:space="preserve"> </w:t>
      </w:r>
      <w:r>
        <w:rPr>
          <w:rtl/>
        </w:rPr>
        <w:t xml:space="preserve">אינו </w:t>
      </w:r>
      <w:bookmarkStart w:id="1502" w:name="_ETM_Q30_545439"/>
      <w:bookmarkEnd w:id="1502"/>
      <w:r>
        <w:rPr>
          <w:rtl/>
        </w:rPr>
        <w:t>נוכח</w:t>
      </w:r>
      <w:r>
        <w:rPr>
          <w:rFonts w:hint="cs"/>
          <w:rtl/>
        </w:rPr>
        <w:t>;</w:t>
      </w:r>
      <w:r>
        <w:rPr>
          <w:rtl/>
        </w:rPr>
        <w:t xml:space="preserve"> </w:t>
      </w:r>
      <w:bookmarkStart w:id="1503" w:name="_ETM_Q30_545920"/>
      <w:bookmarkStart w:id="1504" w:name="_ETM_Q30_546549"/>
      <w:bookmarkEnd w:id="1503"/>
      <w:bookmarkEnd w:id="1504"/>
      <w:r>
        <w:rPr>
          <w:rtl/>
        </w:rPr>
        <w:t xml:space="preserve">חברת </w:t>
      </w:r>
      <w:bookmarkStart w:id="1505" w:name="_ETM_Q30_546969"/>
      <w:bookmarkEnd w:id="1505"/>
      <w:r>
        <w:rPr>
          <w:rtl/>
        </w:rPr>
        <w:t xml:space="preserve">הכנסת </w:t>
      </w:r>
      <w:bookmarkStart w:id="1506" w:name="_ETM_Q30_547159"/>
      <w:bookmarkEnd w:id="1506"/>
      <w:r>
        <w:rPr>
          <w:rFonts w:hint="cs"/>
          <w:rtl/>
        </w:rPr>
        <w:t>א</w:t>
      </w:r>
      <w:bookmarkStart w:id="1507" w:name="_ETM_Q30_547520"/>
      <w:bookmarkEnd w:id="1507"/>
      <w:r>
        <w:rPr>
          <w:rtl/>
        </w:rPr>
        <w:t>פר</w:t>
      </w:r>
      <w:r>
        <w:rPr>
          <w:rFonts w:hint="cs"/>
          <w:rtl/>
        </w:rPr>
        <w:t>ת</w:t>
      </w:r>
      <w:r>
        <w:rPr>
          <w:rtl/>
        </w:rPr>
        <w:t xml:space="preserve"> </w:t>
      </w:r>
      <w:bookmarkStart w:id="1508" w:name="_ETM_Q30_548299"/>
      <w:bookmarkEnd w:id="1508"/>
      <w:r>
        <w:rPr>
          <w:rtl/>
        </w:rPr>
        <w:t xml:space="preserve">רייטן </w:t>
      </w:r>
      <w:bookmarkStart w:id="1509" w:name="_ETM_Q30_548810"/>
      <w:bookmarkEnd w:id="1509"/>
      <w:r>
        <w:rPr>
          <w:rtl/>
        </w:rPr>
        <w:t xml:space="preserve">מרום </w:t>
      </w:r>
      <w:bookmarkStart w:id="1510" w:name="_ETM_Q30_549979"/>
      <w:bookmarkEnd w:id="1510"/>
      <w:r>
        <w:rPr>
          <w:rFonts w:hint="cs"/>
          <w:rtl/>
        </w:rPr>
        <w:t xml:space="preserve">– </w:t>
      </w:r>
      <w:r>
        <w:rPr>
          <w:rtl/>
        </w:rPr>
        <w:t xml:space="preserve">אינה </w:t>
      </w:r>
      <w:bookmarkStart w:id="1511" w:name="_ETM_Q30_550250"/>
      <w:bookmarkEnd w:id="1511"/>
      <w:r>
        <w:rPr>
          <w:rtl/>
        </w:rPr>
        <w:t>נוכחת</w:t>
      </w:r>
      <w:r>
        <w:rPr>
          <w:rFonts w:hint="cs"/>
          <w:rtl/>
        </w:rPr>
        <w:t>;</w:t>
      </w:r>
      <w:r>
        <w:rPr>
          <w:rtl/>
        </w:rPr>
        <w:t xml:space="preserve"> </w:t>
      </w:r>
      <w:bookmarkStart w:id="1512" w:name="_ETM_Q30_551089"/>
      <w:bookmarkEnd w:id="1512"/>
      <w:r>
        <w:rPr>
          <w:rtl/>
        </w:rPr>
        <w:t xml:space="preserve">חבר </w:t>
      </w:r>
      <w:bookmarkStart w:id="1513" w:name="_ETM_Q30_551450"/>
      <w:bookmarkEnd w:id="1513"/>
      <w:r>
        <w:rPr>
          <w:rtl/>
        </w:rPr>
        <w:t xml:space="preserve">הכנסת </w:t>
      </w:r>
      <w:bookmarkStart w:id="1514" w:name="_ETM_Q30_551750"/>
      <w:bookmarkEnd w:id="1514"/>
      <w:r>
        <w:rPr>
          <w:rtl/>
        </w:rPr>
        <w:t xml:space="preserve">איימן </w:t>
      </w:r>
      <w:bookmarkStart w:id="1515" w:name="_ETM_Q30_552049"/>
      <w:bookmarkEnd w:id="1515"/>
      <w:r>
        <w:rPr>
          <w:rtl/>
        </w:rPr>
        <w:t xml:space="preserve">עודה </w:t>
      </w:r>
      <w:bookmarkStart w:id="1516" w:name="_ETM_Q30_553540"/>
      <w:bookmarkEnd w:id="1516"/>
      <w:r>
        <w:rPr>
          <w:rFonts w:hint="cs"/>
          <w:rtl/>
        </w:rPr>
        <w:t xml:space="preserve">– </w:t>
      </w:r>
      <w:r>
        <w:rPr>
          <w:rtl/>
        </w:rPr>
        <w:t>מוותר</w:t>
      </w:r>
      <w:r>
        <w:rPr>
          <w:rFonts w:hint="cs"/>
          <w:rtl/>
        </w:rPr>
        <w:t>.</w:t>
      </w:r>
      <w:r>
        <w:rPr>
          <w:rtl/>
        </w:rPr>
        <w:t xml:space="preserve"> </w:t>
      </w:r>
      <w:bookmarkStart w:id="1517" w:name="_ETM_Q30_554500"/>
      <w:bookmarkEnd w:id="1517"/>
      <w:r>
        <w:rPr>
          <w:rtl/>
        </w:rPr>
        <w:t xml:space="preserve">חבר </w:t>
      </w:r>
      <w:bookmarkStart w:id="1518" w:name="_ETM_Q30_554770"/>
      <w:bookmarkEnd w:id="1518"/>
      <w:r>
        <w:rPr>
          <w:rtl/>
        </w:rPr>
        <w:t xml:space="preserve">הכנסת </w:t>
      </w:r>
      <w:bookmarkStart w:id="1519" w:name="_ETM_Q30_555040"/>
      <w:bookmarkEnd w:id="1519"/>
      <w:r>
        <w:rPr>
          <w:rtl/>
        </w:rPr>
        <w:t xml:space="preserve">אחמד </w:t>
      </w:r>
      <w:bookmarkStart w:id="1520" w:name="_ETM_Q30_555339"/>
      <w:bookmarkEnd w:id="1520"/>
      <w:r>
        <w:rPr>
          <w:rtl/>
        </w:rPr>
        <w:t>טיבי</w:t>
      </w:r>
      <w:r>
        <w:rPr>
          <w:rFonts w:hint="cs"/>
          <w:rtl/>
        </w:rPr>
        <w:t>,</w:t>
      </w:r>
      <w:r>
        <w:rPr>
          <w:rtl/>
        </w:rPr>
        <w:t xml:space="preserve"> </w:t>
      </w:r>
      <w:bookmarkStart w:id="1521" w:name="_ETM_Q30_556959"/>
      <w:bookmarkEnd w:id="1521"/>
      <w:r>
        <w:rPr>
          <w:rtl/>
        </w:rPr>
        <w:t>בבקשה</w:t>
      </w:r>
      <w:r>
        <w:rPr>
          <w:rFonts w:hint="cs"/>
          <w:rtl/>
        </w:rPr>
        <w:t>.</w:t>
      </w:r>
    </w:p>
    <w:p w:rsidR="00F757D4" w:rsidRDefault="00F757D4" w:rsidP="00DF0AE0">
      <w:pPr>
        <w:rPr>
          <w:rtl/>
        </w:rPr>
      </w:pPr>
    </w:p>
    <w:p w:rsidR="00F757D4" w:rsidRDefault="00F757D4" w:rsidP="00DF0AE0">
      <w:pPr>
        <w:pStyle w:val="a4"/>
        <w:keepNext/>
        <w:rPr>
          <w:rtl/>
        </w:rPr>
      </w:pPr>
      <w:bookmarkStart w:id="1522" w:name="ET_speaker_5264_10"/>
      <w:r w:rsidRPr="00576FA0">
        <w:rPr>
          <w:rStyle w:val="TagStyle"/>
          <w:rtl/>
        </w:rPr>
        <w:t xml:space="preserve"> &lt;&lt; דובר &gt;&gt; </w:t>
      </w:r>
      <w:bookmarkStart w:id="1523" w:name="_Toc151570501"/>
      <w:r>
        <w:rPr>
          <w:rtl/>
        </w:rPr>
        <w:t>אחמד טיבי (חד"ש-תע"ל):</w:t>
      </w:r>
      <w:bookmarkEnd w:id="1523"/>
      <w:r w:rsidRPr="00576FA0">
        <w:rPr>
          <w:rStyle w:val="TagStyle"/>
          <w:rtl/>
        </w:rPr>
        <w:t xml:space="preserve"> &lt;&lt; דובר &gt;&gt;</w:t>
      </w:r>
      <w:r>
        <w:rPr>
          <w:rtl/>
        </w:rPr>
        <w:t xml:space="preserve">   </w:t>
      </w:r>
      <w:bookmarkEnd w:id="1522"/>
    </w:p>
    <w:p w:rsidR="00F757D4" w:rsidRDefault="00F757D4" w:rsidP="00DF0AE0">
      <w:pPr>
        <w:rPr>
          <w:rtl/>
        </w:rPr>
      </w:pPr>
    </w:p>
    <w:p w:rsidR="00F757D4" w:rsidRDefault="00F757D4" w:rsidP="00DF0AE0">
      <w:pPr>
        <w:rPr>
          <w:rtl/>
        </w:rPr>
      </w:pPr>
      <w:bookmarkStart w:id="1524" w:name="_ETM_Q30_564000"/>
      <w:bookmarkStart w:id="1525" w:name="_ETM_Q30_558000"/>
      <w:bookmarkEnd w:id="1524"/>
      <w:bookmarkEnd w:id="1525"/>
      <w:r>
        <w:rPr>
          <w:rFonts w:hint="cs"/>
          <w:rtl/>
        </w:rPr>
        <w:t>מכובדי ה</w:t>
      </w:r>
      <w:bookmarkStart w:id="1526" w:name="_ETM_Q30_569999"/>
      <w:bookmarkStart w:id="1527" w:name="_ETM_Q30_570539"/>
      <w:bookmarkEnd w:id="1526"/>
      <w:bookmarkEnd w:id="1527"/>
      <w:r>
        <w:rPr>
          <w:rtl/>
        </w:rPr>
        <w:t>יו</w:t>
      </w:r>
      <w:r>
        <w:rPr>
          <w:rFonts w:hint="cs"/>
          <w:rtl/>
        </w:rPr>
        <w:t>שב-</w:t>
      </w:r>
      <w:r>
        <w:rPr>
          <w:rtl/>
        </w:rPr>
        <w:t>ר</w:t>
      </w:r>
      <w:r>
        <w:rPr>
          <w:rFonts w:hint="cs"/>
          <w:rtl/>
        </w:rPr>
        <w:t>אש,</w:t>
      </w:r>
      <w:r>
        <w:rPr>
          <w:rtl/>
        </w:rPr>
        <w:t xml:space="preserve"> </w:t>
      </w:r>
      <w:bookmarkStart w:id="1528" w:name="_ETM_Q30_572479"/>
      <w:bookmarkEnd w:id="1528"/>
      <w:r>
        <w:rPr>
          <w:rtl/>
        </w:rPr>
        <w:t xml:space="preserve">חברי </w:t>
      </w:r>
      <w:bookmarkStart w:id="1529" w:name="_ETM_Q30_572869"/>
      <w:bookmarkEnd w:id="1529"/>
      <w:r>
        <w:rPr>
          <w:rtl/>
        </w:rPr>
        <w:t>הכנסת</w:t>
      </w:r>
      <w:r>
        <w:rPr>
          <w:rFonts w:hint="cs"/>
          <w:rtl/>
        </w:rPr>
        <w:t>,</w:t>
      </w:r>
      <w:r>
        <w:rPr>
          <w:rtl/>
        </w:rPr>
        <w:t xml:space="preserve"> </w:t>
      </w:r>
      <w:bookmarkStart w:id="1530" w:name="_ETM_Q30_576480"/>
      <w:bookmarkEnd w:id="1530"/>
      <w:r>
        <w:rPr>
          <w:rtl/>
        </w:rPr>
        <w:t xml:space="preserve">אין </w:t>
      </w:r>
      <w:bookmarkStart w:id="1531" w:name="_ETM_Q30_576690"/>
      <w:bookmarkEnd w:id="1531"/>
      <w:r>
        <w:rPr>
          <w:rtl/>
        </w:rPr>
        <w:t xml:space="preserve">ספק </w:t>
      </w:r>
      <w:bookmarkStart w:id="1532" w:name="_ETM_Q30_577230"/>
      <w:bookmarkEnd w:id="1532"/>
      <w:r>
        <w:rPr>
          <w:rtl/>
        </w:rPr>
        <w:t xml:space="preserve">שהמשפחות </w:t>
      </w:r>
      <w:bookmarkStart w:id="1533" w:name="_ETM_Q30_581750"/>
      <w:bookmarkEnd w:id="1533"/>
      <w:r>
        <w:rPr>
          <w:rtl/>
        </w:rPr>
        <w:t xml:space="preserve">מחכות </w:t>
      </w:r>
      <w:bookmarkStart w:id="1534" w:name="_ETM_Q30_582290"/>
      <w:bookmarkEnd w:id="1534"/>
      <w:r>
        <w:rPr>
          <w:rtl/>
        </w:rPr>
        <w:t xml:space="preserve">בקוצר </w:t>
      </w:r>
      <w:bookmarkStart w:id="1535" w:name="_ETM_Q30_582830"/>
      <w:bookmarkEnd w:id="1535"/>
      <w:r>
        <w:rPr>
          <w:rtl/>
        </w:rPr>
        <w:t xml:space="preserve">רוח </w:t>
      </w:r>
      <w:bookmarkStart w:id="1536" w:name="_ETM_Q30_583279"/>
      <w:bookmarkEnd w:id="1536"/>
      <w:r>
        <w:rPr>
          <w:rtl/>
        </w:rPr>
        <w:t xml:space="preserve">לשובם </w:t>
      </w:r>
      <w:bookmarkStart w:id="1537" w:name="_ETM_Q30_584810"/>
      <w:bookmarkEnd w:id="1537"/>
      <w:r>
        <w:rPr>
          <w:rtl/>
        </w:rPr>
        <w:t xml:space="preserve">של </w:t>
      </w:r>
      <w:bookmarkStart w:id="1538" w:name="_ETM_Q30_585020"/>
      <w:bookmarkEnd w:id="1538"/>
      <w:r>
        <w:rPr>
          <w:rtl/>
        </w:rPr>
        <w:t>ה</w:t>
      </w:r>
      <w:r>
        <w:rPr>
          <w:rFonts w:hint="cs"/>
          <w:rtl/>
        </w:rPr>
        <w:t xml:space="preserve">יקירים </w:t>
      </w:r>
      <w:bookmarkStart w:id="1539" w:name="_ETM_Q30_585590"/>
      <w:bookmarkEnd w:id="1539"/>
      <w:r>
        <w:rPr>
          <w:rtl/>
        </w:rPr>
        <w:t>שלה</w:t>
      </w:r>
      <w:r>
        <w:rPr>
          <w:rFonts w:hint="cs"/>
          <w:rtl/>
        </w:rPr>
        <w:t>ן.</w:t>
      </w:r>
      <w:bookmarkStart w:id="1540" w:name="_ETM_Q30_586799"/>
      <w:bookmarkEnd w:id="1540"/>
      <w:r>
        <w:rPr>
          <w:rFonts w:hint="cs"/>
          <w:rtl/>
        </w:rPr>
        <w:t xml:space="preserve"> ב</w:t>
      </w:r>
      <w:r>
        <w:rPr>
          <w:rtl/>
        </w:rPr>
        <w:t xml:space="preserve">משך </w:t>
      </w:r>
      <w:bookmarkStart w:id="1541" w:name="_ETM_Q30_587190"/>
      <w:bookmarkEnd w:id="1541"/>
      <w:r>
        <w:rPr>
          <w:rtl/>
        </w:rPr>
        <w:t xml:space="preserve">התקופה </w:t>
      </w:r>
      <w:bookmarkStart w:id="1542" w:name="_ETM_Q30_587729"/>
      <w:bookmarkEnd w:id="1542"/>
      <w:r>
        <w:rPr>
          <w:rtl/>
        </w:rPr>
        <w:t xml:space="preserve">הזאת </w:t>
      </w:r>
      <w:bookmarkStart w:id="1543" w:name="_ETM_Q30_588150"/>
      <w:bookmarkEnd w:id="1543"/>
      <w:r>
        <w:rPr>
          <w:rtl/>
        </w:rPr>
        <w:t xml:space="preserve">נפגשנו </w:t>
      </w:r>
      <w:bookmarkStart w:id="1544" w:name="_ETM_Q30_589570"/>
      <w:bookmarkEnd w:id="1544"/>
      <w:r>
        <w:rPr>
          <w:rtl/>
        </w:rPr>
        <w:t xml:space="preserve">עם </w:t>
      </w:r>
      <w:bookmarkStart w:id="1545" w:name="_ETM_Q30_589839"/>
      <w:bookmarkEnd w:id="1545"/>
      <w:r>
        <w:rPr>
          <w:rtl/>
        </w:rPr>
        <w:t>המשפחות</w:t>
      </w:r>
      <w:r>
        <w:rPr>
          <w:rFonts w:hint="cs"/>
          <w:rtl/>
        </w:rPr>
        <w:t>.</w:t>
      </w:r>
      <w:bookmarkStart w:id="1546" w:name="_ETM_Q30_592570"/>
      <w:bookmarkEnd w:id="1546"/>
      <w:r>
        <w:rPr>
          <w:rtl/>
        </w:rPr>
        <w:t xml:space="preserve"> </w:t>
      </w:r>
      <w:bookmarkStart w:id="1547" w:name="_ETM_Q30_592720"/>
      <w:bookmarkEnd w:id="1547"/>
      <w:r>
        <w:rPr>
          <w:rtl/>
        </w:rPr>
        <w:t xml:space="preserve">כבר </w:t>
      </w:r>
      <w:bookmarkStart w:id="1548" w:name="_ETM_Q30_593049"/>
      <w:bookmarkEnd w:id="1548"/>
      <w:r>
        <w:rPr>
          <w:rtl/>
        </w:rPr>
        <w:t xml:space="preserve">בהתחלה </w:t>
      </w:r>
      <w:bookmarkStart w:id="1549" w:name="_ETM_Q30_595119"/>
      <w:bookmarkEnd w:id="1549"/>
      <w:r>
        <w:rPr>
          <w:rtl/>
        </w:rPr>
        <w:t xml:space="preserve">אמרנו </w:t>
      </w:r>
      <w:bookmarkStart w:id="1550" w:name="_ETM_Q30_595990"/>
      <w:bookmarkEnd w:id="1550"/>
      <w:r>
        <w:rPr>
          <w:rFonts w:hint="cs"/>
          <w:rtl/>
        </w:rPr>
        <w:t xml:space="preserve">– </w:t>
      </w:r>
      <w:r>
        <w:rPr>
          <w:rtl/>
        </w:rPr>
        <w:t xml:space="preserve">זה </w:t>
      </w:r>
      <w:bookmarkStart w:id="1551" w:name="_ETM_Q30_596200"/>
      <w:bookmarkEnd w:id="1551"/>
      <w:r>
        <w:rPr>
          <w:rtl/>
        </w:rPr>
        <w:t xml:space="preserve">גם </w:t>
      </w:r>
      <w:bookmarkStart w:id="1552" w:name="_ETM_Q30_596380"/>
      <w:bookmarkEnd w:id="1552"/>
      <w:r>
        <w:rPr>
          <w:rtl/>
        </w:rPr>
        <w:t xml:space="preserve">מה </w:t>
      </w:r>
      <w:bookmarkStart w:id="1553" w:name="_ETM_Q30_596470"/>
      <w:bookmarkEnd w:id="1553"/>
      <w:r>
        <w:rPr>
          <w:rtl/>
        </w:rPr>
        <w:t xml:space="preserve">שאמרה </w:t>
      </w:r>
      <w:bookmarkStart w:id="1554" w:name="_ETM_Q30_596860"/>
      <w:bookmarkEnd w:id="1554"/>
      <w:r>
        <w:rPr>
          <w:rtl/>
        </w:rPr>
        <w:t>סי</w:t>
      </w:r>
      <w:r>
        <w:rPr>
          <w:rFonts w:hint="cs"/>
          <w:rtl/>
        </w:rPr>
        <w:t>ע</w:t>
      </w:r>
      <w:r>
        <w:rPr>
          <w:rtl/>
        </w:rPr>
        <w:t xml:space="preserve">תי </w:t>
      </w:r>
      <w:bookmarkStart w:id="1555" w:name="_ETM_Q30_598080"/>
      <w:bookmarkEnd w:id="1555"/>
      <w:r>
        <w:rPr>
          <w:rFonts w:hint="cs"/>
          <w:rtl/>
        </w:rPr>
        <w:t xml:space="preserve">– </w:t>
      </w:r>
      <w:r>
        <w:rPr>
          <w:rtl/>
        </w:rPr>
        <w:t>שילדים</w:t>
      </w:r>
      <w:r>
        <w:rPr>
          <w:rFonts w:hint="cs"/>
          <w:rtl/>
        </w:rPr>
        <w:t>,</w:t>
      </w:r>
      <w:r>
        <w:rPr>
          <w:rtl/>
        </w:rPr>
        <w:t xml:space="preserve"> </w:t>
      </w:r>
      <w:bookmarkStart w:id="1556" w:name="_ETM_Q30_600120"/>
      <w:bookmarkEnd w:id="1556"/>
      <w:r>
        <w:rPr>
          <w:rtl/>
        </w:rPr>
        <w:t xml:space="preserve">מקומם </w:t>
      </w:r>
      <w:bookmarkStart w:id="1557" w:name="_ETM_Q30_600659"/>
      <w:bookmarkEnd w:id="1557"/>
      <w:r>
        <w:rPr>
          <w:rtl/>
        </w:rPr>
        <w:t xml:space="preserve">בבית </w:t>
      </w:r>
      <w:bookmarkStart w:id="1558" w:name="_ETM_Q30_601140"/>
      <w:bookmarkEnd w:id="1558"/>
      <w:r>
        <w:rPr>
          <w:rtl/>
        </w:rPr>
        <w:t xml:space="preserve">עם </w:t>
      </w:r>
      <w:bookmarkStart w:id="1559" w:name="_ETM_Q30_601290"/>
      <w:bookmarkEnd w:id="1559"/>
      <w:r>
        <w:rPr>
          <w:rtl/>
        </w:rPr>
        <w:t>המשפחה</w:t>
      </w:r>
      <w:r w:rsidR="00DF0AE0">
        <w:rPr>
          <w:rFonts w:hint="cs"/>
          <w:rtl/>
        </w:rPr>
        <w:t>,</w:t>
      </w:r>
      <w:r>
        <w:rPr>
          <w:rtl/>
        </w:rPr>
        <w:t xml:space="preserve"> </w:t>
      </w:r>
      <w:bookmarkStart w:id="1560" w:name="_ETM_Q30_602010"/>
      <w:bookmarkEnd w:id="1560"/>
      <w:r>
        <w:rPr>
          <w:rtl/>
        </w:rPr>
        <w:t xml:space="preserve">וצריך </w:t>
      </w:r>
      <w:bookmarkStart w:id="1561" w:name="_ETM_Q30_603209"/>
      <w:bookmarkEnd w:id="1561"/>
      <w:r>
        <w:rPr>
          <w:rtl/>
        </w:rPr>
        <w:t xml:space="preserve">ללכת </w:t>
      </w:r>
      <w:bookmarkStart w:id="1562" w:name="_ETM_Q30_603839"/>
      <w:bookmarkEnd w:id="1562"/>
      <w:r>
        <w:rPr>
          <w:rtl/>
        </w:rPr>
        <w:t xml:space="preserve">על </w:t>
      </w:r>
      <w:bookmarkStart w:id="1563" w:name="_ETM_Q30_603990"/>
      <w:bookmarkEnd w:id="1563"/>
      <w:r>
        <w:rPr>
          <w:rtl/>
        </w:rPr>
        <w:t xml:space="preserve">מה </w:t>
      </w:r>
      <w:bookmarkStart w:id="1564" w:name="_ETM_Q30_604169"/>
      <w:bookmarkEnd w:id="1564"/>
      <w:r>
        <w:rPr>
          <w:rtl/>
        </w:rPr>
        <w:t xml:space="preserve">שמוצע </w:t>
      </w:r>
      <w:bookmarkStart w:id="1565" w:name="_ETM_Q30_605549"/>
      <w:bookmarkEnd w:id="1565"/>
      <w:r>
        <w:rPr>
          <w:rtl/>
        </w:rPr>
        <w:t xml:space="preserve">כהסכם </w:t>
      </w:r>
      <w:bookmarkStart w:id="1566" w:name="_ETM_Q30_607409"/>
      <w:bookmarkEnd w:id="1566"/>
      <w:r>
        <w:rPr>
          <w:rtl/>
        </w:rPr>
        <w:t>חילופין</w:t>
      </w:r>
      <w:r>
        <w:rPr>
          <w:rFonts w:hint="cs"/>
          <w:rtl/>
        </w:rPr>
        <w:t>.</w:t>
      </w:r>
    </w:p>
    <w:p w:rsidR="00F757D4" w:rsidRDefault="00F757D4" w:rsidP="00DF0AE0">
      <w:pPr>
        <w:rPr>
          <w:rtl/>
        </w:rPr>
      </w:pPr>
    </w:p>
    <w:p w:rsidR="00F757D4" w:rsidRDefault="00F757D4" w:rsidP="00DF0AE0">
      <w:pPr>
        <w:rPr>
          <w:rtl/>
        </w:rPr>
      </w:pPr>
      <w:bookmarkStart w:id="1567" w:name="_ETM_Q30_610000"/>
      <w:bookmarkStart w:id="1568" w:name="_ETM_Q30_609339"/>
      <w:bookmarkEnd w:id="1567"/>
      <w:bookmarkEnd w:id="1568"/>
      <w:r>
        <w:rPr>
          <w:rtl/>
        </w:rPr>
        <w:t xml:space="preserve">בהתחלה </w:t>
      </w:r>
      <w:bookmarkStart w:id="1569" w:name="_ETM_Q30_610660"/>
      <w:bookmarkEnd w:id="1569"/>
      <w:r>
        <w:rPr>
          <w:rtl/>
        </w:rPr>
        <w:t xml:space="preserve">הדברים </w:t>
      </w:r>
      <w:bookmarkStart w:id="1570" w:name="_ETM_Q30_611980"/>
      <w:bookmarkEnd w:id="1570"/>
      <w:r>
        <w:rPr>
          <w:rtl/>
        </w:rPr>
        <w:t xml:space="preserve">לא </w:t>
      </w:r>
      <w:bookmarkStart w:id="1571" w:name="_ETM_Q30_612250"/>
      <w:bookmarkEnd w:id="1571"/>
      <w:r>
        <w:rPr>
          <w:rtl/>
        </w:rPr>
        <w:t xml:space="preserve">נפלו </w:t>
      </w:r>
      <w:bookmarkStart w:id="1572" w:name="_ETM_Q30_612640"/>
      <w:bookmarkEnd w:id="1572"/>
      <w:r>
        <w:rPr>
          <w:rtl/>
        </w:rPr>
        <w:t xml:space="preserve">על </w:t>
      </w:r>
      <w:bookmarkStart w:id="1573" w:name="_ETM_Q30_612940"/>
      <w:bookmarkEnd w:id="1573"/>
      <w:r>
        <w:rPr>
          <w:rtl/>
        </w:rPr>
        <w:t xml:space="preserve">אוזן </w:t>
      </w:r>
      <w:bookmarkStart w:id="1574" w:name="_ETM_Q30_613660"/>
      <w:bookmarkEnd w:id="1574"/>
      <w:r>
        <w:rPr>
          <w:rtl/>
        </w:rPr>
        <w:t>קשבת</w:t>
      </w:r>
      <w:r>
        <w:rPr>
          <w:rFonts w:hint="cs"/>
          <w:rtl/>
        </w:rPr>
        <w:t>,</w:t>
      </w:r>
      <w:r>
        <w:rPr>
          <w:rtl/>
        </w:rPr>
        <w:t xml:space="preserve"> </w:t>
      </w:r>
      <w:bookmarkStart w:id="1575" w:name="_ETM_Q30_615030"/>
      <w:bookmarkEnd w:id="1575"/>
      <w:r>
        <w:rPr>
          <w:rtl/>
        </w:rPr>
        <w:t xml:space="preserve">ועכשיו </w:t>
      </w:r>
      <w:bookmarkStart w:id="1576" w:name="_ETM_Q30_616019"/>
      <w:bookmarkEnd w:id="1576"/>
      <w:r>
        <w:rPr>
          <w:rtl/>
        </w:rPr>
        <w:t xml:space="preserve">זה </w:t>
      </w:r>
      <w:bookmarkStart w:id="1577" w:name="_ETM_Q30_616950"/>
      <w:bookmarkEnd w:id="1577"/>
      <w:r>
        <w:rPr>
          <w:rtl/>
        </w:rPr>
        <w:t>מתקיים</w:t>
      </w:r>
      <w:r>
        <w:rPr>
          <w:rFonts w:hint="cs"/>
          <w:rtl/>
        </w:rPr>
        <w:t>.</w:t>
      </w:r>
      <w:r>
        <w:rPr>
          <w:rtl/>
        </w:rPr>
        <w:t xml:space="preserve"> </w:t>
      </w:r>
      <w:bookmarkStart w:id="1578" w:name="_ETM_Q30_617640"/>
      <w:bookmarkEnd w:id="1578"/>
      <w:r>
        <w:rPr>
          <w:rtl/>
        </w:rPr>
        <w:t xml:space="preserve">עדיף </w:t>
      </w:r>
      <w:bookmarkStart w:id="1579" w:name="_ETM_Q30_618000"/>
      <w:bookmarkEnd w:id="1579"/>
      <w:r>
        <w:rPr>
          <w:rtl/>
        </w:rPr>
        <w:t xml:space="preserve">מאוחר </w:t>
      </w:r>
      <w:bookmarkStart w:id="1580" w:name="_ETM_Q30_618540"/>
      <w:bookmarkEnd w:id="1580"/>
      <w:r>
        <w:rPr>
          <w:rtl/>
        </w:rPr>
        <w:t xml:space="preserve">מאשר </w:t>
      </w:r>
      <w:bookmarkStart w:id="1581" w:name="_ETM_Q30_620310"/>
      <w:bookmarkEnd w:id="1581"/>
      <w:r>
        <w:rPr>
          <w:rtl/>
        </w:rPr>
        <w:t xml:space="preserve">בכלל </w:t>
      </w:r>
      <w:bookmarkStart w:id="1582" w:name="_ETM_Q30_620879"/>
      <w:bookmarkEnd w:id="1582"/>
      <w:r>
        <w:rPr>
          <w:rtl/>
        </w:rPr>
        <w:t>לא</w:t>
      </w:r>
      <w:r>
        <w:rPr>
          <w:rFonts w:hint="cs"/>
          <w:rtl/>
        </w:rPr>
        <w:t>.</w:t>
      </w:r>
      <w:r>
        <w:rPr>
          <w:rtl/>
        </w:rPr>
        <w:t xml:space="preserve"> </w:t>
      </w:r>
      <w:bookmarkStart w:id="1583" w:name="_ETM_Q30_621810"/>
      <w:bookmarkEnd w:id="1583"/>
      <w:r>
        <w:rPr>
          <w:rtl/>
        </w:rPr>
        <w:t xml:space="preserve">אני </w:t>
      </w:r>
      <w:bookmarkStart w:id="1584" w:name="_ETM_Q30_622230"/>
      <w:bookmarkEnd w:id="1584"/>
      <w:r>
        <w:rPr>
          <w:rFonts w:hint="cs"/>
          <w:rtl/>
        </w:rPr>
        <w:t xml:space="preserve">נדהם </w:t>
      </w:r>
      <w:bookmarkStart w:id="1585" w:name="_ETM_Q30_622500"/>
      <w:bookmarkEnd w:id="1585"/>
      <w:r>
        <w:rPr>
          <w:rtl/>
        </w:rPr>
        <w:t xml:space="preserve">מאנשים </w:t>
      </w:r>
      <w:bookmarkStart w:id="1586" w:name="_ETM_Q30_623010"/>
      <w:bookmarkEnd w:id="1586"/>
      <w:r>
        <w:rPr>
          <w:rtl/>
        </w:rPr>
        <w:t>שמ</w:t>
      </w:r>
      <w:r>
        <w:rPr>
          <w:rFonts w:hint="cs"/>
          <w:rtl/>
        </w:rPr>
        <w:t xml:space="preserve">צביעים </w:t>
      </w:r>
      <w:bookmarkStart w:id="1587" w:name="_ETM_Q30_623820"/>
      <w:bookmarkEnd w:id="1587"/>
      <w:r>
        <w:rPr>
          <w:rFonts w:hint="cs"/>
          <w:rtl/>
        </w:rPr>
        <w:t>ו</w:t>
      </w:r>
      <w:r>
        <w:rPr>
          <w:rtl/>
        </w:rPr>
        <w:t xml:space="preserve">מדברים </w:t>
      </w:r>
      <w:bookmarkStart w:id="1588" w:name="_ETM_Q30_624330"/>
      <w:bookmarkEnd w:id="1588"/>
      <w:r>
        <w:rPr>
          <w:rtl/>
        </w:rPr>
        <w:t xml:space="preserve">נגד </w:t>
      </w:r>
      <w:bookmarkStart w:id="1589" w:name="_ETM_Q30_625500"/>
      <w:bookmarkEnd w:id="1589"/>
      <w:r>
        <w:rPr>
          <w:rtl/>
        </w:rPr>
        <w:t xml:space="preserve">ההסכם </w:t>
      </w:r>
      <w:bookmarkStart w:id="1590" w:name="_ETM_Q30_626280"/>
      <w:bookmarkEnd w:id="1590"/>
      <w:r>
        <w:rPr>
          <w:rtl/>
        </w:rPr>
        <w:t xml:space="preserve">הזה </w:t>
      </w:r>
      <w:bookmarkStart w:id="1591" w:name="_ETM_Q30_626700"/>
      <w:bookmarkEnd w:id="1591"/>
      <w:r>
        <w:rPr>
          <w:rtl/>
        </w:rPr>
        <w:t xml:space="preserve">ונגד </w:t>
      </w:r>
      <w:bookmarkStart w:id="1592" w:name="_ETM_Q30_628010"/>
      <w:bookmarkEnd w:id="1592"/>
      <w:r>
        <w:rPr>
          <w:rtl/>
        </w:rPr>
        <w:t xml:space="preserve">ההחלטה </w:t>
      </w:r>
      <w:bookmarkStart w:id="1593" w:name="_ETM_Q30_629180"/>
      <w:bookmarkEnd w:id="1593"/>
      <w:r>
        <w:rPr>
          <w:rtl/>
        </w:rPr>
        <w:t>שהו</w:t>
      </w:r>
      <w:bookmarkStart w:id="1594" w:name="_ETM_Q30_629480"/>
      <w:bookmarkEnd w:id="1594"/>
      <w:r>
        <w:rPr>
          <w:rtl/>
        </w:rPr>
        <w:t xml:space="preserve">עברה </w:t>
      </w:r>
      <w:bookmarkStart w:id="1595" w:name="_ETM_Q30_629959"/>
      <w:bookmarkEnd w:id="1595"/>
      <w:r>
        <w:rPr>
          <w:rtl/>
        </w:rPr>
        <w:t>בממשלה</w:t>
      </w:r>
      <w:r>
        <w:rPr>
          <w:rFonts w:hint="cs"/>
          <w:rtl/>
        </w:rPr>
        <w:t>.</w:t>
      </w:r>
      <w:bookmarkStart w:id="1596" w:name="_ETM_Q30_632299"/>
      <w:bookmarkStart w:id="1597" w:name="_ETM_Q30_633279"/>
      <w:bookmarkEnd w:id="1596"/>
      <w:bookmarkEnd w:id="1597"/>
      <w:r>
        <w:rPr>
          <w:rFonts w:hint="cs"/>
          <w:rtl/>
        </w:rPr>
        <w:t xml:space="preserve"> אחד</w:t>
      </w:r>
      <w:r>
        <w:rPr>
          <w:rtl/>
        </w:rPr>
        <w:t xml:space="preserve"> </w:t>
      </w:r>
      <w:bookmarkStart w:id="1598" w:name="_ETM_Q30_633609"/>
      <w:bookmarkEnd w:id="1598"/>
      <w:r>
        <w:rPr>
          <w:rtl/>
        </w:rPr>
        <w:t xml:space="preserve">מהשרים </w:t>
      </w:r>
      <w:bookmarkStart w:id="1599" w:name="_ETM_Q30_634150"/>
      <w:bookmarkEnd w:id="1599"/>
      <w:r>
        <w:rPr>
          <w:rtl/>
        </w:rPr>
        <w:t>אמר</w:t>
      </w:r>
      <w:r>
        <w:rPr>
          <w:rFonts w:hint="cs"/>
          <w:rtl/>
        </w:rPr>
        <w:t>:</w:t>
      </w:r>
      <w:r>
        <w:rPr>
          <w:rtl/>
        </w:rPr>
        <w:t xml:space="preserve"> </w:t>
      </w:r>
      <w:bookmarkStart w:id="1600" w:name="_ETM_Q30_634510"/>
      <w:bookmarkEnd w:id="1600"/>
      <w:r>
        <w:rPr>
          <w:rtl/>
        </w:rPr>
        <w:t xml:space="preserve">צריך </w:t>
      </w:r>
      <w:bookmarkStart w:id="1601" w:name="_ETM_Q30_634870"/>
      <w:bookmarkEnd w:id="1601"/>
      <w:r>
        <w:rPr>
          <w:rtl/>
        </w:rPr>
        <w:t xml:space="preserve">להשאיר </w:t>
      </w:r>
      <w:bookmarkStart w:id="1602" w:name="_ETM_Q30_635319"/>
      <w:bookmarkEnd w:id="1602"/>
      <w:r>
        <w:rPr>
          <w:rtl/>
        </w:rPr>
        <w:t xml:space="preserve">את </w:t>
      </w:r>
      <w:bookmarkStart w:id="1603" w:name="_ETM_Q30_635409"/>
      <w:bookmarkEnd w:id="1603"/>
      <w:r>
        <w:rPr>
          <w:rtl/>
        </w:rPr>
        <w:t xml:space="preserve">הילדים </w:t>
      </w:r>
      <w:bookmarkStart w:id="1604" w:name="_ETM_Q30_636010"/>
      <w:bookmarkEnd w:id="1604"/>
      <w:r>
        <w:rPr>
          <w:rtl/>
        </w:rPr>
        <w:t xml:space="preserve">כדי </w:t>
      </w:r>
      <w:bookmarkStart w:id="1605" w:name="_ETM_Q30_636900"/>
      <w:bookmarkStart w:id="1606" w:name="_ETM_Q30_637410"/>
      <w:bookmarkEnd w:id="1605"/>
      <w:bookmarkEnd w:id="1606"/>
      <w:r>
        <w:rPr>
          <w:rtl/>
        </w:rPr>
        <w:t>ל</w:t>
      </w:r>
      <w:r>
        <w:rPr>
          <w:rFonts w:hint="cs"/>
          <w:rtl/>
        </w:rPr>
        <w:t>ז</w:t>
      </w:r>
      <w:r>
        <w:rPr>
          <w:rtl/>
        </w:rPr>
        <w:t xml:space="preserve">כות </w:t>
      </w:r>
      <w:bookmarkStart w:id="1607" w:name="_ETM_Q30_638130"/>
      <w:bookmarkEnd w:id="1607"/>
      <w:r>
        <w:rPr>
          <w:rtl/>
        </w:rPr>
        <w:t>ב</w:t>
      </w:r>
      <w:r>
        <w:rPr>
          <w:rFonts w:hint="cs"/>
          <w:rtl/>
        </w:rPr>
        <w:t xml:space="preserve">אהדה </w:t>
      </w:r>
      <w:bookmarkStart w:id="1608" w:name="_ETM_Q30_637000"/>
      <w:bookmarkStart w:id="1609" w:name="_ETM_Q30_640540"/>
      <w:bookmarkEnd w:id="1608"/>
      <w:bookmarkEnd w:id="1609"/>
      <w:r>
        <w:rPr>
          <w:rtl/>
        </w:rPr>
        <w:t>בי</w:t>
      </w:r>
      <w:r>
        <w:rPr>
          <w:rFonts w:hint="cs"/>
          <w:rtl/>
        </w:rPr>
        <w:t>ן-</w:t>
      </w:r>
      <w:r>
        <w:rPr>
          <w:rtl/>
        </w:rPr>
        <w:t>לאומית</w:t>
      </w:r>
      <w:r>
        <w:rPr>
          <w:rFonts w:hint="cs"/>
          <w:rtl/>
        </w:rPr>
        <w:t>.</w:t>
      </w:r>
      <w:r>
        <w:rPr>
          <w:rtl/>
        </w:rPr>
        <w:t xml:space="preserve"> </w:t>
      </w:r>
      <w:bookmarkStart w:id="1610" w:name="_ETM_Q30_642900"/>
      <w:bookmarkEnd w:id="1610"/>
      <w:r>
        <w:rPr>
          <w:rtl/>
        </w:rPr>
        <w:t xml:space="preserve">זה </w:t>
      </w:r>
      <w:bookmarkStart w:id="1611" w:name="_ETM_Q30_643200"/>
      <w:bookmarkEnd w:id="1611"/>
      <w:r>
        <w:rPr>
          <w:rtl/>
        </w:rPr>
        <w:t>נורא</w:t>
      </w:r>
      <w:r>
        <w:rPr>
          <w:rFonts w:hint="cs"/>
          <w:rtl/>
        </w:rPr>
        <w:t>.</w:t>
      </w:r>
      <w:r>
        <w:rPr>
          <w:rtl/>
        </w:rPr>
        <w:t xml:space="preserve"> </w:t>
      </w:r>
      <w:bookmarkStart w:id="1612" w:name="_ETM_Q30_646489"/>
      <w:bookmarkEnd w:id="1612"/>
      <w:r>
        <w:rPr>
          <w:rtl/>
        </w:rPr>
        <w:t xml:space="preserve">חברת </w:t>
      </w:r>
      <w:bookmarkStart w:id="1613" w:name="_ETM_Q30_646939"/>
      <w:bookmarkEnd w:id="1613"/>
      <w:r>
        <w:rPr>
          <w:rtl/>
        </w:rPr>
        <w:t xml:space="preserve">הכנסת </w:t>
      </w:r>
      <w:bookmarkStart w:id="1614" w:name="_ETM_Q30_647449"/>
      <w:bookmarkEnd w:id="1614"/>
      <w:r>
        <w:rPr>
          <w:rtl/>
        </w:rPr>
        <w:t xml:space="preserve">לימור </w:t>
      </w:r>
      <w:bookmarkStart w:id="1615" w:name="_ETM_Q30_647930"/>
      <w:bookmarkEnd w:id="1615"/>
      <w:r>
        <w:rPr>
          <w:rtl/>
        </w:rPr>
        <w:t xml:space="preserve">סון </w:t>
      </w:r>
      <w:bookmarkStart w:id="1616" w:name="_ETM_Q30_648439"/>
      <w:bookmarkEnd w:id="1616"/>
      <w:r>
        <w:rPr>
          <w:rFonts w:hint="cs"/>
          <w:rtl/>
        </w:rPr>
        <w:t>הר</w:t>
      </w:r>
      <w:bookmarkStart w:id="1617" w:name="_ETM_Q30_648590"/>
      <w:bookmarkStart w:id="1618" w:name="_ETM_Q30_649459"/>
      <w:bookmarkEnd w:id="1617"/>
      <w:bookmarkEnd w:id="1618"/>
      <w:r>
        <w:rPr>
          <w:rFonts w:hint="cs"/>
          <w:rtl/>
        </w:rPr>
        <w:t xml:space="preserve"> </w:t>
      </w:r>
      <w:r>
        <w:rPr>
          <w:rtl/>
        </w:rPr>
        <w:t xml:space="preserve">מלך </w:t>
      </w:r>
      <w:bookmarkStart w:id="1619" w:name="_ETM_Q30_650059"/>
      <w:bookmarkEnd w:id="1619"/>
      <w:r>
        <w:rPr>
          <w:rtl/>
        </w:rPr>
        <w:t xml:space="preserve">ומפלגתה </w:t>
      </w:r>
      <w:bookmarkStart w:id="1620" w:name="_ETM_Q30_652219"/>
      <w:bookmarkEnd w:id="1620"/>
      <w:r>
        <w:rPr>
          <w:rtl/>
        </w:rPr>
        <w:t>מתנגד</w:t>
      </w:r>
      <w:r>
        <w:rPr>
          <w:rFonts w:hint="cs"/>
          <w:rtl/>
        </w:rPr>
        <w:t>ו</w:t>
      </w:r>
      <w:r>
        <w:rPr>
          <w:rtl/>
        </w:rPr>
        <w:t xml:space="preserve">ת </w:t>
      </w:r>
      <w:bookmarkStart w:id="1621" w:name="_ETM_Q30_653269"/>
      <w:bookmarkEnd w:id="1621"/>
      <w:r>
        <w:rPr>
          <w:rtl/>
        </w:rPr>
        <w:t xml:space="preserve">לשחרור </w:t>
      </w:r>
      <w:bookmarkStart w:id="1622" w:name="_ETM_Q30_654349"/>
      <w:bookmarkEnd w:id="1622"/>
      <w:r>
        <w:rPr>
          <w:rtl/>
        </w:rPr>
        <w:t xml:space="preserve">ילדים </w:t>
      </w:r>
      <w:bookmarkStart w:id="1623" w:name="_ETM_Q30_654799"/>
      <w:bookmarkEnd w:id="1623"/>
      <w:r>
        <w:rPr>
          <w:rtl/>
        </w:rPr>
        <w:t xml:space="preserve">יהודים </w:t>
      </w:r>
      <w:bookmarkStart w:id="1624" w:name="_ETM_Q30_655279"/>
      <w:bookmarkEnd w:id="1624"/>
      <w:r>
        <w:rPr>
          <w:rtl/>
        </w:rPr>
        <w:t xml:space="preserve">שנמצאים </w:t>
      </w:r>
      <w:bookmarkStart w:id="1625" w:name="_ETM_Q30_655909"/>
      <w:bookmarkEnd w:id="1625"/>
      <w:r>
        <w:rPr>
          <w:rtl/>
        </w:rPr>
        <w:t xml:space="preserve">בידי </w:t>
      </w:r>
      <w:bookmarkStart w:id="1626" w:name="_ETM_Q30_656900"/>
      <w:bookmarkEnd w:id="1626"/>
      <w:r>
        <w:rPr>
          <w:rtl/>
        </w:rPr>
        <w:t xml:space="preserve">החמאס </w:t>
      </w:r>
      <w:bookmarkStart w:id="1627" w:name="_ETM_Q30_657409"/>
      <w:bookmarkEnd w:id="1627"/>
      <w:r>
        <w:rPr>
          <w:rtl/>
        </w:rPr>
        <w:t>בעזה</w:t>
      </w:r>
      <w:r>
        <w:rPr>
          <w:rFonts w:hint="cs"/>
          <w:rtl/>
        </w:rPr>
        <w:t>,</w:t>
      </w:r>
      <w:r>
        <w:rPr>
          <w:rtl/>
        </w:rPr>
        <w:t xml:space="preserve"> </w:t>
      </w:r>
      <w:bookmarkStart w:id="1628" w:name="_ETM_Q30_657889"/>
      <w:bookmarkEnd w:id="1628"/>
      <w:r>
        <w:rPr>
          <w:rtl/>
        </w:rPr>
        <w:t xml:space="preserve">אבל </w:t>
      </w:r>
      <w:bookmarkStart w:id="1629" w:name="_ETM_Q30_658129"/>
      <w:bookmarkEnd w:id="1629"/>
      <w:r>
        <w:rPr>
          <w:rtl/>
        </w:rPr>
        <w:t xml:space="preserve">היא </w:t>
      </w:r>
      <w:bookmarkStart w:id="1630" w:name="_ETM_Q30_658249"/>
      <w:bookmarkEnd w:id="1630"/>
      <w:r>
        <w:rPr>
          <w:rtl/>
        </w:rPr>
        <w:t xml:space="preserve">תומכת </w:t>
      </w:r>
      <w:bookmarkStart w:id="1631" w:name="_ETM_Q30_658699"/>
      <w:bookmarkEnd w:id="1631"/>
      <w:r>
        <w:rPr>
          <w:rtl/>
        </w:rPr>
        <w:t xml:space="preserve">בשחרור </w:t>
      </w:r>
      <w:bookmarkStart w:id="1632" w:name="_ETM_Q30_659329"/>
      <w:bookmarkEnd w:id="1632"/>
      <w:r>
        <w:rPr>
          <w:rtl/>
        </w:rPr>
        <w:t xml:space="preserve">של </w:t>
      </w:r>
      <w:bookmarkStart w:id="1633" w:name="_ETM_Q30_659599"/>
      <w:bookmarkEnd w:id="1633"/>
      <w:r>
        <w:rPr>
          <w:rtl/>
        </w:rPr>
        <w:t xml:space="preserve">עמירם </w:t>
      </w:r>
      <w:bookmarkStart w:id="1634" w:name="_ETM_Q30_660109"/>
      <w:bookmarkEnd w:id="1634"/>
      <w:r>
        <w:rPr>
          <w:rtl/>
        </w:rPr>
        <w:t xml:space="preserve">בן </w:t>
      </w:r>
      <w:bookmarkStart w:id="1635" w:name="_ETM_Q30_660559"/>
      <w:bookmarkEnd w:id="1635"/>
      <w:proofErr w:type="spellStart"/>
      <w:r>
        <w:rPr>
          <w:rtl/>
        </w:rPr>
        <w:t>אוליאל</w:t>
      </w:r>
      <w:proofErr w:type="spellEnd"/>
      <w:r>
        <w:rPr>
          <w:rFonts w:hint="cs"/>
          <w:rtl/>
        </w:rPr>
        <w:t>,</w:t>
      </w:r>
      <w:r>
        <w:rPr>
          <w:rtl/>
        </w:rPr>
        <w:t xml:space="preserve"> </w:t>
      </w:r>
      <w:bookmarkStart w:id="1636" w:name="_ETM_Q30_661770"/>
      <w:bookmarkEnd w:id="1636"/>
      <w:r>
        <w:rPr>
          <w:rtl/>
        </w:rPr>
        <w:t xml:space="preserve">ששרף </w:t>
      </w:r>
      <w:bookmarkStart w:id="1637" w:name="_ETM_Q30_662820"/>
      <w:bookmarkEnd w:id="1637"/>
      <w:r>
        <w:rPr>
          <w:rtl/>
        </w:rPr>
        <w:t>ילדים</w:t>
      </w:r>
      <w:r>
        <w:rPr>
          <w:rFonts w:hint="cs"/>
          <w:rtl/>
        </w:rPr>
        <w:t>.</w:t>
      </w:r>
      <w:r>
        <w:rPr>
          <w:rtl/>
        </w:rPr>
        <w:t xml:space="preserve"> </w:t>
      </w:r>
      <w:bookmarkStart w:id="1638" w:name="_ETM_Q30_665110"/>
      <w:bookmarkEnd w:id="1638"/>
      <w:r>
        <w:rPr>
          <w:rtl/>
        </w:rPr>
        <w:t xml:space="preserve">בלתי </w:t>
      </w:r>
      <w:bookmarkStart w:id="1639" w:name="_ETM_Q30_665950"/>
      <w:bookmarkEnd w:id="1639"/>
      <w:r>
        <w:rPr>
          <w:rtl/>
        </w:rPr>
        <w:t>נתפס</w:t>
      </w:r>
      <w:r>
        <w:rPr>
          <w:rFonts w:hint="cs"/>
          <w:rtl/>
        </w:rPr>
        <w:t>,</w:t>
      </w:r>
      <w:bookmarkStart w:id="1640" w:name="_ETM_Q30_667980"/>
      <w:bookmarkEnd w:id="1640"/>
      <w:r>
        <w:rPr>
          <w:rtl/>
        </w:rPr>
        <w:t xml:space="preserve"> </w:t>
      </w:r>
      <w:bookmarkStart w:id="1641" w:name="_ETM_Q30_668680"/>
      <w:bookmarkEnd w:id="1641"/>
      <w:r>
        <w:rPr>
          <w:rtl/>
        </w:rPr>
        <w:t xml:space="preserve">אבל </w:t>
      </w:r>
      <w:bookmarkStart w:id="1642" w:name="_ETM_Q30_669280"/>
      <w:bookmarkEnd w:id="1642"/>
      <w:r>
        <w:rPr>
          <w:rtl/>
        </w:rPr>
        <w:t xml:space="preserve">חשוב </w:t>
      </w:r>
      <w:bookmarkStart w:id="1643" w:name="_ETM_Q30_670090"/>
      <w:bookmarkEnd w:id="1643"/>
      <w:r>
        <w:rPr>
          <w:rtl/>
        </w:rPr>
        <w:t xml:space="preserve">שהדבר </w:t>
      </w:r>
      <w:bookmarkStart w:id="1644" w:name="_ETM_Q30_670630"/>
      <w:bookmarkEnd w:id="1644"/>
      <w:r>
        <w:rPr>
          <w:rtl/>
        </w:rPr>
        <w:t xml:space="preserve">הזה </w:t>
      </w:r>
      <w:bookmarkStart w:id="1645" w:name="_ETM_Q30_671890"/>
      <w:bookmarkEnd w:id="1645"/>
      <w:r>
        <w:rPr>
          <w:rtl/>
        </w:rPr>
        <w:t>קורה</w:t>
      </w:r>
      <w:r>
        <w:rPr>
          <w:rFonts w:hint="cs"/>
          <w:rtl/>
        </w:rPr>
        <w:t>.</w:t>
      </w:r>
    </w:p>
    <w:p w:rsidR="00F757D4" w:rsidRDefault="00F757D4" w:rsidP="00DF0AE0">
      <w:pPr>
        <w:rPr>
          <w:rtl/>
        </w:rPr>
      </w:pPr>
    </w:p>
    <w:p w:rsidR="00F757D4" w:rsidRDefault="00F757D4" w:rsidP="00DF0AE0">
      <w:pPr>
        <w:rPr>
          <w:rtl/>
        </w:rPr>
      </w:pPr>
      <w:bookmarkStart w:id="1646" w:name="_ETM_Q30_674000"/>
      <w:bookmarkStart w:id="1647" w:name="_ETM_Q30_673470"/>
      <w:bookmarkEnd w:id="1646"/>
      <w:bookmarkEnd w:id="1647"/>
      <w:r>
        <w:rPr>
          <w:rtl/>
        </w:rPr>
        <w:t>דעתנו</w:t>
      </w:r>
      <w:r>
        <w:rPr>
          <w:rFonts w:hint="cs"/>
          <w:rtl/>
        </w:rPr>
        <w:t>,</w:t>
      </w:r>
      <w:r>
        <w:rPr>
          <w:rtl/>
        </w:rPr>
        <w:t xml:space="preserve"> </w:t>
      </w:r>
      <w:bookmarkStart w:id="1648" w:name="_ETM_Q30_675340"/>
      <w:bookmarkStart w:id="1649" w:name="_ETM_Q30_675670"/>
      <w:bookmarkEnd w:id="1648"/>
      <w:bookmarkEnd w:id="1649"/>
      <w:r>
        <w:rPr>
          <w:rtl/>
        </w:rPr>
        <w:t xml:space="preserve">שלא </w:t>
      </w:r>
      <w:bookmarkStart w:id="1650" w:name="_ETM_Q30_675940"/>
      <w:bookmarkEnd w:id="1650"/>
      <w:r>
        <w:rPr>
          <w:rtl/>
        </w:rPr>
        <w:t xml:space="preserve">התקבלה </w:t>
      </w:r>
      <w:bookmarkStart w:id="1651" w:name="_ETM_Q30_676480"/>
      <w:bookmarkEnd w:id="1651"/>
      <w:r>
        <w:rPr>
          <w:rtl/>
        </w:rPr>
        <w:t xml:space="preserve">עד </w:t>
      </w:r>
      <w:bookmarkStart w:id="1652" w:name="_ETM_Q30_676690"/>
      <w:bookmarkEnd w:id="1652"/>
      <w:r>
        <w:rPr>
          <w:rtl/>
        </w:rPr>
        <w:t>כה</w:t>
      </w:r>
      <w:r>
        <w:rPr>
          <w:rFonts w:hint="cs"/>
          <w:rtl/>
        </w:rPr>
        <w:t xml:space="preserve">, </w:t>
      </w:r>
      <w:bookmarkStart w:id="1653" w:name="_ETM_Q30_679670"/>
      <w:bookmarkEnd w:id="1653"/>
      <w:r w:rsidR="00DF0AE0">
        <w:rPr>
          <w:rFonts w:hint="cs"/>
          <w:rtl/>
        </w:rPr>
        <w:t xml:space="preserve">היא </w:t>
      </w:r>
      <w:r>
        <w:rPr>
          <w:rtl/>
        </w:rPr>
        <w:t xml:space="preserve">שדי </w:t>
      </w:r>
      <w:bookmarkStart w:id="1654" w:name="_ETM_Q30_680060"/>
      <w:bookmarkEnd w:id="1654"/>
      <w:r>
        <w:rPr>
          <w:rtl/>
        </w:rPr>
        <w:t>ל</w:t>
      </w:r>
      <w:bookmarkStart w:id="1655" w:name="_ETM_Q30_680810"/>
      <w:bookmarkEnd w:id="1655"/>
      <w:r>
        <w:rPr>
          <w:rtl/>
        </w:rPr>
        <w:t>מלחמה</w:t>
      </w:r>
      <w:r>
        <w:rPr>
          <w:rFonts w:hint="cs"/>
          <w:rtl/>
        </w:rPr>
        <w:t>,</w:t>
      </w:r>
      <w:r>
        <w:rPr>
          <w:rtl/>
        </w:rPr>
        <w:t xml:space="preserve"> </w:t>
      </w:r>
      <w:bookmarkStart w:id="1656" w:name="_ETM_Q30_681470"/>
      <w:bookmarkEnd w:id="1656"/>
      <w:r>
        <w:rPr>
          <w:rtl/>
        </w:rPr>
        <w:t xml:space="preserve">די </w:t>
      </w:r>
      <w:bookmarkStart w:id="1657" w:name="_ETM_Q30_681770"/>
      <w:bookmarkEnd w:id="1657"/>
      <w:r>
        <w:rPr>
          <w:rtl/>
        </w:rPr>
        <w:t>לסבל</w:t>
      </w:r>
      <w:r>
        <w:rPr>
          <w:rFonts w:hint="cs"/>
          <w:rtl/>
        </w:rPr>
        <w:t>,</w:t>
      </w:r>
      <w:r>
        <w:rPr>
          <w:rtl/>
        </w:rPr>
        <w:t xml:space="preserve"> </w:t>
      </w:r>
      <w:bookmarkStart w:id="1658" w:name="_ETM_Q30_682370"/>
      <w:bookmarkEnd w:id="1658"/>
      <w:r>
        <w:rPr>
          <w:rtl/>
        </w:rPr>
        <w:t xml:space="preserve">די </w:t>
      </w:r>
      <w:bookmarkStart w:id="1659" w:name="_ETM_Q30_682580"/>
      <w:bookmarkEnd w:id="1659"/>
      <w:r>
        <w:rPr>
          <w:rtl/>
        </w:rPr>
        <w:t>להרג</w:t>
      </w:r>
      <w:r>
        <w:rPr>
          <w:rFonts w:hint="cs"/>
          <w:rtl/>
        </w:rPr>
        <w:t>.</w:t>
      </w:r>
      <w:r>
        <w:rPr>
          <w:rtl/>
        </w:rPr>
        <w:t xml:space="preserve"> </w:t>
      </w:r>
      <w:bookmarkStart w:id="1660" w:name="_ETM_Q30_684650"/>
      <w:bookmarkStart w:id="1661" w:name="_ETM_Q30_685160"/>
      <w:bookmarkEnd w:id="1660"/>
      <w:bookmarkEnd w:id="1661"/>
      <w:r>
        <w:rPr>
          <w:rtl/>
        </w:rPr>
        <w:t xml:space="preserve">דעתנו </w:t>
      </w:r>
      <w:bookmarkStart w:id="1662" w:name="_ETM_Q30_685790"/>
      <w:bookmarkEnd w:id="1662"/>
      <w:r>
        <w:rPr>
          <w:rtl/>
        </w:rPr>
        <w:t xml:space="preserve">על </w:t>
      </w:r>
      <w:bookmarkStart w:id="1663" w:name="_ETM_Q30_687170"/>
      <w:bookmarkEnd w:id="1663"/>
      <w:r>
        <w:rPr>
          <w:rtl/>
        </w:rPr>
        <w:t xml:space="preserve">הזוועות </w:t>
      </w:r>
      <w:bookmarkStart w:id="1664" w:name="_ETM_Q30_688370"/>
      <w:bookmarkEnd w:id="1664"/>
      <w:r>
        <w:rPr>
          <w:rtl/>
        </w:rPr>
        <w:t xml:space="preserve">שהיו </w:t>
      </w:r>
      <w:bookmarkStart w:id="1665" w:name="_ETM_Q30_688970"/>
      <w:bookmarkStart w:id="1666" w:name="_ETM_Q30_689300"/>
      <w:bookmarkEnd w:id="1665"/>
      <w:bookmarkEnd w:id="1666"/>
      <w:r>
        <w:rPr>
          <w:rtl/>
        </w:rPr>
        <w:t xml:space="preserve">ב-7 </w:t>
      </w:r>
      <w:bookmarkStart w:id="1667" w:name="_ETM_Q30_690620"/>
      <w:bookmarkEnd w:id="1667"/>
      <w:r>
        <w:rPr>
          <w:rFonts w:hint="cs"/>
          <w:rtl/>
        </w:rPr>
        <w:t>ב</w:t>
      </w:r>
      <w:r>
        <w:rPr>
          <w:rtl/>
        </w:rPr>
        <w:t xml:space="preserve">אוקטובר </w:t>
      </w:r>
      <w:bookmarkStart w:id="1668" w:name="_ETM_Q30_691310"/>
      <w:bookmarkEnd w:id="1668"/>
      <w:r>
        <w:rPr>
          <w:rtl/>
        </w:rPr>
        <w:t xml:space="preserve">כבר הייתה </w:t>
      </w:r>
      <w:bookmarkStart w:id="1669" w:name="_ETM_Q30_691639"/>
      <w:bookmarkEnd w:id="1669"/>
      <w:r>
        <w:rPr>
          <w:rtl/>
        </w:rPr>
        <w:t>ברורה</w:t>
      </w:r>
      <w:r>
        <w:rPr>
          <w:rFonts w:hint="cs"/>
          <w:rtl/>
        </w:rPr>
        <w:t>,</w:t>
      </w:r>
      <w:r>
        <w:rPr>
          <w:rtl/>
        </w:rPr>
        <w:t xml:space="preserve"> </w:t>
      </w:r>
      <w:bookmarkStart w:id="1670" w:name="_ETM_Q30_692840"/>
      <w:bookmarkEnd w:id="1670"/>
      <w:r>
        <w:rPr>
          <w:rFonts w:hint="cs"/>
          <w:rtl/>
        </w:rPr>
        <w:t xml:space="preserve">והיא הוקעה </w:t>
      </w:r>
      <w:bookmarkStart w:id="1671" w:name="_ETM_Q30_693319"/>
      <w:bookmarkEnd w:id="1671"/>
      <w:r>
        <w:rPr>
          <w:rtl/>
        </w:rPr>
        <w:t>מוחלטת</w:t>
      </w:r>
      <w:r>
        <w:rPr>
          <w:rFonts w:hint="cs"/>
          <w:rtl/>
        </w:rPr>
        <w:t>.</w:t>
      </w:r>
      <w:bookmarkStart w:id="1672" w:name="_ETM_Q30_696000"/>
      <w:bookmarkStart w:id="1673" w:name="_ETM_Q30_695950"/>
      <w:bookmarkEnd w:id="1672"/>
      <w:bookmarkEnd w:id="1673"/>
      <w:r w:rsidR="00DF0AE0">
        <w:rPr>
          <w:rFonts w:hint="cs"/>
          <w:rtl/>
        </w:rPr>
        <w:t xml:space="preserve"> </w:t>
      </w:r>
      <w:r>
        <w:rPr>
          <w:rtl/>
        </w:rPr>
        <w:t xml:space="preserve">אני </w:t>
      </w:r>
      <w:bookmarkStart w:id="1674" w:name="_ETM_Q30_696340"/>
      <w:bookmarkEnd w:id="1674"/>
      <w:r>
        <w:rPr>
          <w:rtl/>
        </w:rPr>
        <w:t>כ</w:t>
      </w:r>
      <w:r>
        <w:rPr>
          <w:rFonts w:hint="cs"/>
          <w:rtl/>
        </w:rPr>
        <w:t>א</w:t>
      </w:r>
      <w:r>
        <w:rPr>
          <w:rtl/>
        </w:rPr>
        <w:t xml:space="preserve">ן </w:t>
      </w:r>
      <w:bookmarkStart w:id="1675" w:name="_ETM_Q30_696760"/>
      <w:bookmarkEnd w:id="1675"/>
      <w:r>
        <w:rPr>
          <w:rtl/>
        </w:rPr>
        <w:t xml:space="preserve">גם </w:t>
      </w:r>
      <w:bookmarkStart w:id="1676" w:name="_ETM_Q30_697090"/>
      <w:bookmarkEnd w:id="1676"/>
      <w:r>
        <w:rPr>
          <w:rtl/>
        </w:rPr>
        <w:t xml:space="preserve">כדי </w:t>
      </w:r>
      <w:bookmarkStart w:id="1677" w:name="_ETM_Q30_699049"/>
      <w:bookmarkEnd w:id="1677"/>
      <w:r>
        <w:rPr>
          <w:rtl/>
        </w:rPr>
        <w:t xml:space="preserve">לדבר </w:t>
      </w:r>
      <w:bookmarkStart w:id="1678" w:name="_ETM_Q30_700799"/>
      <w:bookmarkEnd w:id="1678"/>
      <w:r>
        <w:rPr>
          <w:rtl/>
        </w:rPr>
        <w:t xml:space="preserve">על </w:t>
      </w:r>
      <w:bookmarkStart w:id="1679" w:name="_ETM_Q30_701010"/>
      <w:bookmarkEnd w:id="1679"/>
      <w:r>
        <w:rPr>
          <w:rtl/>
        </w:rPr>
        <w:t xml:space="preserve">העובדה </w:t>
      </w:r>
      <w:bookmarkStart w:id="1680" w:name="_ETM_Q30_701639"/>
      <w:bookmarkEnd w:id="1680"/>
      <w:r>
        <w:rPr>
          <w:rtl/>
        </w:rPr>
        <w:t>ש</w:t>
      </w:r>
      <w:bookmarkStart w:id="1681" w:name="_ETM_Q30_702780"/>
      <w:bookmarkStart w:id="1682" w:name="_ETM_Q30_705370"/>
      <w:bookmarkEnd w:id="1681"/>
      <w:bookmarkEnd w:id="1682"/>
      <w:r>
        <w:rPr>
          <w:rtl/>
        </w:rPr>
        <w:t xml:space="preserve">כל </w:t>
      </w:r>
      <w:bookmarkStart w:id="1683" w:name="_ETM_Q30_705640"/>
      <w:bookmarkEnd w:id="1683"/>
      <w:r>
        <w:rPr>
          <w:rtl/>
        </w:rPr>
        <w:t xml:space="preserve">אדם </w:t>
      </w:r>
      <w:bookmarkStart w:id="1684" w:name="_ETM_Q30_705939"/>
      <w:bookmarkEnd w:id="1684"/>
      <w:r>
        <w:rPr>
          <w:rtl/>
        </w:rPr>
        <w:t xml:space="preserve">שנהרג </w:t>
      </w:r>
      <w:bookmarkStart w:id="1685" w:name="_ETM_Q30_706780"/>
      <w:bookmarkEnd w:id="1685"/>
      <w:r>
        <w:rPr>
          <w:rFonts w:hint="cs"/>
          <w:rtl/>
        </w:rPr>
        <w:t xml:space="preserve">– </w:t>
      </w:r>
      <w:r>
        <w:rPr>
          <w:rtl/>
        </w:rPr>
        <w:t xml:space="preserve">אם </w:t>
      </w:r>
      <w:bookmarkStart w:id="1686" w:name="_ETM_Q30_706959"/>
      <w:bookmarkEnd w:id="1686"/>
      <w:r>
        <w:rPr>
          <w:rtl/>
        </w:rPr>
        <w:t xml:space="preserve">הוא </w:t>
      </w:r>
      <w:bookmarkStart w:id="1687" w:name="_ETM_Q30_707230"/>
      <w:bookmarkEnd w:id="1687"/>
      <w:r>
        <w:rPr>
          <w:rtl/>
        </w:rPr>
        <w:t>ילד</w:t>
      </w:r>
      <w:r>
        <w:rPr>
          <w:rFonts w:hint="cs"/>
          <w:rtl/>
        </w:rPr>
        <w:t>,</w:t>
      </w:r>
      <w:r>
        <w:rPr>
          <w:rtl/>
        </w:rPr>
        <w:t xml:space="preserve"> </w:t>
      </w:r>
      <w:bookmarkStart w:id="1688" w:name="_ETM_Q30_707739"/>
      <w:bookmarkEnd w:id="1688"/>
      <w:r>
        <w:rPr>
          <w:rtl/>
        </w:rPr>
        <w:t>אישה</w:t>
      </w:r>
      <w:r>
        <w:rPr>
          <w:rFonts w:hint="cs"/>
          <w:rtl/>
        </w:rPr>
        <w:t>,</w:t>
      </w:r>
      <w:r>
        <w:rPr>
          <w:rtl/>
        </w:rPr>
        <w:t xml:space="preserve"> </w:t>
      </w:r>
      <w:bookmarkStart w:id="1689" w:name="_ETM_Q30_708519"/>
      <w:bookmarkEnd w:id="1689"/>
      <w:r>
        <w:rPr>
          <w:rtl/>
        </w:rPr>
        <w:t>עיתונאי</w:t>
      </w:r>
      <w:r w:rsidR="00DF0AE0">
        <w:rPr>
          <w:rFonts w:hint="cs"/>
          <w:rtl/>
        </w:rPr>
        <w:t>;</w:t>
      </w:r>
      <w:r>
        <w:rPr>
          <w:rtl/>
        </w:rPr>
        <w:t xml:space="preserve"> </w:t>
      </w:r>
      <w:bookmarkStart w:id="1690" w:name="_ETM_Q30_709059"/>
      <w:bookmarkEnd w:id="1690"/>
      <w:r>
        <w:rPr>
          <w:rtl/>
        </w:rPr>
        <w:t xml:space="preserve">עשרות </w:t>
      </w:r>
      <w:bookmarkStart w:id="1691" w:name="_ETM_Q30_709480"/>
      <w:bookmarkEnd w:id="1691"/>
      <w:r>
        <w:rPr>
          <w:rtl/>
        </w:rPr>
        <w:t xml:space="preserve">עיתונאים </w:t>
      </w:r>
      <w:bookmarkStart w:id="1692" w:name="_ETM_Q30_710590"/>
      <w:bookmarkEnd w:id="1692"/>
      <w:r>
        <w:rPr>
          <w:rtl/>
        </w:rPr>
        <w:t>נהרגו</w:t>
      </w:r>
      <w:r>
        <w:rPr>
          <w:rFonts w:hint="cs"/>
          <w:rtl/>
        </w:rPr>
        <w:t>,</w:t>
      </w:r>
      <w:r>
        <w:rPr>
          <w:rtl/>
        </w:rPr>
        <w:t xml:space="preserve"> </w:t>
      </w:r>
      <w:bookmarkStart w:id="1693" w:name="_ETM_Q30_712780"/>
      <w:bookmarkEnd w:id="1693"/>
      <w:r w:rsidR="00DF0AE0">
        <w:rPr>
          <w:rFonts w:hint="cs"/>
          <w:rtl/>
        </w:rPr>
        <w:t>ו</w:t>
      </w:r>
      <w:r>
        <w:rPr>
          <w:rtl/>
        </w:rPr>
        <w:t xml:space="preserve">גם </w:t>
      </w:r>
      <w:bookmarkStart w:id="1694" w:name="_ETM_Q30_713049"/>
      <w:bookmarkEnd w:id="1694"/>
      <w:r>
        <w:rPr>
          <w:rtl/>
        </w:rPr>
        <w:t>צלם</w:t>
      </w:r>
      <w:r>
        <w:rPr>
          <w:rFonts w:hint="cs"/>
          <w:rtl/>
        </w:rPr>
        <w:t xml:space="preserve"> </w:t>
      </w:r>
      <w:r>
        <w:t>ynet</w:t>
      </w:r>
      <w:bookmarkStart w:id="1695" w:name="_ETM_Q30_713860"/>
      <w:bookmarkEnd w:id="1695"/>
      <w:r>
        <w:rPr>
          <w:rtl/>
        </w:rPr>
        <w:t xml:space="preserve"> </w:t>
      </w:r>
      <w:bookmarkStart w:id="1696" w:name="_ETM_Q30_714459"/>
      <w:bookmarkStart w:id="1697" w:name="_ETM_Q30_714849"/>
      <w:bookmarkStart w:id="1698" w:name="_ETM_Q30_715840"/>
      <w:bookmarkEnd w:id="1696"/>
      <w:bookmarkEnd w:id="1697"/>
      <w:bookmarkEnd w:id="1698"/>
      <w:r>
        <w:rPr>
          <w:rtl/>
        </w:rPr>
        <w:t xml:space="preserve">נרצח </w:t>
      </w:r>
      <w:bookmarkStart w:id="1699" w:name="_ETM_Q30_716319"/>
      <w:bookmarkEnd w:id="1699"/>
      <w:r>
        <w:rPr>
          <w:rtl/>
        </w:rPr>
        <w:t xml:space="preserve">כאן </w:t>
      </w:r>
      <w:bookmarkStart w:id="1700" w:name="_ETM_Q30_716530"/>
      <w:bookmarkEnd w:id="1700"/>
      <w:r>
        <w:rPr>
          <w:rtl/>
        </w:rPr>
        <w:t xml:space="preserve">בארץ </w:t>
      </w:r>
      <w:bookmarkStart w:id="1701" w:name="_ETM_Q30_716799"/>
      <w:bookmarkEnd w:id="1701"/>
      <w:r>
        <w:rPr>
          <w:rFonts w:hint="cs"/>
          <w:rtl/>
        </w:rPr>
        <w:t xml:space="preserve">– </w:t>
      </w:r>
      <w:bookmarkStart w:id="1702" w:name="_ETM_Q30_719040"/>
      <w:bookmarkEnd w:id="1702"/>
      <w:r>
        <w:rPr>
          <w:rtl/>
        </w:rPr>
        <w:t xml:space="preserve">זה </w:t>
      </w:r>
      <w:bookmarkStart w:id="1703" w:name="_ETM_Q30_719309"/>
      <w:bookmarkEnd w:id="1703"/>
      <w:r>
        <w:rPr>
          <w:rtl/>
        </w:rPr>
        <w:t>נורא</w:t>
      </w:r>
      <w:r>
        <w:rPr>
          <w:rFonts w:hint="cs"/>
          <w:rtl/>
        </w:rPr>
        <w:t>,</w:t>
      </w:r>
      <w:r>
        <w:rPr>
          <w:rtl/>
        </w:rPr>
        <w:t xml:space="preserve"> </w:t>
      </w:r>
      <w:bookmarkStart w:id="1704" w:name="_ETM_Q30_720980"/>
      <w:bookmarkEnd w:id="1704"/>
      <w:r>
        <w:rPr>
          <w:rtl/>
        </w:rPr>
        <w:t xml:space="preserve">ולכן </w:t>
      </w:r>
      <w:bookmarkStart w:id="1705" w:name="_ETM_Q30_722000"/>
      <w:bookmarkEnd w:id="1705"/>
      <w:r>
        <w:rPr>
          <w:rtl/>
        </w:rPr>
        <w:t xml:space="preserve">צריך </w:t>
      </w:r>
      <w:bookmarkStart w:id="1706" w:name="_ETM_Q30_722300"/>
      <w:bookmarkEnd w:id="1706"/>
      <w:r>
        <w:rPr>
          <w:rtl/>
        </w:rPr>
        <w:t xml:space="preserve">לעשות </w:t>
      </w:r>
      <w:bookmarkStart w:id="1707" w:name="_ETM_Q30_722750"/>
      <w:bookmarkEnd w:id="1707"/>
      <w:r>
        <w:rPr>
          <w:rtl/>
        </w:rPr>
        <w:t xml:space="preserve">הכול </w:t>
      </w:r>
      <w:bookmarkStart w:id="1708" w:name="_ETM_Q30_723140"/>
      <w:bookmarkEnd w:id="1708"/>
      <w:r>
        <w:rPr>
          <w:rtl/>
        </w:rPr>
        <w:t xml:space="preserve">כדי </w:t>
      </w:r>
      <w:bookmarkStart w:id="1709" w:name="_ETM_Q30_724160"/>
      <w:bookmarkEnd w:id="1709"/>
      <w:r>
        <w:rPr>
          <w:rtl/>
        </w:rPr>
        <w:t xml:space="preserve">לשים </w:t>
      </w:r>
      <w:bookmarkStart w:id="1710" w:name="_ETM_Q30_726230"/>
      <w:bookmarkEnd w:id="1710"/>
      <w:r>
        <w:rPr>
          <w:rFonts w:hint="cs"/>
          <w:rtl/>
        </w:rPr>
        <w:t xml:space="preserve">לזה </w:t>
      </w:r>
      <w:r>
        <w:rPr>
          <w:rtl/>
        </w:rPr>
        <w:t>קץ</w:t>
      </w:r>
      <w:r>
        <w:rPr>
          <w:rFonts w:hint="cs"/>
          <w:rtl/>
        </w:rPr>
        <w:t xml:space="preserve">. 5,000 </w:t>
      </w:r>
      <w:bookmarkStart w:id="1711" w:name="_ETM_Q30_727450"/>
      <w:bookmarkStart w:id="1712" w:name="_ETM_Q30_727870"/>
      <w:bookmarkStart w:id="1713" w:name="_ETM_Q30_728620"/>
      <w:bookmarkEnd w:id="1711"/>
      <w:bookmarkEnd w:id="1712"/>
      <w:bookmarkEnd w:id="1713"/>
      <w:r>
        <w:rPr>
          <w:rtl/>
        </w:rPr>
        <w:t xml:space="preserve">ילדים </w:t>
      </w:r>
      <w:bookmarkStart w:id="1714" w:name="_ETM_Q30_729590"/>
      <w:bookmarkEnd w:id="1714"/>
      <w:r>
        <w:rPr>
          <w:rtl/>
        </w:rPr>
        <w:t>זה</w:t>
      </w:r>
      <w:r>
        <w:rPr>
          <w:rFonts w:hint="cs"/>
          <w:rtl/>
        </w:rPr>
        <w:t xml:space="preserve"> </w:t>
      </w:r>
      <w:bookmarkStart w:id="1715" w:name="_ETM_Q30_728000"/>
      <w:bookmarkEnd w:id="1715"/>
      <w:r>
        <w:rPr>
          <w:rFonts w:hint="cs"/>
          <w:rtl/>
        </w:rPr>
        <w:t>5,000</w:t>
      </w:r>
      <w:bookmarkStart w:id="1716" w:name="_ETM_Q30_729860"/>
      <w:bookmarkStart w:id="1717" w:name="_ETM_Q30_730220"/>
      <w:bookmarkStart w:id="1718" w:name="_ETM_Q30_730550"/>
      <w:bookmarkEnd w:id="1716"/>
      <w:bookmarkEnd w:id="1717"/>
      <w:bookmarkEnd w:id="1718"/>
      <w:r>
        <w:rPr>
          <w:rFonts w:hint="cs"/>
          <w:rtl/>
        </w:rPr>
        <w:t xml:space="preserve"> יו</w:t>
      </w:r>
      <w:r>
        <w:rPr>
          <w:rtl/>
        </w:rPr>
        <w:t xml:space="preserve">תר </w:t>
      </w:r>
      <w:bookmarkStart w:id="1719" w:name="_ETM_Q30_730910"/>
      <w:bookmarkEnd w:id="1719"/>
      <w:r>
        <w:rPr>
          <w:rtl/>
        </w:rPr>
        <w:t>מדי</w:t>
      </w:r>
      <w:r w:rsidR="00DF0AE0">
        <w:rPr>
          <w:rFonts w:hint="cs"/>
          <w:rtl/>
        </w:rPr>
        <w:t>.</w:t>
      </w:r>
      <w:r>
        <w:rPr>
          <w:rtl/>
        </w:rPr>
        <w:t xml:space="preserve"> </w:t>
      </w:r>
      <w:bookmarkStart w:id="1720" w:name="_ETM_Q30_731890"/>
      <w:bookmarkEnd w:id="1720"/>
      <w:r>
        <w:rPr>
          <w:rtl/>
        </w:rPr>
        <w:t xml:space="preserve">40 </w:t>
      </w:r>
      <w:bookmarkStart w:id="1721" w:name="_ETM_Q30_732370"/>
      <w:bookmarkEnd w:id="1721"/>
      <w:r>
        <w:rPr>
          <w:rtl/>
        </w:rPr>
        <w:t xml:space="preserve">ילדים </w:t>
      </w:r>
      <w:bookmarkStart w:id="1722" w:name="_ETM_Q30_732790"/>
      <w:bookmarkEnd w:id="1722"/>
      <w:r>
        <w:rPr>
          <w:rtl/>
        </w:rPr>
        <w:t>חטופים</w:t>
      </w:r>
      <w:r>
        <w:rPr>
          <w:rFonts w:hint="cs"/>
          <w:rtl/>
        </w:rPr>
        <w:t xml:space="preserve"> זה</w:t>
      </w:r>
      <w:bookmarkStart w:id="1723" w:name="_ETM_Q30_733390"/>
      <w:bookmarkEnd w:id="1723"/>
      <w:r>
        <w:rPr>
          <w:rFonts w:hint="cs"/>
          <w:rtl/>
        </w:rPr>
        <w:t xml:space="preserve"> </w:t>
      </w:r>
      <w:r>
        <w:rPr>
          <w:rtl/>
        </w:rPr>
        <w:t xml:space="preserve">40 </w:t>
      </w:r>
      <w:bookmarkStart w:id="1724" w:name="_ETM_Q30_733929"/>
      <w:bookmarkEnd w:id="1724"/>
      <w:r>
        <w:rPr>
          <w:rtl/>
        </w:rPr>
        <w:t xml:space="preserve">יותר </w:t>
      </w:r>
      <w:bookmarkStart w:id="1725" w:name="_ETM_Q30_734349"/>
      <w:bookmarkEnd w:id="1725"/>
      <w:r>
        <w:rPr>
          <w:rtl/>
        </w:rPr>
        <w:t>מדי</w:t>
      </w:r>
      <w:r>
        <w:rPr>
          <w:rFonts w:hint="cs"/>
          <w:rtl/>
        </w:rPr>
        <w:t>.</w:t>
      </w:r>
      <w:r>
        <w:rPr>
          <w:rtl/>
        </w:rPr>
        <w:t xml:space="preserve"> </w:t>
      </w:r>
      <w:bookmarkStart w:id="1726" w:name="_ETM_Q30_736539"/>
      <w:bookmarkEnd w:id="1726"/>
      <w:r>
        <w:rPr>
          <w:rtl/>
        </w:rPr>
        <w:t xml:space="preserve">גם </w:t>
      </w:r>
      <w:bookmarkStart w:id="1727" w:name="_ETM_Q30_736960"/>
      <w:bookmarkEnd w:id="1727"/>
      <w:r>
        <w:rPr>
          <w:rtl/>
        </w:rPr>
        <w:t xml:space="preserve">ילדים </w:t>
      </w:r>
      <w:bookmarkStart w:id="1728" w:name="_ETM_Q30_737410"/>
      <w:bookmarkEnd w:id="1728"/>
      <w:r>
        <w:rPr>
          <w:rtl/>
        </w:rPr>
        <w:t>שנהרגו</w:t>
      </w:r>
      <w:r>
        <w:rPr>
          <w:rFonts w:hint="cs"/>
          <w:rtl/>
        </w:rPr>
        <w:t>,</w:t>
      </w:r>
      <w:r>
        <w:rPr>
          <w:rtl/>
        </w:rPr>
        <w:t xml:space="preserve"> </w:t>
      </w:r>
      <w:bookmarkStart w:id="1729" w:name="_ETM_Q30_738819"/>
      <w:bookmarkEnd w:id="1729"/>
      <w:r>
        <w:rPr>
          <w:rtl/>
        </w:rPr>
        <w:t>נרצח</w:t>
      </w:r>
      <w:r>
        <w:rPr>
          <w:rFonts w:hint="cs"/>
          <w:rtl/>
        </w:rPr>
        <w:t>ו,</w:t>
      </w:r>
      <w:bookmarkStart w:id="1730" w:name="_ETM_Q30_739090"/>
      <w:bookmarkEnd w:id="1730"/>
      <w:r>
        <w:rPr>
          <w:rtl/>
        </w:rPr>
        <w:t xml:space="preserve"> </w:t>
      </w:r>
      <w:bookmarkStart w:id="1731" w:name="_ETM_Q30_739510"/>
      <w:bookmarkEnd w:id="1731"/>
      <w:r>
        <w:rPr>
          <w:rtl/>
        </w:rPr>
        <w:t xml:space="preserve">יחד </w:t>
      </w:r>
      <w:bookmarkStart w:id="1732" w:name="_ETM_Q30_740470"/>
      <w:bookmarkEnd w:id="1732"/>
      <w:r>
        <w:rPr>
          <w:rtl/>
        </w:rPr>
        <w:t xml:space="preserve">עם </w:t>
      </w:r>
      <w:bookmarkStart w:id="1733" w:name="_ETM_Q30_740679"/>
      <w:bookmarkEnd w:id="1733"/>
      <w:r>
        <w:rPr>
          <w:rtl/>
        </w:rPr>
        <w:t xml:space="preserve">נשים </w:t>
      </w:r>
      <w:bookmarkStart w:id="1734" w:name="_ETM_Q30_741250"/>
      <w:bookmarkEnd w:id="1734"/>
      <w:r>
        <w:rPr>
          <w:rtl/>
        </w:rPr>
        <w:t>וגברים</w:t>
      </w:r>
      <w:r>
        <w:rPr>
          <w:rFonts w:hint="cs"/>
          <w:rtl/>
        </w:rPr>
        <w:t>.</w:t>
      </w:r>
    </w:p>
    <w:p w:rsidR="00F757D4" w:rsidRDefault="00F757D4" w:rsidP="00DF0AE0">
      <w:pPr>
        <w:rPr>
          <w:rtl/>
        </w:rPr>
      </w:pPr>
    </w:p>
    <w:p w:rsidR="005E7ADE" w:rsidRDefault="005E7ADE" w:rsidP="00DF0AE0">
      <w:pPr>
        <w:rPr>
          <w:rtl/>
        </w:rPr>
      </w:pPr>
      <w:bookmarkStart w:id="1735" w:name="TOR_Q31"/>
      <w:bookmarkEnd w:id="1735"/>
      <w:r>
        <w:rPr>
          <w:rFonts w:hint="cs"/>
          <w:rtl/>
        </w:rPr>
        <w:t xml:space="preserve">באווירה הזאת קל לאנשים להתלהם. למשל, שמעתי לפני יומיים את שר הספורט מדבר על הצורך לשלול אזרחות מהשחקן </w:t>
      </w:r>
      <w:proofErr w:type="spellStart"/>
      <w:r>
        <w:rPr>
          <w:rFonts w:hint="cs"/>
          <w:rtl/>
        </w:rPr>
        <w:t>עטאא</w:t>
      </w:r>
      <w:proofErr w:type="spellEnd"/>
      <w:r>
        <w:rPr>
          <w:rFonts w:hint="cs"/>
          <w:rtl/>
        </w:rPr>
        <w:t xml:space="preserve"> </w:t>
      </w:r>
      <w:bookmarkStart w:id="1736" w:name="_ETM_Q31_158000"/>
      <w:bookmarkEnd w:id="1736"/>
      <w:r>
        <w:rPr>
          <w:rFonts w:hint="cs"/>
          <w:rtl/>
        </w:rPr>
        <w:t xml:space="preserve">ג'אבר, ששיחק במשחק פיפ"א בין-לאומי רשמי, שבו פיפ"א הודיעה שתהיה דקת דומייה לזכר אלפי ילדים שנהרגו. אני חושב </w:t>
      </w:r>
      <w:bookmarkStart w:id="1737" w:name="_ETM_Q31_172000"/>
      <w:bookmarkEnd w:id="1737"/>
      <w:r>
        <w:rPr>
          <w:rFonts w:hint="cs"/>
          <w:rtl/>
        </w:rPr>
        <w:t xml:space="preserve">שחלק מפה גם מוכנים להביע צער או עצב על אלפי ילדים שנהרגים. יש כאלה </w:t>
      </w:r>
      <w:bookmarkStart w:id="1738" w:name="_ETM_Q31_181000"/>
      <w:bookmarkEnd w:id="1738"/>
      <w:r>
        <w:rPr>
          <w:rFonts w:hint="cs"/>
          <w:rtl/>
        </w:rPr>
        <w:t xml:space="preserve">שלא. אבל לדרוש לשלול אזרחות על דבר כזה כאשר לא דרשו לשלול אזרחות מעמירם בן </w:t>
      </w:r>
      <w:proofErr w:type="spellStart"/>
      <w:r>
        <w:rPr>
          <w:rFonts w:hint="cs"/>
          <w:rtl/>
        </w:rPr>
        <w:t>אוליאל</w:t>
      </w:r>
      <w:proofErr w:type="spellEnd"/>
      <w:r w:rsidR="00DF0AE0">
        <w:rPr>
          <w:rFonts w:hint="cs"/>
          <w:rtl/>
        </w:rPr>
        <w:t>,</w:t>
      </w:r>
      <w:r>
        <w:rPr>
          <w:rFonts w:hint="cs"/>
          <w:rtl/>
        </w:rPr>
        <w:t xml:space="preserve"> ששרף ילדים פלסטינים, או מיגאל עמיר</w:t>
      </w:r>
      <w:r w:rsidR="00DF0AE0">
        <w:rPr>
          <w:rFonts w:hint="cs"/>
          <w:rtl/>
        </w:rPr>
        <w:t>,</w:t>
      </w:r>
      <w:r>
        <w:rPr>
          <w:rFonts w:hint="cs"/>
          <w:rtl/>
        </w:rPr>
        <w:t xml:space="preserve"> שרצח ראש ממשלה </w:t>
      </w:r>
      <w:bookmarkStart w:id="1739" w:name="_ETM_Q31_196000"/>
      <w:bookmarkEnd w:id="1739"/>
      <w:r w:rsidR="00DF0AE0">
        <w:rPr>
          <w:rFonts w:hint="eastAsia"/>
          <w:rtl/>
        </w:rPr>
        <w:t xml:space="preserve">– </w:t>
      </w:r>
      <w:r>
        <w:rPr>
          <w:rFonts w:hint="cs"/>
          <w:rtl/>
        </w:rPr>
        <w:t xml:space="preserve">אלה דברים שצריך לשים בפרופורציות, אדוני היושב-ראש. גם המעצר של </w:t>
      </w:r>
      <w:bookmarkStart w:id="1740" w:name="_ETM_Q31_207000"/>
      <w:bookmarkEnd w:id="1740"/>
      <w:r>
        <w:rPr>
          <w:rFonts w:hint="cs"/>
          <w:rtl/>
        </w:rPr>
        <w:t xml:space="preserve">מאיר </w:t>
      </w:r>
      <w:proofErr w:type="spellStart"/>
      <w:r>
        <w:rPr>
          <w:rFonts w:hint="cs"/>
          <w:rtl/>
        </w:rPr>
        <w:t>ברוכין</w:t>
      </w:r>
      <w:proofErr w:type="spellEnd"/>
      <w:r>
        <w:rPr>
          <w:rFonts w:hint="cs"/>
          <w:rtl/>
        </w:rPr>
        <w:t xml:space="preserve">, שהשתחרר בסוף למרות שהשחירו את פניו ועשו לו </w:t>
      </w:r>
      <w:bookmarkStart w:id="1741" w:name="_ETM_Q31_211000"/>
      <w:bookmarkEnd w:id="1741"/>
      <w:proofErr w:type="spellStart"/>
      <w:r>
        <w:rPr>
          <w:rFonts w:hint="cs"/>
          <w:rtl/>
        </w:rPr>
        <w:t>שיימינג</w:t>
      </w:r>
      <w:proofErr w:type="spellEnd"/>
      <w:r>
        <w:rPr>
          <w:rFonts w:hint="cs"/>
          <w:rtl/>
        </w:rPr>
        <w:t>. בתקופות כאלה, במלחמות, יש תמיד מקרתיזם ששוטף את</w:t>
      </w:r>
      <w:bookmarkStart w:id="1742" w:name="_ETM_Q31_218000"/>
      <w:bookmarkEnd w:id="1742"/>
      <w:r>
        <w:rPr>
          <w:rFonts w:hint="cs"/>
          <w:rtl/>
        </w:rPr>
        <w:t xml:space="preserve"> כולם, ובסוף נרפאים ממנו אט-אט, אבל לא תמיד נרפאים, </w:t>
      </w:r>
      <w:bookmarkStart w:id="1743" w:name="_ETM_Q31_228000"/>
      <w:bookmarkEnd w:id="1743"/>
      <w:r>
        <w:rPr>
          <w:rFonts w:hint="cs"/>
          <w:rtl/>
        </w:rPr>
        <w:t xml:space="preserve">כי זאת מחלה מידבקת. </w:t>
      </w:r>
    </w:p>
    <w:p w:rsidR="005E7ADE" w:rsidRDefault="005E7ADE" w:rsidP="00DF0AE0">
      <w:pPr>
        <w:rPr>
          <w:rtl/>
        </w:rPr>
      </w:pPr>
    </w:p>
    <w:p w:rsidR="005E7ADE" w:rsidRDefault="005E7ADE" w:rsidP="00DF0AE0">
      <w:pPr>
        <w:rPr>
          <w:rtl/>
        </w:rPr>
      </w:pPr>
      <w:bookmarkStart w:id="1744" w:name="_ETM_Q31_233000"/>
      <w:bookmarkEnd w:id="1744"/>
      <w:r>
        <w:rPr>
          <w:rFonts w:hint="cs"/>
          <w:rtl/>
        </w:rPr>
        <w:t xml:space="preserve">אני מקווה שרבים יצטרפו לתביעה שלנו באמירה "די למלחמה", כי היא אמירה נכונה. תודה רבה. </w:t>
      </w:r>
    </w:p>
    <w:p w:rsidR="005E7ADE" w:rsidRDefault="005E7ADE" w:rsidP="009635F5">
      <w:pPr>
        <w:rPr>
          <w:rtl/>
        </w:rPr>
      </w:pPr>
    </w:p>
    <w:p w:rsidR="005E7ADE" w:rsidRDefault="005E7ADE" w:rsidP="00DF0AE0">
      <w:pPr>
        <w:pStyle w:val="af6"/>
        <w:keepNext/>
        <w:rPr>
          <w:rtl/>
        </w:rPr>
      </w:pPr>
      <w:r w:rsidRPr="006D75D2">
        <w:rPr>
          <w:rStyle w:val="TagStyle"/>
          <w:rtl/>
        </w:rPr>
        <w:t xml:space="preserve"> &lt;&lt; יור &gt;&gt;</w:t>
      </w:r>
      <w:r w:rsidRPr="004C16A0">
        <w:rPr>
          <w:rStyle w:val="TagStyle"/>
          <w:rtl/>
        </w:rPr>
        <w:t xml:space="preserve"> </w:t>
      </w:r>
      <w:r>
        <w:rPr>
          <w:rtl/>
        </w:rPr>
        <w:t>היו"ר ארז מלול:</w:t>
      </w:r>
      <w:r w:rsidRPr="004C16A0">
        <w:rPr>
          <w:rStyle w:val="TagStyle"/>
          <w:rtl/>
        </w:rPr>
        <w:t xml:space="preserve"> </w:t>
      </w:r>
      <w:r w:rsidRPr="006D75D2">
        <w:rPr>
          <w:rStyle w:val="TagStyle"/>
          <w:rtl/>
        </w:rPr>
        <w:t>&lt;&lt; יור &gt;&gt;</w:t>
      </w:r>
      <w:r>
        <w:rPr>
          <w:rtl/>
        </w:rPr>
        <w:t xml:space="preserve">  </w:t>
      </w:r>
    </w:p>
    <w:p w:rsidR="005E7ADE" w:rsidRDefault="005E7ADE" w:rsidP="00DF0AE0">
      <w:pPr>
        <w:rPr>
          <w:rtl/>
          <w:lang w:eastAsia="he-IL"/>
        </w:rPr>
      </w:pPr>
    </w:p>
    <w:p w:rsidR="005E7ADE" w:rsidRDefault="005E7ADE" w:rsidP="00DF0AE0">
      <w:pPr>
        <w:rPr>
          <w:rtl/>
          <w:lang w:eastAsia="he-IL"/>
        </w:rPr>
      </w:pPr>
      <w:r>
        <w:rPr>
          <w:rFonts w:hint="cs"/>
          <w:rtl/>
          <w:lang w:eastAsia="he-IL"/>
        </w:rPr>
        <w:t xml:space="preserve">תודה רבה. חבר הכנסת יוסף עטאונה </w:t>
      </w:r>
      <w:r>
        <w:rPr>
          <w:rtl/>
          <w:lang w:eastAsia="he-IL"/>
        </w:rPr>
        <w:t>–</w:t>
      </w:r>
      <w:r>
        <w:rPr>
          <w:rFonts w:hint="cs"/>
          <w:rtl/>
          <w:lang w:eastAsia="he-IL"/>
        </w:rPr>
        <w:t xml:space="preserve"> אינו נוכח. </w:t>
      </w:r>
    </w:p>
    <w:p w:rsidR="005E7ADE" w:rsidRDefault="005E7ADE" w:rsidP="00DF0AE0">
      <w:pPr>
        <w:rPr>
          <w:rtl/>
          <w:lang w:eastAsia="he-IL"/>
        </w:rPr>
      </w:pPr>
    </w:p>
    <w:p w:rsidR="005E7ADE" w:rsidRDefault="005E7ADE" w:rsidP="00DF0AE0">
      <w:pPr>
        <w:rPr>
          <w:rtl/>
          <w:lang w:eastAsia="he-IL"/>
        </w:rPr>
      </w:pPr>
      <w:r>
        <w:rPr>
          <w:rFonts w:hint="cs"/>
          <w:rtl/>
          <w:lang w:eastAsia="he-IL"/>
        </w:rPr>
        <w:t xml:space="preserve">חברי הכנסת, נעבור להצבעה בקריאה שנייה. הצעת חוק הארכת תקופות ודחיית מועדים (הוראת שעה </w:t>
      </w:r>
      <w:r>
        <w:rPr>
          <w:rtl/>
          <w:lang w:eastAsia="he-IL"/>
        </w:rPr>
        <w:t>–</w:t>
      </w:r>
      <w:r>
        <w:rPr>
          <w:rFonts w:hint="cs"/>
          <w:rtl/>
          <w:lang w:eastAsia="he-IL"/>
        </w:rPr>
        <w:t xml:space="preserve"> חרבות ברזל) (סדרי </w:t>
      </w:r>
      <w:proofErr w:type="spellStart"/>
      <w:r>
        <w:rPr>
          <w:rFonts w:hint="cs"/>
          <w:rtl/>
          <w:lang w:eastAsia="he-IL"/>
        </w:rPr>
        <w:t>מינהל</w:t>
      </w:r>
      <w:proofErr w:type="spellEnd"/>
      <w:r>
        <w:rPr>
          <w:rFonts w:hint="cs"/>
          <w:rtl/>
          <w:lang w:eastAsia="he-IL"/>
        </w:rPr>
        <w:t>, תקופות כהונה ותאגידים), התשפ"ד</w:t>
      </w:r>
      <w:r>
        <w:rPr>
          <w:rFonts w:hint="eastAsia"/>
          <w:rtl/>
          <w:lang w:eastAsia="he-IL"/>
        </w:rPr>
        <w:t>–</w:t>
      </w:r>
      <w:r>
        <w:rPr>
          <w:rFonts w:hint="cs"/>
          <w:rtl/>
          <w:lang w:eastAsia="he-IL"/>
        </w:rPr>
        <w:t xml:space="preserve">2023, כנוסח הוועדה. ההצבעה תהיה </w:t>
      </w:r>
      <w:bookmarkStart w:id="1745" w:name="_ETM_Q31_265000"/>
      <w:bookmarkEnd w:id="1745"/>
      <w:r>
        <w:rPr>
          <w:rFonts w:hint="cs"/>
          <w:rtl/>
          <w:lang w:eastAsia="he-IL"/>
        </w:rPr>
        <w:t xml:space="preserve">אלקטרונית. הצבעה. </w:t>
      </w:r>
    </w:p>
    <w:p w:rsidR="005E7ADE" w:rsidRDefault="005E7ADE" w:rsidP="00DF0AE0">
      <w:pPr>
        <w:rPr>
          <w:rtl/>
          <w:lang w:eastAsia="he-IL"/>
        </w:rPr>
      </w:pPr>
    </w:p>
    <w:p w:rsidR="005E7ADE" w:rsidRDefault="005E7ADE" w:rsidP="00DF0AE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5E7ADE" w:rsidRDefault="005E7ADE" w:rsidP="00DF0AE0">
      <w:pPr>
        <w:pStyle w:val="--"/>
        <w:keepNext/>
        <w:rPr>
          <w:rtl/>
          <w:lang w:eastAsia="he-IL"/>
        </w:rPr>
      </w:pPr>
    </w:p>
    <w:p w:rsidR="005E7ADE" w:rsidRDefault="005E7ADE" w:rsidP="00DF0AE0">
      <w:pPr>
        <w:pStyle w:val="--"/>
        <w:keepNext/>
        <w:rPr>
          <w:rtl/>
          <w:lang w:eastAsia="he-IL"/>
        </w:rPr>
      </w:pPr>
      <w:r>
        <w:rPr>
          <w:rFonts w:hint="eastAsia"/>
          <w:rtl/>
          <w:lang w:eastAsia="he-IL"/>
        </w:rPr>
        <w:t>בעד</w:t>
      </w:r>
      <w:r>
        <w:rPr>
          <w:rtl/>
          <w:lang w:eastAsia="he-IL"/>
        </w:rPr>
        <w:t xml:space="preserve"> סעיפים </w:t>
      </w:r>
      <w:r>
        <w:rPr>
          <w:rFonts w:hint="cs"/>
          <w:rtl/>
          <w:lang w:eastAsia="he-IL"/>
        </w:rPr>
        <w:t xml:space="preserve">1–25 </w:t>
      </w:r>
      <w:r>
        <w:rPr>
          <w:rtl/>
          <w:lang w:eastAsia="he-IL"/>
        </w:rPr>
        <w:t>–</w:t>
      </w:r>
      <w:r>
        <w:rPr>
          <w:rFonts w:hint="cs"/>
          <w:rtl/>
          <w:lang w:eastAsia="he-IL"/>
        </w:rPr>
        <w:t xml:space="preserve"> 5 </w:t>
      </w:r>
    </w:p>
    <w:p w:rsidR="005E7ADE" w:rsidRDefault="005E7ADE" w:rsidP="00DF0AE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E7ADE" w:rsidRDefault="005E7ADE" w:rsidP="00DF0AE0">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E7ADE" w:rsidRPr="004C16A0" w:rsidRDefault="005E7ADE" w:rsidP="00DF0AE0">
      <w:pPr>
        <w:pStyle w:val="af2"/>
        <w:rPr>
          <w:rtl/>
          <w:lang w:eastAsia="he-IL"/>
        </w:rPr>
      </w:pPr>
      <w:r>
        <w:rPr>
          <w:rFonts w:hint="eastAsia"/>
          <w:rtl/>
          <w:lang w:eastAsia="he-IL"/>
        </w:rPr>
        <w:t>סעיפים</w:t>
      </w:r>
      <w:r>
        <w:rPr>
          <w:rFonts w:hint="cs"/>
          <w:rtl/>
          <w:lang w:eastAsia="he-IL"/>
        </w:rPr>
        <w:t xml:space="preserve"> 1–25 נתקבלו.</w:t>
      </w:r>
    </w:p>
    <w:p w:rsidR="005E7ADE" w:rsidRDefault="005E7ADE" w:rsidP="00DF0AE0">
      <w:pPr>
        <w:rPr>
          <w:rtl/>
          <w:lang w:eastAsia="he-IL"/>
        </w:rPr>
      </w:pPr>
    </w:p>
    <w:p w:rsidR="005E7ADE" w:rsidRDefault="005E7ADE" w:rsidP="00DF0AE0">
      <w:pPr>
        <w:pStyle w:val="af6"/>
        <w:keepNext/>
        <w:rPr>
          <w:rtl/>
        </w:rPr>
      </w:pPr>
      <w:r w:rsidRPr="006D75D2">
        <w:rPr>
          <w:rStyle w:val="TagStyle"/>
          <w:rtl/>
        </w:rPr>
        <w:t xml:space="preserve"> &lt;&lt; יור &gt;&gt;</w:t>
      </w:r>
      <w:r w:rsidRPr="004C16A0">
        <w:rPr>
          <w:rStyle w:val="TagStyle"/>
          <w:rtl/>
        </w:rPr>
        <w:t xml:space="preserve"> </w:t>
      </w:r>
      <w:r>
        <w:rPr>
          <w:rtl/>
        </w:rPr>
        <w:t>היו"ר ארז מלול:</w:t>
      </w:r>
      <w:r w:rsidRPr="004C16A0">
        <w:rPr>
          <w:rStyle w:val="TagStyle"/>
          <w:rtl/>
        </w:rPr>
        <w:t xml:space="preserve"> </w:t>
      </w:r>
      <w:r w:rsidRPr="006D75D2">
        <w:rPr>
          <w:rStyle w:val="TagStyle"/>
          <w:rtl/>
        </w:rPr>
        <w:t>&lt;&lt; יור &gt;&gt;</w:t>
      </w:r>
      <w:r>
        <w:rPr>
          <w:rtl/>
        </w:rPr>
        <w:t xml:space="preserve">  </w:t>
      </w:r>
    </w:p>
    <w:p w:rsidR="005E7ADE" w:rsidRDefault="005E7ADE" w:rsidP="00DF0AE0">
      <w:pPr>
        <w:rPr>
          <w:rtl/>
          <w:lang w:eastAsia="he-IL"/>
        </w:rPr>
      </w:pPr>
    </w:p>
    <w:p w:rsidR="005E7ADE" w:rsidRDefault="005E7ADE" w:rsidP="00DF0AE0">
      <w:pPr>
        <w:rPr>
          <w:rtl/>
          <w:lang w:eastAsia="he-IL"/>
        </w:rPr>
      </w:pPr>
      <w:bookmarkStart w:id="1746" w:name="_ETM_Q31_284000"/>
      <w:bookmarkEnd w:id="1746"/>
      <w:r>
        <w:rPr>
          <w:rFonts w:hint="cs"/>
          <w:rtl/>
          <w:lang w:eastAsia="he-IL"/>
        </w:rPr>
        <w:t xml:space="preserve">חמישה בעד, אין מתנגדים. אני קובע כי הצעת החוק אושרה בקריאה שנייה. </w:t>
      </w:r>
    </w:p>
    <w:p w:rsidR="005E7ADE" w:rsidRDefault="005E7ADE" w:rsidP="00DF0AE0">
      <w:pPr>
        <w:rPr>
          <w:rtl/>
          <w:lang w:eastAsia="he-IL"/>
        </w:rPr>
      </w:pPr>
    </w:p>
    <w:p w:rsidR="005E7ADE" w:rsidRDefault="005E7ADE" w:rsidP="00DF0AE0">
      <w:pPr>
        <w:rPr>
          <w:rtl/>
          <w:lang w:eastAsia="he-IL"/>
        </w:rPr>
      </w:pPr>
      <w:r>
        <w:rPr>
          <w:rFonts w:hint="cs"/>
          <w:rtl/>
          <w:lang w:eastAsia="he-IL"/>
        </w:rPr>
        <w:t xml:space="preserve">כעת נעבור, חברי הכנסת, להצבעה בקריאה שלישית על הארכת תקופות מועדים (הוראת שעה </w:t>
      </w:r>
      <w:r>
        <w:rPr>
          <w:rtl/>
          <w:lang w:eastAsia="he-IL"/>
        </w:rPr>
        <w:t>–</w:t>
      </w:r>
      <w:r>
        <w:rPr>
          <w:rFonts w:hint="cs"/>
          <w:rtl/>
          <w:lang w:eastAsia="he-IL"/>
        </w:rPr>
        <w:t xml:space="preserve"> חרבות ברזל) (סדרי </w:t>
      </w:r>
      <w:proofErr w:type="spellStart"/>
      <w:r>
        <w:rPr>
          <w:rFonts w:hint="cs"/>
          <w:rtl/>
          <w:lang w:eastAsia="he-IL"/>
        </w:rPr>
        <w:t>מינהל</w:t>
      </w:r>
      <w:proofErr w:type="spellEnd"/>
      <w:r>
        <w:rPr>
          <w:rFonts w:hint="cs"/>
          <w:rtl/>
          <w:lang w:eastAsia="he-IL"/>
        </w:rPr>
        <w:t>, תקופות כהונה ותאגידים), התשפ"ד</w:t>
      </w:r>
      <w:r>
        <w:rPr>
          <w:rFonts w:hint="eastAsia"/>
          <w:rtl/>
          <w:lang w:eastAsia="he-IL"/>
        </w:rPr>
        <w:t>–</w:t>
      </w:r>
      <w:r>
        <w:rPr>
          <w:rFonts w:hint="cs"/>
          <w:rtl/>
          <w:lang w:eastAsia="he-IL"/>
        </w:rPr>
        <w:t xml:space="preserve">2023. הצבעה. </w:t>
      </w:r>
    </w:p>
    <w:p w:rsidR="005E7ADE" w:rsidRDefault="005E7ADE" w:rsidP="00DF0AE0">
      <w:pPr>
        <w:rPr>
          <w:rtl/>
          <w:lang w:eastAsia="he-IL"/>
        </w:rPr>
      </w:pPr>
    </w:p>
    <w:p w:rsidR="005E7ADE" w:rsidRDefault="005E7ADE" w:rsidP="00DF0AE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5E7ADE" w:rsidRDefault="005E7ADE" w:rsidP="00DF0AE0">
      <w:pPr>
        <w:pStyle w:val="--"/>
        <w:keepNext/>
        <w:rPr>
          <w:rtl/>
          <w:lang w:eastAsia="he-IL"/>
        </w:rPr>
      </w:pPr>
    </w:p>
    <w:p w:rsidR="005E7ADE" w:rsidRDefault="005E7ADE" w:rsidP="00DF0AE0">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6</w:t>
      </w:r>
    </w:p>
    <w:p w:rsidR="005E7ADE" w:rsidRDefault="005E7ADE" w:rsidP="00DF0AE0">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E7ADE" w:rsidRDefault="005E7ADE" w:rsidP="00DF0AE0">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E7ADE" w:rsidRDefault="005E7ADE" w:rsidP="00DF0AE0">
      <w:pPr>
        <w:pStyle w:val="af2"/>
        <w:rPr>
          <w:rtl/>
          <w:lang w:eastAsia="he-IL"/>
        </w:rPr>
      </w:pPr>
      <w:r>
        <w:rPr>
          <w:rFonts w:hint="eastAsia"/>
          <w:rtl/>
          <w:lang w:eastAsia="he-IL"/>
        </w:rPr>
        <w:t>חוק</w:t>
      </w:r>
      <w:r>
        <w:rPr>
          <w:rFonts w:hint="cs"/>
          <w:rtl/>
          <w:lang w:eastAsia="he-IL"/>
        </w:rPr>
        <w:t xml:space="preserve"> הארכת תקופות ודחיית מועדים (הוראת שעה </w:t>
      </w:r>
      <w:r>
        <w:rPr>
          <w:rtl/>
          <w:lang w:eastAsia="he-IL"/>
        </w:rPr>
        <w:t>–</w:t>
      </w:r>
      <w:r>
        <w:rPr>
          <w:rFonts w:hint="cs"/>
          <w:rtl/>
          <w:lang w:eastAsia="he-IL"/>
        </w:rPr>
        <w:t xml:space="preserve"> חרבות ברזל) (סדרי </w:t>
      </w:r>
      <w:proofErr w:type="spellStart"/>
      <w:r>
        <w:rPr>
          <w:rFonts w:hint="cs"/>
          <w:rtl/>
          <w:lang w:eastAsia="he-IL"/>
        </w:rPr>
        <w:t>מינהל</w:t>
      </w:r>
      <w:proofErr w:type="spellEnd"/>
      <w:r>
        <w:rPr>
          <w:rFonts w:hint="cs"/>
          <w:rtl/>
          <w:lang w:eastAsia="he-IL"/>
        </w:rPr>
        <w:t>, תקופות כהונה ותאגידים), התשפ"ד</w:t>
      </w:r>
      <w:r>
        <w:rPr>
          <w:rFonts w:hint="eastAsia"/>
          <w:rtl/>
          <w:lang w:eastAsia="he-IL"/>
        </w:rPr>
        <w:t>–</w:t>
      </w:r>
      <w:r>
        <w:rPr>
          <w:rFonts w:hint="cs"/>
          <w:rtl/>
          <w:lang w:eastAsia="he-IL"/>
        </w:rPr>
        <w:t>2023, נתקבל.</w:t>
      </w:r>
    </w:p>
    <w:p w:rsidR="005E7ADE" w:rsidRDefault="005E7ADE" w:rsidP="00DF0AE0">
      <w:pPr>
        <w:rPr>
          <w:rtl/>
          <w:lang w:eastAsia="he-IL"/>
        </w:rPr>
      </w:pPr>
    </w:p>
    <w:p w:rsidR="005E7ADE" w:rsidRDefault="005E7ADE" w:rsidP="00DF0AE0">
      <w:pPr>
        <w:pStyle w:val="af6"/>
        <w:keepNext/>
        <w:rPr>
          <w:rtl/>
        </w:rPr>
      </w:pPr>
      <w:bookmarkStart w:id="1747" w:name="ET_yor_6595_5"/>
      <w:r w:rsidRPr="006D75D2">
        <w:rPr>
          <w:rStyle w:val="TagStyle"/>
          <w:rtl/>
        </w:rPr>
        <w:t xml:space="preserve"> &lt;&lt; יור &gt;&gt;</w:t>
      </w:r>
      <w:r w:rsidRPr="004C16A0">
        <w:rPr>
          <w:rStyle w:val="TagStyle"/>
          <w:rtl/>
        </w:rPr>
        <w:t xml:space="preserve"> </w:t>
      </w:r>
      <w:r>
        <w:rPr>
          <w:rtl/>
        </w:rPr>
        <w:t>היו"ר ארז מלול:</w:t>
      </w:r>
      <w:r w:rsidRPr="004C16A0">
        <w:rPr>
          <w:rStyle w:val="TagStyle"/>
          <w:rtl/>
        </w:rPr>
        <w:t xml:space="preserve"> </w:t>
      </w:r>
      <w:r w:rsidRPr="006D75D2">
        <w:rPr>
          <w:rStyle w:val="TagStyle"/>
          <w:rtl/>
        </w:rPr>
        <w:t>&lt;&lt; יור &gt;&gt;</w:t>
      </w:r>
      <w:r>
        <w:rPr>
          <w:rtl/>
        </w:rPr>
        <w:t xml:space="preserve">  </w:t>
      </w:r>
      <w:bookmarkEnd w:id="1747"/>
    </w:p>
    <w:p w:rsidR="005E7ADE" w:rsidRDefault="005E7ADE" w:rsidP="00DF0AE0">
      <w:pPr>
        <w:rPr>
          <w:rtl/>
          <w:lang w:eastAsia="he-IL"/>
        </w:rPr>
      </w:pPr>
    </w:p>
    <w:p w:rsidR="005E7ADE" w:rsidRDefault="005E7ADE" w:rsidP="00DF0AE0">
      <w:pPr>
        <w:rPr>
          <w:rtl/>
          <w:lang w:eastAsia="he-IL"/>
        </w:rPr>
      </w:pPr>
      <w:r>
        <w:rPr>
          <w:rFonts w:hint="cs"/>
          <w:rtl/>
          <w:lang w:eastAsia="he-IL"/>
        </w:rPr>
        <w:t xml:space="preserve">בעד </w:t>
      </w:r>
      <w:r>
        <w:rPr>
          <w:rtl/>
          <w:lang w:eastAsia="he-IL"/>
        </w:rPr>
        <w:t>–</w:t>
      </w:r>
      <w:r>
        <w:rPr>
          <w:rFonts w:hint="cs"/>
          <w:rtl/>
          <w:lang w:eastAsia="he-IL"/>
        </w:rPr>
        <w:t xml:space="preserve"> </w:t>
      </w:r>
      <w:r w:rsidR="00DF0AE0">
        <w:rPr>
          <w:rFonts w:hint="cs"/>
          <w:rtl/>
          <w:lang w:eastAsia="he-IL"/>
        </w:rPr>
        <w:t>שישה</w:t>
      </w:r>
      <w:r>
        <w:rPr>
          <w:rFonts w:hint="cs"/>
          <w:rtl/>
          <w:lang w:eastAsia="he-IL"/>
        </w:rPr>
        <w:t xml:space="preserve">, אין מתנגדים. אני קובע </w:t>
      </w:r>
      <w:bookmarkStart w:id="1748" w:name="_ETM_Q31_319000"/>
      <w:bookmarkEnd w:id="1748"/>
      <w:r>
        <w:rPr>
          <w:rFonts w:hint="cs"/>
          <w:rtl/>
          <w:lang w:eastAsia="he-IL"/>
        </w:rPr>
        <w:t xml:space="preserve">כי הצעת חוק הארכת תקופות ודחיית מועדים (הוראת שעה </w:t>
      </w:r>
      <w:r>
        <w:rPr>
          <w:rtl/>
          <w:lang w:eastAsia="he-IL"/>
        </w:rPr>
        <w:t>–</w:t>
      </w:r>
      <w:r>
        <w:rPr>
          <w:rFonts w:hint="cs"/>
          <w:rtl/>
          <w:lang w:eastAsia="he-IL"/>
        </w:rPr>
        <w:t xml:space="preserve"> חרבות ברזל) (סדרי </w:t>
      </w:r>
      <w:proofErr w:type="spellStart"/>
      <w:r>
        <w:rPr>
          <w:rFonts w:hint="cs"/>
          <w:rtl/>
          <w:lang w:eastAsia="he-IL"/>
        </w:rPr>
        <w:t>מינהל</w:t>
      </w:r>
      <w:proofErr w:type="spellEnd"/>
      <w:r>
        <w:rPr>
          <w:rFonts w:hint="cs"/>
          <w:rtl/>
          <w:lang w:eastAsia="he-IL"/>
        </w:rPr>
        <w:t>, תקופות כהונה ותאגידים), התשפ"ד</w:t>
      </w:r>
      <w:r>
        <w:rPr>
          <w:rFonts w:hint="eastAsia"/>
          <w:rtl/>
          <w:lang w:eastAsia="he-IL"/>
        </w:rPr>
        <w:t>–</w:t>
      </w:r>
      <w:r>
        <w:rPr>
          <w:rFonts w:hint="cs"/>
          <w:rtl/>
          <w:lang w:eastAsia="he-IL"/>
        </w:rPr>
        <w:t>2023, נתקבלה בקריאה שנייה ושלישית</w:t>
      </w:r>
      <w:r w:rsidR="00DF0AE0">
        <w:rPr>
          <w:rFonts w:hint="cs"/>
          <w:rtl/>
          <w:lang w:eastAsia="he-IL"/>
        </w:rPr>
        <w:t>,</w:t>
      </w:r>
      <w:r>
        <w:rPr>
          <w:rFonts w:hint="cs"/>
          <w:rtl/>
          <w:lang w:eastAsia="he-IL"/>
        </w:rPr>
        <w:t xml:space="preserve"> ותיכנס לספר החוקים. </w:t>
      </w:r>
    </w:p>
    <w:p w:rsidR="005E7ADE" w:rsidRDefault="005E7ADE" w:rsidP="00DF0AE0">
      <w:pPr>
        <w:rPr>
          <w:rtl/>
          <w:lang w:eastAsia="he-IL"/>
        </w:rPr>
      </w:pPr>
    </w:p>
    <w:p w:rsidR="005E7ADE" w:rsidRDefault="005E7ADE" w:rsidP="00DF0AE0">
      <w:pPr>
        <w:rPr>
          <w:rtl/>
          <w:lang w:eastAsia="he-IL"/>
        </w:rPr>
      </w:pPr>
      <w:r>
        <w:rPr>
          <w:rFonts w:hint="cs"/>
          <w:rtl/>
          <w:lang w:eastAsia="he-IL"/>
        </w:rPr>
        <w:t xml:space="preserve">חברי הכנסת, תם סדר-היום. הישיבה הבאה </w:t>
      </w:r>
      <w:bookmarkStart w:id="1749" w:name="_ETM_Q31_335000"/>
      <w:bookmarkEnd w:id="1749"/>
      <w:r>
        <w:rPr>
          <w:rFonts w:hint="cs"/>
          <w:rtl/>
          <w:lang w:eastAsia="he-IL"/>
        </w:rPr>
        <w:t>תתקיים ביום שני י"ד בכסלו התשפ"ד, 27 בנובמבר 2023</w:t>
      </w:r>
      <w:bookmarkStart w:id="1750" w:name="_ETM_Q31_341000"/>
      <w:bookmarkEnd w:id="1750"/>
      <w:r>
        <w:rPr>
          <w:rFonts w:hint="cs"/>
          <w:rtl/>
          <w:lang w:eastAsia="he-IL"/>
        </w:rPr>
        <w:t xml:space="preserve">, בשעה 16:00. ישיבה זו נעולה. </w:t>
      </w:r>
    </w:p>
    <w:p w:rsidR="005E7ADE" w:rsidRDefault="005E7ADE" w:rsidP="00DF0AE0">
      <w:pPr>
        <w:rPr>
          <w:rtl/>
          <w:lang w:eastAsia="he-IL"/>
        </w:rPr>
      </w:pPr>
    </w:p>
    <w:p w:rsidR="005E7ADE" w:rsidRPr="004C16A0" w:rsidRDefault="005E7ADE" w:rsidP="00DF0AE0">
      <w:pPr>
        <w:pStyle w:val="afa"/>
        <w:keepNext/>
        <w:ind w:firstLine="0"/>
        <w:jc w:val="center"/>
        <w:rPr>
          <w:rtl/>
        </w:rPr>
      </w:pPr>
      <w:bookmarkStart w:id="1751" w:name="ET_meetingend_6"/>
      <w:r w:rsidRPr="006D75D2">
        <w:rPr>
          <w:rStyle w:val="TagStyle"/>
          <w:rtl/>
        </w:rPr>
        <w:t>&lt;&lt; סיום &gt;&gt;</w:t>
      </w:r>
      <w:r w:rsidRPr="004C16A0">
        <w:rPr>
          <w:rStyle w:val="TagStyle"/>
          <w:rtl/>
        </w:rPr>
        <w:t xml:space="preserve"> </w:t>
      </w:r>
      <w:r>
        <w:rPr>
          <w:rtl/>
          <w:lang w:eastAsia="he-IL"/>
        </w:rPr>
        <w:t>הישיבה ננעלה בשעה 16:02.</w:t>
      </w:r>
      <w:r w:rsidRPr="004C16A0">
        <w:rPr>
          <w:rStyle w:val="TagStyle"/>
          <w:rtl/>
        </w:rPr>
        <w:t xml:space="preserve"> </w:t>
      </w:r>
      <w:r w:rsidRPr="006D75D2">
        <w:rPr>
          <w:rStyle w:val="TagStyle"/>
          <w:rtl/>
        </w:rPr>
        <w:t>&lt;&lt; סיום &gt;&gt;</w:t>
      </w:r>
      <w:bookmarkEnd w:id="1751"/>
    </w:p>
    <w:p w:rsidR="005E7ADE" w:rsidRPr="005E7ADE" w:rsidRDefault="005E7ADE" w:rsidP="00D50347">
      <w:pPr>
        <w:rPr>
          <w:rtl/>
        </w:rPr>
      </w:pPr>
    </w:p>
    <w:sectPr w:rsidR="005E7ADE" w:rsidRPr="005E7ADE" w:rsidSect="004A1EF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AE0" w:rsidRDefault="00DF0AE0">
      <w:r>
        <w:separator/>
      </w:r>
    </w:p>
  </w:endnote>
  <w:endnote w:type="continuationSeparator" w:id="0">
    <w:p w:rsidR="00DF0AE0" w:rsidRDefault="00DF0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C4F" w:rsidRDefault="00D60C4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C4F" w:rsidRDefault="00D60C4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C4F" w:rsidRDefault="00D60C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AE0" w:rsidRDefault="00DF0AE0">
      <w:r>
        <w:separator/>
      </w:r>
    </w:p>
  </w:footnote>
  <w:footnote w:type="continuationSeparator" w:id="0">
    <w:p w:rsidR="00DF0AE0" w:rsidRDefault="00DF0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AE0" w:rsidRDefault="00DF0AE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0AE0" w:rsidRDefault="00DF0AE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AE0" w:rsidRDefault="00DF0AE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46500">
      <w:rPr>
        <w:rStyle w:val="af7"/>
        <w:noProof/>
        <w:rtl/>
      </w:rPr>
      <w:t>14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F0AE0">
      <w:trPr>
        <w:cantSplit/>
        <w:trHeight w:val="421"/>
      </w:trPr>
      <w:tc>
        <w:tcPr>
          <w:tcW w:w="2880" w:type="dxa"/>
        </w:tcPr>
        <w:p w:rsidR="00DF0AE0" w:rsidRDefault="00D60C4F" w:rsidP="00BE0137">
          <w:pPr>
            <w:ind w:right="360" w:firstLine="0"/>
            <w:jc w:val="left"/>
          </w:pPr>
          <w:r>
            <w:rPr>
              <w:rtl/>
            </w:rPr>
            <w:t>דברי הכנסת</w:t>
          </w:r>
        </w:p>
      </w:tc>
      <w:tc>
        <w:tcPr>
          <w:tcW w:w="2520" w:type="dxa"/>
        </w:tcPr>
        <w:p w:rsidR="00DF0AE0" w:rsidRDefault="00D60C4F" w:rsidP="00BE0137">
          <w:pPr>
            <w:ind w:firstLine="0"/>
            <w:jc w:val="left"/>
          </w:pPr>
          <w:r>
            <w:rPr>
              <w:rtl/>
            </w:rPr>
            <w:t>ישיבה מס' 118</w:t>
          </w:r>
        </w:p>
      </w:tc>
      <w:tc>
        <w:tcPr>
          <w:tcW w:w="2700" w:type="dxa"/>
        </w:tcPr>
        <w:p w:rsidR="00DF0AE0" w:rsidRDefault="00D60C4F" w:rsidP="00BE0137">
          <w:pPr>
            <w:ind w:firstLine="0"/>
            <w:jc w:val="left"/>
            <w:rPr>
              <w:rtl/>
            </w:rPr>
          </w:pPr>
          <w:r>
            <w:rPr>
              <w:rtl/>
            </w:rPr>
            <w:t>22/11/2023</w:t>
          </w:r>
        </w:p>
      </w:tc>
    </w:tr>
  </w:tbl>
  <w:p w:rsidR="00DF0AE0" w:rsidRPr="000F00C1" w:rsidRDefault="00DF0AE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C4F" w:rsidRDefault="00D60C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00A6"/>
    <w:rsid w:val="0008322C"/>
    <w:rsid w:val="0008749D"/>
    <w:rsid w:val="00092197"/>
    <w:rsid w:val="00093026"/>
    <w:rsid w:val="0009780E"/>
    <w:rsid w:val="00097AD7"/>
    <w:rsid w:val="000B0C68"/>
    <w:rsid w:val="000B2EE6"/>
    <w:rsid w:val="000C7A99"/>
    <w:rsid w:val="000E2B67"/>
    <w:rsid w:val="000E54FD"/>
    <w:rsid w:val="000F00C1"/>
    <w:rsid w:val="00111867"/>
    <w:rsid w:val="001172EE"/>
    <w:rsid w:val="0012438E"/>
    <w:rsid w:val="0012589D"/>
    <w:rsid w:val="001270CE"/>
    <w:rsid w:val="00135F4E"/>
    <w:rsid w:val="00146DD9"/>
    <w:rsid w:val="00150822"/>
    <w:rsid w:val="00155D84"/>
    <w:rsid w:val="001568E1"/>
    <w:rsid w:val="00167294"/>
    <w:rsid w:val="00171E7F"/>
    <w:rsid w:val="001747EC"/>
    <w:rsid w:val="0017779F"/>
    <w:rsid w:val="00196822"/>
    <w:rsid w:val="001A74E9"/>
    <w:rsid w:val="001B79C5"/>
    <w:rsid w:val="001C0EA3"/>
    <w:rsid w:val="001C44DA"/>
    <w:rsid w:val="001D440C"/>
    <w:rsid w:val="001F663D"/>
    <w:rsid w:val="00206DA6"/>
    <w:rsid w:val="00207B82"/>
    <w:rsid w:val="002158D1"/>
    <w:rsid w:val="00245249"/>
    <w:rsid w:val="0024645B"/>
    <w:rsid w:val="00261554"/>
    <w:rsid w:val="00272422"/>
    <w:rsid w:val="00283D7D"/>
    <w:rsid w:val="002847C5"/>
    <w:rsid w:val="002863DC"/>
    <w:rsid w:val="00291ACD"/>
    <w:rsid w:val="00292378"/>
    <w:rsid w:val="002B3331"/>
    <w:rsid w:val="002B410F"/>
    <w:rsid w:val="002D0384"/>
    <w:rsid w:val="002D5B7D"/>
    <w:rsid w:val="00300869"/>
    <w:rsid w:val="00302765"/>
    <w:rsid w:val="00307BBB"/>
    <w:rsid w:val="00310572"/>
    <w:rsid w:val="0033612E"/>
    <w:rsid w:val="00341660"/>
    <w:rsid w:val="0034242D"/>
    <w:rsid w:val="003475E7"/>
    <w:rsid w:val="00371162"/>
    <w:rsid w:val="003854EE"/>
    <w:rsid w:val="00390D1D"/>
    <w:rsid w:val="00391211"/>
    <w:rsid w:val="003B23B0"/>
    <w:rsid w:val="003B431C"/>
    <w:rsid w:val="003C0AB0"/>
    <w:rsid w:val="003C279D"/>
    <w:rsid w:val="003D275C"/>
    <w:rsid w:val="003D6D0C"/>
    <w:rsid w:val="003E1A78"/>
    <w:rsid w:val="003E5420"/>
    <w:rsid w:val="003F0A5F"/>
    <w:rsid w:val="003F3046"/>
    <w:rsid w:val="00424C94"/>
    <w:rsid w:val="0043243C"/>
    <w:rsid w:val="004326E7"/>
    <w:rsid w:val="00440D3D"/>
    <w:rsid w:val="00451B3A"/>
    <w:rsid w:val="00477E1F"/>
    <w:rsid w:val="00486059"/>
    <w:rsid w:val="004A1EF6"/>
    <w:rsid w:val="004B0A65"/>
    <w:rsid w:val="004B176A"/>
    <w:rsid w:val="004B1BE9"/>
    <w:rsid w:val="004B23DC"/>
    <w:rsid w:val="004B3111"/>
    <w:rsid w:val="004D2026"/>
    <w:rsid w:val="004D495B"/>
    <w:rsid w:val="004D76F4"/>
    <w:rsid w:val="00500C0C"/>
    <w:rsid w:val="00504760"/>
    <w:rsid w:val="00515A49"/>
    <w:rsid w:val="005278E4"/>
    <w:rsid w:val="0055193D"/>
    <w:rsid w:val="00551AFF"/>
    <w:rsid w:val="005911B3"/>
    <w:rsid w:val="00591FE2"/>
    <w:rsid w:val="005A342D"/>
    <w:rsid w:val="005A62C3"/>
    <w:rsid w:val="005C363E"/>
    <w:rsid w:val="005D61F3"/>
    <w:rsid w:val="005E3ADA"/>
    <w:rsid w:val="005E7ADE"/>
    <w:rsid w:val="00615F7E"/>
    <w:rsid w:val="0061708B"/>
    <w:rsid w:val="0066139D"/>
    <w:rsid w:val="00665DD8"/>
    <w:rsid w:val="00674431"/>
    <w:rsid w:val="00675874"/>
    <w:rsid w:val="006A035F"/>
    <w:rsid w:val="006A0CB7"/>
    <w:rsid w:val="006A6CF5"/>
    <w:rsid w:val="006D268B"/>
    <w:rsid w:val="006E4E4D"/>
    <w:rsid w:val="00702755"/>
    <w:rsid w:val="007237A0"/>
    <w:rsid w:val="00726D8F"/>
    <w:rsid w:val="007408C3"/>
    <w:rsid w:val="007B39DC"/>
    <w:rsid w:val="007E1274"/>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6500"/>
    <w:rsid w:val="009476A5"/>
    <w:rsid w:val="009515F0"/>
    <w:rsid w:val="0095443E"/>
    <w:rsid w:val="00960796"/>
    <w:rsid w:val="009635F5"/>
    <w:rsid w:val="00970775"/>
    <w:rsid w:val="00970CE0"/>
    <w:rsid w:val="009900BB"/>
    <w:rsid w:val="00993DA1"/>
    <w:rsid w:val="009B1C31"/>
    <w:rsid w:val="009B50C0"/>
    <w:rsid w:val="009C35BE"/>
    <w:rsid w:val="009F1518"/>
    <w:rsid w:val="00A1192C"/>
    <w:rsid w:val="00A11A5C"/>
    <w:rsid w:val="00A15971"/>
    <w:rsid w:val="00A16437"/>
    <w:rsid w:val="00A20FF3"/>
    <w:rsid w:val="00A30441"/>
    <w:rsid w:val="00A35551"/>
    <w:rsid w:val="00A3564F"/>
    <w:rsid w:val="00A42DFE"/>
    <w:rsid w:val="00A66020"/>
    <w:rsid w:val="00A672FA"/>
    <w:rsid w:val="00A719DD"/>
    <w:rsid w:val="00A83507"/>
    <w:rsid w:val="00A8515D"/>
    <w:rsid w:val="00AB02EE"/>
    <w:rsid w:val="00AB1070"/>
    <w:rsid w:val="00AC41C0"/>
    <w:rsid w:val="00AD2F00"/>
    <w:rsid w:val="00AE688E"/>
    <w:rsid w:val="00AF4E2C"/>
    <w:rsid w:val="00B04B9C"/>
    <w:rsid w:val="00B179E5"/>
    <w:rsid w:val="00B3655A"/>
    <w:rsid w:val="00B36F42"/>
    <w:rsid w:val="00B43239"/>
    <w:rsid w:val="00B63F8D"/>
    <w:rsid w:val="00B751FF"/>
    <w:rsid w:val="00BB2F43"/>
    <w:rsid w:val="00BD47B7"/>
    <w:rsid w:val="00BD7D35"/>
    <w:rsid w:val="00BE0137"/>
    <w:rsid w:val="00BE5CFE"/>
    <w:rsid w:val="00C11232"/>
    <w:rsid w:val="00C16F92"/>
    <w:rsid w:val="00C3598A"/>
    <w:rsid w:val="00C36A1D"/>
    <w:rsid w:val="00C5322E"/>
    <w:rsid w:val="00C545B9"/>
    <w:rsid w:val="00C551C8"/>
    <w:rsid w:val="00C740F3"/>
    <w:rsid w:val="00C80434"/>
    <w:rsid w:val="00C8624A"/>
    <w:rsid w:val="00C92A23"/>
    <w:rsid w:val="00C92A7D"/>
    <w:rsid w:val="00CA5363"/>
    <w:rsid w:val="00CB6D60"/>
    <w:rsid w:val="00CC2605"/>
    <w:rsid w:val="00CC6848"/>
    <w:rsid w:val="00CE5849"/>
    <w:rsid w:val="00D0004F"/>
    <w:rsid w:val="00D50347"/>
    <w:rsid w:val="00D55E2B"/>
    <w:rsid w:val="00D60C4F"/>
    <w:rsid w:val="00D64F6D"/>
    <w:rsid w:val="00D7575A"/>
    <w:rsid w:val="00DE496E"/>
    <w:rsid w:val="00DF0AE0"/>
    <w:rsid w:val="00DF60C8"/>
    <w:rsid w:val="00E035CE"/>
    <w:rsid w:val="00E23F44"/>
    <w:rsid w:val="00E25E6C"/>
    <w:rsid w:val="00E35FE3"/>
    <w:rsid w:val="00E44B05"/>
    <w:rsid w:val="00E53A84"/>
    <w:rsid w:val="00E550D6"/>
    <w:rsid w:val="00E56AC8"/>
    <w:rsid w:val="00E6097E"/>
    <w:rsid w:val="00E60981"/>
    <w:rsid w:val="00E70603"/>
    <w:rsid w:val="00E91BC3"/>
    <w:rsid w:val="00E97C82"/>
    <w:rsid w:val="00EA1C29"/>
    <w:rsid w:val="00EA46D4"/>
    <w:rsid w:val="00EC3A7C"/>
    <w:rsid w:val="00EC4417"/>
    <w:rsid w:val="00ED1A98"/>
    <w:rsid w:val="00EE5F9F"/>
    <w:rsid w:val="00EE6AC0"/>
    <w:rsid w:val="00F06D04"/>
    <w:rsid w:val="00F30855"/>
    <w:rsid w:val="00F33902"/>
    <w:rsid w:val="00F45B06"/>
    <w:rsid w:val="00F506F2"/>
    <w:rsid w:val="00F51DF9"/>
    <w:rsid w:val="00F53584"/>
    <w:rsid w:val="00F63084"/>
    <w:rsid w:val="00F757D4"/>
    <w:rsid w:val="00F84EE2"/>
    <w:rsid w:val="00FA7C35"/>
    <w:rsid w:val="00FC46CB"/>
    <w:rsid w:val="00FD1BF2"/>
    <w:rsid w:val="00FD225E"/>
    <w:rsid w:val="00FE1FE4"/>
    <w:rsid w:val="00FE2A8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3DFAA"/>
  <w15:docId w15:val="{B0BDDACB-0429-47DE-AAAB-61DFBC15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A1EF6"/>
    <w:rPr>
      <w:rFonts w:cs="Arial"/>
      <w:bCs w:val="0"/>
      <w:vanish/>
      <w:color w:val="010000"/>
      <w:bdr w:val="single" w:sz="4" w:space="0" w:color="FF66FF"/>
    </w:rPr>
  </w:style>
  <w:style w:type="paragraph" w:styleId="TOC1">
    <w:name w:val="toc 1"/>
    <w:basedOn w:val="a"/>
    <w:next w:val="a"/>
    <w:autoRedefine/>
    <w:uiPriority w:val="39"/>
    <w:unhideWhenUsed/>
    <w:rsid w:val="00DF0AE0"/>
    <w:pPr>
      <w:spacing w:after="100"/>
    </w:pPr>
  </w:style>
  <w:style w:type="paragraph" w:styleId="TOC2">
    <w:name w:val="toc 2"/>
    <w:basedOn w:val="a"/>
    <w:next w:val="a"/>
    <w:autoRedefine/>
    <w:uiPriority w:val="39"/>
    <w:unhideWhenUsed/>
    <w:rsid w:val="00DF0AE0"/>
    <w:pPr>
      <w:spacing w:after="100"/>
      <w:ind w:left="220"/>
    </w:pPr>
  </w:style>
  <w:style w:type="character" w:styleId="Hyperlink">
    <w:name w:val="Hyperlink"/>
    <w:basedOn w:val="a0"/>
    <w:uiPriority w:val="99"/>
    <w:unhideWhenUsed/>
    <w:rsid w:val="00DF0AE0"/>
    <w:rPr>
      <w:color w:val="0000FF" w:themeColor="hyperlink"/>
      <w:u w:val="single"/>
    </w:rPr>
  </w:style>
  <w:style w:type="paragraph" w:styleId="TOC3">
    <w:name w:val="toc 3"/>
    <w:basedOn w:val="a"/>
    <w:next w:val="a"/>
    <w:autoRedefine/>
    <w:semiHidden/>
    <w:unhideWhenUsed/>
    <w:rsid w:val="00DF0AE0"/>
    <w:pPr>
      <w:spacing w:after="100"/>
      <w:ind w:left="440"/>
    </w:pPr>
  </w:style>
  <w:style w:type="paragraph" w:styleId="TOC4">
    <w:name w:val="toc 4"/>
    <w:basedOn w:val="a"/>
    <w:next w:val="a"/>
    <w:autoRedefine/>
    <w:semiHidden/>
    <w:unhideWhenUsed/>
    <w:rsid w:val="00DF0AE0"/>
    <w:pPr>
      <w:spacing w:after="100"/>
      <w:ind w:left="660"/>
    </w:pPr>
  </w:style>
  <w:style w:type="paragraph" w:styleId="TOC5">
    <w:name w:val="toc 5"/>
    <w:basedOn w:val="a"/>
    <w:next w:val="a"/>
    <w:autoRedefine/>
    <w:semiHidden/>
    <w:unhideWhenUsed/>
    <w:rsid w:val="00DF0AE0"/>
    <w:pPr>
      <w:spacing w:after="100"/>
      <w:ind w:left="880"/>
    </w:pPr>
  </w:style>
  <w:style w:type="paragraph" w:styleId="TOC6">
    <w:name w:val="toc 6"/>
    <w:basedOn w:val="a"/>
    <w:next w:val="a"/>
    <w:autoRedefine/>
    <w:semiHidden/>
    <w:unhideWhenUsed/>
    <w:rsid w:val="00DF0AE0"/>
    <w:pPr>
      <w:spacing w:after="100"/>
      <w:ind w:left="1100"/>
    </w:pPr>
  </w:style>
  <w:style w:type="paragraph" w:styleId="TOC7">
    <w:name w:val="toc 7"/>
    <w:basedOn w:val="a"/>
    <w:next w:val="a"/>
    <w:autoRedefine/>
    <w:semiHidden/>
    <w:unhideWhenUsed/>
    <w:rsid w:val="00DF0AE0"/>
    <w:pPr>
      <w:spacing w:after="100"/>
      <w:ind w:left="1320"/>
    </w:pPr>
  </w:style>
  <w:style w:type="paragraph" w:styleId="TOC8">
    <w:name w:val="toc 8"/>
    <w:basedOn w:val="a"/>
    <w:next w:val="a"/>
    <w:autoRedefine/>
    <w:semiHidden/>
    <w:unhideWhenUsed/>
    <w:rsid w:val="00DF0AE0"/>
    <w:pPr>
      <w:spacing w:after="100"/>
      <w:ind w:left="1540"/>
    </w:pPr>
  </w:style>
  <w:style w:type="paragraph" w:styleId="TOC9">
    <w:name w:val="toc 9"/>
    <w:basedOn w:val="a"/>
    <w:next w:val="a"/>
    <w:autoRedefine/>
    <w:semiHidden/>
    <w:unhideWhenUsed/>
    <w:rsid w:val="00DF0AE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442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443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10B99-E82E-48FD-BA38-8E77E0F7E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4953</Words>
  <Characters>24765</Characters>
  <Application>Microsoft Office Word</Application>
  <DocSecurity>0</DocSecurity>
  <Lines>206</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39</cp:revision>
  <cp:lastPrinted>1899-12-31T22:00:00Z</cp:lastPrinted>
  <dcterms:created xsi:type="dcterms:W3CDTF">2018-05-03T11:21:00Z</dcterms:created>
  <dcterms:modified xsi:type="dcterms:W3CDTF">2024-10-14T08:10:00Z</dcterms:modified>
</cp:coreProperties>
</file>