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5EBE" w:rsidRPr="00295AA9" w:rsidRDefault="00595EBE" w:rsidP="00295AA9">
      <w:pPr>
        <w:rPr>
          <w:rFonts w:hint="cs"/>
          <w:rtl/>
        </w:rPr>
      </w:pPr>
      <w:bookmarkStart w:id="0" w:name="_ETM_Q4_773000"/>
      <w:bookmarkEnd w:id="0"/>
    </w:p>
    <w:p w:rsidR="005F57F0" w:rsidRPr="00295AA9" w:rsidRDefault="005F57F0" w:rsidP="00295AA9">
      <w:r w:rsidRPr="00295AA9">
        <w:rPr>
          <w:rFonts w:hint="cs"/>
          <w:rtl/>
        </w:rPr>
        <w:t>דברי הכנסת</w:t>
      </w:r>
    </w:p>
    <w:p w:rsidR="005F57F0" w:rsidRPr="00295AA9" w:rsidRDefault="005F57F0" w:rsidP="00295AA9">
      <w:r w:rsidRPr="00295AA9">
        <w:rPr>
          <w:rFonts w:hint="cs"/>
          <w:rtl/>
        </w:rPr>
        <w:t>לד / מושב ראשון / ישיבה פ"ד /</w:t>
      </w:r>
    </w:p>
    <w:p w:rsidR="005F57F0" w:rsidRPr="00295AA9" w:rsidRDefault="005F57F0" w:rsidP="007D6211">
      <w:r w:rsidRPr="00295AA9">
        <w:rPr>
          <w:rFonts w:hint="cs"/>
          <w:rtl/>
        </w:rPr>
        <w:t>כ"ח בתמוז</w:t>
      </w:r>
      <w:r w:rsidR="00ED4148" w:rsidRPr="00295AA9">
        <w:rPr>
          <w:rFonts w:hint="cs"/>
          <w:rtl/>
        </w:rPr>
        <w:t xml:space="preserve"> </w:t>
      </w:r>
      <w:r w:rsidRPr="00295AA9">
        <w:rPr>
          <w:rFonts w:hint="cs"/>
          <w:rtl/>
        </w:rPr>
        <w:t>–</w:t>
      </w:r>
      <w:r w:rsidR="00ED4148" w:rsidRPr="00295AA9">
        <w:rPr>
          <w:rFonts w:hint="cs"/>
          <w:rtl/>
        </w:rPr>
        <w:t xml:space="preserve"> </w:t>
      </w:r>
      <w:r w:rsidR="007D6211">
        <w:rPr>
          <w:rFonts w:hint="cs"/>
          <w:rtl/>
        </w:rPr>
        <w:t>ב</w:t>
      </w:r>
      <w:r w:rsidRPr="00295AA9">
        <w:rPr>
          <w:rFonts w:hint="cs"/>
          <w:rtl/>
        </w:rPr>
        <w:t>' באב התשפ"ג / 17–</w:t>
      </w:r>
      <w:r w:rsidR="007D6211">
        <w:rPr>
          <w:rFonts w:hint="cs"/>
          <w:rtl/>
        </w:rPr>
        <w:t>20</w:t>
      </w:r>
      <w:r w:rsidRPr="00295AA9">
        <w:rPr>
          <w:rFonts w:hint="cs"/>
          <w:rtl/>
        </w:rPr>
        <w:t xml:space="preserve"> ביולי 2023 / 34</w:t>
      </w:r>
    </w:p>
    <w:p w:rsidR="005F57F0" w:rsidRPr="00295AA9" w:rsidRDefault="005F57F0" w:rsidP="00295AA9">
      <w:r w:rsidRPr="00295AA9">
        <w:rPr>
          <w:rFonts w:hint="cs"/>
          <w:rtl/>
        </w:rPr>
        <w:t>חוברת ל"ד</w:t>
      </w:r>
    </w:p>
    <w:p w:rsidR="005F57F0" w:rsidRPr="00295AA9" w:rsidRDefault="005F57F0" w:rsidP="00295AA9">
      <w:r w:rsidRPr="00295AA9">
        <w:rPr>
          <w:rFonts w:hint="cs"/>
          <w:rtl/>
        </w:rPr>
        <w:t>ישיבה פ"ד</w:t>
      </w:r>
    </w:p>
    <w:p w:rsidR="005F57F0" w:rsidRPr="00295AA9" w:rsidRDefault="005F57F0" w:rsidP="00295AA9">
      <w:pPr>
        <w:rPr>
          <w:rtl/>
        </w:rPr>
      </w:pPr>
    </w:p>
    <w:p w:rsidR="005F57F0" w:rsidRPr="00295AA9" w:rsidRDefault="005F57F0" w:rsidP="00295AA9">
      <w:bookmarkStart w:id="1" w:name="TOR_Q1"/>
      <w:bookmarkEnd w:id="1"/>
    </w:p>
    <w:p w:rsidR="005F57F0" w:rsidRPr="00295AA9" w:rsidRDefault="005F57F0" w:rsidP="00295AA9"/>
    <w:p w:rsidR="005F57F0" w:rsidRPr="00295AA9" w:rsidRDefault="005F57F0" w:rsidP="00295AA9"/>
    <w:p w:rsidR="005F57F0" w:rsidRPr="00295AA9" w:rsidRDefault="005F57F0" w:rsidP="00295AA9"/>
    <w:p w:rsidR="005F57F0" w:rsidRPr="00295AA9" w:rsidRDefault="005F57F0" w:rsidP="00295AA9"/>
    <w:p w:rsidR="005F57F0" w:rsidRPr="00295AA9" w:rsidRDefault="005F57F0" w:rsidP="00295AA9"/>
    <w:p w:rsidR="005F57F0" w:rsidRPr="00295AA9" w:rsidRDefault="005F57F0" w:rsidP="00295AA9"/>
    <w:p w:rsidR="005F57F0" w:rsidRPr="00295AA9" w:rsidRDefault="005F57F0" w:rsidP="00295AA9"/>
    <w:p w:rsidR="005F57F0" w:rsidRPr="00295AA9" w:rsidRDefault="005F57F0" w:rsidP="00295AA9"/>
    <w:p w:rsidR="005F57F0" w:rsidRPr="00295AA9" w:rsidRDefault="005F57F0" w:rsidP="00295AA9"/>
    <w:p w:rsidR="005F57F0" w:rsidRPr="00295AA9" w:rsidRDefault="005F57F0" w:rsidP="00295AA9"/>
    <w:p w:rsidR="005F57F0" w:rsidRPr="00295AA9" w:rsidRDefault="005F57F0" w:rsidP="00295AA9"/>
    <w:p w:rsidR="005F57F0" w:rsidRPr="00295AA9" w:rsidRDefault="005F57F0" w:rsidP="00295AA9"/>
    <w:p w:rsidR="005F57F0" w:rsidRPr="00295AA9" w:rsidRDefault="005F57F0" w:rsidP="00295AA9"/>
    <w:p w:rsidR="005F57F0" w:rsidRPr="00295AA9" w:rsidRDefault="005F57F0" w:rsidP="00295AA9">
      <w:pPr>
        <w:pStyle w:val="ab"/>
        <w:rPr>
          <w:rtl/>
        </w:rPr>
      </w:pPr>
      <w:bookmarkStart w:id="2" w:name="_Toc140529467"/>
      <w:bookmarkStart w:id="3" w:name="_Toc140529667"/>
      <w:r w:rsidRPr="00295AA9">
        <w:rPr>
          <w:rtl/>
        </w:rPr>
        <w:t>הישיבה ה</w:t>
      </w:r>
      <w:r w:rsidRPr="00295AA9">
        <w:rPr>
          <w:rFonts w:hint="cs"/>
          <w:rtl/>
        </w:rPr>
        <w:t>תשעים-וארבע</w:t>
      </w:r>
      <w:r w:rsidRPr="00295AA9">
        <w:rPr>
          <w:rtl/>
        </w:rPr>
        <w:t xml:space="preserve"> של הכנסת העשרים-וחמש</w:t>
      </w:r>
      <w:bookmarkEnd w:id="2"/>
      <w:bookmarkEnd w:id="3"/>
    </w:p>
    <w:p w:rsidR="005F57F0" w:rsidRPr="00295AA9" w:rsidRDefault="005F57F0" w:rsidP="00295AA9">
      <w:pPr>
        <w:pStyle w:val="ac"/>
        <w:rPr>
          <w:rtl/>
        </w:rPr>
      </w:pPr>
      <w:bookmarkStart w:id="4" w:name="_Toc140529468"/>
      <w:bookmarkStart w:id="5" w:name="_Toc140529668"/>
      <w:r w:rsidRPr="00295AA9">
        <w:rPr>
          <w:rtl/>
        </w:rPr>
        <w:t>יום שני, כ"ח בתמוז התשפ"ג (17 ביולי 2023)</w:t>
      </w:r>
      <w:bookmarkEnd w:id="4"/>
      <w:bookmarkEnd w:id="5"/>
    </w:p>
    <w:p w:rsidR="005F57F0" w:rsidRPr="00295AA9" w:rsidRDefault="005F57F0" w:rsidP="00295AA9">
      <w:pPr>
        <w:pStyle w:val="ad"/>
        <w:rPr>
          <w:rtl/>
        </w:rPr>
      </w:pPr>
      <w:r w:rsidRPr="00295AA9">
        <w:rPr>
          <w:rtl/>
        </w:rPr>
        <w:t>ירושלים, הכנסת, שעה 16:00</w:t>
      </w:r>
    </w:p>
    <w:p w:rsidR="00113409" w:rsidRPr="00295AA9" w:rsidRDefault="00113409" w:rsidP="00295AA9">
      <w:pPr>
        <w:rPr>
          <w:rtl/>
        </w:rPr>
      </w:pPr>
      <w:r w:rsidRPr="00295AA9">
        <w:rPr>
          <w:rtl/>
        </w:rPr>
        <w:br w:type="page"/>
      </w:r>
    </w:p>
    <w:p w:rsidR="00113409" w:rsidRDefault="00113409" w:rsidP="00113409">
      <w:pPr>
        <w:pStyle w:val="afd"/>
        <w:rPr>
          <w:rtl/>
        </w:rPr>
      </w:pPr>
      <w:r>
        <w:rPr>
          <w:rtl/>
        </w:rPr>
        <w:lastRenderedPageBreak/>
        <w:t xml:space="preserve">תוכן </w:t>
      </w:r>
      <w:r>
        <w:rPr>
          <w:rFonts w:hint="cs"/>
          <w:rtl/>
        </w:rPr>
        <w:t>ה</w:t>
      </w:r>
      <w:r>
        <w:rPr>
          <w:rtl/>
        </w:rPr>
        <w:t>עניינים</w:t>
      </w:r>
    </w:p>
    <w:p w:rsidR="00113409" w:rsidRDefault="00113409" w:rsidP="00113409">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40529669" w:history="1">
        <w:r w:rsidRPr="00D11939">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_Toc140529669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rsidR="00113409" w:rsidRDefault="007D6211" w:rsidP="00113409">
      <w:pPr>
        <w:pStyle w:val="TOC2"/>
        <w:tabs>
          <w:tab w:val="right" w:leader="dot" w:pos="8296"/>
        </w:tabs>
        <w:ind w:firstLine="0"/>
        <w:rPr>
          <w:rFonts w:asciiTheme="minorHAnsi" w:eastAsiaTheme="minorEastAsia" w:hAnsiTheme="minorHAnsi" w:cstheme="minorBidi"/>
          <w:noProof/>
        </w:rPr>
      </w:pPr>
      <w:hyperlink w:anchor="_Toc140529670" w:history="1">
        <w:r w:rsidR="00113409" w:rsidRPr="00D11939">
          <w:rPr>
            <w:rStyle w:val="Hyperlink"/>
            <w:noProof/>
            <w:rtl/>
          </w:rPr>
          <w:t>מזכיר הכנסת דן מרזוק:</w:t>
        </w:r>
        <w:r w:rsidR="00113409">
          <w:rPr>
            <w:noProof/>
            <w:webHidden/>
          </w:rPr>
          <w:tab/>
        </w:r>
        <w:r w:rsidR="00113409">
          <w:rPr>
            <w:rStyle w:val="Hyperlink"/>
            <w:noProof/>
            <w:rtl/>
          </w:rPr>
          <w:fldChar w:fldCharType="begin"/>
        </w:r>
        <w:r w:rsidR="00113409">
          <w:rPr>
            <w:noProof/>
            <w:webHidden/>
          </w:rPr>
          <w:instrText xml:space="preserve"> PAGEREF _Toc140529670 \h </w:instrText>
        </w:r>
        <w:r w:rsidR="00113409">
          <w:rPr>
            <w:rStyle w:val="Hyperlink"/>
            <w:noProof/>
            <w:rtl/>
          </w:rPr>
        </w:r>
        <w:r w:rsidR="00113409">
          <w:rPr>
            <w:rStyle w:val="Hyperlink"/>
            <w:noProof/>
            <w:rtl/>
          </w:rPr>
          <w:fldChar w:fldCharType="separate"/>
        </w:r>
        <w:r w:rsidR="00113409">
          <w:rPr>
            <w:noProof/>
            <w:webHidden/>
          </w:rPr>
          <w:t>4</w:t>
        </w:r>
        <w:r w:rsidR="00113409">
          <w:rPr>
            <w:rStyle w:val="Hyperlink"/>
            <w:noProof/>
            <w:rtl/>
          </w:rPr>
          <w:fldChar w:fldCharType="end"/>
        </w:r>
      </w:hyperlink>
    </w:p>
    <w:p w:rsidR="00113409" w:rsidRDefault="007D6211" w:rsidP="00113409">
      <w:pPr>
        <w:pStyle w:val="TOC1"/>
        <w:tabs>
          <w:tab w:val="right" w:leader="dot" w:pos="8296"/>
        </w:tabs>
        <w:ind w:firstLine="0"/>
        <w:rPr>
          <w:rFonts w:asciiTheme="minorHAnsi" w:eastAsiaTheme="minorEastAsia" w:hAnsiTheme="minorHAnsi" w:cstheme="minorBidi"/>
          <w:noProof/>
        </w:rPr>
      </w:pPr>
      <w:hyperlink w:anchor="_Toc140529671" w:history="1">
        <w:r w:rsidR="00113409" w:rsidRPr="00D11939">
          <w:rPr>
            <w:rStyle w:val="Hyperlink"/>
            <w:noProof/>
            <w:rtl/>
            <w:lang w:eastAsia="he-IL"/>
          </w:rPr>
          <w:t>הצעות סיעות יש עתיד, המחנה הממלכתי, העבודה, ישראל ביתנו וחד"ש-תע"ל להביע אי-אמון בממשלה בשל:</w:t>
        </w:r>
        <w:r w:rsidR="00113409">
          <w:rPr>
            <w:noProof/>
            <w:webHidden/>
          </w:rPr>
          <w:tab/>
        </w:r>
        <w:r w:rsidR="00113409">
          <w:rPr>
            <w:rStyle w:val="Hyperlink"/>
            <w:noProof/>
            <w:rtl/>
          </w:rPr>
          <w:fldChar w:fldCharType="begin"/>
        </w:r>
        <w:r w:rsidR="00113409">
          <w:rPr>
            <w:noProof/>
            <w:webHidden/>
          </w:rPr>
          <w:instrText xml:space="preserve"> PAGEREF _Toc140529671 \h </w:instrText>
        </w:r>
        <w:r w:rsidR="00113409">
          <w:rPr>
            <w:rStyle w:val="Hyperlink"/>
            <w:noProof/>
            <w:rtl/>
          </w:rPr>
        </w:r>
        <w:r w:rsidR="00113409">
          <w:rPr>
            <w:rStyle w:val="Hyperlink"/>
            <w:noProof/>
            <w:rtl/>
          </w:rPr>
          <w:fldChar w:fldCharType="separate"/>
        </w:r>
        <w:r w:rsidR="00113409">
          <w:rPr>
            <w:noProof/>
            <w:webHidden/>
          </w:rPr>
          <w:t>6</w:t>
        </w:r>
        <w:r w:rsidR="00113409">
          <w:rPr>
            <w:rStyle w:val="Hyperlink"/>
            <w:noProof/>
            <w:rtl/>
          </w:rPr>
          <w:fldChar w:fldCharType="end"/>
        </w:r>
      </w:hyperlink>
    </w:p>
    <w:p w:rsidR="00113409" w:rsidRDefault="007D6211" w:rsidP="00113409">
      <w:pPr>
        <w:pStyle w:val="TOC1"/>
        <w:tabs>
          <w:tab w:val="right" w:leader="dot" w:pos="8296"/>
        </w:tabs>
        <w:ind w:firstLine="0"/>
        <w:rPr>
          <w:rFonts w:asciiTheme="minorHAnsi" w:eastAsiaTheme="minorEastAsia" w:hAnsiTheme="minorHAnsi" w:cstheme="minorBidi"/>
          <w:noProof/>
        </w:rPr>
      </w:pPr>
      <w:hyperlink w:anchor="_Toc140529672" w:history="1">
        <w:r w:rsidR="00113409" w:rsidRPr="00D11939">
          <w:rPr>
            <w:rStyle w:val="Hyperlink"/>
            <w:noProof/>
            <w:rtl/>
          </w:rPr>
          <w:t>1. הממשלה הכושלת מקום המדינה, שמובילה אותנו למשבר כלכלי, ביטחוני, מדיני, משפטי וחברתי;</w:t>
        </w:r>
        <w:r w:rsidR="00113409">
          <w:rPr>
            <w:noProof/>
            <w:webHidden/>
          </w:rPr>
          <w:tab/>
        </w:r>
        <w:r w:rsidR="00113409">
          <w:rPr>
            <w:rStyle w:val="Hyperlink"/>
            <w:noProof/>
            <w:rtl/>
          </w:rPr>
          <w:fldChar w:fldCharType="begin"/>
        </w:r>
        <w:r w:rsidR="00113409">
          <w:rPr>
            <w:noProof/>
            <w:webHidden/>
          </w:rPr>
          <w:instrText xml:space="preserve"> PAGEREF _Toc140529672 \h </w:instrText>
        </w:r>
        <w:r w:rsidR="00113409">
          <w:rPr>
            <w:rStyle w:val="Hyperlink"/>
            <w:noProof/>
            <w:rtl/>
          </w:rPr>
        </w:r>
        <w:r w:rsidR="00113409">
          <w:rPr>
            <w:rStyle w:val="Hyperlink"/>
            <w:noProof/>
            <w:rtl/>
          </w:rPr>
          <w:fldChar w:fldCharType="separate"/>
        </w:r>
        <w:r w:rsidR="00113409">
          <w:rPr>
            <w:noProof/>
            <w:webHidden/>
          </w:rPr>
          <w:t>6</w:t>
        </w:r>
        <w:r w:rsidR="00113409">
          <w:rPr>
            <w:rStyle w:val="Hyperlink"/>
            <w:noProof/>
            <w:rtl/>
          </w:rPr>
          <w:fldChar w:fldCharType="end"/>
        </w:r>
      </w:hyperlink>
    </w:p>
    <w:p w:rsidR="00113409" w:rsidRDefault="007D6211" w:rsidP="00113409">
      <w:pPr>
        <w:pStyle w:val="TOC1"/>
        <w:tabs>
          <w:tab w:val="right" w:leader="dot" w:pos="8296"/>
        </w:tabs>
        <w:ind w:firstLine="0"/>
        <w:rPr>
          <w:rFonts w:asciiTheme="minorHAnsi" w:eastAsiaTheme="minorEastAsia" w:hAnsiTheme="minorHAnsi" w:cstheme="minorBidi"/>
          <w:noProof/>
        </w:rPr>
      </w:pPr>
      <w:hyperlink w:anchor="_Toc140529673" w:history="1">
        <w:r w:rsidR="00113409" w:rsidRPr="00D11939">
          <w:rPr>
            <w:rStyle w:val="Hyperlink"/>
            <w:noProof/>
            <w:rtl/>
          </w:rPr>
          <w:t>2. ממשלת ישראל הורסת את מרקם היחסים עם ארצות הברית ופוגעת במעמד מדינת ישראל בעולם;</w:t>
        </w:r>
        <w:r w:rsidR="00113409">
          <w:rPr>
            <w:noProof/>
            <w:webHidden/>
          </w:rPr>
          <w:tab/>
        </w:r>
        <w:r w:rsidR="00113409">
          <w:rPr>
            <w:rStyle w:val="Hyperlink"/>
            <w:noProof/>
            <w:rtl/>
          </w:rPr>
          <w:fldChar w:fldCharType="begin"/>
        </w:r>
        <w:r w:rsidR="00113409">
          <w:rPr>
            <w:noProof/>
            <w:webHidden/>
          </w:rPr>
          <w:instrText xml:space="preserve"> PAGEREF _Toc140529673 \h </w:instrText>
        </w:r>
        <w:r w:rsidR="00113409">
          <w:rPr>
            <w:rStyle w:val="Hyperlink"/>
            <w:noProof/>
            <w:rtl/>
          </w:rPr>
        </w:r>
        <w:r w:rsidR="00113409">
          <w:rPr>
            <w:rStyle w:val="Hyperlink"/>
            <w:noProof/>
            <w:rtl/>
          </w:rPr>
          <w:fldChar w:fldCharType="separate"/>
        </w:r>
        <w:r w:rsidR="00113409">
          <w:rPr>
            <w:noProof/>
            <w:webHidden/>
          </w:rPr>
          <w:t>6</w:t>
        </w:r>
        <w:r w:rsidR="00113409">
          <w:rPr>
            <w:rStyle w:val="Hyperlink"/>
            <w:noProof/>
            <w:rtl/>
          </w:rPr>
          <w:fldChar w:fldCharType="end"/>
        </w:r>
      </w:hyperlink>
    </w:p>
    <w:p w:rsidR="00113409" w:rsidRDefault="007D6211" w:rsidP="00113409">
      <w:pPr>
        <w:pStyle w:val="TOC1"/>
        <w:tabs>
          <w:tab w:val="right" w:leader="dot" w:pos="8296"/>
        </w:tabs>
        <w:ind w:firstLine="0"/>
        <w:rPr>
          <w:rFonts w:asciiTheme="minorHAnsi" w:eastAsiaTheme="minorEastAsia" w:hAnsiTheme="minorHAnsi" w:cstheme="minorBidi"/>
          <w:noProof/>
        </w:rPr>
      </w:pPr>
      <w:hyperlink w:anchor="_Toc140529674" w:history="1">
        <w:r w:rsidR="00113409" w:rsidRPr="00D11939">
          <w:rPr>
            <w:rStyle w:val="Hyperlink"/>
            <w:noProof/>
            <w:rtl/>
          </w:rPr>
          <w:t>3. החרבת קשרי החוץ האסטרטגיים של ישראל עם ארצות הברית ופגיעה בביטחון הלאומי;</w:t>
        </w:r>
        <w:r w:rsidR="00113409">
          <w:rPr>
            <w:noProof/>
            <w:webHidden/>
          </w:rPr>
          <w:tab/>
        </w:r>
        <w:r w:rsidR="00113409">
          <w:rPr>
            <w:rStyle w:val="Hyperlink"/>
            <w:noProof/>
            <w:rtl/>
          </w:rPr>
          <w:fldChar w:fldCharType="begin"/>
        </w:r>
        <w:r w:rsidR="00113409">
          <w:rPr>
            <w:noProof/>
            <w:webHidden/>
          </w:rPr>
          <w:instrText xml:space="preserve"> PAGEREF _Toc140529674 \h </w:instrText>
        </w:r>
        <w:r w:rsidR="00113409">
          <w:rPr>
            <w:rStyle w:val="Hyperlink"/>
            <w:noProof/>
            <w:rtl/>
          </w:rPr>
        </w:r>
        <w:r w:rsidR="00113409">
          <w:rPr>
            <w:rStyle w:val="Hyperlink"/>
            <w:noProof/>
            <w:rtl/>
          </w:rPr>
          <w:fldChar w:fldCharType="separate"/>
        </w:r>
        <w:r w:rsidR="00113409">
          <w:rPr>
            <w:noProof/>
            <w:webHidden/>
          </w:rPr>
          <w:t>6</w:t>
        </w:r>
        <w:r w:rsidR="00113409">
          <w:rPr>
            <w:rStyle w:val="Hyperlink"/>
            <w:noProof/>
            <w:rtl/>
          </w:rPr>
          <w:fldChar w:fldCharType="end"/>
        </w:r>
      </w:hyperlink>
    </w:p>
    <w:p w:rsidR="00113409" w:rsidRDefault="007D6211" w:rsidP="00113409">
      <w:pPr>
        <w:pStyle w:val="TOC1"/>
        <w:tabs>
          <w:tab w:val="right" w:leader="dot" w:pos="8296"/>
        </w:tabs>
        <w:ind w:firstLine="0"/>
        <w:rPr>
          <w:rFonts w:asciiTheme="minorHAnsi" w:eastAsiaTheme="minorEastAsia" w:hAnsiTheme="minorHAnsi" w:cstheme="minorBidi"/>
          <w:noProof/>
        </w:rPr>
      </w:pPr>
      <w:hyperlink w:anchor="_Toc140529675" w:history="1">
        <w:r w:rsidR="00113409" w:rsidRPr="00D11939">
          <w:rPr>
            <w:rStyle w:val="Hyperlink"/>
            <w:noProof/>
            <w:rtl/>
          </w:rPr>
          <w:t>4. ממשלה שמובילה מדיניות המחזקת את הפשיעה המשתוללת בחברה הערבית</w:t>
        </w:r>
        <w:r w:rsidR="00113409">
          <w:rPr>
            <w:noProof/>
            <w:webHidden/>
          </w:rPr>
          <w:tab/>
        </w:r>
        <w:r w:rsidR="00113409">
          <w:rPr>
            <w:rStyle w:val="Hyperlink"/>
            <w:noProof/>
            <w:rtl/>
          </w:rPr>
          <w:fldChar w:fldCharType="begin"/>
        </w:r>
        <w:r w:rsidR="00113409">
          <w:rPr>
            <w:noProof/>
            <w:webHidden/>
          </w:rPr>
          <w:instrText xml:space="preserve"> PAGEREF _Toc140529675 \h </w:instrText>
        </w:r>
        <w:r w:rsidR="00113409">
          <w:rPr>
            <w:rStyle w:val="Hyperlink"/>
            <w:noProof/>
            <w:rtl/>
          </w:rPr>
        </w:r>
        <w:r w:rsidR="00113409">
          <w:rPr>
            <w:rStyle w:val="Hyperlink"/>
            <w:noProof/>
            <w:rtl/>
          </w:rPr>
          <w:fldChar w:fldCharType="separate"/>
        </w:r>
        <w:r w:rsidR="00113409">
          <w:rPr>
            <w:noProof/>
            <w:webHidden/>
          </w:rPr>
          <w:t>6</w:t>
        </w:r>
        <w:r w:rsidR="00113409">
          <w:rPr>
            <w:rStyle w:val="Hyperlink"/>
            <w:noProof/>
            <w:rtl/>
          </w:rPr>
          <w:fldChar w:fldCharType="end"/>
        </w:r>
      </w:hyperlink>
    </w:p>
    <w:p w:rsidR="00113409" w:rsidRDefault="007D6211" w:rsidP="00113409">
      <w:pPr>
        <w:pStyle w:val="TOC2"/>
        <w:tabs>
          <w:tab w:val="right" w:leader="dot" w:pos="8296"/>
        </w:tabs>
        <w:ind w:firstLine="0"/>
        <w:rPr>
          <w:rFonts w:asciiTheme="minorHAnsi" w:eastAsiaTheme="minorEastAsia" w:hAnsiTheme="minorHAnsi" w:cstheme="minorBidi"/>
          <w:noProof/>
        </w:rPr>
      </w:pPr>
      <w:hyperlink w:anchor="_Toc140529676" w:history="1">
        <w:r w:rsidR="00113409" w:rsidRPr="00D11939">
          <w:rPr>
            <w:rStyle w:val="Hyperlink"/>
            <w:noProof/>
            <w:rtl/>
          </w:rPr>
          <w:t>מאיר כהן (יש עתיד):</w:t>
        </w:r>
        <w:r w:rsidR="00113409">
          <w:rPr>
            <w:noProof/>
            <w:webHidden/>
          </w:rPr>
          <w:tab/>
        </w:r>
        <w:r w:rsidR="00113409">
          <w:rPr>
            <w:rStyle w:val="Hyperlink"/>
            <w:noProof/>
            <w:rtl/>
          </w:rPr>
          <w:fldChar w:fldCharType="begin"/>
        </w:r>
        <w:r w:rsidR="00113409">
          <w:rPr>
            <w:noProof/>
            <w:webHidden/>
          </w:rPr>
          <w:instrText xml:space="preserve"> PAGEREF _Toc140529676 \h </w:instrText>
        </w:r>
        <w:r w:rsidR="00113409">
          <w:rPr>
            <w:rStyle w:val="Hyperlink"/>
            <w:noProof/>
            <w:rtl/>
          </w:rPr>
        </w:r>
        <w:r w:rsidR="00113409">
          <w:rPr>
            <w:rStyle w:val="Hyperlink"/>
            <w:noProof/>
            <w:rtl/>
          </w:rPr>
          <w:fldChar w:fldCharType="separate"/>
        </w:r>
        <w:r w:rsidR="00113409">
          <w:rPr>
            <w:noProof/>
            <w:webHidden/>
          </w:rPr>
          <w:t>7</w:t>
        </w:r>
        <w:r w:rsidR="00113409">
          <w:rPr>
            <w:rStyle w:val="Hyperlink"/>
            <w:noProof/>
            <w:rtl/>
          </w:rPr>
          <w:fldChar w:fldCharType="end"/>
        </w:r>
      </w:hyperlink>
    </w:p>
    <w:p w:rsidR="00113409" w:rsidRDefault="007D6211" w:rsidP="00113409">
      <w:pPr>
        <w:pStyle w:val="TOC2"/>
        <w:tabs>
          <w:tab w:val="right" w:leader="dot" w:pos="8296"/>
        </w:tabs>
        <w:ind w:firstLine="0"/>
        <w:rPr>
          <w:rFonts w:asciiTheme="minorHAnsi" w:eastAsiaTheme="minorEastAsia" w:hAnsiTheme="minorHAnsi" w:cstheme="minorBidi"/>
          <w:noProof/>
        </w:rPr>
      </w:pPr>
      <w:hyperlink w:anchor="_Toc140529677" w:history="1">
        <w:r w:rsidR="00113409" w:rsidRPr="00D11939">
          <w:rPr>
            <w:rStyle w:val="Hyperlink"/>
            <w:noProof/>
            <w:rtl/>
          </w:rPr>
          <w:t>חילי טרופר (המחנה הממלכתי):</w:t>
        </w:r>
        <w:r w:rsidR="00113409">
          <w:rPr>
            <w:noProof/>
            <w:webHidden/>
          </w:rPr>
          <w:tab/>
        </w:r>
        <w:r w:rsidR="00113409">
          <w:rPr>
            <w:rStyle w:val="Hyperlink"/>
            <w:noProof/>
            <w:rtl/>
          </w:rPr>
          <w:fldChar w:fldCharType="begin"/>
        </w:r>
        <w:r w:rsidR="00113409">
          <w:rPr>
            <w:noProof/>
            <w:webHidden/>
          </w:rPr>
          <w:instrText xml:space="preserve"> PAGEREF _Toc140529677 \h </w:instrText>
        </w:r>
        <w:r w:rsidR="00113409">
          <w:rPr>
            <w:rStyle w:val="Hyperlink"/>
            <w:noProof/>
            <w:rtl/>
          </w:rPr>
        </w:r>
        <w:r w:rsidR="00113409">
          <w:rPr>
            <w:rStyle w:val="Hyperlink"/>
            <w:noProof/>
            <w:rtl/>
          </w:rPr>
          <w:fldChar w:fldCharType="separate"/>
        </w:r>
        <w:r w:rsidR="00113409">
          <w:rPr>
            <w:noProof/>
            <w:webHidden/>
          </w:rPr>
          <w:t>11</w:t>
        </w:r>
        <w:r w:rsidR="00113409">
          <w:rPr>
            <w:rStyle w:val="Hyperlink"/>
            <w:noProof/>
            <w:rtl/>
          </w:rPr>
          <w:fldChar w:fldCharType="end"/>
        </w:r>
      </w:hyperlink>
    </w:p>
    <w:p w:rsidR="00113409" w:rsidRDefault="007D6211" w:rsidP="00113409">
      <w:pPr>
        <w:pStyle w:val="TOC2"/>
        <w:tabs>
          <w:tab w:val="right" w:leader="dot" w:pos="8296"/>
        </w:tabs>
        <w:ind w:firstLine="0"/>
        <w:rPr>
          <w:rFonts w:asciiTheme="minorHAnsi" w:eastAsiaTheme="minorEastAsia" w:hAnsiTheme="minorHAnsi" w:cstheme="minorBidi"/>
          <w:noProof/>
        </w:rPr>
      </w:pPr>
      <w:hyperlink w:anchor="_Toc140529678" w:history="1">
        <w:r w:rsidR="00113409" w:rsidRPr="00D11939">
          <w:rPr>
            <w:rStyle w:val="Hyperlink"/>
            <w:noProof/>
            <w:rtl/>
          </w:rPr>
          <w:t>גלעד קריב (העבודה):</w:t>
        </w:r>
        <w:r w:rsidR="00113409">
          <w:rPr>
            <w:noProof/>
            <w:webHidden/>
          </w:rPr>
          <w:tab/>
        </w:r>
        <w:r w:rsidR="00113409">
          <w:rPr>
            <w:rStyle w:val="Hyperlink"/>
            <w:noProof/>
            <w:rtl/>
          </w:rPr>
          <w:fldChar w:fldCharType="begin"/>
        </w:r>
        <w:r w:rsidR="00113409">
          <w:rPr>
            <w:noProof/>
            <w:webHidden/>
          </w:rPr>
          <w:instrText xml:space="preserve"> PAGEREF _Toc140529678 \h </w:instrText>
        </w:r>
        <w:r w:rsidR="00113409">
          <w:rPr>
            <w:rStyle w:val="Hyperlink"/>
            <w:noProof/>
            <w:rtl/>
          </w:rPr>
        </w:r>
        <w:r w:rsidR="00113409">
          <w:rPr>
            <w:rStyle w:val="Hyperlink"/>
            <w:noProof/>
            <w:rtl/>
          </w:rPr>
          <w:fldChar w:fldCharType="separate"/>
        </w:r>
        <w:r w:rsidR="00113409">
          <w:rPr>
            <w:noProof/>
            <w:webHidden/>
          </w:rPr>
          <w:t>14</w:t>
        </w:r>
        <w:r w:rsidR="00113409">
          <w:rPr>
            <w:rStyle w:val="Hyperlink"/>
            <w:noProof/>
            <w:rtl/>
          </w:rPr>
          <w:fldChar w:fldCharType="end"/>
        </w:r>
      </w:hyperlink>
    </w:p>
    <w:p w:rsidR="00113409" w:rsidRDefault="007D6211" w:rsidP="00113409">
      <w:pPr>
        <w:pStyle w:val="TOC2"/>
        <w:tabs>
          <w:tab w:val="right" w:leader="dot" w:pos="8296"/>
        </w:tabs>
        <w:ind w:firstLine="0"/>
        <w:rPr>
          <w:rFonts w:asciiTheme="minorHAnsi" w:eastAsiaTheme="minorEastAsia" w:hAnsiTheme="minorHAnsi" w:cstheme="minorBidi"/>
          <w:noProof/>
        </w:rPr>
      </w:pPr>
      <w:hyperlink w:anchor="_Toc140529679" w:history="1">
        <w:r w:rsidR="00113409" w:rsidRPr="00D11939">
          <w:rPr>
            <w:rStyle w:val="Hyperlink"/>
            <w:noProof/>
            <w:rtl/>
          </w:rPr>
          <w:t>השר המקשר בין הממשלה לכנסת דוד אמסלם:</w:t>
        </w:r>
        <w:r w:rsidR="00113409">
          <w:rPr>
            <w:noProof/>
            <w:webHidden/>
          </w:rPr>
          <w:tab/>
        </w:r>
        <w:r w:rsidR="00113409">
          <w:rPr>
            <w:rStyle w:val="Hyperlink"/>
            <w:noProof/>
            <w:rtl/>
          </w:rPr>
          <w:fldChar w:fldCharType="begin"/>
        </w:r>
        <w:r w:rsidR="00113409">
          <w:rPr>
            <w:noProof/>
            <w:webHidden/>
          </w:rPr>
          <w:instrText xml:space="preserve"> PAGEREF _Toc140529679 \h </w:instrText>
        </w:r>
        <w:r w:rsidR="00113409">
          <w:rPr>
            <w:rStyle w:val="Hyperlink"/>
            <w:noProof/>
            <w:rtl/>
          </w:rPr>
        </w:r>
        <w:r w:rsidR="00113409">
          <w:rPr>
            <w:rStyle w:val="Hyperlink"/>
            <w:noProof/>
            <w:rtl/>
          </w:rPr>
          <w:fldChar w:fldCharType="separate"/>
        </w:r>
        <w:r w:rsidR="00113409">
          <w:rPr>
            <w:noProof/>
            <w:webHidden/>
          </w:rPr>
          <w:t>18</w:t>
        </w:r>
        <w:r w:rsidR="00113409">
          <w:rPr>
            <w:rStyle w:val="Hyperlink"/>
            <w:noProof/>
            <w:rtl/>
          </w:rPr>
          <w:fldChar w:fldCharType="end"/>
        </w:r>
      </w:hyperlink>
    </w:p>
    <w:p w:rsidR="00113409" w:rsidRDefault="007D6211" w:rsidP="00113409">
      <w:pPr>
        <w:pStyle w:val="TOC2"/>
        <w:tabs>
          <w:tab w:val="right" w:leader="dot" w:pos="8296"/>
        </w:tabs>
        <w:ind w:firstLine="0"/>
        <w:rPr>
          <w:rFonts w:asciiTheme="minorHAnsi" w:eastAsiaTheme="minorEastAsia" w:hAnsiTheme="minorHAnsi" w:cstheme="minorBidi"/>
          <w:noProof/>
        </w:rPr>
      </w:pPr>
      <w:hyperlink w:anchor="_Toc140529680" w:history="1">
        <w:r w:rsidR="00113409" w:rsidRPr="00D11939">
          <w:rPr>
            <w:rStyle w:val="Hyperlink"/>
            <w:noProof/>
            <w:rtl/>
          </w:rPr>
          <w:t>עאידה תומא סלימאן (חד"ש-תע"ל):</w:t>
        </w:r>
        <w:r w:rsidR="00113409">
          <w:rPr>
            <w:noProof/>
            <w:webHidden/>
          </w:rPr>
          <w:tab/>
        </w:r>
        <w:r w:rsidR="00113409">
          <w:rPr>
            <w:rStyle w:val="Hyperlink"/>
            <w:noProof/>
            <w:rtl/>
          </w:rPr>
          <w:fldChar w:fldCharType="begin"/>
        </w:r>
        <w:r w:rsidR="00113409">
          <w:rPr>
            <w:noProof/>
            <w:webHidden/>
          </w:rPr>
          <w:instrText xml:space="preserve"> PAGEREF _Toc140529680 \h </w:instrText>
        </w:r>
        <w:r w:rsidR="00113409">
          <w:rPr>
            <w:rStyle w:val="Hyperlink"/>
            <w:noProof/>
            <w:rtl/>
          </w:rPr>
        </w:r>
        <w:r w:rsidR="00113409">
          <w:rPr>
            <w:rStyle w:val="Hyperlink"/>
            <w:noProof/>
            <w:rtl/>
          </w:rPr>
          <w:fldChar w:fldCharType="separate"/>
        </w:r>
        <w:r w:rsidR="00113409">
          <w:rPr>
            <w:noProof/>
            <w:webHidden/>
          </w:rPr>
          <w:t>47</w:t>
        </w:r>
        <w:r w:rsidR="00113409">
          <w:rPr>
            <w:rStyle w:val="Hyperlink"/>
            <w:noProof/>
            <w:rtl/>
          </w:rPr>
          <w:fldChar w:fldCharType="end"/>
        </w:r>
      </w:hyperlink>
    </w:p>
    <w:p w:rsidR="00113409" w:rsidRDefault="007D6211" w:rsidP="00113409">
      <w:pPr>
        <w:pStyle w:val="TOC2"/>
        <w:tabs>
          <w:tab w:val="right" w:leader="dot" w:pos="8296"/>
        </w:tabs>
        <w:ind w:firstLine="0"/>
        <w:rPr>
          <w:rFonts w:asciiTheme="minorHAnsi" w:eastAsiaTheme="minorEastAsia" w:hAnsiTheme="minorHAnsi" w:cstheme="minorBidi"/>
          <w:noProof/>
        </w:rPr>
      </w:pPr>
      <w:hyperlink w:anchor="_Toc140529681" w:history="1">
        <w:r w:rsidR="00113409" w:rsidRPr="00D11939">
          <w:rPr>
            <w:rStyle w:val="Hyperlink"/>
            <w:noProof/>
            <w:rtl/>
          </w:rPr>
          <w:t>השר המקשר בין הממשלה לכנסת דוד אמסלם:</w:t>
        </w:r>
        <w:r w:rsidR="00113409">
          <w:rPr>
            <w:noProof/>
            <w:webHidden/>
          </w:rPr>
          <w:tab/>
        </w:r>
        <w:r w:rsidR="00113409">
          <w:rPr>
            <w:rStyle w:val="Hyperlink"/>
            <w:noProof/>
            <w:rtl/>
          </w:rPr>
          <w:fldChar w:fldCharType="begin"/>
        </w:r>
        <w:r w:rsidR="00113409">
          <w:rPr>
            <w:noProof/>
            <w:webHidden/>
          </w:rPr>
          <w:instrText xml:space="preserve"> PAGEREF _Toc140529681 \h </w:instrText>
        </w:r>
        <w:r w:rsidR="00113409">
          <w:rPr>
            <w:rStyle w:val="Hyperlink"/>
            <w:noProof/>
            <w:rtl/>
          </w:rPr>
        </w:r>
        <w:r w:rsidR="00113409">
          <w:rPr>
            <w:rStyle w:val="Hyperlink"/>
            <w:noProof/>
            <w:rtl/>
          </w:rPr>
          <w:fldChar w:fldCharType="separate"/>
        </w:r>
        <w:r w:rsidR="00113409">
          <w:rPr>
            <w:noProof/>
            <w:webHidden/>
          </w:rPr>
          <w:t>49</w:t>
        </w:r>
        <w:r w:rsidR="00113409">
          <w:rPr>
            <w:rStyle w:val="Hyperlink"/>
            <w:noProof/>
            <w:rtl/>
          </w:rPr>
          <w:fldChar w:fldCharType="end"/>
        </w:r>
      </w:hyperlink>
    </w:p>
    <w:p w:rsidR="00113409" w:rsidRDefault="007D6211" w:rsidP="00113409">
      <w:pPr>
        <w:pStyle w:val="TOC2"/>
        <w:tabs>
          <w:tab w:val="right" w:leader="dot" w:pos="8296"/>
        </w:tabs>
        <w:ind w:firstLine="0"/>
        <w:rPr>
          <w:rFonts w:asciiTheme="minorHAnsi" w:eastAsiaTheme="minorEastAsia" w:hAnsiTheme="minorHAnsi" w:cstheme="minorBidi"/>
          <w:noProof/>
        </w:rPr>
      </w:pPr>
      <w:hyperlink w:anchor="_Toc140529682" w:history="1">
        <w:r w:rsidR="00113409" w:rsidRPr="00D11939">
          <w:rPr>
            <w:rStyle w:val="Hyperlink"/>
            <w:noProof/>
            <w:rtl/>
          </w:rPr>
          <w:t>מירב בן ארי (יש עתיד):</w:t>
        </w:r>
        <w:r w:rsidR="00113409">
          <w:rPr>
            <w:noProof/>
            <w:webHidden/>
          </w:rPr>
          <w:tab/>
        </w:r>
        <w:r w:rsidR="00113409">
          <w:rPr>
            <w:rStyle w:val="Hyperlink"/>
            <w:noProof/>
            <w:rtl/>
          </w:rPr>
          <w:fldChar w:fldCharType="begin"/>
        </w:r>
        <w:r w:rsidR="00113409">
          <w:rPr>
            <w:noProof/>
            <w:webHidden/>
          </w:rPr>
          <w:instrText xml:space="preserve"> PAGEREF _Toc140529682 \h </w:instrText>
        </w:r>
        <w:r w:rsidR="00113409">
          <w:rPr>
            <w:rStyle w:val="Hyperlink"/>
            <w:noProof/>
            <w:rtl/>
          </w:rPr>
        </w:r>
        <w:r w:rsidR="00113409">
          <w:rPr>
            <w:rStyle w:val="Hyperlink"/>
            <w:noProof/>
            <w:rtl/>
          </w:rPr>
          <w:fldChar w:fldCharType="separate"/>
        </w:r>
        <w:r w:rsidR="00113409">
          <w:rPr>
            <w:noProof/>
            <w:webHidden/>
          </w:rPr>
          <w:t>67</w:t>
        </w:r>
        <w:r w:rsidR="00113409">
          <w:rPr>
            <w:rStyle w:val="Hyperlink"/>
            <w:noProof/>
            <w:rtl/>
          </w:rPr>
          <w:fldChar w:fldCharType="end"/>
        </w:r>
      </w:hyperlink>
    </w:p>
    <w:p w:rsidR="00113409" w:rsidRDefault="007D6211" w:rsidP="00113409">
      <w:pPr>
        <w:pStyle w:val="TOC2"/>
        <w:tabs>
          <w:tab w:val="right" w:leader="dot" w:pos="8296"/>
        </w:tabs>
        <w:ind w:firstLine="0"/>
        <w:rPr>
          <w:rFonts w:asciiTheme="minorHAnsi" w:eastAsiaTheme="minorEastAsia" w:hAnsiTheme="minorHAnsi" w:cstheme="minorBidi"/>
          <w:noProof/>
        </w:rPr>
      </w:pPr>
      <w:hyperlink w:anchor="_Toc140529683" w:history="1">
        <w:r w:rsidR="00113409" w:rsidRPr="00D11939">
          <w:rPr>
            <w:rStyle w:val="Hyperlink"/>
            <w:noProof/>
            <w:rtl/>
          </w:rPr>
          <w:t>יפעת שאשא ביטון (המחנה הממלכתי):</w:t>
        </w:r>
        <w:r w:rsidR="00113409">
          <w:rPr>
            <w:noProof/>
            <w:webHidden/>
          </w:rPr>
          <w:tab/>
        </w:r>
        <w:r w:rsidR="00113409">
          <w:rPr>
            <w:rStyle w:val="Hyperlink"/>
            <w:noProof/>
            <w:rtl/>
          </w:rPr>
          <w:fldChar w:fldCharType="begin"/>
        </w:r>
        <w:r w:rsidR="00113409">
          <w:rPr>
            <w:noProof/>
            <w:webHidden/>
          </w:rPr>
          <w:instrText xml:space="preserve"> PAGEREF _Toc140529683 \h </w:instrText>
        </w:r>
        <w:r w:rsidR="00113409">
          <w:rPr>
            <w:rStyle w:val="Hyperlink"/>
            <w:noProof/>
            <w:rtl/>
          </w:rPr>
        </w:r>
        <w:r w:rsidR="00113409">
          <w:rPr>
            <w:rStyle w:val="Hyperlink"/>
            <w:noProof/>
            <w:rtl/>
          </w:rPr>
          <w:fldChar w:fldCharType="separate"/>
        </w:r>
        <w:r w:rsidR="00113409">
          <w:rPr>
            <w:noProof/>
            <w:webHidden/>
          </w:rPr>
          <w:t>70</w:t>
        </w:r>
        <w:r w:rsidR="00113409">
          <w:rPr>
            <w:rStyle w:val="Hyperlink"/>
            <w:noProof/>
            <w:rtl/>
          </w:rPr>
          <w:fldChar w:fldCharType="end"/>
        </w:r>
      </w:hyperlink>
    </w:p>
    <w:p w:rsidR="00113409" w:rsidRDefault="007D6211" w:rsidP="00113409">
      <w:pPr>
        <w:pStyle w:val="TOC2"/>
        <w:tabs>
          <w:tab w:val="right" w:leader="dot" w:pos="8296"/>
        </w:tabs>
        <w:ind w:firstLine="0"/>
        <w:rPr>
          <w:rFonts w:asciiTheme="minorHAnsi" w:eastAsiaTheme="minorEastAsia" w:hAnsiTheme="minorHAnsi" w:cstheme="minorBidi"/>
          <w:noProof/>
        </w:rPr>
      </w:pPr>
      <w:hyperlink w:anchor="_Toc140529684" w:history="1">
        <w:r w:rsidR="00113409" w:rsidRPr="00D11939">
          <w:rPr>
            <w:rStyle w:val="Hyperlink"/>
            <w:noProof/>
            <w:rtl/>
          </w:rPr>
          <w:t>סימון מושיאשוילי (ש"ס):</w:t>
        </w:r>
        <w:r w:rsidR="00113409">
          <w:rPr>
            <w:noProof/>
            <w:webHidden/>
          </w:rPr>
          <w:tab/>
        </w:r>
        <w:r w:rsidR="00113409">
          <w:rPr>
            <w:rStyle w:val="Hyperlink"/>
            <w:noProof/>
            <w:rtl/>
          </w:rPr>
          <w:fldChar w:fldCharType="begin"/>
        </w:r>
        <w:r w:rsidR="00113409">
          <w:rPr>
            <w:noProof/>
            <w:webHidden/>
          </w:rPr>
          <w:instrText xml:space="preserve"> PAGEREF _Toc140529684 \h </w:instrText>
        </w:r>
        <w:r w:rsidR="00113409">
          <w:rPr>
            <w:rStyle w:val="Hyperlink"/>
            <w:noProof/>
            <w:rtl/>
          </w:rPr>
        </w:r>
        <w:r w:rsidR="00113409">
          <w:rPr>
            <w:rStyle w:val="Hyperlink"/>
            <w:noProof/>
            <w:rtl/>
          </w:rPr>
          <w:fldChar w:fldCharType="separate"/>
        </w:r>
        <w:r w:rsidR="00113409">
          <w:rPr>
            <w:noProof/>
            <w:webHidden/>
          </w:rPr>
          <w:t>72</w:t>
        </w:r>
        <w:r w:rsidR="00113409">
          <w:rPr>
            <w:rStyle w:val="Hyperlink"/>
            <w:noProof/>
            <w:rtl/>
          </w:rPr>
          <w:fldChar w:fldCharType="end"/>
        </w:r>
      </w:hyperlink>
    </w:p>
    <w:p w:rsidR="00113409" w:rsidRDefault="007D6211" w:rsidP="00113409">
      <w:pPr>
        <w:pStyle w:val="TOC2"/>
        <w:tabs>
          <w:tab w:val="right" w:leader="dot" w:pos="8296"/>
        </w:tabs>
        <w:ind w:firstLine="0"/>
        <w:rPr>
          <w:rFonts w:asciiTheme="minorHAnsi" w:eastAsiaTheme="minorEastAsia" w:hAnsiTheme="minorHAnsi" w:cstheme="minorBidi"/>
          <w:noProof/>
        </w:rPr>
      </w:pPr>
      <w:hyperlink w:anchor="_Toc140529685" w:history="1">
        <w:r w:rsidR="00113409" w:rsidRPr="00D11939">
          <w:rPr>
            <w:rStyle w:val="Hyperlink"/>
            <w:noProof/>
            <w:rtl/>
          </w:rPr>
          <w:t>יצחק פינדרוס (יהדות התורה):</w:t>
        </w:r>
        <w:r w:rsidR="00113409">
          <w:rPr>
            <w:noProof/>
            <w:webHidden/>
          </w:rPr>
          <w:tab/>
        </w:r>
        <w:r w:rsidR="00113409">
          <w:rPr>
            <w:rStyle w:val="Hyperlink"/>
            <w:noProof/>
            <w:rtl/>
          </w:rPr>
          <w:fldChar w:fldCharType="begin"/>
        </w:r>
        <w:r w:rsidR="00113409">
          <w:rPr>
            <w:noProof/>
            <w:webHidden/>
          </w:rPr>
          <w:instrText xml:space="preserve"> PAGEREF _Toc140529685 \h </w:instrText>
        </w:r>
        <w:r w:rsidR="00113409">
          <w:rPr>
            <w:rStyle w:val="Hyperlink"/>
            <w:noProof/>
            <w:rtl/>
          </w:rPr>
        </w:r>
        <w:r w:rsidR="00113409">
          <w:rPr>
            <w:rStyle w:val="Hyperlink"/>
            <w:noProof/>
            <w:rtl/>
          </w:rPr>
          <w:fldChar w:fldCharType="separate"/>
        </w:r>
        <w:r w:rsidR="00113409">
          <w:rPr>
            <w:noProof/>
            <w:webHidden/>
          </w:rPr>
          <w:t>73</w:t>
        </w:r>
        <w:r w:rsidR="00113409">
          <w:rPr>
            <w:rStyle w:val="Hyperlink"/>
            <w:noProof/>
            <w:rtl/>
          </w:rPr>
          <w:fldChar w:fldCharType="end"/>
        </w:r>
      </w:hyperlink>
    </w:p>
    <w:p w:rsidR="00113409" w:rsidRDefault="007D6211" w:rsidP="003B2721">
      <w:pPr>
        <w:pStyle w:val="TOC2"/>
        <w:tabs>
          <w:tab w:val="right" w:leader="dot" w:pos="8296"/>
        </w:tabs>
        <w:ind w:firstLine="0"/>
        <w:rPr>
          <w:rFonts w:asciiTheme="minorHAnsi" w:eastAsiaTheme="minorEastAsia" w:hAnsiTheme="minorHAnsi" w:cstheme="minorBidi"/>
          <w:noProof/>
        </w:rPr>
      </w:pPr>
      <w:hyperlink w:anchor="_Toc140529686" w:history="1">
        <w:r w:rsidR="00113409" w:rsidRPr="00D11939">
          <w:rPr>
            <w:rStyle w:val="Hyperlink"/>
            <w:noProof/>
            <w:rtl/>
          </w:rPr>
          <w:t>צבי ידידיה סוכות (</w:t>
        </w:r>
        <w:r w:rsidR="003B2721">
          <w:rPr>
            <w:rtl/>
          </w:rPr>
          <w:t>הציונות הדתית</w:t>
        </w:r>
        <w:r w:rsidR="00113409" w:rsidRPr="00D11939">
          <w:rPr>
            <w:rStyle w:val="Hyperlink"/>
            <w:noProof/>
            <w:rtl/>
          </w:rPr>
          <w:t>):</w:t>
        </w:r>
        <w:r w:rsidR="00113409">
          <w:rPr>
            <w:noProof/>
            <w:webHidden/>
          </w:rPr>
          <w:tab/>
        </w:r>
        <w:r w:rsidR="00113409">
          <w:rPr>
            <w:rStyle w:val="Hyperlink"/>
            <w:noProof/>
            <w:rtl/>
          </w:rPr>
          <w:fldChar w:fldCharType="begin"/>
        </w:r>
        <w:r w:rsidR="00113409">
          <w:rPr>
            <w:noProof/>
            <w:webHidden/>
          </w:rPr>
          <w:instrText xml:space="preserve"> PAGEREF _Toc140529686 \h </w:instrText>
        </w:r>
        <w:r w:rsidR="00113409">
          <w:rPr>
            <w:rStyle w:val="Hyperlink"/>
            <w:noProof/>
            <w:rtl/>
          </w:rPr>
        </w:r>
        <w:r w:rsidR="00113409">
          <w:rPr>
            <w:rStyle w:val="Hyperlink"/>
            <w:noProof/>
            <w:rtl/>
          </w:rPr>
          <w:fldChar w:fldCharType="separate"/>
        </w:r>
        <w:r w:rsidR="00113409">
          <w:rPr>
            <w:noProof/>
            <w:webHidden/>
          </w:rPr>
          <w:t>74</w:t>
        </w:r>
        <w:r w:rsidR="00113409">
          <w:rPr>
            <w:rStyle w:val="Hyperlink"/>
            <w:noProof/>
            <w:rtl/>
          </w:rPr>
          <w:fldChar w:fldCharType="end"/>
        </w:r>
      </w:hyperlink>
    </w:p>
    <w:p w:rsidR="00113409" w:rsidRDefault="007D6211" w:rsidP="00113409">
      <w:pPr>
        <w:pStyle w:val="TOC2"/>
        <w:tabs>
          <w:tab w:val="right" w:leader="dot" w:pos="8296"/>
        </w:tabs>
        <w:ind w:firstLine="0"/>
        <w:rPr>
          <w:rFonts w:asciiTheme="minorHAnsi" w:eastAsiaTheme="minorEastAsia" w:hAnsiTheme="minorHAnsi" w:cstheme="minorBidi"/>
          <w:noProof/>
        </w:rPr>
      </w:pPr>
      <w:hyperlink w:anchor="_Toc140529687" w:history="1">
        <w:r w:rsidR="00113409" w:rsidRPr="00D11939">
          <w:rPr>
            <w:rStyle w:val="Hyperlink"/>
            <w:noProof/>
            <w:rtl/>
          </w:rPr>
          <w:t>אלמוג כהן (עוצמה יהודית):</w:t>
        </w:r>
        <w:r w:rsidR="00113409">
          <w:rPr>
            <w:noProof/>
            <w:webHidden/>
          </w:rPr>
          <w:tab/>
        </w:r>
        <w:r w:rsidR="00113409">
          <w:rPr>
            <w:rStyle w:val="Hyperlink"/>
            <w:noProof/>
            <w:rtl/>
          </w:rPr>
          <w:fldChar w:fldCharType="begin"/>
        </w:r>
        <w:r w:rsidR="00113409">
          <w:rPr>
            <w:noProof/>
            <w:webHidden/>
          </w:rPr>
          <w:instrText xml:space="preserve"> PAGEREF _Toc140529687 \h </w:instrText>
        </w:r>
        <w:r w:rsidR="00113409">
          <w:rPr>
            <w:rStyle w:val="Hyperlink"/>
            <w:noProof/>
            <w:rtl/>
          </w:rPr>
        </w:r>
        <w:r w:rsidR="00113409">
          <w:rPr>
            <w:rStyle w:val="Hyperlink"/>
            <w:noProof/>
            <w:rtl/>
          </w:rPr>
          <w:fldChar w:fldCharType="separate"/>
        </w:r>
        <w:r w:rsidR="00113409">
          <w:rPr>
            <w:noProof/>
            <w:webHidden/>
          </w:rPr>
          <w:t>75</w:t>
        </w:r>
        <w:r w:rsidR="00113409">
          <w:rPr>
            <w:rStyle w:val="Hyperlink"/>
            <w:noProof/>
            <w:rtl/>
          </w:rPr>
          <w:fldChar w:fldCharType="end"/>
        </w:r>
      </w:hyperlink>
    </w:p>
    <w:p w:rsidR="00113409" w:rsidRDefault="007D6211" w:rsidP="00113409">
      <w:pPr>
        <w:pStyle w:val="TOC2"/>
        <w:tabs>
          <w:tab w:val="right" w:leader="dot" w:pos="8296"/>
        </w:tabs>
        <w:ind w:firstLine="0"/>
        <w:rPr>
          <w:rFonts w:asciiTheme="minorHAnsi" w:eastAsiaTheme="minorEastAsia" w:hAnsiTheme="minorHAnsi" w:cstheme="minorBidi"/>
          <w:noProof/>
        </w:rPr>
      </w:pPr>
      <w:hyperlink w:anchor="_Toc140529688" w:history="1">
        <w:r w:rsidR="00113409" w:rsidRPr="00D11939">
          <w:rPr>
            <w:rStyle w:val="Hyperlink"/>
            <w:noProof/>
            <w:rtl/>
          </w:rPr>
          <w:t>חמד עמאר (ישראל ביתנו):</w:t>
        </w:r>
        <w:r w:rsidR="00113409">
          <w:rPr>
            <w:noProof/>
            <w:webHidden/>
          </w:rPr>
          <w:tab/>
        </w:r>
        <w:r w:rsidR="00113409">
          <w:rPr>
            <w:rStyle w:val="Hyperlink"/>
            <w:noProof/>
            <w:rtl/>
          </w:rPr>
          <w:fldChar w:fldCharType="begin"/>
        </w:r>
        <w:r w:rsidR="00113409">
          <w:rPr>
            <w:noProof/>
            <w:webHidden/>
          </w:rPr>
          <w:instrText xml:space="preserve"> PAGEREF _Toc140529688 \h </w:instrText>
        </w:r>
        <w:r w:rsidR="00113409">
          <w:rPr>
            <w:rStyle w:val="Hyperlink"/>
            <w:noProof/>
            <w:rtl/>
          </w:rPr>
        </w:r>
        <w:r w:rsidR="00113409">
          <w:rPr>
            <w:rStyle w:val="Hyperlink"/>
            <w:noProof/>
            <w:rtl/>
          </w:rPr>
          <w:fldChar w:fldCharType="separate"/>
        </w:r>
        <w:r w:rsidR="00113409">
          <w:rPr>
            <w:noProof/>
            <w:webHidden/>
          </w:rPr>
          <w:t>79</w:t>
        </w:r>
        <w:r w:rsidR="00113409">
          <w:rPr>
            <w:rStyle w:val="Hyperlink"/>
            <w:noProof/>
            <w:rtl/>
          </w:rPr>
          <w:fldChar w:fldCharType="end"/>
        </w:r>
      </w:hyperlink>
    </w:p>
    <w:p w:rsidR="00113409" w:rsidRDefault="007D6211" w:rsidP="00113409">
      <w:pPr>
        <w:pStyle w:val="TOC2"/>
        <w:tabs>
          <w:tab w:val="right" w:leader="dot" w:pos="8296"/>
        </w:tabs>
        <w:ind w:firstLine="0"/>
        <w:rPr>
          <w:rFonts w:asciiTheme="minorHAnsi" w:eastAsiaTheme="minorEastAsia" w:hAnsiTheme="minorHAnsi" w:cstheme="minorBidi"/>
          <w:noProof/>
        </w:rPr>
      </w:pPr>
      <w:hyperlink w:anchor="_Toc140529689" w:history="1">
        <w:r w:rsidR="00113409" w:rsidRPr="00D11939">
          <w:rPr>
            <w:rStyle w:val="Hyperlink"/>
            <w:noProof/>
            <w:rtl/>
          </w:rPr>
          <w:t>ווליד טאהא (רע"מ – הרשימה הערבית המאוחדת):</w:t>
        </w:r>
        <w:r w:rsidR="00113409">
          <w:rPr>
            <w:noProof/>
            <w:webHidden/>
          </w:rPr>
          <w:tab/>
        </w:r>
        <w:r w:rsidR="00113409">
          <w:rPr>
            <w:rStyle w:val="Hyperlink"/>
            <w:noProof/>
            <w:rtl/>
          </w:rPr>
          <w:fldChar w:fldCharType="begin"/>
        </w:r>
        <w:r w:rsidR="00113409">
          <w:rPr>
            <w:noProof/>
            <w:webHidden/>
          </w:rPr>
          <w:instrText xml:space="preserve"> PAGEREF _Toc140529689 \h </w:instrText>
        </w:r>
        <w:r w:rsidR="00113409">
          <w:rPr>
            <w:rStyle w:val="Hyperlink"/>
            <w:noProof/>
            <w:rtl/>
          </w:rPr>
        </w:r>
        <w:r w:rsidR="00113409">
          <w:rPr>
            <w:rStyle w:val="Hyperlink"/>
            <w:noProof/>
            <w:rtl/>
          </w:rPr>
          <w:fldChar w:fldCharType="separate"/>
        </w:r>
        <w:r w:rsidR="00113409">
          <w:rPr>
            <w:noProof/>
            <w:webHidden/>
          </w:rPr>
          <w:t>80</w:t>
        </w:r>
        <w:r w:rsidR="00113409">
          <w:rPr>
            <w:rStyle w:val="Hyperlink"/>
            <w:noProof/>
            <w:rtl/>
          </w:rPr>
          <w:fldChar w:fldCharType="end"/>
        </w:r>
      </w:hyperlink>
    </w:p>
    <w:p w:rsidR="00113409" w:rsidRDefault="007D6211" w:rsidP="00113409">
      <w:pPr>
        <w:pStyle w:val="TOC2"/>
        <w:tabs>
          <w:tab w:val="right" w:leader="dot" w:pos="8296"/>
        </w:tabs>
        <w:ind w:firstLine="0"/>
        <w:rPr>
          <w:rFonts w:asciiTheme="minorHAnsi" w:eastAsiaTheme="minorEastAsia" w:hAnsiTheme="minorHAnsi" w:cstheme="minorBidi"/>
          <w:noProof/>
        </w:rPr>
      </w:pPr>
      <w:hyperlink w:anchor="_Toc140529690" w:history="1">
        <w:r w:rsidR="00113409" w:rsidRPr="00D11939">
          <w:rPr>
            <w:rStyle w:val="Hyperlink"/>
            <w:noProof/>
            <w:rtl/>
          </w:rPr>
          <w:t>עופר כסיף (חד"ש-תע"ל):</w:t>
        </w:r>
        <w:r w:rsidR="00113409">
          <w:rPr>
            <w:noProof/>
            <w:webHidden/>
          </w:rPr>
          <w:tab/>
        </w:r>
        <w:r w:rsidR="00113409">
          <w:rPr>
            <w:rStyle w:val="Hyperlink"/>
            <w:noProof/>
            <w:rtl/>
          </w:rPr>
          <w:fldChar w:fldCharType="begin"/>
        </w:r>
        <w:r w:rsidR="00113409">
          <w:rPr>
            <w:noProof/>
            <w:webHidden/>
          </w:rPr>
          <w:instrText xml:space="preserve"> PAGEREF _Toc140529690 \h </w:instrText>
        </w:r>
        <w:r w:rsidR="00113409">
          <w:rPr>
            <w:rStyle w:val="Hyperlink"/>
            <w:noProof/>
            <w:rtl/>
          </w:rPr>
        </w:r>
        <w:r w:rsidR="00113409">
          <w:rPr>
            <w:rStyle w:val="Hyperlink"/>
            <w:noProof/>
            <w:rtl/>
          </w:rPr>
          <w:fldChar w:fldCharType="separate"/>
        </w:r>
        <w:r w:rsidR="00113409">
          <w:rPr>
            <w:noProof/>
            <w:webHidden/>
          </w:rPr>
          <w:t>81</w:t>
        </w:r>
        <w:r w:rsidR="00113409">
          <w:rPr>
            <w:rStyle w:val="Hyperlink"/>
            <w:noProof/>
            <w:rtl/>
          </w:rPr>
          <w:fldChar w:fldCharType="end"/>
        </w:r>
      </w:hyperlink>
    </w:p>
    <w:p w:rsidR="00113409" w:rsidRDefault="007D6211" w:rsidP="00113409">
      <w:pPr>
        <w:pStyle w:val="TOC2"/>
        <w:tabs>
          <w:tab w:val="right" w:leader="dot" w:pos="8296"/>
        </w:tabs>
        <w:ind w:firstLine="0"/>
        <w:rPr>
          <w:rFonts w:asciiTheme="minorHAnsi" w:eastAsiaTheme="minorEastAsia" w:hAnsiTheme="minorHAnsi" w:cstheme="minorBidi"/>
          <w:noProof/>
        </w:rPr>
      </w:pPr>
      <w:hyperlink w:anchor="_Toc140529691" w:history="1">
        <w:r w:rsidR="00113409" w:rsidRPr="00D11939">
          <w:rPr>
            <w:rStyle w:val="Hyperlink"/>
            <w:noProof/>
            <w:rtl/>
          </w:rPr>
          <w:t>מרב מיכאלי (העבודה):</w:t>
        </w:r>
        <w:r w:rsidR="00113409">
          <w:rPr>
            <w:noProof/>
            <w:webHidden/>
          </w:rPr>
          <w:tab/>
        </w:r>
        <w:r w:rsidR="00113409">
          <w:rPr>
            <w:rStyle w:val="Hyperlink"/>
            <w:noProof/>
            <w:rtl/>
          </w:rPr>
          <w:fldChar w:fldCharType="begin"/>
        </w:r>
        <w:r w:rsidR="00113409">
          <w:rPr>
            <w:noProof/>
            <w:webHidden/>
          </w:rPr>
          <w:instrText xml:space="preserve"> PAGEREF _Toc140529691 \h </w:instrText>
        </w:r>
        <w:r w:rsidR="00113409">
          <w:rPr>
            <w:rStyle w:val="Hyperlink"/>
            <w:noProof/>
            <w:rtl/>
          </w:rPr>
        </w:r>
        <w:r w:rsidR="00113409">
          <w:rPr>
            <w:rStyle w:val="Hyperlink"/>
            <w:noProof/>
            <w:rtl/>
          </w:rPr>
          <w:fldChar w:fldCharType="separate"/>
        </w:r>
        <w:r w:rsidR="00113409">
          <w:rPr>
            <w:noProof/>
            <w:webHidden/>
          </w:rPr>
          <w:t>83</w:t>
        </w:r>
        <w:r w:rsidR="00113409">
          <w:rPr>
            <w:rStyle w:val="Hyperlink"/>
            <w:noProof/>
            <w:rtl/>
          </w:rPr>
          <w:fldChar w:fldCharType="end"/>
        </w:r>
      </w:hyperlink>
    </w:p>
    <w:p w:rsidR="00113409" w:rsidRDefault="007D6211" w:rsidP="00113409">
      <w:pPr>
        <w:pStyle w:val="TOC2"/>
        <w:tabs>
          <w:tab w:val="right" w:leader="dot" w:pos="8296"/>
        </w:tabs>
        <w:ind w:firstLine="0"/>
        <w:rPr>
          <w:rFonts w:asciiTheme="minorHAnsi" w:eastAsiaTheme="minorEastAsia" w:hAnsiTheme="minorHAnsi" w:cstheme="minorBidi"/>
          <w:noProof/>
        </w:rPr>
      </w:pPr>
      <w:hyperlink w:anchor="_Toc140529692" w:history="1">
        <w:r w:rsidR="00113409" w:rsidRPr="00D11939">
          <w:rPr>
            <w:rStyle w:val="Hyperlink"/>
            <w:noProof/>
            <w:rtl/>
          </w:rPr>
          <w:t>אבי מעוז (נעם):</w:t>
        </w:r>
        <w:r w:rsidR="00113409">
          <w:rPr>
            <w:noProof/>
            <w:webHidden/>
          </w:rPr>
          <w:tab/>
        </w:r>
        <w:r w:rsidR="00113409">
          <w:rPr>
            <w:rStyle w:val="Hyperlink"/>
            <w:noProof/>
            <w:rtl/>
          </w:rPr>
          <w:fldChar w:fldCharType="begin"/>
        </w:r>
        <w:r w:rsidR="00113409">
          <w:rPr>
            <w:noProof/>
            <w:webHidden/>
          </w:rPr>
          <w:instrText xml:space="preserve"> PAGEREF _Toc140529692 \h </w:instrText>
        </w:r>
        <w:r w:rsidR="00113409">
          <w:rPr>
            <w:rStyle w:val="Hyperlink"/>
            <w:noProof/>
            <w:rtl/>
          </w:rPr>
        </w:r>
        <w:r w:rsidR="00113409">
          <w:rPr>
            <w:rStyle w:val="Hyperlink"/>
            <w:noProof/>
            <w:rtl/>
          </w:rPr>
          <w:fldChar w:fldCharType="separate"/>
        </w:r>
        <w:r w:rsidR="00113409">
          <w:rPr>
            <w:noProof/>
            <w:webHidden/>
          </w:rPr>
          <w:t>87</w:t>
        </w:r>
        <w:r w:rsidR="00113409">
          <w:rPr>
            <w:rStyle w:val="Hyperlink"/>
            <w:noProof/>
            <w:rtl/>
          </w:rPr>
          <w:fldChar w:fldCharType="end"/>
        </w:r>
      </w:hyperlink>
    </w:p>
    <w:p w:rsidR="00113409" w:rsidRDefault="007D6211" w:rsidP="00113409">
      <w:pPr>
        <w:pStyle w:val="TOC2"/>
        <w:tabs>
          <w:tab w:val="right" w:leader="dot" w:pos="8296"/>
        </w:tabs>
        <w:ind w:firstLine="0"/>
        <w:rPr>
          <w:rFonts w:asciiTheme="minorHAnsi" w:eastAsiaTheme="minorEastAsia" w:hAnsiTheme="minorHAnsi" w:cstheme="minorBidi"/>
          <w:noProof/>
        </w:rPr>
      </w:pPr>
      <w:hyperlink w:anchor="_Toc140529693" w:history="1">
        <w:r w:rsidR="00113409" w:rsidRPr="00D11939">
          <w:rPr>
            <w:rStyle w:val="Hyperlink"/>
            <w:noProof/>
            <w:rtl/>
          </w:rPr>
          <w:t>בועז ביסמוט (הליכוד):</w:t>
        </w:r>
        <w:r w:rsidR="00113409">
          <w:rPr>
            <w:noProof/>
            <w:webHidden/>
          </w:rPr>
          <w:tab/>
        </w:r>
        <w:r w:rsidR="00113409">
          <w:rPr>
            <w:rStyle w:val="Hyperlink"/>
            <w:noProof/>
            <w:rtl/>
          </w:rPr>
          <w:fldChar w:fldCharType="begin"/>
        </w:r>
        <w:r w:rsidR="00113409">
          <w:rPr>
            <w:noProof/>
            <w:webHidden/>
          </w:rPr>
          <w:instrText xml:space="preserve"> PAGEREF _Toc140529693 \h </w:instrText>
        </w:r>
        <w:r w:rsidR="00113409">
          <w:rPr>
            <w:rStyle w:val="Hyperlink"/>
            <w:noProof/>
            <w:rtl/>
          </w:rPr>
        </w:r>
        <w:r w:rsidR="00113409">
          <w:rPr>
            <w:rStyle w:val="Hyperlink"/>
            <w:noProof/>
            <w:rtl/>
          </w:rPr>
          <w:fldChar w:fldCharType="separate"/>
        </w:r>
        <w:r w:rsidR="00113409">
          <w:rPr>
            <w:noProof/>
            <w:webHidden/>
          </w:rPr>
          <w:t>91</w:t>
        </w:r>
        <w:r w:rsidR="00113409">
          <w:rPr>
            <w:rStyle w:val="Hyperlink"/>
            <w:noProof/>
            <w:rtl/>
          </w:rPr>
          <w:fldChar w:fldCharType="end"/>
        </w:r>
      </w:hyperlink>
    </w:p>
    <w:p w:rsidR="00113409" w:rsidRDefault="007D6211" w:rsidP="00113409">
      <w:pPr>
        <w:pStyle w:val="TOC2"/>
        <w:tabs>
          <w:tab w:val="right" w:leader="dot" w:pos="8296"/>
        </w:tabs>
        <w:ind w:firstLine="0"/>
        <w:rPr>
          <w:rFonts w:asciiTheme="minorHAnsi" w:eastAsiaTheme="minorEastAsia" w:hAnsiTheme="minorHAnsi" w:cstheme="minorBidi"/>
          <w:noProof/>
        </w:rPr>
      </w:pPr>
      <w:hyperlink w:anchor="_Toc140529694" w:history="1">
        <w:r w:rsidR="00113409" w:rsidRPr="00D11939">
          <w:rPr>
            <w:rStyle w:val="Hyperlink"/>
            <w:noProof/>
            <w:rtl/>
          </w:rPr>
          <w:t>שר הפנים משה ארבל:</w:t>
        </w:r>
        <w:r w:rsidR="00113409">
          <w:rPr>
            <w:noProof/>
            <w:webHidden/>
          </w:rPr>
          <w:tab/>
        </w:r>
        <w:r w:rsidR="00113409">
          <w:rPr>
            <w:rStyle w:val="Hyperlink"/>
            <w:noProof/>
            <w:rtl/>
          </w:rPr>
          <w:fldChar w:fldCharType="begin"/>
        </w:r>
        <w:r w:rsidR="00113409">
          <w:rPr>
            <w:noProof/>
            <w:webHidden/>
          </w:rPr>
          <w:instrText xml:space="preserve"> PAGEREF _Toc140529694 \h </w:instrText>
        </w:r>
        <w:r w:rsidR="00113409">
          <w:rPr>
            <w:rStyle w:val="Hyperlink"/>
            <w:noProof/>
            <w:rtl/>
          </w:rPr>
        </w:r>
        <w:r w:rsidR="00113409">
          <w:rPr>
            <w:rStyle w:val="Hyperlink"/>
            <w:noProof/>
            <w:rtl/>
          </w:rPr>
          <w:fldChar w:fldCharType="separate"/>
        </w:r>
        <w:r w:rsidR="00113409">
          <w:rPr>
            <w:noProof/>
            <w:webHidden/>
          </w:rPr>
          <w:t>105</w:t>
        </w:r>
        <w:r w:rsidR="00113409">
          <w:rPr>
            <w:rStyle w:val="Hyperlink"/>
            <w:noProof/>
            <w:rtl/>
          </w:rPr>
          <w:fldChar w:fldCharType="end"/>
        </w:r>
      </w:hyperlink>
    </w:p>
    <w:p w:rsidR="00113409" w:rsidRDefault="007D6211" w:rsidP="00113409">
      <w:pPr>
        <w:pStyle w:val="TOC2"/>
        <w:tabs>
          <w:tab w:val="right" w:leader="dot" w:pos="8296"/>
        </w:tabs>
        <w:ind w:firstLine="0"/>
        <w:rPr>
          <w:rFonts w:asciiTheme="minorHAnsi" w:eastAsiaTheme="minorEastAsia" w:hAnsiTheme="minorHAnsi" w:cstheme="minorBidi"/>
          <w:noProof/>
        </w:rPr>
      </w:pPr>
      <w:hyperlink w:anchor="_Toc140529695" w:history="1">
        <w:r w:rsidR="00113409" w:rsidRPr="00D11939">
          <w:rPr>
            <w:rStyle w:val="Hyperlink"/>
            <w:noProof/>
            <w:rtl/>
          </w:rPr>
          <w:t>השר המקשר בין הממשלה לכנסת דוד אמסלם:</w:t>
        </w:r>
        <w:r w:rsidR="00113409">
          <w:rPr>
            <w:noProof/>
            <w:webHidden/>
          </w:rPr>
          <w:tab/>
        </w:r>
        <w:r w:rsidR="00113409">
          <w:rPr>
            <w:rStyle w:val="Hyperlink"/>
            <w:noProof/>
            <w:rtl/>
          </w:rPr>
          <w:fldChar w:fldCharType="begin"/>
        </w:r>
        <w:r w:rsidR="00113409">
          <w:rPr>
            <w:noProof/>
            <w:webHidden/>
          </w:rPr>
          <w:instrText xml:space="preserve"> PAGEREF _Toc140529695 \h </w:instrText>
        </w:r>
        <w:r w:rsidR="00113409">
          <w:rPr>
            <w:rStyle w:val="Hyperlink"/>
            <w:noProof/>
            <w:rtl/>
          </w:rPr>
        </w:r>
        <w:r w:rsidR="00113409">
          <w:rPr>
            <w:rStyle w:val="Hyperlink"/>
            <w:noProof/>
            <w:rtl/>
          </w:rPr>
          <w:fldChar w:fldCharType="separate"/>
        </w:r>
        <w:r w:rsidR="00113409">
          <w:rPr>
            <w:noProof/>
            <w:webHidden/>
          </w:rPr>
          <w:t>106</w:t>
        </w:r>
        <w:r w:rsidR="00113409">
          <w:rPr>
            <w:rStyle w:val="Hyperlink"/>
            <w:noProof/>
            <w:rtl/>
          </w:rPr>
          <w:fldChar w:fldCharType="end"/>
        </w:r>
      </w:hyperlink>
    </w:p>
    <w:p w:rsidR="00113409" w:rsidRDefault="007D6211" w:rsidP="00113409">
      <w:pPr>
        <w:pStyle w:val="TOC1"/>
        <w:tabs>
          <w:tab w:val="right" w:leader="dot" w:pos="8296"/>
        </w:tabs>
        <w:ind w:firstLine="0"/>
        <w:rPr>
          <w:rFonts w:asciiTheme="minorHAnsi" w:eastAsiaTheme="minorEastAsia" w:hAnsiTheme="minorHAnsi" w:cstheme="minorBidi"/>
          <w:noProof/>
        </w:rPr>
      </w:pPr>
      <w:hyperlink w:anchor="_Toc140529696" w:history="1">
        <w:r w:rsidR="00113409" w:rsidRPr="00D11939">
          <w:rPr>
            <w:rStyle w:val="Hyperlink"/>
            <w:noProof/>
            <w:rtl/>
          </w:rPr>
          <w:t>ציון יום ז'בוטינסקי</w:t>
        </w:r>
        <w:r w:rsidR="00113409">
          <w:rPr>
            <w:noProof/>
            <w:webHidden/>
          </w:rPr>
          <w:tab/>
        </w:r>
        <w:r w:rsidR="00113409">
          <w:rPr>
            <w:rStyle w:val="Hyperlink"/>
            <w:noProof/>
            <w:rtl/>
          </w:rPr>
          <w:fldChar w:fldCharType="begin"/>
        </w:r>
        <w:r w:rsidR="00113409">
          <w:rPr>
            <w:noProof/>
            <w:webHidden/>
          </w:rPr>
          <w:instrText xml:space="preserve"> PAGEREF _Toc140529696 \h </w:instrText>
        </w:r>
        <w:r w:rsidR="00113409">
          <w:rPr>
            <w:rStyle w:val="Hyperlink"/>
            <w:noProof/>
            <w:rtl/>
          </w:rPr>
        </w:r>
        <w:r w:rsidR="00113409">
          <w:rPr>
            <w:rStyle w:val="Hyperlink"/>
            <w:noProof/>
            <w:rtl/>
          </w:rPr>
          <w:fldChar w:fldCharType="separate"/>
        </w:r>
        <w:r w:rsidR="00113409">
          <w:rPr>
            <w:noProof/>
            <w:webHidden/>
          </w:rPr>
          <w:t>125</w:t>
        </w:r>
        <w:r w:rsidR="00113409">
          <w:rPr>
            <w:rStyle w:val="Hyperlink"/>
            <w:noProof/>
            <w:rtl/>
          </w:rPr>
          <w:fldChar w:fldCharType="end"/>
        </w:r>
      </w:hyperlink>
    </w:p>
    <w:p w:rsidR="00113409" w:rsidRDefault="007D6211" w:rsidP="00113409">
      <w:pPr>
        <w:pStyle w:val="TOC2"/>
        <w:tabs>
          <w:tab w:val="right" w:leader="dot" w:pos="8296"/>
        </w:tabs>
        <w:ind w:firstLine="0"/>
        <w:rPr>
          <w:rFonts w:asciiTheme="minorHAnsi" w:eastAsiaTheme="minorEastAsia" w:hAnsiTheme="minorHAnsi" w:cstheme="minorBidi"/>
          <w:noProof/>
        </w:rPr>
      </w:pPr>
      <w:hyperlink w:anchor="_Toc140529697" w:history="1">
        <w:r w:rsidR="00113409" w:rsidRPr="00D11939">
          <w:rPr>
            <w:rStyle w:val="Hyperlink"/>
            <w:noProof/>
            <w:rtl/>
          </w:rPr>
          <w:t>היו"ר אמיר אוחנה:</w:t>
        </w:r>
        <w:r w:rsidR="00113409">
          <w:rPr>
            <w:noProof/>
            <w:webHidden/>
          </w:rPr>
          <w:tab/>
        </w:r>
        <w:r w:rsidR="00113409">
          <w:rPr>
            <w:rStyle w:val="Hyperlink"/>
            <w:noProof/>
            <w:rtl/>
          </w:rPr>
          <w:fldChar w:fldCharType="begin"/>
        </w:r>
        <w:r w:rsidR="00113409">
          <w:rPr>
            <w:noProof/>
            <w:webHidden/>
          </w:rPr>
          <w:instrText xml:space="preserve"> PAGEREF _Toc140529697 \h </w:instrText>
        </w:r>
        <w:r w:rsidR="00113409">
          <w:rPr>
            <w:rStyle w:val="Hyperlink"/>
            <w:noProof/>
            <w:rtl/>
          </w:rPr>
        </w:r>
        <w:r w:rsidR="00113409">
          <w:rPr>
            <w:rStyle w:val="Hyperlink"/>
            <w:noProof/>
            <w:rtl/>
          </w:rPr>
          <w:fldChar w:fldCharType="separate"/>
        </w:r>
        <w:r w:rsidR="00113409">
          <w:rPr>
            <w:noProof/>
            <w:webHidden/>
          </w:rPr>
          <w:t>125</w:t>
        </w:r>
        <w:r w:rsidR="00113409">
          <w:rPr>
            <w:rStyle w:val="Hyperlink"/>
            <w:noProof/>
            <w:rtl/>
          </w:rPr>
          <w:fldChar w:fldCharType="end"/>
        </w:r>
      </w:hyperlink>
    </w:p>
    <w:p w:rsidR="00113409" w:rsidRDefault="007D6211" w:rsidP="00113409">
      <w:pPr>
        <w:pStyle w:val="TOC2"/>
        <w:tabs>
          <w:tab w:val="right" w:leader="dot" w:pos="8296"/>
        </w:tabs>
        <w:ind w:firstLine="0"/>
        <w:rPr>
          <w:rFonts w:asciiTheme="minorHAnsi" w:eastAsiaTheme="minorEastAsia" w:hAnsiTheme="minorHAnsi" w:cstheme="minorBidi"/>
          <w:noProof/>
        </w:rPr>
      </w:pPr>
      <w:hyperlink w:anchor="_Toc140529698" w:history="1">
        <w:r w:rsidR="00113409" w:rsidRPr="00D11939">
          <w:rPr>
            <w:rStyle w:val="Hyperlink"/>
            <w:noProof/>
            <w:rtl/>
          </w:rPr>
          <w:t>שר החדשנות, המדע והטכנולוגיה אופיר אקוניס:</w:t>
        </w:r>
        <w:r w:rsidR="00113409">
          <w:rPr>
            <w:noProof/>
            <w:webHidden/>
          </w:rPr>
          <w:tab/>
        </w:r>
        <w:r w:rsidR="00113409">
          <w:rPr>
            <w:rStyle w:val="Hyperlink"/>
            <w:noProof/>
            <w:rtl/>
          </w:rPr>
          <w:fldChar w:fldCharType="begin"/>
        </w:r>
        <w:r w:rsidR="00113409">
          <w:rPr>
            <w:noProof/>
            <w:webHidden/>
          </w:rPr>
          <w:instrText xml:space="preserve"> PAGEREF _Toc140529698 \h </w:instrText>
        </w:r>
        <w:r w:rsidR="00113409">
          <w:rPr>
            <w:rStyle w:val="Hyperlink"/>
            <w:noProof/>
            <w:rtl/>
          </w:rPr>
        </w:r>
        <w:r w:rsidR="00113409">
          <w:rPr>
            <w:rStyle w:val="Hyperlink"/>
            <w:noProof/>
            <w:rtl/>
          </w:rPr>
          <w:fldChar w:fldCharType="separate"/>
        </w:r>
        <w:r w:rsidR="00113409">
          <w:rPr>
            <w:noProof/>
            <w:webHidden/>
          </w:rPr>
          <w:t>128</w:t>
        </w:r>
        <w:r w:rsidR="00113409">
          <w:rPr>
            <w:rStyle w:val="Hyperlink"/>
            <w:noProof/>
            <w:rtl/>
          </w:rPr>
          <w:fldChar w:fldCharType="end"/>
        </w:r>
      </w:hyperlink>
    </w:p>
    <w:p w:rsidR="00113409" w:rsidRDefault="007D6211" w:rsidP="00113409">
      <w:pPr>
        <w:pStyle w:val="TOC2"/>
        <w:tabs>
          <w:tab w:val="right" w:leader="dot" w:pos="8296"/>
        </w:tabs>
        <w:ind w:firstLine="0"/>
        <w:rPr>
          <w:rFonts w:asciiTheme="minorHAnsi" w:eastAsiaTheme="minorEastAsia" w:hAnsiTheme="minorHAnsi" w:cstheme="minorBidi"/>
          <w:noProof/>
        </w:rPr>
      </w:pPr>
      <w:hyperlink w:anchor="_Toc140529699" w:history="1">
        <w:r w:rsidR="00113409" w:rsidRPr="00D11939">
          <w:rPr>
            <w:rStyle w:val="Hyperlink"/>
            <w:noProof/>
            <w:rtl/>
          </w:rPr>
          <w:t>יאיר לפיד (יש עתיד):</w:t>
        </w:r>
        <w:r w:rsidR="00113409">
          <w:rPr>
            <w:noProof/>
            <w:webHidden/>
          </w:rPr>
          <w:tab/>
        </w:r>
        <w:r w:rsidR="00113409">
          <w:rPr>
            <w:rStyle w:val="Hyperlink"/>
            <w:noProof/>
            <w:rtl/>
          </w:rPr>
          <w:fldChar w:fldCharType="begin"/>
        </w:r>
        <w:r w:rsidR="00113409">
          <w:rPr>
            <w:noProof/>
            <w:webHidden/>
          </w:rPr>
          <w:instrText xml:space="preserve"> PAGEREF _Toc140529699 \h </w:instrText>
        </w:r>
        <w:r w:rsidR="00113409">
          <w:rPr>
            <w:rStyle w:val="Hyperlink"/>
            <w:noProof/>
            <w:rtl/>
          </w:rPr>
        </w:r>
        <w:r w:rsidR="00113409">
          <w:rPr>
            <w:rStyle w:val="Hyperlink"/>
            <w:noProof/>
            <w:rtl/>
          </w:rPr>
          <w:fldChar w:fldCharType="separate"/>
        </w:r>
        <w:r w:rsidR="00113409">
          <w:rPr>
            <w:noProof/>
            <w:webHidden/>
          </w:rPr>
          <w:t>133</w:t>
        </w:r>
        <w:r w:rsidR="00113409">
          <w:rPr>
            <w:rStyle w:val="Hyperlink"/>
            <w:noProof/>
            <w:rtl/>
          </w:rPr>
          <w:fldChar w:fldCharType="end"/>
        </w:r>
      </w:hyperlink>
    </w:p>
    <w:p w:rsidR="00113409" w:rsidRDefault="007D6211" w:rsidP="00113409">
      <w:pPr>
        <w:pStyle w:val="TOC1"/>
        <w:tabs>
          <w:tab w:val="right" w:leader="dot" w:pos="8296"/>
        </w:tabs>
        <w:ind w:firstLine="0"/>
        <w:rPr>
          <w:rFonts w:asciiTheme="minorHAnsi" w:eastAsiaTheme="minorEastAsia" w:hAnsiTheme="minorHAnsi" w:cstheme="minorBidi"/>
          <w:noProof/>
        </w:rPr>
      </w:pPr>
      <w:hyperlink w:anchor="_Toc140529700" w:history="1">
        <w:r w:rsidR="00113409" w:rsidRPr="00D11939">
          <w:rPr>
            <w:rStyle w:val="Hyperlink"/>
            <w:noProof/>
            <w:rtl/>
            <w:lang w:eastAsia="he-IL"/>
          </w:rPr>
          <w:t>הצעות סיעות יש עתיד, המחנה הממלכתי, העבודה, ישראל ביתנו וחד"ש-תע"ל להביע אי-אמון בממשלה בשל:</w:t>
        </w:r>
        <w:r w:rsidR="00113409">
          <w:rPr>
            <w:noProof/>
            <w:webHidden/>
          </w:rPr>
          <w:tab/>
        </w:r>
        <w:r w:rsidR="00113409">
          <w:rPr>
            <w:rStyle w:val="Hyperlink"/>
            <w:noProof/>
            <w:rtl/>
          </w:rPr>
          <w:fldChar w:fldCharType="begin"/>
        </w:r>
        <w:r w:rsidR="00113409">
          <w:rPr>
            <w:noProof/>
            <w:webHidden/>
          </w:rPr>
          <w:instrText xml:space="preserve"> PAGEREF _Toc140529700 \h </w:instrText>
        </w:r>
        <w:r w:rsidR="00113409">
          <w:rPr>
            <w:rStyle w:val="Hyperlink"/>
            <w:noProof/>
            <w:rtl/>
          </w:rPr>
        </w:r>
        <w:r w:rsidR="00113409">
          <w:rPr>
            <w:rStyle w:val="Hyperlink"/>
            <w:noProof/>
            <w:rtl/>
          </w:rPr>
          <w:fldChar w:fldCharType="separate"/>
        </w:r>
        <w:r w:rsidR="00113409">
          <w:rPr>
            <w:noProof/>
            <w:webHidden/>
          </w:rPr>
          <w:t>136</w:t>
        </w:r>
        <w:r w:rsidR="00113409">
          <w:rPr>
            <w:rStyle w:val="Hyperlink"/>
            <w:noProof/>
            <w:rtl/>
          </w:rPr>
          <w:fldChar w:fldCharType="end"/>
        </w:r>
      </w:hyperlink>
    </w:p>
    <w:p w:rsidR="00113409" w:rsidRDefault="007D6211" w:rsidP="00113409">
      <w:pPr>
        <w:pStyle w:val="TOC1"/>
        <w:tabs>
          <w:tab w:val="right" w:leader="dot" w:pos="8296"/>
        </w:tabs>
        <w:ind w:firstLine="0"/>
        <w:rPr>
          <w:rFonts w:asciiTheme="minorHAnsi" w:eastAsiaTheme="minorEastAsia" w:hAnsiTheme="minorHAnsi" w:cstheme="minorBidi"/>
          <w:noProof/>
        </w:rPr>
      </w:pPr>
      <w:hyperlink w:anchor="_Toc140529701" w:history="1">
        <w:r w:rsidR="00113409" w:rsidRPr="00D11939">
          <w:rPr>
            <w:rStyle w:val="Hyperlink"/>
            <w:noProof/>
            <w:rtl/>
          </w:rPr>
          <w:t>1. הממשלה הכושלת מקום המדינה, שמובילה אותנו למשבר כלכלי, ביטחוני, מדיני, משפטי וחברתי;</w:t>
        </w:r>
        <w:r w:rsidR="00113409">
          <w:rPr>
            <w:noProof/>
            <w:webHidden/>
          </w:rPr>
          <w:tab/>
        </w:r>
        <w:r w:rsidR="00113409">
          <w:rPr>
            <w:rStyle w:val="Hyperlink"/>
            <w:noProof/>
            <w:rtl/>
          </w:rPr>
          <w:fldChar w:fldCharType="begin"/>
        </w:r>
        <w:r w:rsidR="00113409">
          <w:rPr>
            <w:noProof/>
            <w:webHidden/>
          </w:rPr>
          <w:instrText xml:space="preserve"> PAGEREF _Toc140529701 \h </w:instrText>
        </w:r>
        <w:r w:rsidR="00113409">
          <w:rPr>
            <w:rStyle w:val="Hyperlink"/>
            <w:noProof/>
            <w:rtl/>
          </w:rPr>
        </w:r>
        <w:r w:rsidR="00113409">
          <w:rPr>
            <w:rStyle w:val="Hyperlink"/>
            <w:noProof/>
            <w:rtl/>
          </w:rPr>
          <w:fldChar w:fldCharType="separate"/>
        </w:r>
        <w:r w:rsidR="00113409">
          <w:rPr>
            <w:noProof/>
            <w:webHidden/>
          </w:rPr>
          <w:t>136</w:t>
        </w:r>
        <w:r w:rsidR="00113409">
          <w:rPr>
            <w:rStyle w:val="Hyperlink"/>
            <w:noProof/>
            <w:rtl/>
          </w:rPr>
          <w:fldChar w:fldCharType="end"/>
        </w:r>
      </w:hyperlink>
    </w:p>
    <w:p w:rsidR="00113409" w:rsidRDefault="007D6211" w:rsidP="00113409">
      <w:pPr>
        <w:pStyle w:val="TOC1"/>
        <w:tabs>
          <w:tab w:val="right" w:leader="dot" w:pos="8296"/>
        </w:tabs>
        <w:ind w:firstLine="0"/>
        <w:rPr>
          <w:rFonts w:asciiTheme="minorHAnsi" w:eastAsiaTheme="minorEastAsia" w:hAnsiTheme="minorHAnsi" w:cstheme="minorBidi"/>
          <w:noProof/>
        </w:rPr>
      </w:pPr>
      <w:hyperlink w:anchor="_Toc140529702" w:history="1">
        <w:r w:rsidR="00113409" w:rsidRPr="00D11939">
          <w:rPr>
            <w:rStyle w:val="Hyperlink"/>
            <w:noProof/>
            <w:rtl/>
          </w:rPr>
          <w:t>2. ממשלת ישראל הורסת את מרקם היחסים עם ארצות הברית ופוגעת במעמד מדינת ישראל בעולם;</w:t>
        </w:r>
        <w:r w:rsidR="00113409">
          <w:rPr>
            <w:noProof/>
            <w:webHidden/>
          </w:rPr>
          <w:tab/>
        </w:r>
        <w:r w:rsidR="00113409">
          <w:rPr>
            <w:rStyle w:val="Hyperlink"/>
            <w:noProof/>
            <w:rtl/>
          </w:rPr>
          <w:fldChar w:fldCharType="begin"/>
        </w:r>
        <w:r w:rsidR="00113409">
          <w:rPr>
            <w:noProof/>
            <w:webHidden/>
          </w:rPr>
          <w:instrText xml:space="preserve"> PAGEREF _Toc140529702 \h </w:instrText>
        </w:r>
        <w:r w:rsidR="00113409">
          <w:rPr>
            <w:rStyle w:val="Hyperlink"/>
            <w:noProof/>
            <w:rtl/>
          </w:rPr>
        </w:r>
        <w:r w:rsidR="00113409">
          <w:rPr>
            <w:rStyle w:val="Hyperlink"/>
            <w:noProof/>
            <w:rtl/>
          </w:rPr>
          <w:fldChar w:fldCharType="separate"/>
        </w:r>
        <w:r w:rsidR="00113409">
          <w:rPr>
            <w:noProof/>
            <w:webHidden/>
          </w:rPr>
          <w:t>136</w:t>
        </w:r>
        <w:r w:rsidR="00113409">
          <w:rPr>
            <w:rStyle w:val="Hyperlink"/>
            <w:noProof/>
            <w:rtl/>
          </w:rPr>
          <w:fldChar w:fldCharType="end"/>
        </w:r>
      </w:hyperlink>
    </w:p>
    <w:p w:rsidR="00113409" w:rsidRDefault="007D6211" w:rsidP="00113409">
      <w:pPr>
        <w:pStyle w:val="TOC1"/>
        <w:tabs>
          <w:tab w:val="right" w:leader="dot" w:pos="8296"/>
        </w:tabs>
        <w:ind w:firstLine="0"/>
        <w:rPr>
          <w:rFonts w:asciiTheme="minorHAnsi" w:eastAsiaTheme="minorEastAsia" w:hAnsiTheme="minorHAnsi" w:cstheme="minorBidi"/>
          <w:noProof/>
        </w:rPr>
      </w:pPr>
      <w:hyperlink w:anchor="_Toc140529703" w:history="1">
        <w:r w:rsidR="00113409" w:rsidRPr="00D11939">
          <w:rPr>
            <w:rStyle w:val="Hyperlink"/>
            <w:noProof/>
            <w:rtl/>
          </w:rPr>
          <w:t>3. החרבת קשרי החוץ האסטרטגיים של ישראל עם ארצות הברית ופגיעה בביטחון הלאומי;</w:t>
        </w:r>
        <w:r w:rsidR="00113409">
          <w:rPr>
            <w:noProof/>
            <w:webHidden/>
          </w:rPr>
          <w:tab/>
        </w:r>
        <w:r w:rsidR="00113409">
          <w:rPr>
            <w:rStyle w:val="Hyperlink"/>
            <w:noProof/>
            <w:rtl/>
          </w:rPr>
          <w:fldChar w:fldCharType="begin"/>
        </w:r>
        <w:r w:rsidR="00113409">
          <w:rPr>
            <w:noProof/>
            <w:webHidden/>
          </w:rPr>
          <w:instrText xml:space="preserve"> PAGEREF _Toc140529703 \h </w:instrText>
        </w:r>
        <w:r w:rsidR="00113409">
          <w:rPr>
            <w:rStyle w:val="Hyperlink"/>
            <w:noProof/>
            <w:rtl/>
          </w:rPr>
        </w:r>
        <w:r w:rsidR="00113409">
          <w:rPr>
            <w:rStyle w:val="Hyperlink"/>
            <w:noProof/>
            <w:rtl/>
          </w:rPr>
          <w:fldChar w:fldCharType="separate"/>
        </w:r>
        <w:r w:rsidR="00113409">
          <w:rPr>
            <w:noProof/>
            <w:webHidden/>
          </w:rPr>
          <w:t>136</w:t>
        </w:r>
        <w:r w:rsidR="00113409">
          <w:rPr>
            <w:rStyle w:val="Hyperlink"/>
            <w:noProof/>
            <w:rtl/>
          </w:rPr>
          <w:fldChar w:fldCharType="end"/>
        </w:r>
      </w:hyperlink>
    </w:p>
    <w:p w:rsidR="00113409" w:rsidRDefault="007D6211" w:rsidP="00113409">
      <w:pPr>
        <w:pStyle w:val="TOC1"/>
        <w:tabs>
          <w:tab w:val="right" w:leader="dot" w:pos="8296"/>
        </w:tabs>
        <w:ind w:firstLine="0"/>
        <w:rPr>
          <w:rFonts w:asciiTheme="minorHAnsi" w:eastAsiaTheme="minorEastAsia" w:hAnsiTheme="minorHAnsi" w:cstheme="minorBidi"/>
          <w:noProof/>
        </w:rPr>
      </w:pPr>
      <w:hyperlink w:anchor="_Toc140529704" w:history="1">
        <w:r w:rsidR="00113409" w:rsidRPr="00D11939">
          <w:rPr>
            <w:rStyle w:val="Hyperlink"/>
            <w:noProof/>
            <w:rtl/>
          </w:rPr>
          <w:t>4. ממשלה שמובילה מדיניות המחזקת את הפשיעה המשתוללת בחברה הערבית</w:t>
        </w:r>
        <w:r w:rsidR="00113409">
          <w:rPr>
            <w:noProof/>
            <w:webHidden/>
          </w:rPr>
          <w:tab/>
        </w:r>
        <w:r w:rsidR="00113409">
          <w:rPr>
            <w:rStyle w:val="Hyperlink"/>
            <w:noProof/>
            <w:rtl/>
          </w:rPr>
          <w:fldChar w:fldCharType="begin"/>
        </w:r>
        <w:r w:rsidR="00113409">
          <w:rPr>
            <w:noProof/>
            <w:webHidden/>
          </w:rPr>
          <w:instrText xml:space="preserve"> PAGEREF _Toc140529704 \h </w:instrText>
        </w:r>
        <w:r w:rsidR="00113409">
          <w:rPr>
            <w:rStyle w:val="Hyperlink"/>
            <w:noProof/>
            <w:rtl/>
          </w:rPr>
        </w:r>
        <w:r w:rsidR="00113409">
          <w:rPr>
            <w:rStyle w:val="Hyperlink"/>
            <w:noProof/>
            <w:rtl/>
          </w:rPr>
          <w:fldChar w:fldCharType="separate"/>
        </w:r>
        <w:r w:rsidR="00113409">
          <w:rPr>
            <w:noProof/>
            <w:webHidden/>
          </w:rPr>
          <w:t>136</w:t>
        </w:r>
        <w:r w:rsidR="00113409">
          <w:rPr>
            <w:rStyle w:val="Hyperlink"/>
            <w:noProof/>
            <w:rtl/>
          </w:rPr>
          <w:fldChar w:fldCharType="end"/>
        </w:r>
      </w:hyperlink>
    </w:p>
    <w:p w:rsidR="00113409" w:rsidRDefault="007D6211" w:rsidP="00113409">
      <w:pPr>
        <w:pStyle w:val="TOC1"/>
        <w:tabs>
          <w:tab w:val="right" w:leader="dot" w:pos="8296"/>
        </w:tabs>
        <w:ind w:firstLine="0"/>
        <w:rPr>
          <w:rFonts w:asciiTheme="minorHAnsi" w:eastAsiaTheme="minorEastAsia" w:hAnsiTheme="minorHAnsi" w:cstheme="minorBidi"/>
          <w:noProof/>
        </w:rPr>
      </w:pPr>
      <w:hyperlink w:anchor="_Toc140529705" w:history="1">
        <w:r w:rsidR="00113409" w:rsidRPr="00D11939">
          <w:rPr>
            <w:rStyle w:val="Hyperlink"/>
            <w:rFonts w:asciiTheme="minorBidi" w:hAnsiTheme="minorBidi"/>
            <w:noProof/>
            <w:rtl/>
            <w:lang w:eastAsia="he-IL"/>
          </w:rPr>
          <w:t>מסמכים שהונחו על שולחן הכנסת</w:t>
        </w:r>
        <w:r w:rsidR="00113409">
          <w:rPr>
            <w:noProof/>
            <w:webHidden/>
          </w:rPr>
          <w:tab/>
        </w:r>
        <w:r w:rsidR="00113409">
          <w:rPr>
            <w:rStyle w:val="Hyperlink"/>
            <w:noProof/>
            <w:rtl/>
          </w:rPr>
          <w:fldChar w:fldCharType="begin"/>
        </w:r>
        <w:r w:rsidR="00113409">
          <w:rPr>
            <w:noProof/>
            <w:webHidden/>
          </w:rPr>
          <w:instrText xml:space="preserve"> PAGEREF _Toc140529705 \h </w:instrText>
        </w:r>
        <w:r w:rsidR="00113409">
          <w:rPr>
            <w:rStyle w:val="Hyperlink"/>
            <w:noProof/>
            <w:rtl/>
          </w:rPr>
        </w:r>
        <w:r w:rsidR="00113409">
          <w:rPr>
            <w:rStyle w:val="Hyperlink"/>
            <w:noProof/>
            <w:rtl/>
          </w:rPr>
          <w:fldChar w:fldCharType="separate"/>
        </w:r>
        <w:r w:rsidR="00113409">
          <w:rPr>
            <w:noProof/>
            <w:webHidden/>
          </w:rPr>
          <w:t>157</w:t>
        </w:r>
        <w:r w:rsidR="00113409">
          <w:rPr>
            <w:rStyle w:val="Hyperlink"/>
            <w:noProof/>
            <w:rtl/>
          </w:rPr>
          <w:fldChar w:fldCharType="end"/>
        </w:r>
      </w:hyperlink>
    </w:p>
    <w:p w:rsidR="00113409" w:rsidRDefault="007D6211" w:rsidP="00113409">
      <w:pPr>
        <w:pStyle w:val="TOC2"/>
        <w:tabs>
          <w:tab w:val="right" w:leader="dot" w:pos="8296"/>
        </w:tabs>
        <w:ind w:firstLine="0"/>
        <w:rPr>
          <w:rFonts w:asciiTheme="minorHAnsi" w:eastAsiaTheme="minorEastAsia" w:hAnsiTheme="minorHAnsi" w:cstheme="minorBidi"/>
          <w:noProof/>
        </w:rPr>
      </w:pPr>
      <w:hyperlink w:anchor="_Toc140529706" w:history="1">
        <w:r w:rsidR="00113409" w:rsidRPr="00D11939">
          <w:rPr>
            <w:rStyle w:val="Hyperlink"/>
            <w:noProof/>
            <w:rtl/>
          </w:rPr>
          <w:t>מזכיר הכנסת דן מרזוק:</w:t>
        </w:r>
        <w:r w:rsidR="00113409">
          <w:rPr>
            <w:noProof/>
            <w:webHidden/>
          </w:rPr>
          <w:tab/>
        </w:r>
        <w:r w:rsidR="00113409">
          <w:rPr>
            <w:rStyle w:val="Hyperlink"/>
            <w:noProof/>
            <w:rtl/>
          </w:rPr>
          <w:fldChar w:fldCharType="begin"/>
        </w:r>
        <w:r w:rsidR="00113409">
          <w:rPr>
            <w:noProof/>
            <w:webHidden/>
          </w:rPr>
          <w:instrText xml:space="preserve"> PAGEREF _Toc140529706 \h </w:instrText>
        </w:r>
        <w:r w:rsidR="00113409">
          <w:rPr>
            <w:rStyle w:val="Hyperlink"/>
            <w:noProof/>
            <w:rtl/>
          </w:rPr>
        </w:r>
        <w:r w:rsidR="00113409">
          <w:rPr>
            <w:rStyle w:val="Hyperlink"/>
            <w:noProof/>
            <w:rtl/>
          </w:rPr>
          <w:fldChar w:fldCharType="separate"/>
        </w:r>
        <w:r w:rsidR="00113409">
          <w:rPr>
            <w:noProof/>
            <w:webHidden/>
          </w:rPr>
          <w:t>157</w:t>
        </w:r>
        <w:r w:rsidR="00113409">
          <w:rPr>
            <w:rStyle w:val="Hyperlink"/>
            <w:noProof/>
            <w:rtl/>
          </w:rPr>
          <w:fldChar w:fldCharType="end"/>
        </w:r>
      </w:hyperlink>
    </w:p>
    <w:p w:rsidR="00113409" w:rsidRDefault="007D6211" w:rsidP="00113409">
      <w:pPr>
        <w:pStyle w:val="TOC1"/>
        <w:tabs>
          <w:tab w:val="right" w:leader="dot" w:pos="8296"/>
        </w:tabs>
        <w:ind w:firstLine="0"/>
        <w:rPr>
          <w:rFonts w:asciiTheme="minorHAnsi" w:eastAsiaTheme="minorEastAsia" w:hAnsiTheme="minorHAnsi" w:cstheme="minorBidi"/>
          <w:noProof/>
        </w:rPr>
      </w:pPr>
      <w:hyperlink w:anchor="_Toc140529707" w:history="1">
        <w:r w:rsidR="00113409" w:rsidRPr="00D11939">
          <w:rPr>
            <w:rStyle w:val="Hyperlink"/>
            <w:rFonts w:asciiTheme="minorBidi" w:hAnsiTheme="minorBidi"/>
            <w:noProof/>
            <w:rtl/>
            <w:lang w:eastAsia="he-IL"/>
          </w:rPr>
          <w:t>הודעת יושב-ראש ועדת הכנסת</w:t>
        </w:r>
        <w:r w:rsidR="00113409">
          <w:rPr>
            <w:noProof/>
            <w:webHidden/>
          </w:rPr>
          <w:tab/>
        </w:r>
        <w:r w:rsidR="00113409">
          <w:rPr>
            <w:rStyle w:val="Hyperlink"/>
            <w:noProof/>
            <w:rtl/>
          </w:rPr>
          <w:fldChar w:fldCharType="begin"/>
        </w:r>
        <w:r w:rsidR="00113409">
          <w:rPr>
            <w:noProof/>
            <w:webHidden/>
          </w:rPr>
          <w:instrText xml:space="preserve"> PAGEREF _Toc140529707 \h </w:instrText>
        </w:r>
        <w:r w:rsidR="00113409">
          <w:rPr>
            <w:rStyle w:val="Hyperlink"/>
            <w:noProof/>
            <w:rtl/>
          </w:rPr>
        </w:r>
        <w:r w:rsidR="00113409">
          <w:rPr>
            <w:rStyle w:val="Hyperlink"/>
            <w:noProof/>
            <w:rtl/>
          </w:rPr>
          <w:fldChar w:fldCharType="separate"/>
        </w:r>
        <w:r w:rsidR="00113409">
          <w:rPr>
            <w:noProof/>
            <w:webHidden/>
          </w:rPr>
          <w:t>158</w:t>
        </w:r>
        <w:r w:rsidR="00113409">
          <w:rPr>
            <w:rStyle w:val="Hyperlink"/>
            <w:noProof/>
            <w:rtl/>
          </w:rPr>
          <w:fldChar w:fldCharType="end"/>
        </w:r>
      </w:hyperlink>
    </w:p>
    <w:p w:rsidR="00113409" w:rsidRDefault="007D6211" w:rsidP="00113409">
      <w:pPr>
        <w:pStyle w:val="TOC2"/>
        <w:tabs>
          <w:tab w:val="right" w:leader="dot" w:pos="8296"/>
        </w:tabs>
        <w:ind w:firstLine="0"/>
        <w:rPr>
          <w:rFonts w:asciiTheme="minorHAnsi" w:eastAsiaTheme="minorEastAsia" w:hAnsiTheme="minorHAnsi" w:cstheme="minorBidi"/>
          <w:noProof/>
        </w:rPr>
      </w:pPr>
      <w:hyperlink w:anchor="_Toc140529708" w:history="1">
        <w:r w:rsidR="00113409" w:rsidRPr="00D11939">
          <w:rPr>
            <w:rStyle w:val="Hyperlink"/>
            <w:rFonts w:asciiTheme="minorBidi" w:hAnsiTheme="minorBidi"/>
            <w:noProof/>
            <w:rtl/>
          </w:rPr>
          <w:t>אופיר כץ (יו"ר ועדת הכנסת):</w:t>
        </w:r>
        <w:r w:rsidR="00113409">
          <w:rPr>
            <w:noProof/>
            <w:webHidden/>
          </w:rPr>
          <w:tab/>
        </w:r>
        <w:r w:rsidR="00113409">
          <w:rPr>
            <w:rStyle w:val="Hyperlink"/>
            <w:noProof/>
            <w:rtl/>
          </w:rPr>
          <w:fldChar w:fldCharType="begin"/>
        </w:r>
        <w:r w:rsidR="00113409">
          <w:rPr>
            <w:noProof/>
            <w:webHidden/>
          </w:rPr>
          <w:instrText xml:space="preserve"> PAGEREF _Toc140529708 \h </w:instrText>
        </w:r>
        <w:r w:rsidR="00113409">
          <w:rPr>
            <w:rStyle w:val="Hyperlink"/>
            <w:noProof/>
            <w:rtl/>
          </w:rPr>
        </w:r>
        <w:r w:rsidR="00113409">
          <w:rPr>
            <w:rStyle w:val="Hyperlink"/>
            <w:noProof/>
            <w:rtl/>
          </w:rPr>
          <w:fldChar w:fldCharType="separate"/>
        </w:r>
        <w:r w:rsidR="00113409">
          <w:rPr>
            <w:noProof/>
            <w:webHidden/>
          </w:rPr>
          <w:t>158</w:t>
        </w:r>
        <w:r w:rsidR="00113409">
          <w:rPr>
            <w:rStyle w:val="Hyperlink"/>
            <w:noProof/>
            <w:rtl/>
          </w:rPr>
          <w:fldChar w:fldCharType="end"/>
        </w:r>
      </w:hyperlink>
    </w:p>
    <w:p w:rsidR="005F57F0" w:rsidRPr="00ED4148" w:rsidRDefault="00113409" w:rsidP="00113409">
      <w:pPr>
        <w:ind w:firstLine="0"/>
        <w:rPr>
          <w:rtl/>
        </w:rPr>
      </w:pPr>
      <w:r>
        <w:rPr>
          <w:rtl/>
        </w:rPr>
        <w:fldChar w:fldCharType="end"/>
      </w:r>
      <w:r w:rsidR="005F57F0" w:rsidRPr="00ED4148">
        <w:rPr>
          <w:rtl/>
        </w:rPr>
        <w:br w:type="page"/>
      </w:r>
    </w:p>
    <w:p w:rsidR="005F57F0" w:rsidRDefault="005F57F0" w:rsidP="007715C4">
      <w:pPr>
        <w:pStyle w:val="a6"/>
        <w:rPr>
          <w:rtl/>
        </w:rPr>
      </w:pPr>
      <w:bookmarkStart w:id="6" w:name="ET_subject_מסמכים_שהונחו_על_שולחן__1"/>
      <w:r w:rsidRPr="007715C4">
        <w:rPr>
          <w:rStyle w:val="TagStyle"/>
          <w:rtl/>
        </w:rPr>
        <w:t xml:space="preserve">&lt;&lt; נושא &gt;&gt; </w:t>
      </w:r>
      <w:bookmarkStart w:id="7" w:name="_Toc140529469"/>
      <w:bookmarkStart w:id="8" w:name="_Toc140529669"/>
      <w:r>
        <w:rPr>
          <w:rtl/>
        </w:rPr>
        <w:t>מסמכים שהונחו על שולחן הכנסת</w:t>
      </w:r>
      <w:bookmarkEnd w:id="7"/>
      <w:bookmarkEnd w:id="8"/>
      <w:r w:rsidRPr="007715C4">
        <w:rPr>
          <w:rStyle w:val="TagStyle"/>
          <w:rtl/>
        </w:rPr>
        <w:t xml:space="preserve"> &lt;&lt; נושא &gt;&gt;</w:t>
      </w:r>
      <w:r>
        <w:rPr>
          <w:rtl/>
        </w:rPr>
        <w:t xml:space="preserve"> </w:t>
      </w:r>
      <w:bookmarkEnd w:id="6"/>
    </w:p>
    <w:p w:rsidR="005F57F0" w:rsidRDefault="005F57F0" w:rsidP="00295AA9">
      <w:pPr>
        <w:rPr>
          <w:rtl/>
        </w:rPr>
      </w:pPr>
    </w:p>
    <w:p w:rsidR="005F57F0" w:rsidRDefault="005F57F0" w:rsidP="007715C4">
      <w:pPr>
        <w:pStyle w:val="af6"/>
        <w:keepNext/>
        <w:rPr>
          <w:rtl/>
        </w:rPr>
      </w:pPr>
      <w:bookmarkStart w:id="9" w:name="ET_yor_6423_2"/>
      <w:r w:rsidRPr="007715C4">
        <w:rPr>
          <w:rStyle w:val="TagStyle"/>
          <w:rtl/>
        </w:rPr>
        <w:t xml:space="preserve"> &lt;&lt; יור &gt;&gt; </w:t>
      </w:r>
      <w:r>
        <w:rPr>
          <w:rtl/>
        </w:rPr>
        <w:t>היו"ר אמיר אוחנה:</w:t>
      </w:r>
      <w:r w:rsidRPr="007715C4">
        <w:rPr>
          <w:rStyle w:val="TagStyle"/>
          <w:rtl/>
        </w:rPr>
        <w:t xml:space="preserve"> &lt;&lt; יור &gt;&gt;</w:t>
      </w:r>
      <w:r>
        <w:rPr>
          <w:rtl/>
        </w:rPr>
        <w:t xml:space="preserve"> </w:t>
      </w:r>
      <w:bookmarkEnd w:id="9"/>
    </w:p>
    <w:p w:rsidR="005F57F0" w:rsidRDefault="005F57F0" w:rsidP="00295AA9">
      <w:pPr>
        <w:rPr>
          <w:rtl/>
          <w:lang w:eastAsia="he-IL"/>
        </w:rPr>
      </w:pPr>
    </w:p>
    <w:p w:rsidR="005F57F0" w:rsidRDefault="005F57F0" w:rsidP="00ED4148">
      <w:pPr>
        <w:rPr>
          <w:rtl/>
          <w:lang w:eastAsia="he-IL"/>
        </w:rPr>
      </w:pPr>
      <w:r>
        <w:rPr>
          <w:rFonts w:hint="cs"/>
          <w:rtl/>
          <w:lang w:eastAsia="he-IL"/>
        </w:rPr>
        <w:t xml:space="preserve">חברי הכנסת, אני מתכבד לפתוח את ישיבת הכנסת. היום יום שני </w:t>
      </w:r>
      <w:bookmarkStart w:id="10" w:name="_ETM_Q1_33900"/>
      <w:bookmarkEnd w:id="10"/>
      <w:r>
        <w:rPr>
          <w:rFonts w:hint="cs"/>
          <w:rtl/>
          <w:lang w:eastAsia="he-IL"/>
        </w:rPr>
        <w:t xml:space="preserve">כ"ח בתמוז התשפ"ג, 17 ביולי 2023. </w:t>
      </w:r>
    </w:p>
    <w:p w:rsidR="005F57F0" w:rsidRDefault="005F57F0" w:rsidP="004B36F2">
      <w:pPr>
        <w:rPr>
          <w:rtl/>
          <w:lang w:eastAsia="he-IL"/>
        </w:rPr>
      </w:pPr>
    </w:p>
    <w:p w:rsidR="005F57F0" w:rsidRDefault="005F57F0" w:rsidP="004B36F2">
      <w:pPr>
        <w:rPr>
          <w:rtl/>
          <w:lang w:eastAsia="he-IL"/>
        </w:rPr>
      </w:pPr>
      <w:r>
        <w:rPr>
          <w:rFonts w:hint="cs"/>
          <w:rtl/>
          <w:lang w:eastAsia="he-IL"/>
        </w:rPr>
        <w:t xml:space="preserve">הודעה למזכיר הכנסת, בבקשה. </w:t>
      </w:r>
      <w:bookmarkStart w:id="11" w:name="_ETM_Q1_41095"/>
      <w:bookmarkEnd w:id="11"/>
    </w:p>
    <w:p w:rsidR="005F57F0" w:rsidRDefault="005F57F0" w:rsidP="00E46577">
      <w:pPr>
        <w:rPr>
          <w:rtl/>
          <w:lang w:eastAsia="he-IL"/>
        </w:rPr>
      </w:pPr>
      <w:bookmarkStart w:id="12" w:name="_ETM_Q1_41287"/>
      <w:bookmarkStart w:id="13" w:name="_ETM_Q1_41366"/>
      <w:bookmarkStart w:id="14" w:name="_ETM_Q1_42368"/>
      <w:bookmarkEnd w:id="12"/>
      <w:bookmarkEnd w:id="13"/>
      <w:bookmarkEnd w:id="14"/>
    </w:p>
    <w:p w:rsidR="005F57F0" w:rsidRDefault="005F57F0" w:rsidP="00E46577">
      <w:pPr>
        <w:pStyle w:val="a4"/>
        <w:keepNext/>
        <w:rPr>
          <w:rtl/>
        </w:rPr>
      </w:pPr>
      <w:bookmarkStart w:id="15" w:name="ET_speaker_6327_6"/>
      <w:r w:rsidRPr="00E46577">
        <w:rPr>
          <w:rStyle w:val="TagStyle"/>
          <w:rtl/>
        </w:rPr>
        <w:t xml:space="preserve"> &lt;&lt; דובר &gt;&gt; </w:t>
      </w:r>
      <w:bookmarkStart w:id="16" w:name="_Toc140529470"/>
      <w:bookmarkStart w:id="17" w:name="_Toc140529670"/>
      <w:r>
        <w:rPr>
          <w:rtl/>
        </w:rPr>
        <w:t>מזכיר הכנסת דן מרזוק:</w:t>
      </w:r>
      <w:bookmarkEnd w:id="16"/>
      <w:bookmarkEnd w:id="17"/>
      <w:r w:rsidRPr="00E46577">
        <w:rPr>
          <w:rStyle w:val="TagStyle"/>
          <w:rtl/>
        </w:rPr>
        <w:t xml:space="preserve"> &lt;&lt; דובר &gt;&gt;</w:t>
      </w:r>
      <w:r>
        <w:rPr>
          <w:rtl/>
        </w:rPr>
        <w:t xml:space="preserve"> </w:t>
      </w:r>
      <w:bookmarkStart w:id="18" w:name="_ETM_Q1_43081"/>
      <w:bookmarkStart w:id="19" w:name="_ETM_Q1_43105"/>
      <w:bookmarkEnd w:id="15"/>
      <w:bookmarkEnd w:id="18"/>
      <w:bookmarkEnd w:id="19"/>
    </w:p>
    <w:p w:rsidR="005F57F0" w:rsidRPr="00E46577" w:rsidRDefault="005F57F0" w:rsidP="00E46577">
      <w:pPr>
        <w:rPr>
          <w:rtl/>
          <w:lang w:eastAsia="he-IL"/>
        </w:rPr>
      </w:pPr>
    </w:p>
    <w:p w:rsidR="005F57F0" w:rsidRDefault="005F57F0" w:rsidP="00E46577">
      <w:pPr>
        <w:rPr>
          <w:lang w:eastAsia="he-IL"/>
        </w:rPr>
      </w:pPr>
      <w:r>
        <w:rPr>
          <w:rFonts w:hint="cs"/>
          <w:rtl/>
          <w:lang w:eastAsia="he-IL"/>
        </w:rPr>
        <w:t>ברשות יושב-ראש הכנסת, אני מתכבד להודיעכם, כי הונחו היום על שולחן הכנסת –</w:t>
      </w:r>
    </w:p>
    <w:p w:rsidR="005F57F0" w:rsidRDefault="005F57F0" w:rsidP="00E46577">
      <w:pPr>
        <w:rPr>
          <w:rtl/>
          <w:lang w:eastAsia="he-IL"/>
        </w:rPr>
      </w:pPr>
    </w:p>
    <w:p w:rsidR="005F57F0" w:rsidRPr="00F8168E" w:rsidRDefault="005F57F0" w:rsidP="00013904">
      <w:r>
        <w:rPr>
          <w:rtl/>
          <w:lang w:eastAsia="he-IL"/>
        </w:rPr>
        <w:t xml:space="preserve">הצעות חוק לדיון מוקדם – החל </w:t>
      </w:r>
      <w:r>
        <w:rPr>
          <w:rFonts w:hint="cs"/>
          <w:rtl/>
          <w:lang w:eastAsia="he-IL"/>
        </w:rPr>
        <w:t>ב</w:t>
      </w:r>
      <w:r>
        <w:rPr>
          <w:rtl/>
          <w:lang w:eastAsia="he-IL"/>
        </w:rPr>
        <w:t>הצעת חוק פ/</w:t>
      </w:r>
      <w:r>
        <w:rPr>
          <w:rFonts w:hint="cs"/>
          <w:rtl/>
          <w:lang w:eastAsia="he-IL"/>
        </w:rPr>
        <w:t>3711/25</w:t>
      </w:r>
      <w:r>
        <w:rPr>
          <w:rtl/>
          <w:lang w:eastAsia="he-IL"/>
        </w:rPr>
        <w:t xml:space="preserve"> ו</w:t>
      </w:r>
      <w:r>
        <w:rPr>
          <w:rFonts w:hint="cs"/>
          <w:rtl/>
          <w:lang w:eastAsia="he-IL"/>
        </w:rPr>
        <w:t>כלה ב</w:t>
      </w:r>
      <w:r>
        <w:rPr>
          <w:rtl/>
          <w:lang w:eastAsia="he-IL"/>
        </w:rPr>
        <w:t>הצעת חוק פ/</w:t>
      </w:r>
      <w:r>
        <w:rPr>
          <w:rFonts w:hint="cs"/>
          <w:rtl/>
          <w:lang w:eastAsia="he-IL"/>
        </w:rPr>
        <w:t xml:space="preserve">3756/25: </w:t>
      </w:r>
      <w:r>
        <w:rPr>
          <w:rtl/>
        </w:rPr>
        <w:t xml:space="preserve">הצעת חוק הכרה בוותק של עולים, התשפ"ג–2023, מאת חבר הכנסת חנוך דב מלביצקי; הצעת חוק זכויות הדייר בדיור הציבורי (תיקון – עיגון זכויות דייר ממשיך בדיור הציבורי), התשפ"ג–2023, מאת חבר הכנסת מיכאל מרדכי ביטון; הצעת חוק להנצחת הרב אברהם יצחק הכהן קוק (ציון זכרו ופועלו), התשפ"ג–2023, מאת חברי הכנסת אוהד טל, עמית הלוי, לימור סון הר מלך, טלי גוטליב, משה סעדה, צבי ידידיה סוכות, משה סולומון </w:t>
      </w:r>
      <w:r>
        <w:rPr>
          <w:rFonts w:hint="cs"/>
          <w:rtl/>
        </w:rPr>
        <w:t>ו</w:t>
      </w:r>
      <w:r>
        <w:rPr>
          <w:rtl/>
        </w:rPr>
        <w:t xml:space="preserve">יוסף טייב; הצעת חוק הקמת חדרי מיון קדמיים, התשפ"ג–2023, מאת חברי הכנסת נעמה לזימי, אפרת רייטן מרום, עופר כסיף, גדי איזנקוט, אלעזר שטרן, יוסף עטאונה, רם בן ברק, רון כץ, דבי ביטון, סימון דוידסון, אליהו רביבו, שלי טל מירון, שלום דנינו, חילי טרופר, יסמין פרידמן </w:t>
      </w:r>
      <w:r>
        <w:rPr>
          <w:rFonts w:hint="cs"/>
          <w:rtl/>
        </w:rPr>
        <w:t>ו</w:t>
      </w:r>
      <w:r>
        <w:rPr>
          <w:rtl/>
        </w:rPr>
        <w:t xml:space="preserve">ניסים ואטורי; הצעת חוק לתיקון פקודת מס הכנסה (הטבות במס ליישוב מאוים באזור), התשפ"ג–2023, מאת חבר הכנסת צבי ידידיה סוכות; הצעת חוק מס ערך מוסף (תיקון – מס בשיעור אפס על תרופות), התשפ"ג–2023, מאת חבר הכנסת משה רוט; הצעת חוק לתיקון פקודת מס הכנסה (משיכה מקרן השתלמות לרכישת דירה ראשונה), התשפ"ג–2023, מאת חבר הכנסת בועז טופורובסקי; הצעת חוק לתיקון פקודת מס הכנסה (משיכה מקרן השתלמות לרכישת דירה ראשונה), התשפ"ג–2023, מאת חברת הכנסת פנינה תמנו; הצעת חוק קידום תעשיות עתירות ידע בצפון ובדרום, התשפ"ג–2023, מאת חברת הכנסת יסמין פרידמן; הצעת חוק לתיקון פקודת המשטרה (הפגנה ליד בתי מגורים), התשפ"ג–2023, מאת חבר הכנסת דני דנון; הצעת חוק מיסוי רווחי יתר של תאגידים בנקאיים, התשפ"ג–2023, מאת חברת הכנסת אימאן ח'טיב יאסין; הצעת חוק החלת הריבונות הישראלית על בקעת הירדן רבתי, התשפ"ג–2023, מאת חבר הכנסת יוסף טייב; הצעת חוק לתיקון פקודת בריאות העם (שינוי הוראות התקנת מצלמות לשם הגנה על מאושפזים בבית חולים גריאטרי), התשפ"ג–2023, מאת חברת הכנסת מירב כהן; הצעת חוק עיטור ההדר, התשפ"ג–2023, מאת חבר הכנסת דן אילוז; הצעת חוק בתי המשפט (תיקון – תקופת צינון לפני מינוי), התשפ"ג–2023, מאת חבר הכנסת אביחי אברהם בוארון; הצעת חוק-יסוד: הכנסת (תיקון – ייצוג הולם לנשים ברשימת מועמדים לכנסת), מאת חברי הכנסת שרון ניר, אביגדור ליברמן, עודד פורר, יבגני סובה, יוליה מלינובסקי </w:t>
      </w:r>
      <w:r>
        <w:rPr>
          <w:rFonts w:hint="cs"/>
          <w:rtl/>
        </w:rPr>
        <w:t>ו</w:t>
      </w:r>
      <w:r>
        <w:rPr>
          <w:rtl/>
        </w:rPr>
        <w:t xml:space="preserve">חמד עמאר; הצעת חוק דמי מחלה (היעדרות בשל מחלת הורה) (תיקון – בני משפחה מטפלים), התשפ"ג–2023, מאת חברת הכנסת מירב כהן; הצעת חוק שוויון זכויות לאנשים עם מוגבלות (תיקון – חובת הנגשת אוטובוסים בין-עירוניים), התשפ"ג–2023, מאת חבר הכנסת משה רוט; הצעת חוק הביטוח הלאומי (תיקון – מימון הסעת יולדת באמבולנס), התשפ"ג–2023, מאת חבר הכנסת משה רוט; הצעת חוק הכשרות לאנשי מקצוע בנושא זיהוי ודיווח על התעללות בילדים, התשפ"ג–2023, מאת חבר הכנסת ארז מלול; הצעת חוק הביטוח הלאומי (תיקון – הקמת מצבה לאדם ערירי), התשפ"ג–2023, מאת חבר הכנסת משה רוט; הצעת חוק לתיקון פקודת בריאות העם (שינוי הוראת התקנת מצלמות לשם הגנה על מאושפזים בבית חולים גריאטרי), התשפ"ג–2023, מאת חבר הכנסת אליהו רביבו; הצעת חוק יישוב סכסוכי עבודה (תיקון – בוררות חובה במערכת החינוך), התשפ"ג–2023, מאת חבר הכנסת אריאל קלנר; הצעת חוק החברות הממשלתיות (תיקון – הגדרת זיקה אישית או פוליטית), התשפ"ג–2023, מאת חבר הכנסת אושר שקלים; הצעת חוק הבעת עמדת נפגע או נפגעת עבירה בנוגע לשחרור מוקדם (תיקוני חקיקה), התשפ"ג–2023, מאת חברי הכנסת חילי טרופר, שלי טל מירון, מטי צרפתי הרכבי </w:t>
      </w:r>
      <w:r>
        <w:rPr>
          <w:rFonts w:hint="cs"/>
          <w:rtl/>
        </w:rPr>
        <w:t>ו</w:t>
      </w:r>
      <w:r>
        <w:rPr>
          <w:rtl/>
        </w:rPr>
        <w:t xml:space="preserve">קטי קטרין שטרית; הצעת חוק יום הדמוקרטיה, התשפ"ג–2023, מאת חברי הכנסת סימון דוידסון, יאיר לפיד, אורנה ברביבאי, מאיר כהן, קארין אלהרר, מירב כהן, מיקי לוי, מירב בן ארי, רם בן ברק, יואב סגלוביץ', בועז טופורובסקי, מיכל שיר סגמן, עידן רול, יוראי להב הרצנו, ולדימיר בליאק, רון כץ, מטי צרפתי הרכבי, טטיאנה מזרסקי, יסמין פרידמן, דבי ביטון, משה טור פז, נאור שירי </w:t>
      </w:r>
      <w:r>
        <w:rPr>
          <w:rFonts w:hint="cs"/>
          <w:rtl/>
        </w:rPr>
        <w:t>ו</w:t>
      </w:r>
      <w:r>
        <w:rPr>
          <w:rtl/>
        </w:rPr>
        <w:t xml:space="preserve">שלי טל מירון; הצעת חוק חישוב דרגת הזכאות של מורה להשתתפות המדינה בדמי ההחזקה לילד במעונות יום ובמשפחתונים, התשפ"ג–2023, מאת חבר הכנסת יוסף עטאונה; הצעת חוק לתיקון פקודת מס הכנסה (שווי שימוש ברכב), התשפ"ג–2023, מאת חברי הכנסת בועז טופורובסקי, ולדימיר בליאק </w:t>
      </w:r>
      <w:r>
        <w:rPr>
          <w:rFonts w:hint="cs"/>
          <w:rtl/>
        </w:rPr>
        <w:t>ו</w:t>
      </w:r>
      <w:r>
        <w:rPr>
          <w:rtl/>
        </w:rPr>
        <w:t xml:space="preserve">רון כץ; הצעת חוק חינוך ממלכתי (תיקון – חינוך לשוויון מגדרי), התשפ"ג–2023, מאת חברי הכנסת שרון ניר, אביגדור ליברמן, עודד פורר, יבגני סובה, יוליה מלינובסקי </w:t>
      </w:r>
      <w:r>
        <w:rPr>
          <w:rFonts w:hint="cs"/>
          <w:rtl/>
        </w:rPr>
        <w:t>ו</w:t>
      </w:r>
      <w:r>
        <w:rPr>
          <w:rtl/>
        </w:rPr>
        <w:t xml:space="preserve">חמד עמאר; הצעת חוק איסור אלימות בספורט (תיקון – החמרת ענישה על כניסה לשדה המשחק), התשפ"ג–2023, מאת חבר הכנסת סימון דוידסון; הצעת חוק חוזה הביטוח (תיקון – השוואת תנאי ביטוח סיעודי לתנאי המוסד לביטוח לאומי), התשפ"ג–2023, מאת חברת הכנסת מירב כהן; הצעת חוק הסיוע הניתן מטעם המדינה לסטודנטים במוסדות להשכלה גבוהה, התשפ"ג–2023, מאת חברי הכנסת יוליה מלינובסקי, אביגדור ליברמן, עודד פורר </w:t>
      </w:r>
      <w:r>
        <w:rPr>
          <w:rFonts w:hint="cs"/>
          <w:rtl/>
        </w:rPr>
        <w:t>ו</w:t>
      </w:r>
      <w:r>
        <w:rPr>
          <w:rtl/>
        </w:rPr>
        <w:t xml:space="preserve">שרון ניר; הצעת חוק איסור אלימות בספורט (תיקון – מניעת הרחקה גורפת מאירועי ספורט), התשפ"ג–2023, מאת חברת הכנסת קטי קטרין שטרית; הצעת חוק לתיקון פקודת מס הכנסה (דיווח שנתי או חצי שנתי לסוגי נכסים), התשפ"ג–2023, מאת חבר הכנסת בועז טופורובסקי; הצעת חוק הבחירות לכנסת (תיקון – שינוי מבנה פתק ההצבעה), התשפ"ג–2023, מאת חברי הכנסת בנימין גנץ, אורית פרקש הכהן, גדי איזנקוט, חילי טרופר, מיכאל מרדכי ביטון, מתן כהנא </w:t>
      </w:r>
      <w:r>
        <w:rPr>
          <w:rFonts w:hint="cs"/>
          <w:rtl/>
        </w:rPr>
        <w:t>ו</w:t>
      </w:r>
      <w:r>
        <w:rPr>
          <w:rtl/>
        </w:rPr>
        <w:t xml:space="preserve">אלון שוסטר; הצעת חוק חינוך ממלכתי (תיקון – חינוך למניעת הטרדה מינית), התשפ"ג–2023, מאת חברי הכנסת שרון ניר, אביגדור ליברמן, עודד פורר, יבגני סובה, יוליה מלינובסקי </w:t>
      </w:r>
      <w:r>
        <w:rPr>
          <w:rFonts w:hint="cs"/>
          <w:rtl/>
        </w:rPr>
        <w:t>ו</w:t>
      </w:r>
      <w:r>
        <w:rPr>
          <w:rtl/>
        </w:rPr>
        <w:t xml:space="preserve">חמד עמאר; הצעת חוק הביטוח הלאומי (תיקון – פטור מתשלום דמי ביטוח לאומי לנכי צה"ל), התשפ"ג–2023, מאת חברת הכנסת חוה אתי עטייה; הצעת חוק הכשרות המשפטית והאפוטרופסות (תיקון – סמכויות האפוטרופוס), התשפ"ג–2023, מאת חבר הכנסת יעקב אשר; הצעת חוק הבחירות לכנסת (תיקון – זכות לשכר ביום הבחירות), התשפ"ג–2023, מאת חבר הכנסת שלום דנינו; הצעת חוק ביטוח בריאות ממלכתי (תיקון – קדימות בתור לטיפול או שירות רפואי לאדם עם מוגבלות), התשפ"ג–2023, מאת חבר הכנסת אושר שקלים; הצעת חוק הביטוח הלאומי (תיקון – הארכת המועד להגשת תביעה לגמלה והתקופה שבעדה תשולם), התשפ"ג–2023, מאת חברת הכנסת אימאן ח'טיב יאסין; הצעת חוק העונשין (תיקון – מאבק בפשיעה החקלאית), התשפ"ג–2023, מאת חברת הכנסת לימור סון הר מלך; הצעת חוק שירות הציבור (הגבלות לאחר פרישה) (תיקון – תקופת צינון לעובד ציבור ברשויות פיננסיות), התשפ"ג–2023, מאת חבר הכנסת שלום דנינו; הצעת חוק הגנה על בתי תפילה ותיקים (תיקוני חקיקה), התשפ"ג–2023, מאת חבר הכנסת יונתן מישרקי; הצעת חוק-יסוד: הממשלה (תיקון – מספר סגני שרים), מאת חבר הכנסת יצחק קרויזר; הצעת חוק הנוער (טיפול והשגחה) (תיקון – מתווה הוצאת ילד ממשמורתו), התשפ"ג–2023, מאת חברי הכנסת אליהו ברוכי, משה גפני, יעקב אשר, יצחק פינדרוס, דבי ביטון, ישראל אייכלר, לימור סון הר מלך, אברהם בצלאל, סימון מושיאשוילי, יונתן מישרקי, טלי גוטליב, ארז מלול, משה רוט, יוסף טייב, חנוך דב מלביצקי, אחמד טיבי, אריאל קלנר, ניסים ואטורי, ששון ששי גואטה </w:t>
      </w:r>
      <w:r>
        <w:rPr>
          <w:rFonts w:hint="cs"/>
          <w:rtl/>
        </w:rPr>
        <w:t>ו</w:t>
      </w:r>
      <w:r>
        <w:rPr>
          <w:rtl/>
        </w:rPr>
        <w:t xml:space="preserve">ינון אזולאי </w:t>
      </w:r>
    </w:p>
    <w:p w:rsidR="005F57F0" w:rsidRDefault="005F57F0" w:rsidP="00684828">
      <w:pPr>
        <w:ind w:firstLine="0"/>
        <w:rPr>
          <w:rtl/>
          <w:lang w:eastAsia="he-IL"/>
        </w:rPr>
      </w:pPr>
      <w:bookmarkStart w:id="20" w:name="_ETM_Q1_53384"/>
      <w:bookmarkStart w:id="21" w:name="_ETM_Q1_53474"/>
      <w:bookmarkEnd w:id="20"/>
      <w:bookmarkEnd w:id="21"/>
    </w:p>
    <w:p w:rsidR="005F57F0" w:rsidRDefault="005F57F0" w:rsidP="00B36D4A">
      <w:pPr>
        <w:rPr>
          <w:rtl/>
          <w:lang w:eastAsia="he-IL"/>
        </w:rPr>
      </w:pPr>
      <w:bookmarkStart w:id="22" w:name="_ETM_Q1_53960"/>
      <w:bookmarkStart w:id="23" w:name="_ETM_Q1_54021"/>
      <w:bookmarkEnd w:id="22"/>
      <w:bookmarkEnd w:id="23"/>
      <w:r>
        <w:rPr>
          <w:rFonts w:hint="cs"/>
          <w:rtl/>
          <w:lang w:eastAsia="he-IL"/>
        </w:rPr>
        <w:t>לקריאה הראשונה</w:t>
      </w:r>
      <w:r w:rsidR="00ED4148">
        <w:rPr>
          <w:rFonts w:hint="cs"/>
          <w:rtl/>
          <w:lang w:eastAsia="he-IL"/>
        </w:rPr>
        <w:t>,</w:t>
      </w:r>
      <w:r>
        <w:rPr>
          <w:rFonts w:hint="cs"/>
          <w:rtl/>
          <w:lang w:eastAsia="he-IL"/>
        </w:rPr>
        <w:t xml:space="preserve"> מטעם הממשלה: הצעת חוק שירות המדינה (מינויים) (תיקון מס' 20) (הצהרת </w:t>
      </w:r>
      <w:bookmarkStart w:id="24" w:name="_ETM_Q1_63418"/>
      <w:bookmarkEnd w:id="24"/>
      <w:r>
        <w:rPr>
          <w:rFonts w:hint="cs"/>
          <w:rtl/>
          <w:lang w:eastAsia="he-IL"/>
        </w:rPr>
        <w:t xml:space="preserve">אמונים למשרת ראש נציגות דיפלומטית או קונסולרית), </w:t>
      </w:r>
      <w:bookmarkStart w:id="25" w:name="_ETM_Q1_66698"/>
      <w:bookmarkEnd w:id="25"/>
      <w:r>
        <w:rPr>
          <w:rFonts w:hint="cs"/>
          <w:rtl/>
          <w:lang w:eastAsia="he-IL"/>
        </w:rPr>
        <w:t xml:space="preserve">התשפ"ג–2023; הצעת חוק לתיקון פקודת הרוקחים (מס' 35), </w:t>
      </w:r>
      <w:bookmarkStart w:id="26" w:name="_ETM_Q1_72058"/>
      <w:bookmarkEnd w:id="26"/>
      <w:r>
        <w:rPr>
          <w:rFonts w:hint="cs"/>
          <w:rtl/>
          <w:lang w:eastAsia="he-IL"/>
        </w:rPr>
        <w:t xml:space="preserve">התשפ"ג–2023; הצעת חוק התכנון והבנייה (תיקון מס' 146), התשפ"ג–2023. תודה. </w:t>
      </w:r>
    </w:p>
    <w:p w:rsidR="005F57F0" w:rsidRDefault="005F57F0" w:rsidP="00E46577">
      <w:pPr>
        <w:rPr>
          <w:rtl/>
          <w:lang w:eastAsia="he-IL"/>
        </w:rPr>
      </w:pPr>
    </w:p>
    <w:p w:rsidR="005F57F0" w:rsidRDefault="005F57F0" w:rsidP="001302CE">
      <w:pPr>
        <w:pStyle w:val="af6"/>
        <w:keepNext/>
        <w:rPr>
          <w:rtl/>
        </w:rPr>
      </w:pPr>
      <w:bookmarkStart w:id="27" w:name="ET_yor_6423_7"/>
      <w:r w:rsidRPr="001302CE">
        <w:rPr>
          <w:rStyle w:val="TagStyle"/>
          <w:rtl/>
        </w:rPr>
        <w:t xml:space="preserve"> &lt;&lt; יור &gt;&gt; </w:t>
      </w:r>
      <w:r>
        <w:rPr>
          <w:rtl/>
        </w:rPr>
        <w:t>היו"ר אמיר אוחנה:</w:t>
      </w:r>
      <w:r w:rsidRPr="001302CE">
        <w:rPr>
          <w:rStyle w:val="TagStyle"/>
          <w:rtl/>
        </w:rPr>
        <w:t xml:space="preserve"> &lt;&lt; יור &gt;&gt;</w:t>
      </w:r>
      <w:r>
        <w:rPr>
          <w:rtl/>
        </w:rPr>
        <w:t xml:space="preserve"> </w:t>
      </w:r>
      <w:bookmarkEnd w:id="27"/>
    </w:p>
    <w:p w:rsidR="005F57F0" w:rsidRDefault="005F57F0" w:rsidP="00295AA9">
      <w:pPr>
        <w:rPr>
          <w:rtl/>
          <w:lang w:eastAsia="he-IL"/>
        </w:rPr>
      </w:pPr>
    </w:p>
    <w:p w:rsidR="005F57F0" w:rsidRDefault="005F57F0" w:rsidP="004B36F2">
      <w:pPr>
        <w:rPr>
          <w:rtl/>
          <w:lang w:eastAsia="he-IL"/>
        </w:rPr>
      </w:pPr>
      <w:r>
        <w:rPr>
          <w:rFonts w:hint="cs"/>
          <w:rtl/>
          <w:lang w:eastAsia="he-IL"/>
        </w:rPr>
        <w:t xml:space="preserve">תודה למזכיר הכנסת. </w:t>
      </w:r>
    </w:p>
    <w:p w:rsidR="00ED4148" w:rsidRDefault="00ED4148" w:rsidP="004B36F2">
      <w:pPr>
        <w:rPr>
          <w:rtl/>
          <w:lang w:eastAsia="he-IL"/>
        </w:rPr>
      </w:pPr>
    </w:p>
    <w:p w:rsidR="00ED4148" w:rsidRDefault="00ED4148" w:rsidP="004B36F2">
      <w:pPr>
        <w:rPr>
          <w:rtl/>
          <w:lang w:eastAsia="he-IL"/>
        </w:rPr>
      </w:pPr>
    </w:p>
    <w:p w:rsidR="005F57F0" w:rsidRPr="00E46577" w:rsidRDefault="005F57F0" w:rsidP="00E46577">
      <w:pPr>
        <w:pStyle w:val="a6"/>
        <w:rPr>
          <w:color w:val="010000"/>
          <w:bdr w:val="single" w:sz="4" w:space="0" w:color="FF66FF"/>
          <w:rtl/>
        </w:rPr>
      </w:pPr>
      <w:bookmarkStart w:id="28" w:name="ET_subject_הצעות_סיעות_יש_עתיד_המח_3"/>
      <w:r w:rsidRPr="007715C4">
        <w:rPr>
          <w:rStyle w:val="TagStyle"/>
          <w:rtl/>
        </w:rPr>
        <w:t xml:space="preserve"> &lt;&lt; נושא &gt;&gt; </w:t>
      </w:r>
      <w:bookmarkStart w:id="29" w:name="_Toc140529471"/>
      <w:bookmarkStart w:id="30" w:name="_Toc140529671"/>
      <w:r>
        <w:rPr>
          <w:rtl/>
          <w:lang w:eastAsia="he-IL"/>
        </w:rPr>
        <w:t>הצעות סיעות יש עתיד, המחנה הממלכתי, העבודה, ישראל ביתנו וחד"ש-תע"ל להביע אי-אמון בממשלה בשל:</w:t>
      </w:r>
      <w:bookmarkEnd w:id="29"/>
      <w:bookmarkEnd w:id="30"/>
      <w:r w:rsidRPr="007715C4">
        <w:rPr>
          <w:rStyle w:val="TagStyle"/>
          <w:rtl/>
        </w:rPr>
        <w:t xml:space="preserve"> &lt;&lt; נושא &gt;&gt;</w:t>
      </w:r>
      <w:r>
        <w:rPr>
          <w:rtl/>
          <w:lang w:eastAsia="he-IL"/>
        </w:rPr>
        <w:t xml:space="preserve"> </w:t>
      </w:r>
    </w:p>
    <w:p w:rsidR="005F57F0" w:rsidRDefault="005F57F0" w:rsidP="00E46577">
      <w:pPr>
        <w:pStyle w:val="a6"/>
        <w:rPr>
          <w:rtl/>
        </w:rPr>
      </w:pPr>
      <w:r w:rsidRPr="00E46577">
        <w:rPr>
          <w:rStyle w:val="TagStyle"/>
          <w:rtl/>
        </w:rPr>
        <w:t xml:space="preserve"> &lt;&lt; נושא &gt;&gt; </w:t>
      </w:r>
      <w:bookmarkStart w:id="31" w:name="_Toc140529472"/>
      <w:bookmarkStart w:id="32" w:name="_Toc140529672"/>
      <w:r>
        <w:rPr>
          <w:rtl/>
        </w:rPr>
        <w:t>1. הממשלה הכושלת מקום המדינה, שמובילה אותנו למשבר כלכלי, ביטחוני, מדיני, משפטי וחברתי;</w:t>
      </w:r>
      <w:bookmarkEnd w:id="31"/>
      <w:bookmarkEnd w:id="32"/>
      <w:r w:rsidRPr="00E46577">
        <w:rPr>
          <w:rStyle w:val="TagStyle"/>
          <w:rtl/>
        </w:rPr>
        <w:t xml:space="preserve"> &lt;&lt; נושא &gt;&gt;</w:t>
      </w:r>
      <w:r>
        <w:rPr>
          <w:rtl/>
        </w:rPr>
        <w:t xml:space="preserve"> </w:t>
      </w:r>
    </w:p>
    <w:p w:rsidR="005F57F0" w:rsidRDefault="005F57F0" w:rsidP="00E46577">
      <w:pPr>
        <w:pStyle w:val="a6"/>
        <w:rPr>
          <w:rtl/>
        </w:rPr>
      </w:pPr>
      <w:r w:rsidRPr="00E46577">
        <w:rPr>
          <w:rStyle w:val="TagStyle"/>
          <w:rtl/>
        </w:rPr>
        <w:t xml:space="preserve"> &lt;&lt; נושא &gt;&gt; </w:t>
      </w:r>
      <w:bookmarkStart w:id="33" w:name="_Toc140529473"/>
      <w:bookmarkStart w:id="34" w:name="_Toc140529673"/>
      <w:r>
        <w:rPr>
          <w:rtl/>
        </w:rPr>
        <w:t>2. ממשלת ישראל הורסת את מרקם היחסים עם ארצות הברית ופוגעת במעמד מדינת ישראל בעולם;</w:t>
      </w:r>
      <w:bookmarkEnd w:id="33"/>
      <w:bookmarkEnd w:id="34"/>
      <w:r w:rsidRPr="00E46577">
        <w:rPr>
          <w:rStyle w:val="TagStyle"/>
          <w:rtl/>
        </w:rPr>
        <w:t xml:space="preserve"> &lt;&lt; נושא &gt;&gt;</w:t>
      </w:r>
      <w:r>
        <w:rPr>
          <w:rtl/>
        </w:rPr>
        <w:t xml:space="preserve"> </w:t>
      </w:r>
    </w:p>
    <w:p w:rsidR="005F57F0" w:rsidRDefault="005F57F0" w:rsidP="00E46577">
      <w:pPr>
        <w:pStyle w:val="a6"/>
        <w:rPr>
          <w:rtl/>
        </w:rPr>
      </w:pPr>
      <w:r w:rsidRPr="00E46577">
        <w:rPr>
          <w:rStyle w:val="TagStyle"/>
          <w:rtl/>
        </w:rPr>
        <w:t xml:space="preserve"> &lt;&lt; נושא &gt;&gt; </w:t>
      </w:r>
      <w:bookmarkStart w:id="35" w:name="_Toc140529474"/>
      <w:bookmarkStart w:id="36" w:name="_Toc140529674"/>
      <w:r>
        <w:rPr>
          <w:rtl/>
        </w:rPr>
        <w:t>3. החרבת קשרי החוץ האסטרטגיים של ישראל עם ארצות הברית ופגיעה בביטחון הלאומי;</w:t>
      </w:r>
      <w:bookmarkEnd w:id="35"/>
      <w:bookmarkEnd w:id="36"/>
      <w:r w:rsidRPr="00E46577">
        <w:rPr>
          <w:rStyle w:val="TagStyle"/>
          <w:rtl/>
        </w:rPr>
        <w:t xml:space="preserve"> &lt;&lt; נושא &gt;&gt;</w:t>
      </w:r>
      <w:r>
        <w:rPr>
          <w:rtl/>
        </w:rPr>
        <w:t xml:space="preserve"> </w:t>
      </w:r>
    </w:p>
    <w:p w:rsidR="005F57F0" w:rsidRDefault="005F57F0" w:rsidP="00E46577">
      <w:pPr>
        <w:pStyle w:val="a6"/>
        <w:rPr>
          <w:rtl/>
        </w:rPr>
      </w:pPr>
      <w:bookmarkStart w:id="37" w:name="ET_subject_4_ממשלה_שמובילה_מדיניות_5"/>
      <w:bookmarkEnd w:id="28"/>
      <w:r w:rsidRPr="00E46577">
        <w:rPr>
          <w:rStyle w:val="TagStyle"/>
          <w:rtl/>
        </w:rPr>
        <w:t xml:space="preserve"> &lt;&lt; נושא &gt;&gt; </w:t>
      </w:r>
      <w:bookmarkStart w:id="38" w:name="_Toc140529475"/>
      <w:bookmarkStart w:id="39" w:name="_Toc140529675"/>
      <w:r>
        <w:rPr>
          <w:rtl/>
        </w:rPr>
        <w:t>4. ממשלה שמובילה מדיניות המחזקת את הפשיעה המשתוללת בחברה הערבית</w:t>
      </w:r>
      <w:bookmarkEnd w:id="38"/>
      <w:bookmarkEnd w:id="39"/>
      <w:r w:rsidRPr="00E46577">
        <w:rPr>
          <w:rStyle w:val="TagStyle"/>
          <w:rtl/>
        </w:rPr>
        <w:t xml:space="preserve"> &lt;&lt; נושא &gt;&gt;</w:t>
      </w:r>
      <w:r>
        <w:rPr>
          <w:rtl/>
        </w:rPr>
        <w:t xml:space="preserve"> </w:t>
      </w:r>
    </w:p>
    <w:bookmarkEnd w:id="37"/>
    <w:p w:rsidR="005F57F0" w:rsidRDefault="005F57F0" w:rsidP="007715C4">
      <w:pPr>
        <w:rPr>
          <w:rtl/>
          <w:lang w:eastAsia="he-IL"/>
        </w:rPr>
      </w:pPr>
      <w:r>
        <w:rPr>
          <w:b/>
          <w:bCs/>
          <w:sz w:val="24"/>
          <w:szCs w:val="24"/>
          <w:u w:val="single"/>
          <w:rtl/>
        </w:rPr>
        <w:t xml:space="preserve"> </w:t>
      </w:r>
    </w:p>
    <w:p w:rsidR="005F57F0" w:rsidRDefault="005F57F0" w:rsidP="007715C4">
      <w:pPr>
        <w:pStyle w:val="af6"/>
        <w:keepNext/>
        <w:rPr>
          <w:rtl/>
        </w:rPr>
      </w:pPr>
      <w:bookmarkStart w:id="40" w:name="ET_yor_6423_4"/>
      <w:r w:rsidRPr="007715C4">
        <w:rPr>
          <w:rStyle w:val="TagStyle"/>
          <w:rtl/>
        </w:rPr>
        <w:t xml:space="preserve"> &lt;&lt; יור &gt;&gt; </w:t>
      </w:r>
      <w:r>
        <w:rPr>
          <w:rtl/>
        </w:rPr>
        <w:t>היו"ר אמיר אוחנה:</w:t>
      </w:r>
      <w:r w:rsidRPr="007715C4">
        <w:rPr>
          <w:rStyle w:val="TagStyle"/>
          <w:rtl/>
        </w:rPr>
        <w:t xml:space="preserve"> &lt;&lt; יור &gt;&gt;</w:t>
      </w:r>
      <w:r>
        <w:rPr>
          <w:rtl/>
        </w:rPr>
        <w:t xml:space="preserve"> </w:t>
      </w:r>
      <w:bookmarkEnd w:id="40"/>
    </w:p>
    <w:p w:rsidR="005F57F0" w:rsidRDefault="005F57F0" w:rsidP="007715C4">
      <w:pPr>
        <w:rPr>
          <w:rtl/>
          <w:lang w:eastAsia="he-IL"/>
        </w:rPr>
      </w:pPr>
    </w:p>
    <w:p w:rsidR="005F57F0" w:rsidRDefault="005F57F0" w:rsidP="007715C4">
      <w:pPr>
        <w:rPr>
          <w:rtl/>
          <w:lang w:eastAsia="he-IL"/>
        </w:rPr>
      </w:pPr>
      <w:r>
        <w:rPr>
          <w:rFonts w:hint="cs"/>
          <w:rtl/>
          <w:lang w:eastAsia="he-IL"/>
        </w:rPr>
        <w:t xml:space="preserve">הנושא הראשון על סדר-היום יהיה הצעות להביע אי-אמון בממשלה. </w:t>
      </w:r>
      <w:bookmarkStart w:id="41" w:name="_ETM_Q1_86403"/>
      <w:bookmarkEnd w:id="41"/>
      <w:r>
        <w:rPr>
          <w:rFonts w:hint="cs"/>
          <w:rtl/>
          <w:lang w:eastAsia="he-IL"/>
        </w:rPr>
        <w:t xml:space="preserve">אני מתכבד להזמין את חבר הכנסת מאיר כהן לנמק את </w:t>
      </w:r>
      <w:bookmarkStart w:id="42" w:name="_ETM_Q1_93580"/>
      <w:bookmarkEnd w:id="42"/>
      <w:r>
        <w:rPr>
          <w:rFonts w:hint="cs"/>
          <w:rtl/>
          <w:lang w:eastAsia="he-IL"/>
        </w:rPr>
        <w:t xml:space="preserve">ההצעה מטעם סיעת יש עתיד. שלום לך, חבר </w:t>
      </w:r>
      <w:bookmarkStart w:id="43" w:name="_ETM_Q1_94824"/>
      <w:bookmarkEnd w:id="43"/>
      <w:r>
        <w:rPr>
          <w:rFonts w:hint="cs"/>
          <w:rtl/>
          <w:lang w:eastAsia="he-IL"/>
        </w:rPr>
        <w:t xml:space="preserve">הכנסת כהן. בבקשה, אדוני, עד עשר דקות לרשותך. </w:t>
      </w:r>
      <w:bookmarkStart w:id="44" w:name="_ETM_Q1_111398"/>
      <w:bookmarkEnd w:id="44"/>
    </w:p>
    <w:p w:rsidR="005F57F0" w:rsidRDefault="005F57F0" w:rsidP="007715C4">
      <w:pPr>
        <w:rPr>
          <w:rtl/>
          <w:lang w:eastAsia="he-IL"/>
        </w:rPr>
      </w:pPr>
      <w:bookmarkStart w:id="45" w:name="_ETM_Q1_111591"/>
      <w:bookmarkStart w:id="46" w:name="_ETM_Q1_111685"/>
      <w:bookmarkStart w:id="47" w:name="_ETM_Q1_113871"/>
      <w:bookmarkEnd w:id="45"/>
      <w:bookmarkEnd w:id="46"/>
      <w:bookmarkEnd w:id="47"/>
    </w:p>
    <w:p w:rsidR="005F57F0" w:rsidRDefault="005F57F0" w:rsidP="001302CE">
      <w:pPr>
        <w:pStyle w:val="a4"/>
        <w:keepNext/>
        <w:rPr>
          <w:rtl/>
        </w:rPr>
      </w:pPr>
      <w:bookmarkStart w:id="48" w:name="ET_speaker_5082_8"/>
      <w:r w:rsidRPr="001302CE">
        <w:rPr>
          <w:rStyle w:val="TagStyle"/>
          <w:rtl/>
        </w:rPr>
        <w:t xml:space="preserve"> &lt;&lt; דובר &gt;&gt; </w:t>
      </w:r>
      <w:bookmarkStart w:id="49" w:name="_Toc140529476"/>
      <w:bookmarkStart w:id="50" w:name="_Toc140529676"/>
      <w:r>
        <w:rPr>
          <w:rtl/>
        </w:rPr>
        <w:t>מאיר כהן (יש עתיד):</w:t>
      </w:r>
      <w:bookmarkEnd w:id="49"/>
      <w:bookmarkEnd w:id="50"/>
      <w:r w:rsidRPr="001302CE">
        <w:rPr>
          <w:rStyle w:val="TagStyle"/>
          <w:rtl/>
        </w:rPr>
        <w:t xml:space="preserve"> &lt;&lt; דובר &gt;&gt;</w:t>
      </w:r>
      <w:r>
        <w:rPr>
          <w:rtl/>
        </w:rPr>
        <w:t xml:space="preserve"> </w:t>
      </w:r>
      <w:bookmarkEnd w:id="48"/>
    </w:p>
    <w:p w:rsidR="005F57F0" w:rsidRDefault="005F57F0" w:rsidP="00295AA9">
      <w:pPr>
        <w:rPr>
          <w:rtl/>
          <w:lang w:eastAsia="he-IL"/>
        </w:rPr>
      </w:pPr>
    </w:p>
    <w:p w:rsidR="005F57F0" w:rsidRDefault="005F57F0" w:rsidP="0097149B">
      <w:pPr>
        <w:rPr>
          <w:rtl/>
          <w:lang w:eastAsia="he-IL"/>
        </w:rPr>
      </w:pPr>
      <w:bookmarkStart w:id="51" w:name="_ETM_Q1_114573"/>
      <w:bookmarkStart w:id="52" w:name="_ETM_Q1_114637"/>
      <w:bookmarkEnd w:id="51"/>
      <w:bookmarkEnd w:id="52"/>
      <w:r>
        <w:rPr>
          <w:rFonts w:hint="cs"/>
          <w:rtl/>
          <w:lang w:eastAsia="he-IL"/>
        </w:rPr>
        <w:t>אדוני היושב-ראש, חבריי השרים נמצאים שם, נכון?</w:t>
      </w:r>
    </w:p>
    <w:p w:rsidR="005F57F0" w:rsidRDefault="005F57F0" w:rsidP="001302CE">
      <w:pPr>
        <w:rPr>
          <w:rtl/>
          <w:lang w:eastAsia="he-IL"/>
        </w:rPr>
      </w:pPr>
      <w:bookmarkStart w:id="53" w:name="_ETM_Q1_111191"/>
      <w:bookmarkEnd w:id="53"/>
    </w:p>
    <w:p w:rsidR="005F57F0" w:rsidRDefault="005F57F0" w:rsidP="001302CE">
      <w:pPr>
        <w:pStyle w:val="af6"/>
        <w:keepNext/>
        <w:rPr>
          <w:rtl/>
        </w:rPr>
      </w:pPr>
      <w:bookmarkStart w:id="54" w:name="ET_yor_6423_9"/>
      <w:r w:rsidRPr="001302CE">
        <w:rPr>
          <w:rStyle w:val="TagStyle"/>
          <w:rtl/>
        </w:rPr>
        <w:t xml:space="preserve"> &lt;&lt; יור &gt;&gt; </w:t>
      </w:r>
      <w:r>
        <w:rPr>
          <w:rtl/>
        </w:rPr>
        <w:t>היו"ר אמיר אוחנה:</w:t>
      </w:r>
      <w:r w:rsidRPr="001302CE">
        <w:rPr>
          <w:rStyle w:val="TagStyle"/>
          <w:rtl/>
        </w:rPr>
        <w:t xml:space="preserve"> &lt;&lt; יור &gt;&gt;</w:t>
      </w:r>
      <w:r>
        <w:rPr>
          <w:rtl/>
        </w:rPr>
        <w:t xml:space="preserve"> </w:t>
      </w:r>
      <w:bookmarkEnd w:id="54"/>
    </w:p>
    <w:p w:rsidR="005F57F0" w:rsidRDefault="005F57F0" w:rsidP="00295AA9">
      <w:pPr>
        <w:rPr>
          <w:rtl/>
          <w:lang w:eastAsia="he-IL"/>
        </w:rPr>
      </w:pPr>
    </w:p>
    <w:p w:rsidR="005F57F0" w:rsidRDefault="00B36D4A" w:rsidP="001302CE">
      <w:pPr>
        <w:rPr>
          <w:rtl/>
          <w:lang w:eastAsia="he-IL"/>
        </w:rPr>
      </w:pPr>
      <w:bookmarkStart w:id="55" w:name="_ETM_Q1_112475"/>
      <w:bookmarkEnd w:id="55"/>
      <w:r>
        <w:rPr>
          <w:rFonts w:hint="cs"/>
          <w:rtl/>
          <w:lang w:eastAsia="he-IL"/>
        </w:rPr>
        <w:t>השר נמצא, כן.</w:t>
      </w:r>
      <w:r w:rsidR="005F57F0">
        <w:rPr>
          <w:rFonts w:hint="cs"/>
          <w:rtl/>
          <w:lang w:eastAsia="he-IL"/>
        </w:rPr>
        <w:t xml:space="preserve"> שר </w:t>
      </w:r>
      <w:bookmarkStart w:id="56" w:name="_ETM_Q1_116373"/>
      <w:bookmarkEnd w:id="56"/>
      <w:r w:rsidR="005F57F0">
        <w:rPr>
          <w:rFonts w:hint="cs"/>
          <w:rtl/>
          <w:lang w:eastAsia="he-IL"/>
        </w:rPr>
        <w:t xml:space="preserve">החינוך פה. </w:t>
      </w:r>
    </w:p>
    <w:p w:rsidR="005F57F0" w:rsidRDefault="005F57F0" w:rsidP="001302CE">
      <w:pPr>
        <w:rPr>
          <w:rtl/>
          <w:lang w:eastAsia="he-IL"/>
        </w:rPr>
      </w:pPr>
      <w:bookmarkStart w:id="57" w:name="_ETM_Q1_118269"/>
      <w:bookmarkStart w:id="58" w:name="_ETM_Q1_118366"/>
      <w:bookmarkEnd w:id="57"/>
      <w:bookmarkEnd w:id="58"/>
    </w:p>
    <w:p w:rsidR="005F57F0" w:rsidRDefault="005F57F0" w:rsidP="001302CE">
      <w:pPr>
        <w:pStyle w:val="-"/>
        <w:keepNext/>
        <w:rPr>
          <w:rtl/>
        </w:rPr>
      </w:pPr>
      <w:bookmarkStart w:id="59" w:name="ET_speakercontinue_5082_10"/>
      <w:r w:rsidRPr="001302CE">
        <w:rPr>
          <w:rStyle w:val="TagStyle"/>
          <w:rtl/>
        </w:rPr>
        <w:t xml:space="preserve"> &lt;&lt; דובר_המשך &gt;&gt; </w:t>
      </w:r>
      <w:r>
        <w:rPr>
          <w:rtl/>
        </w:rPr>
        <w:t>מאיר כהן (יש עתיד):</w:t>
      </w:r>
      <w:r w:rsidRPr="001302CE">
        <w:rPr>
          <w:rStyle w:val="TagStyle"/>
          <w:rtl/>
        </w:rPr>
        <w:t xml:space="preserve"> &lt;&lt; דובר_המשך &gt;&gt;</w:t>
      </w:r>
      <w:r>
        <w:rPr>
          <w:rtl/>
        </w:rPr>
        <w:t xml:space="preserve"> </w:t>
      </w:r>
      <w:bookmarkEnd w:id="59"/>
    </w:p>
    <w:p w:rsidR="005F57F0" w:rsidRDefault="005F57F0" w:rsidP="00295AA9">
      <w:pPr>
        <w:rPr>
          <w:rtl/>
          <w:lang w:eastAsia="he-IL"/>
        </w:rPr>
      </w:pPr>
    </w:p>
    <w:p w:rsidR="005F57F0" w:rsidRDefault="005F57F0" w:rsidP="00B36D4A">
      <w:pPr>
        <w:rPr>
          <w:rtl/>
          <w:lang w:eastAsia="he-IL"/>
        </w:rPr>
      </w:pPr>
      <w:r>
        <w:rPr>
          <w:rFonts w:hint="cs"/>
          <w:rtl/>
          <w:lang w:eastAsia="he-IL"/>
        </w:rPr>
        <w:t xml:space="preserve">שלום, אדוני שר החינוך. חברות וחברי כנסת </w:t>
      </w:r>
      <w:bookmarkStart w:id="60" w:name="_ETM_Q1_123147"/>
      <w:bookmarkEnd w:id="60"/>
      <w:r>
        <w:rPr>
          <w:rFonts w:hint="cs"/>
          <w:rtl/>
          <w:lang w:eastAsia="he-IL"/>
        </w:rPr>
        <w:t>נכבדים, אדוני היושב-ראש, ככל שאני שומע, ככל שאנחנו שומעים את התקשורת בימים האחרונים</w:t>
      </w:r>
      <w:r w:rsidR="00B36D4A">
        <w:rPr>
          <w:rFonts w:hint="cs"/>
          <w:rtl/>
          <w:lang w:eastAsia="he-IL"/>
        </w:rPr>
        <w:t>,</w:t>
      </w:r>
      <w:r>
        <w:rPr>
          <w:rFonts w:hint="cs"/>
          <w:rtl/>
          <w:lang w:eastAsia="he-IL"/>
        </w:rPr>
        <w:t xml:space="preserve"> </w:t>
      </w:r>
      <w:bookmarkStart w:id="61" w:name="_ETM_Q1_131331"/>
      <w:bookmarkEnd w:id="61"/>
      <w:r>
        <w:rPr>
          <w:rFonts w:hint="cs"/>
          <w:rtl/>
          <w:lang w:eastAsia="he-IL"/>
        </w:rPr>
        <w:t xml:space="preserve">אני חושב שגם אני וגם אתה וגם כולנו שואלים את </w:t>
      </w:r>
      <w:bookmarkStart w:id="62" w:name="_ETM_Q1_132999"/>
      <w:bookmarkEnd w:id="62"/>
      <w:r>
        <w:rPr>
          <w:rFonts w:hint="cs"/>
          <w:rtl/>
          <w:lang w:eastAsia="he-IL"/>
        </w:rPr>
        <w:t xml:space="preserve">עצמנו: מה אנחנו צריכים את החקיקה הזאת? האם כל מה </w:t>
      </w:r>
      <w:bookmarkStart w:id="63" w:name="_ETM_Q1_140967"/>
      <w:bookmarkEnd w:id="63"/>
      <w:r>
        <w:rPr>
          <w:rFonts w:hint="cs"/>
          <w:rtl/>
          <w:lang w:eastAsia="he-IL"/>
        </w:rPr>
        <w:t>שצריך במדינה הזאת ברגעיה הקשים הוא שאנחנו נתכנס בתוך ועדת החוקה ונחשוב שזה חזית הכול</w:t>
      </w:r>
      <w:bookmarkStart w:id="64" w:name="_ETM_Q1_151066"/>
      <w:bookmarkStart w:id="65" w:name="_ETM_Q1_151151"/>
      <w:bookmarkStart w:id="66" w:name="_ETM_Q1_151281"/>
      <w:bookmarkStart w:id="67" w:name="_ETM_Q1_151374"/>
      <w:bookmarkEnd w:id="64"/>
      <w:bookmarkEnd w:id="65"/>
      <w:bookmarkEnd w:id="66"/>
      <w:bookmarkEnd w:id="67"/>
      <w:r>
        <w:rPr>
          <w:rFonts w:hint="cs"/>
          <w:rtl/>
          <w:lang w:eastAsia="he-IL"/>
        </w:rPr>
        <w:t>, ו</w:t>
      </w:r>
      <w:bookmarkStart w:id="68" w:name="_ETM_Q1_152207"/>
      <w:bookmarkEnd w:id="68"/>
      <w:r>
        <w:rPr>
          <w:rFonts w:hint="cs"/>
          <w:rtl/>
          <w:lang w:eastAsia="he-IL"/>
        </w:rPr>
        <w:t xml:space="preserve">כל מה שנעשה </w:t>
      </w:r>
      <w:r>
        <w:rPr>
          <w:rtl/>
          <w:lang w:eastAsia="he-IL"/>
        </w:rPr>
        <w:t>–</w:t>
      </w:r>
      <w:r>
        <w:rPr>
          <w:rFonts w:hint="cs"/>
          <w:rtl/>
          <w:lang w:eastAsia="he-IL"/>
        </w:rPr>
        <w:t xml:space="preserve"> לא נטפל במדינה ובצרכיה? ובאמת </w:t>
      </w:r>
      <w:bookmarkStart w:id="69" w:name="_ETM_Q1_157679"/>
      <w:bookmarkEnd w:id="69"/>
      <w:r>
        <w:rPr>
          <w:rFonts w:hint="cs"/>
          <w:rtl/>
          <w:lang w:eastAsia="he-IL"/>
        </w:rPr>
        <w:t>אנחנו לא מטפלים במדינה ובצרכיה, אלא עסוקים בוויכוחים מתישים</w:t>
      </w:r>
      <w:bookmarkStart w:id="70" w:name="_ETM_Q1_165018"/>
      <w:bookmarkStart w:id="71" w:name="_ETM_Q1_165092"/>
      <w:bookmarkStart w:id="72" w:name="_ETM_Q1_165210"/>
      <w:bookmarkStart w:id="73" w:name="_ETM_Q1_165303"/>
      <w:bookmarkStart w:id="74" w:name="_ETM_Q1_168090"/>
      <w:bookmarkEnd w:id="70"/>
      <w:bookmarkEnd w:id="71"/>
      <w:bookmarkEnd w:id="72"/>
      <w:bookmarkEnd w:id="73"/>
      <w:bookmarkEnd w:id="74"/>
      <w:r>
        <w:rPr>
          <w:rFonts w:hint="cs"/>
          <w:rtl/>
          <w:lang w:eastAsia="he-IL"/>
        </w:rPr>
        <w:t xml:space="preserve"> – אתם חושבים שאתם צודקים ואנחנו אומרים שזה הרס </w:t>
      </w:r>
      <w:bookmarkStart w:id="75" w:name="_ETM_Q1_172253"/>
      <w:bookmarkEnd w:id="75"/>
      <w:r>
        <w:rPr>
          <w:rFonts w:hint="cs"/>
          <w:rtl/>
          <w:lang w:eastAsia="he-IL"/>
        </w:rPr>
        <w:t>הדמוקרטיה</w:t>
      </w:r>
      <w:r w:rsidR="00B36D4A">
        <w:rPr>
          <w:rFonts w:hint="cs"/>
          <w:rtl/>
          <w:lang w:eastAsia="he-IL"/>
        </w:rPr>
        <w:t>,</w:t>
      </w:r>
      <w:r>
        <w:rPr>
          <w:rFonts w:hint="cs"/>
          <w:rtl/>
          <w:lang w:eastAsia="he-IL"/>
        </w:rPr>
        <w:t xml:space="preserve"> אבל עסוקים בוויכוחים מתישים, שהאזרחים, רובם הגדול, </w:t>
      </w:r>
      <w:bookmarkStart w:id="76" w:name="_ETM_Q1_178053"/>
      <w:bookmarkEnd w:id="76"/>
      <w:r>
        <w:rPr>
          <w:rFonts w:hint="cs"/>
          <w:rtl/>
          <w:lang w:eastAsia="he-IL"/>
        </w:rPr>
        <w:t xml:space="preserve">לא מבינים למה צריך את זה. </w:t>
      </w:r>
      <w:bookmarkStart w:id="77" w:name="_ETM_Q1_179157"/>
      <w:bookmarkStart w:id="78" w:name="_ETM_Q1_179234"/>
      <w:bookmarkStart w:id="79" w:name="_ETM_Q1_179372"/>
      <w:bookmarkStart w:id="80" w:name="_ETM_Q1_179466"/>
      <w:bookmarkEnd w:id="77"/>
      <w:bookmarkEnd w:id="78"/>
      <w:bookmarkEnd w:id="79"/>
      <w:bookmarkEnd w:id="80"/>
      <w:r>
        <w:rPr>
          <w:rFonts w:hint="cs"/>
          <w:rtl/>
          <w:lang w:eastAsia="he-IL"/>
        </w:rPr>
        <w:t xml:space="preserve">50% ממצביעי </w:t>
      </w:r>
      <w:bookmarkStart w:id="81" w:name="_ETM_Q1_183162"/>
      <w:bookmarkEnd w:id="81"/>
      <w:r>
        <w:rPr>
          <w:rFonts w:hint="cs"/>
          <w:rtl/>
          <w:lang w:eastAsia="he-IL"/>
        </w:rPr>
        <w:t xml:space="preserve">הליכוד, אדוני, לא מבינים למה צריך את הרפורמה. כ-80%, 90% </w:t>
      </w:r>
      <w:bookmarkStart w:id="82" w:name="_ETM_Q1_189839"/>
      <w:bookmarkEnd w:id="82"/>
      <w:r>
        <w:rPr>
          <w:rFonts w:hint="cs"/>
          <w:rtl/>
          <w:lang w:eastAsia="he-IL"/>
        </w:rPr>
        <w:t xml:space="preserve">ממצביעי המחנה השני בוודאי ובוודאי אומרים שלא </w:t>
      </w:r>
      <w:bookmarkStart w:id="83" w:name="_ETM_Q1_197639"/>
      <w:bookmarkEnd w:id="83"/>
      <w:r>
        <w:rPr>
          <w:rFonts w:hint="cs"/>
          <w:rtl/>
          <w:lang w:eastAsia="he-IL"/>
        </w:rPr>
        <w:t>צריך</w:t>
      </w:r>
      <w:r w:rsidR="00ED4148">
        <w:rPr>
          <w:rFonts w:hint="cs"/>
          <w:rtl/>
          <w:lang w:eastAsia="he-IL"/>
        </w:rPr>
        <w:t>,</w:t>
      </w:r>
      <w:r>
        <w:rPr>
          <w:rFonts w:hint="cs"/>
          <w:rtl/>
          <w:lang w:eastAsia="he-IL"/>
        </w:rPr>
        <w:t xml:space="preserve"> </w:t>
      </w:r>
      <w:bookmarkStart w:id="84" w:name="_ETM_Q1_195263"/>
      <w:bookmarkStart w:id="85" w:name="_ETM_Q1_195379"/>
      <w:bookmarkStart w:id="86" w:name="_ETM_Q1_195431"/>
      <w:bookmarkStart w:id="87" w:name="_ETM_Q1_195535"/>
      <w:bookmarkEnd w:id="84"/>
      <w:bookmarkEnd w:id="85"/>
      <w:bookmarkEnd w:id="86"/>
      <w:bookmarkEnd w:id="87"/>
      <w:r>
        <w:rPr>
          <w:rFonts w:hint="cs"/>
          <w:rtl/>
          <w:lang w:eastAsia="he-IL"/>
        </w:rPr>
        <w:t xml:space="preserve">אבל גם מתוככם. </w:t>
      </w:r>
    </w:p>
    <w:p w:rsidR="005F57F0" w:rsidRDefault="005F57F0" w:rsidP="00CC562E">
      <w:pPr>
        <w:rPr>
          <w:rtl/>
          <w:lang w:eastAsia="he-IL"/>
        </w:rPr>
      </w:pPr>
      <w:bookmarkStart w:id="88" w:name="_ETM_Q1_193656"/>
      <w:bookmarkEnd w:id="88"/>
    </w:p>
    <w:p w:rsidR="005F57F0" w:rsidRDefault="005F57F0" w:rsidP="00B36D4A">
      <w:pPr>
        <w:rPr>
          <w:rtl/>
          <w:lang w:eastAsia="he-IL"/>
        </w:rPr>
      </w:pPr>
      <w:bookmarkStart w:id="89" w:name="_ETM_Q1_193819"/>
      <w:bookmarkStart w:id="90" w:name="_ETM_Q1_193942"/>
      <w:bookmarkStart w:id="91" w:name="_ETM_Q1_194000"/>
      <w:bookmarkEnd w:id="89"/>
      <w:bookmarkEnd w:id="90"/>
      <w:bookmarkEnd w:id="91"/>
      <w:r>
        <w:rPr>
          <w:rFonts w:hint="cs"/>
          <w:rtl/>
          <w:lang w:eastAsia="he-IL"/>
        </w:rPr>
        <w:t>מה קורה למדינה הזאת</w:t>
      </w:r>
      <w:r w:rsidR="00B36D4A">
        <w:rPr>
          <w:rFonts w:hint="cs"/>
          <w:rtl/>
          <w:lang w:eastAsia="he-IL"/>
        </w:rPr>
        <w:t>?</w:t>
      </w:r>
      <w:r>
        <w:rPr>
          <w:rFonts w:hint="cs"/>
          <w:rtl/>
          <w:lang w:eastAsia="he-IL"/>
        </w:rPr>
        <w:t xml:space="preserve"> מה קורה לממשלה הזאת</w:t>
      </w:r>
      <w:r w:rsidR="00B36D4A">
        <w:rPr>
          <w:rFonts w:hint="cs"/>
          <w:rtl/>
          <w:lang w:eastAsia="he-IL"/>
        </w:rPr>
        <w:t>?</w:t>
      </w:r>
      <w:r>
        <w:rPr>
          <w:rFonts w:hint="cs"/>
          <w:rtl/>
          <w:lang w:eastAsia="he-IL"/>
        </w:rPr>
        <w:t xml:space="preserve"> מה קורה לשני אנשים שמובילים את ראש הממשלה באף</w:t>
      </w:r>
      <w:r w:rsidR="00B36D4A">
        <w:rPr>
          <w:rFonts w:hint="cs"/>
          <w:rtl/>
          <w:lang w:eastAsia="he-IL"/>
        </w:rPr>
        <w:t>?</w:t>
      </w:r>
      <w:r>
        <w:rPr>
          <w:rFonts w:hint="cs"/>
          <w:rtl/>
          <w:lang w:eastAsia="he-IL"/>
        </w:rPr>
        <w:t xml:space="preserve"> וזה לוין וזה רוטמן. ואדוני רוטמן, </w:t>
      </w:r>
      <w:bookmarkStart w:id="92" w:name="_ETM_Q1_209260"/>
      <w:bookmarkEnd w:id="92"/>
      <w:r>
        <w:rPr>
          <w:rFonts w:hint="cs"/>
          <w:rtl/>
          <w:lang w:eastAsia="he-IL"/>
        </w:rPr>
        <w:t>אני מודיע לך מעל במה ז</w:t>
      </w:r>
      <w:r w:rsidR="00ED4148">
        <w:rPr>
          <w:rFonts w:hint="cs"/>
          <w:rtl/>
          <w:lang w:eastAsia="he-IL"/>
        </w:rPr>
        <w:t>ו</w:t>
      </w:r>
      <w:r>
        <w:rPr>
          <w:rFonts w:hint="cs"/>
          <w:rtl/>
          <w:lang w:eastAsia="he-IL"/>
        </w:rPr>
        <w:t xml:space="preserve"> </w:t>
      </w:r>
      <w:r>
        <w:rPr>
          <w:rtl/>
          <w:lang w:eastAsia="he-IL"/>
        </w:rPr>
        <w:t>–</w:t>
      </w:r>
      <w:r>
        <w:rPr>
          <w:rFonts w:hint="cs"/>
          <w:rtl/>
          <w:lang w:eastAsia="he-IL"/>
        </w:rPr>
        <w:t xml:space="preserve"> אני מבין שאתה </w:t>
      </w:r>
      <w:bookmarkStart w:id="93" w:name="_ETM_Q1_212868"/>
      <w:bookmarkEnd w:id="93"/>
      <w:r>
        <w:rPr>
          <w:rFonts w:hint="cs"/>
          <w:rtl/>
          <w:lang w:eastAsia="he-IL"/>
        </w:rPr>
        <w:t>מנסה בוועדת החוק</w:t>
      </w:r>
      <w:r w:rsidR="00B36D4A">
        <w:rPr>
          <w:rFonts w:hint="cs"/>
          <w:rtl/>
          <w:lang w:eastAsia="he-IL"/>
        </w:rPr>
        <w:t>ה</w:t>
      </w:r>
      <w:r>
        <w:rPr>
          <w:rFonts w:hint="cs"/>
          <w:rtl/>
          <w:lang w:eastAsia="he-IL"/>
        </w:rPr>
        <w:t xml:space="preserve"> להגיע לכל מיני פשרות</w:t>
      </w:r>
      <w:r w:rsidR="00ED4148">
        <w:rPr>
          <w:rFonts w:hint="cs"/>
          <w:rtl/>
          <w:lang w:eastAsia="he-IL"/>
        </w:rPr>
        <w:t>:</w:t>
      </w:r>
      <w:r>
        <w:rPr>
          <w:rFonts w:hint="cs"/>
          <w:rtl/>
          <w:lang w:eastAsia="he-IL"/>
        </w:rPr>
        <w:t xml:space="preserve"> אף אח</w:t>
      </w:r>
      <w:bookmarkStart w:id="94" w:name="_ETM_Q1_217748"/>
      <w:bookmarkEnd w:id="94"/>
      <w:r>
        <w:rPr>
          <w:rFonts w:hint="cs"/>
          <w:rtl/>
          <w:lang w:eastAsia="he-IL"/>
        </w:rPr>
        <w:t>ד לא ילבין את החקיקה המיותרת הזאת שלך. אנ</w:t>
      </w:r>
      <w:bookmarkStart w:id="95" w:name="_ETM_Q1_226872"/>
      <w:bookmarkEnd w:id="95"/>
      <w:r>
        <w:rPr>
          <w:rFonts w:hint="cs"/>
          <w:rtl/>
          <w:lang w:eastAsia="he-IL"/>
        </w:rPr>
        <w:t>חנו לא נגיע איתך לפשרות</w:t>
      </w:r>
      <w:r w:rsidR="00ED4148">
        <w:rPr>
          <w:rFonts w:hint="cs"/>
          <w:rtl/>
          <w:lang w:eastAsia="he-IL"/>
        </w:rPr>
        <w:t>.</w:t>
      </w:r>
      <w:r>
        <w:rPr>
          <w:rFonts w:hint="cs"/>
          <w:rtl/>
          <w:lang w:eastAsia="he-IL"/>
        </w:rPr>
        <w:t xml:space="preserve"> האופוזיציה לא תשב איתך </w:t>
      </w:r>
      <w:bookmarkStart w:id="96" w:name="_ETM_Q1_230257"/>
      <w:bookmarkEnd w:id="96"/>
      <w:r>
        <w:rPr>
          <w:rFonts w:hint="cs"/>
          <w:rtl/>
          <w:lang w:eastAsia="he-IL"/>
        </w:rPr>
        <w:t xml:space="preserve">ולא נקבל שום החלטות. אתה רוצה להעלות את ההצעה המוטרפת </w:t>
      </w:r>
      <w:bookmarkStart w:id="97" w:name="_ETM_Q1_234758"/>
      <w:bookmarkEnd w:id="97"/>
      <w:r>
        <w:rPr>
          <w:rFonts w:hint="cs"/>
          <w:rtl/>
          <w:lang w:eastAsia="he-IL"/>
        </w:rPr>
        <w:t xml:space="preserve">הזאת </w:t>
      </w:r>
      <w:r w:rsidR="00ED4148">
        <w:rPr>
          <w:rFonts w:hint="eastAsia"/>
          <w:rtl/>
          <w:lang w:eastAsia="he-IL"/>
        </w:rPr>
        <w:t xml:space="preserve">– </w:t>
      </w:r>
      <w:r>
        <w:rPr>
          <w:rFonts w:hint="cs"/>
          <w:rtl/>
          <w:lang w:eastAsia="he-IL"/>
        </w:rPr>
        <w:t>תעלה, זאת הבעיה שלך. אנחנו נילחם בה ו</w:t>
      </w:r>
      <w:bookmarkStart w:id="98" w:name="_ETM_Q1_238043"/>
      <w:bookmarkStart w:id="99" w:name="_ETM_Q1_238134"/>
      <w:bookmarkStart w:id="100" w:name="_ETM_Q1_238163"/>
      <w:bookmarkStart w:id="101" w:name="_ETM_Q1_238240"/>
      <w:bookmarkEnd w:id="98"/>
      <w:bookmarkEnd w:id="99"/>
      <w:bookmarkEnd w:id="100"/>
      <w:bookmarkEnd w:id="101"/>
      <w:r>
        <w:rPr>
          <w:rFonts w:hint="cs"/>
          <w:rtl/>
          <w:lang w:eastAsia="he-IL"/>
        </w:rPr>
        <w:t xml:space="preserve">נתנגד. </w:t>
      </w:r>
      <w:bookmarkStart w:id="102" w:name="_ETM_Q1_237672"/>
      <w:bookmarkEnd w:id="102"/>
    </w:p>
    <w:p w:rsidR="005F57F0" w:rsidRDefault="005F57F0" w:rsidP="00AA30DF">
      <w:pPr>
        <w:rPr>
          <w:rtl/>
          <w:lang w:eastAsia="he-IL"/>
        </w:rPr>
      </w:pPr>
      <w:bookmarkStart w:id="103" w:name="_ETM_Q1_237889"/>
      <w:bookmarkStart w:id="104" w:name="_ETM_Q1_237968"/>
      <w:bookmarkEnd w:id="103"/>
      <w:bookmarkEnd w:id="104"/>
    </w:p>
    <w:p w:rsidR="005F57F0" w:rsidRDefault="005F57F0" w:rsidP="00ED4148">
      <w:pPr>
        <w:rPr>
          <w:rtl/>
          <w:lang w:eastAsia="he-IL"/>
        </w:rPr>
      </w:pPr>
      <w:bookmarkStart w:id="105" w:name="_ETM_Q1_238032"/>
      <w:bookmarkStart w:id="106" w:name="_ETM_Q1_238101"/>
      <w:bookmarkEnd w:id="105"/>
      <w:bookmarkEnd w:id="106"/>
      <w:r>
        <w:rPr>
          <w:rFonts w:hint="cs"/>
          <w:rtl/>
          <w:lang w:eastAsia="he-IL"/>
        </w:rPr>
        <w:t>ושוב, אדוני היושב-ראש, אני מכיר אותך, יש בך היגיון</w:t>
      </w:r>
      <w:bookmarkStart w:id="107" w:name="_ETM_Q1_243404"/>
      <w:bookmarkEnd w:id="107"/>
      <w:r>
        <w:rPr>
          <w:rFonts w:hint="cs"/>
          <w:rtl/>
          <w:lang w:eastAsia="he-IL"/>
        </w:rPr>
        <w:t xml:space="preserve"> גדול מאוד. אני לא רוצה להגיד מה אתה חושב, אבל </w:t>
      </w:r>
      <w:bookmarkStart w:id="108" w:name="_ETM_Q1_249019"/>
      <w:bookmarkEnd w:id="108"/>
      <w:r>
        <w:rPr>
          <w:rFonts w:hint="cs"/>
          <w:rtl/>
          <w:lang w:eastAsia="he-IL"/>
        </w:rPr>
        <w:t>אין לי שום ספק ש</w:t>
      </w:r>
      <w:r w:rsidR="00ED4148">
        <w:rPr>
          <w:rFonts w:hint="cs"/>
          <w:rtl/>
          <w:lang w:eastAsia="he-IL"/>
        </w:rPr>
        <w:t xml:space="preserve">גם </w:t>
      </w:r>
      <w:r>
        <w:rPr>
          <w:rFonts w:hint="cs"/>
          <w:rtl/>
          <w:lang w:eastAsia="he-IL"/>
        </w:rPr>
        <w:t>אתה שואל שאלות</w:t>
      </w:r>
      <w:r w:rsidR="00ED4148">
        <w:rPr>
          <w:rFonts w:hint="cs"/>
          <w:rtl/>
          <w:lang w:eastAsia="he-IL"/>
        </w:rPr>
        <w:t>,</w:t>
      </w:r>
      <w:r>
        <w:rPr>
          <w:rFonts w:hint="cs"/>
          <w:rtl/>
          <w:lang w:eastAsia="he-IL"/>
        </w:rPr>
        <w:t xml:space="preserve"> </w:t>
      </w:r>
      <w:bookmarkStart w:id="109" w:name="_ETM_Q1_249186"/>
      <w:bookmarkEnd w:id="109"/>
      <w:r>
        <w:rPr>
          <w:rFonts w:hint="cs"/>
          <w:rtl/>
          <w:lang w:eastAsia="he-IL"/>
        </w:rPr>
        <w:t>כמו שאנחנו שואלים. למה צריך את זה עכשיו?</w:t>
      </w:r>
      <w:bookmarkStart w:id="110" w:name="_ETM_Q1_254658"/>
      <w:bookmarkEnd w:id="110"/>
    </w:p>
    <w:p w:rsidR="005F57F0" w:rsidRDefault="005F57F0" w:rsidP="00AA30DF">
      <w:pPr>
        <w:rPr>
          <w:rtl/>
          <w:lang w:eastAsia="he-IL"/>
        </w:rPr>
      </w:pPr>
      <w:bookmarkStart w:id="111" w:name="_ETM_Q1_254724"/>
      <w:bookmarkEnd w:id="111"/>
    </w:p>
    <w:p w:rsidR="005F57F0" w:rsidRDefault="005F57F0" w:rsidP="00AA30DF">
      <w:pPr>
        <w:pStyle w:val="af6"/>
        <w:keepNext/>
        <w:rPr>
          <w:rtl/>
        </w:rPr>
      </w:pPr>
      <w:bookmarkStart w:id="112" w:name="ET_yor_6423_11"/>
      <w:r w:rsidRPr="00AA30DF">
        <w:rPr>
          <w:rStyle w:val="TagStyle"/>
          <w:rtl/>
        </w:rPr>
        <w:t xml:space="preserve"> &lt;&lt; יור &gt;&gt; </w:t>
      </w:r>
      <w:r>
        <w:rPr>
          <w:rtl/>
        </w:rPr>
        <w:t>היו"ר אמיר אוחנה:</w:t>
      </w:r>
      <w:r w:rsidRPr="00AA30DF">
        <w:rPr>
          <w:rStyle w:val="TagStyle"/>
          <w:rtl/>
        </w:rPr>
        <w:t xml:space="preserve"> &lt;&lt; יור &gt;&gt;</w:t>
      </w:r>
      <w:r>
        <w:rPr>
          <w:rtl/>
        </w:rPr>
        <w:t xml:space="preserve"> </w:t>
      </w:r>
      <w:bookmarkEnd w:id="112"/>
    </w:p>
    <w:p w:rsidR="005F57F0" w:rsidRDefault="005F57F0" w:rsidP="00295AA9">
      <w:pPr>
        <w:rPr>
          <w:rtl/>
          <w:lang w:eastAsia="he-IL"/>
        </w:rPr>
      </w:pPr>
    </w:p>
    <w:p w:rsidR="005F57F0" w:rsidRDefault="005F57F0" w:rsidP="00AA30DF">
      <w:pPr>
        <w:rPr>
          <w:rtl/>
          <w:lang w:eastAsia="he-IL"/>
        </w:rPr>
      </w:pPr>
      <w:bookmarkStart w:id="113" w:name="_ETM_Q1_256081"/>
      <w:bookmarkEnd w:id="113"/>
      <w:r>
        <w:rPr>
          <w:rFonts w:hint="cs"/>
          <w:rtl/>
          <w:lang w:eastAsia="he-IL"/>
        </w:rPr>
        <w:t xml:space="preserve">אם </w:t>
      </w:r>
      <w:bookmarkStart w:id="114" w:name="_ETM_Q1_256794"/>
      <w:bookmarkEnd w:id="114"/>
      <w:r>
        <w:rPr>
          <w:rFonts w:hint="cs"/>
          <w:rtl/>
          <w:lang w:eastAsia="he-IL"/>
        </w:rPr>
        <w:t xml:space="preserve">אדוני כבר פונה </w:t>
      </w:r>
      <w:bookmarkStart w:id="115" w:name="_ETM_Q1_253678"/>
      <w:bookmarkEnd w:id="115"/>
      <w:r>
        <w:rPr>
          <w:rFonts w:hint="cs"/>
          <w:rtl/>
          <w:lang w:eastAsia="he-IL"/>
        </w:rPr>
        <w:t xml:space="preserve">אליי אז אני אגיב. </w:t>
      </w:r>
    </w:p>
    <w:p w:rsidR="005F57F0" w:rsidRDefault="005F57F0" w:rsidP="00AA30DF">
      <w:pPr>
        <w:rPr>
          <w:rtl/>
          <w:lang w:eastAsia="he-IL"/>
        </w:rPr>
      </w:pPr>
      <w:bookmarkStart w:id="116" w:name="_ETM_Q1_256966"/>
      <w:bookmarkStart w:id="117" w:name="_ETM_Q1_257042"/>
      <w:bookmarkEnd w:id="116"/>
      <w:bookmarkEnd w:id="117"/>
    </w:p>
    <w:p w:rsidR="005F57F0" w:rsidRDefault="005F57F0" w:rsidP="00AA30DF">
      <w:pPr>
        <w:pStyle w:val="-"/>
        <w:keepNext/>
        <w:rPr>
          <w:rtl/>
        </w:rPr>
      </w:pPr>
      <w:bookmarkStart w:id="118" w:name="ET_speakercontinue_5082_12"/>
      <w:r w:rsidRPr="00AA30DF">
        <w:rPr>
          <w:rStyle w:val="TagStyle"/>
          <w:rtl/>
        </w:rPr>
        <w:t xml:space="preserve"> &lt;&lt; דובר_המשך &gt;&gt; </w:t>
      </w:r>
      <w:r>
        <w:rPr>
          <w:rtl/>
        </w:rPr>
        <w:t>מאיר כהן (יש עתיד):</w:t>
      </w:r>
      <w:r w:rsidRPr="00AA30DF">
        <w:rPr>
          <w:rStyle w:val="TagStyle"/>
          <w:rtl/>
        </w:rPr>
        <w:t xml:space="preserve"> &lt;&lt; דובר_המשך &gt;&gt;</w:t>
      </w:r>
      <w:r>
        <w:rPr>
          <w:rtl/>
        </w:rPr>
        <w:t xml:space="preserve"> </w:t>
      </w:r>
      <w:bookmarkEnd w:id="118"/>
    </w:p>
    <w:p w:rsidR="005F57F0" w:rsidRDefault="005F57F0" w:rsidP="00295AA9">
      <w:pPr>
        <w:rPr>
          <w:rtl/>
          <w:lang w:eastAsia="he-IL"/>
        </w:rPr>
      </w:pPr>
    </w:p>
    <w:p w:rsidR="005F57F0" w:rsidRDefault="005F57F0" w:rsidP="00AA30DF">
      <w:pPr>
        <w:rPr>
          <w:rtl/>
          <w:lang w:eastAsia="he-IL"/>
        </w:rPr>
      </w:pPr>
      <w:r>
        <w:rPr>
          <w:rFonts w:hint="cs"/>
          <w:rtl/>
          <w:lang w:eastAsia="he-IL"/>
        </w:rPr>
        <w:t xml:space="preserve">כן, בבקשה. </w:t>
      </w:r>
    </w:p>
    <w:p w:rsidR="005F57F0" w:rsidRDefault="005F57F0" w:rsidP="00AA30DF">
      <w:pPr>
        <w:rPr>
          <w:rtl/>
          <w:lang w:eastAsia="he-IL"/>
        </w:rPr>
      </w:pPr>
      <w:bookmarkStart w:id="119" w:name="_ETM_Q1_254298"/>
      <w:bookmarkStart w:id="120" w:name="_ETM_Q1_254383"/>
      <w:bookmarkEnd w:id="119"/>
      <w:bookmarkEnd w:id="120"/>
    </w:p>
    <w:p w:rsidR="005F57F0" w:rsidRDefault="005F57F0" w:rsidP="00AA30DF">
      <w:pPr>
        <w:pStyle w:val="af6"/>
        <w:keepNext/>
        <w:rPr>
          <w:rtl/>
        </w:rPr>
      </w:pPr>
      <w:bookmarkStart w:id="121" w:name="ET_yor_6423_13"/>
      <w:r w:rsidRPr="00AA30DF">
        <w:rPr>
          <w:rStyle w:val="TagStyle"/>
          <w:rtl/>
        </w:rPr>
        <w:t xml:space="preserve"> &lt;&lt; יור &gt;&gt; </w:t>
      </w:r>
      <w:r>
        <w:rPr>
          <w:rtl/>
        </w:rPr>
        <w:t>היו"ר אמיר אוחנה:</w:t>
      </w:r>
      <w:r w:rsidRPr="00AA30DF">
        <w:rPr>
          <w:rStyle w:val="TagStyle"/>
          <w:rtl/>
        </w:rPr>
        <w:t xml:space="preserve"> &lt;&lt; יור &gt;&gt;</w:t>
      </w:r>
      <w:r>
        <w:rPr>
          <w:rtl/>
        </w:rPr>
        <w:t xml:space="preserve"> </w:t>
      </w:r>
      <w:bookmarkEnd w:id="121"/>
    </w:p>
    <w:p w:rsidR="005F57F0" w:rsidRDefault="005F57F0" w:rsidP="00295AA9">
      <w:pPr>
        <w:rPr>
          <w:rtl/>
          <w:lang w:eastAsia="he-IL"/>
        </w:rPr>
      </w:pPr>
    </w:p>
    <w:p w:rsidR="005F57F0" w:rsidRDefault="005F57F0" w:rsidP="004B36F2">
      <w:pPr>
        <w:rPr>
          <w:rtl/>
          <w:lang w:eastAsia="he-IL"/>
        </w:rPr>
      </w:pPr>
      <w:bookmarkStart w:id="122" w:name="_ETM_Q1_255533"/>
      <w:bookmarkEnd w:id="122"/>
      <w:r>
        <w:rPr>
          <w:rFonts w:hint="cs"/>
          <w:rtl/>
          <w:lang w:eastAsia="he-IL"/>
        </w:rPr>
        <w:t xml:space="preserve">אני חושב שאם </w:t>
      </w:r>
      <w:bookmarkStart w:id="123" w:name="_ETM_Q1_258752"/>
      <w:bookmarkEnd w:id="123"/>
      <w:r>
        <w:rPr>
          <w:rFonts w:hint="cs"/>
          <w:rtl/>
          <w:lang w:eastAsia="he-IL"/>
        </w:rPr>
        <w:t>50% מאנשינו לא מבינים למה צריך</w:t>
      </w:r>
      <w:r w:rsidR="00CA6A00">
        <w:rPr>
          <w:rFonts w:hint="cs"/>
          <w:rtl/>
          <w:lang w:eastAsia="he-IL"/>
        </w:rPr>
        <w:t>,</w:t>
      </w:r>
      <w:r>
        <w:rPr>
          <w:rFonts w:hint="cs"/>
          <w:rtl/>
          <w:lang w:eastAsia="he-IL"/>
        </w:rPr>
        <w:t xml:space="preserve"> אבל 80%, 90% מאנשי </w:t>
      </w:r>
      <w:bookmarkStart w:id="124" w:name="_ETM_Q1_263820"/>
      <w:bookmarkEnd w:id="124"/>
      <w:r>
        <w:rPr>
          <w:rFonts w:hint="cs"/>
          <w:rtl/>
          <w:lang w:eastAsia="he-IL"/>
        </w:rPr>
        <w:t>הצד השני לא מבינים, זאת אומרת שיש ר</w:t>
      </w:r>
      <w:r w:rsidR="00CA6A00">
        <w:rPr>
          <w:rFonts w:hint="cs"/>
          <w:rtl/>
          <w:lang w:eastAsia="he-IL"/>
        </w:rPr>
        <w:t xml:space="preserve">וב </w:t>
      </w:r>
      <w:r w:rsidR="00295AA9">
        <w:rPr>
          <w:rFonts w:hint="cs"/>
          <w:rtl/>
          <w:lang w:eastAsia="he-IL"/>
        </w:rPr>
        <w:t>– – –</w:t>
      </w:r>
    </w:p>
    <w:p w:rsidR="005F57F0" w:rsidRDefault="005F57F0" w:rsidP="00AA30DF">
      <w:pPr>
        <w:rPr>
          <w:rtl/>
          <w:lang w:eastAsia="he-IL"/>
        </w:rPr>
      </w:pPr>
      <w:bookmarkStart w:id="125" w:name="_ETM_Q1_269447"/>
      <w:bookmarkStart w:id="126" w:name="_ETM_Q1_269537"/>
      <w:bookmarkStart w:id="127" w:name="_ETM_Q1_270385"/>
      <w:bookmarkEnd w:id="125"/>
      <w:bookmarkEnd w:id="126"/>
      <w:bookmarkEnd w:id="127"/>
    </w:p>
    <w:p w:rsidR="005F57F0" w:rsidRDefault="005F57F0" w:rsidP="00684828">
      <w:pPr>
        <w:pStyle w:val="-"/>
        <w:keepNext/>
        <w:rPr>
          <w:rtl/>
        </w:rPr>
      </w:pPr>
      <w:r w:rsidRPr="001302CE">
        <w:rPr>
          <w:rStyle w:val="TagStyle"/>
          <w:rtl/>
        </w:rPr>
        <w:t xml:space="preserve">&lt;&lt; דובר_המשך &gt;&gt; </w:t>
      </w:r>
      <w:r>
        <w:rPr>
          <w:rtl/>
        </w:rPr>
        <w:t>מאיר כהן (יש עתיד):</w:t>
      </w:r>
      <w:r w:rsidRPr="001302CE">
        <w:rPr>
          <w:rStyle w:val="TagStyle"/>
          <w:rtl/>
        </w:rPr>
        <w:t xml:space="preserve"> &lt;&lt; דובר_המשך &gt;&gt;</w:t>
      </w:r>
      <w:r>
        <w:rPr>
          <w:rtl/>
        </w:rPr>
        <w:t xml:space="preserve"> </w:t>
      </w:r>
    </w:p>
    <w:p w:rsidR="005F57F0" w:rsidRDefault="005F57F0" w:rsidP="00295AA9">
      <w:pPr>
        <w:rPr>
          <w:rtl/>
          <w:lang w:eastAsia="he-IL"/>
        </w:rPr>
      </w:pPr>
    </w:p>
    <w:p w:rsidR="005F57F0" w:rsidRDefault="005F57F0" w:rsidP="00AA30DF">
      <w:pPr>
        <w:rPr>
          <w:rtl/>
          <w:lang w:eastAsia="he-IL"/>
        </w:rPr>
      </w:pPr>
      <w:bookmarkStart w:id="128" w:name="_ETM_Q1_270984"/>
      <w:bookmarkStart w:id="129" w:name="_ETM_Q1_271042"/>
      <w:bookmarkEnd w:id="128"/>
      <w:bookmarkEnd w:id="129"/>
      <w:r>
        <w:rPr>
          <w:rFonts w:hint="cs"/>
          <w:rtl/>
          <w:lang w:eastAsia="he-IL"/>
        </w:rPr>
        <w:t xml:space="preserve">לא, מהצד השני לא רוצים את זה. </w:t>
      </w:r>
    </w:p>
    <w:p w:rsidR="005F57F0" w:rsidRDefault="005F57F0" w:rsidP="00AA30DF">
      <w:pPr>
        <w:rPr>
          <w:rtl/>
          <w:lang w:eastAsia="he-IL"/>
        </w:rPr>
      </w:pPr>
    </w:p>
    <w:p w:rsidR="005F57F0" w:rsidRDefault="005F57F0" w:rsidP="00AA30DF">
      <w:pPr>
        <w:pStyle w:val="af6"/>
        <w:keepNext/>
        <w:rPr>
          <w:rtl/>
        </w:rPr>
      </w:pPr>
      <w:bookmarkStart w:id="130" w:name="ET_yor_6423_15"/>
      <w:r w:rsidRPr="00AA30DF">
        <w:rPr>
          <w:rStyle w:val="TagStyle"/>
          <w:rtl/>
        </w:rPr>
        <w:t xml:space="preserve"> &lt;&lt; יור &gt;&gt; </w:t>
      </w:r>
      <w:r>
        <w:rPr>
          <w:rtl/>
        </w:rPr>
        <w:t>היו"ר אמיר אוחנה:</w:t>
      </w:r>
      <w:r w:rsidRPr="00AA30DF">
        <w:rPr>
          <w:rStyle w:val="TagStyle"/>
          <w:rtl/>
        </w:rPr>
        <w:t xml:space="preserve"> &lt;&lt; יור &gt;&gt;</w:t>
      </w:r>
      <w:r>
        <w:rPr>
          <w:rtl/>
        </w:rPr>
        <w:t xml:space="preserve"> </w:t>
      </w:r>
      <w:bookmarkStart w:id="131" w:name="_ETM_Q1_271354"/>
      <w:bookmarkEnd w:id="130"/>
      <w:bookmarkEnd w:id="131"/>
    </w:p>
    <w:p w:rsidR="005F57F0" w:rsidRDefault="005F57F0" w:rsidP="00AA30DF">
      <w:pPr>
        <w:rPr>
          <w:rtl/>
          <w:lang w:eastAsia="he-IL"/>
        </w:rPr>
      </w:pPr>
    </w:p>
    <w:p w:rsidR="005F57F0" w:rsidRDefault="005F57F0" w:rsidP="00AA30DF">
      <w:pPr>
        <w:rPr>
          <w:rtl/>
          <w:lang w:eastAsia="he-IL"/>
        </w:rPr>
      </w:pPr>
      <w:r>
        <w:rPr>
          <w:rFonts w:hint="cs"/>
          <w:rtl/>
          <w:lang w:eastAsia="he-IL"/>
        </w:rPr>
        <w:t>זאת אומרת שיש אחוזים שמטים את הכף לטובת הרפורמה. זה בעניין המתמטי.</w:t>
      </w:r>
    </w:p>
    <w:p w:rsidR="005F57F0" w:rsidRDefault="005F57F0" w:rsidP="00AA30DF">
      <w:pPr>
        <w:rPr>
          <w:rtl/>
          <w:lang w:eastAsia="he-IL"/>
        </w:rPr>
      </w:pPr>
    </w:p>
    <w:p w:rsidR="005F57F0" w:rsidRDefault="005F57F0" w:rsidP="00AA30DF">
      <w:pPr>
        <w:pStyle w:val="-"/>
        <w:keepNext/>
        <w:rPr>
          <w:rtl/>
        </w:rPr>
      </w:pPr>
      <w:bookmarkStart w:id="132" w:name="ET_speakercontinue_5082_16"/>
      <w:r w:rsidRPr="00AA30DF">
        <w:rPr>
          <w:rStyle w:val="TagStyle"/>
          <w:rtl/>
        </w:rPr>
        <w:t xml:space="preserve"> &lt;&lt; דובר_המשך &gt;&gt; </w:t>
      </w:r>
      <w:r>
        <w:rPr>
          <w:rtl/>
        </w:rPr>
        <w:t>מאיר כהן (יש עתיד):</w:t>
      </w:r>
      <w:r w:rsidRPr="00AA30DF">
        <w:rPr>
          <w:rStyle w:val="TagStyle"/>
          <w:rtl/>
        </w:rPr>
        <w:t xml:space="preserve"> &lt;&lt; דובר_המשך &gt;&gt;</w:t>
      </w:r>
      <w:r>
        <w:rPr>
          <w:rtl/>
        </w:rPr>
        <w:t xml:space="preserve"> </w:t>
      </w:r>
      <w:bookmarkEnd w:id="132"/>
    </w:p>
    <w:p w:rsidR="005F57F0" w:rsidRDefault="005F57F0" w:rsidP="00295AA9">
      <w:pPr>
        <w:rPr>
          <w:rtl/>
        </w:rPr>
      </w:pPr>
    </w:p>
    <w:p w:rsidR="005F57F0" w:rsidRDefault="005F57F0" w:rsidP="00AA30DF">
      <w:pPr>
        <w:rPr>
          <w:rtl/>
        </w:rPr>
      </w:pPr>
      <w:r>
        <w:rPr>
          <w:rFonts w:hint="cs"/>
          <w:rtl/>
        </w:rPr>
        <w:t xml:space="preserve">פרשנות מעניינת. </w:t>
      </w:r>
    </w:p>
    <w:p w:rsidR="005F57F0" w:rsidRDefault="005F57F0" w:rsidP="00AA30DF">
      <w:pPr>
        <w:rPr>
          <w:rtl/>
        </w:rPr>
      </w:pPr>
    </w:p>
    <w:p w:rsidR="005F57F0" w:rsidRDefault="005F57F0" w:rsidP="00AA30DF">
      <w:pPr>
        <w:pStyle w:val="af6"/>
        <w:keepNext/>
        <w:rPr>
          <w:rtl/>
        </w:rPr>
      </w:pPr>
      <w:bookmarkStart w:id="133" w:name="ET_yor_6423_17"/>
      <w:r w:rsidRPr="00AA30DF">
        <w:rPr>
          <w:rStyle w:val="TagStyle"/>
          <w:rtl/>
        </w:rPr>
        <w:t xml:space="preserve"> &lt;&lt; יור &gt;&gt; </w:t>
      </w:r>
      <w:r>
        <w:rPr>
          <w:rtl/>
        </w:rPr>
        <w:t>היו"ר אמיר אוחנה:</w:t>
      </w:r>
      <w:r w:rsidRPr="00AA30DF">
        <w:rPr>
          <w:rStyle w:val="TagStyle"/>
          <w:rtl/>
        </w:rPr>
        <w:t xml:space="preserve"> &lt;&lt; יור &gt;&gt;</w:t>
      </w:r>
      <w:r>
        <w:rPr>
          <w:rtl/>
        </w:rPr>
        <w:t xml:space="preserve"> </w:t>
      </w:r>
      <w:bookmarkEnd w:id="133"/>
    </w:p>
    <w:p w:rsidR="005F57F0" w:rsidRDefault="005F57F0" w:rsidP="00295AA9">
      <w:pPr>
        <w:rPr>
          <w:rtl/>
        </w:rPr>
      </w:pPr>
    </w:p>
    <w:p w:rsidR="005F57F0" w:rsidRDefault="005F57F0" w:rsidP="00CA6A00">
      <w:pPr>
        <w:rPr>
          <w:rtl/>
        </w:rPr>
      </w:pPr>
      <w:r>
        <w:rPr>
          <w:rFonts w:hint="cs"/>
          <w:rtl/>
        </w:rPr>
        <w:t xml:space="preserve">אבל לשאלתך, אדוני, אני חושב שיש צורך </w:t>
      </w:r>
      <w:bookmarkStart w:id="134" w:name="_ETM_Q1_285067"/>
      <w:bookmarkEnd w:id="134"/>
      <w:r>
        <w:rPr>
          <w:rFonts w:hint="cs"/>
          <w:rtl/>
        </w:rPr>
        <w:t xml:space="preserve">בתיקונים משמעותיים מאוד במערכת המשפט. אני חושב שהדבר הזה </w:t>
      </w:r>
      <w:bookmarkStart w:id="135" w:name="_ETM_Q1_285902"/>
      <w:bookmarkEnd w:id="135"/>
      <w:r>
        <w:rPr>
          <w:rFonts w:hint="cs"/>
          <w:rtl/>
        </w:rPr>
        <w:t xml:space="preserve">נאמר, בטח על ידי ובטח על ידי רבים נוספים </w:t>
      </w:r>
      <w:bookmarkStart w:id="136" w:name="_ETM_Q1_289024"/>
      <w:bookmarkEnd w:id="136"/>
      <w:r>
        <w:rPr>
          <w:rFonts w:hint="cs"/>
          <w:rtl/>
        </w:rPr>
        <w:t>לפני הבחירות, כך שאי</w:t>
      </w:r>
      <w:r w:rsidR="00CA6A00">
        <w:rPr>
          <w:rFonts w:hint="cs"/>
          <w:rtl/>
        </w:rPr>
        <w:t>-</w:t>
      </w:r>
      <w:r>
        <w:rPr>
          <w:rFonts w:hint="cs"/>
          <w:rtl/>
        </w:rPr>
        <w:t xml:space="preserve">אפשר לומר שהציבור לא ידע </w:t>
      </w:r>
      <w:bookmarkStart w:id="137" w:name="_ETM_Q1_294178"/>
      <w:bookmarkEnd w:id="137"/>
      <w:r>
        <w:rPr>
          <w:rFonts w:hint="cs"/>
          <w:rtl/>
        </w:rPr>
        <w:t xml:space="preserve">על מה הוא מצביע. ואת הדבר הזה אנחנו צריכים לחולל. אני </w:t>
      </w:r>
      <w:bookmarkStart w:id="138" w:name="_ETM_Q1_295547"/>
      <w:bookmarkEnd w:id="138"/>
      <w:r>
        <w:rPr>
          <w:rFonts w:hint="cs"/>
          <w:rtl/>
        </w:rPr>
        <w:t>שואף לכך</w:t>
      </w:r>
      <w:r w:rsidR="00CA6A00">
        <w:rPr>
          <w:rFonts w:hint="cs"/>
          <w:rtl/>
        </w:rPr>
        <w:t>,</w:t>
      </w:r>
      <w:r>
        <w:rPr>
          <w:rFonts w:hint="cs"/>
          <w:rtl/>
        </w:rPr>
        <w:t xml:space="preserve"> ואני מקווה שהשכל הבריא ינצח ונעשה זאת בהסכמה</w:t>
      </w:r>
      <w:r w:rsidR="00CA6A00">
        <w:rPr>
          <w:rFonts w:hint="cs"/>
          <w:rtl/>
        </w:rPr>
        <w:t>,</w:t>
      </w:r>
      <w:bookmarkStart w:id="139" w:name="_ETM_Q1_303916"/>
      <w:bookmarkEnd w:id="139"/>
      <w:r>
        <w:rPr>
          <w:rFonts w:hint="cs"/>
          <w:rtl/>
        </w:rPr>
        <w:t xml:space="preserve"> כי אני חושב שעל דברים רבים אפשר להסכים</w:t>
      </w:r>
      <w:r w:rsidR="00CA6A00">
        <w:rPr>
          <w:rFonts w:hint="cs"/>
          <w:rtl/>
        </w:rPr>
        <w:t>,</w:t>
      </w:r>
      <w:r>
        <w:rPr>
          <w:rFonts w:hint="cs"/>
          <w:rtl/>
        </w:rPr>
        <w:t xml:space="preserve"> וזה</w:t>
      </w:r>
      <w:bookmarkStart w:id="140" w:name="_ETM_Q1_307106"/>
      <w:bookmarkEnd w:id="140"/>
      <w:r>
        <w:rPr>
          <w:rFonts w:hint="cs"/>
          <w:rtl/>
        </w:rPr>
        <w:t xml:space="preserve"> מטבע הדברים מה שהבית הזה אמור לעשות. </w:t>
      </w:r>
    </w:p>
    <w:p w:rsidR="005F57F0" w:rsidRDefault="005F57F0" w:rsidP="00AA30DF">
      <w:pPr>
        <w:rPr>
          <w:rtl/>
        </w:rPr>
      </w:pPr>
      <w:bookmarkStart w:id="141" w:name="_ETM_Q1_308440"/>
      <w:bookmarkStart w:id="142" w:name="_ETM_Q1_308533"/>
      <w:bookmarkEnd w:id="141"/>
      <w:bookmarkEnd w:id="142"/>
    </w:p>
    <w:p w:rsidR="005F57F0" w:rsidRDefault="005F57F0" w:rsidP="00AA30DF">
      <w:pPr>
        <w:pStyle w:val="-"/>
        <w:keepNext/>
        <w:rPr>
          <w:rtl/>
        </w:rPr>
      </w:pPr>
      <w:bookmarkStart w:id="143" w:name="ET_speakercontinue_5082_18"/>
      <w:r w:rsidRPr="00AA30DF">
        <w:rPr>
          <w:rStyle w:val="TagStyle"/>
          <w:rtl/>
        </w:rPr>
        <w:t xml:space="preserve"> &lt;&lt; דובר_המשך &gt;&gt; </w:t>
      </w:r>
      <w:r>
        <w:rPr>
          <w:rtl/>
        </w:rPr>
        <w:t>מאיר כהן (יש עתיד):</w:t>
      </w:r>
      <w:r w:rsidRPr="00AA30DF">
        <w:rPr>
          <w:rStyle w:val="TagStyle"/>
          <w:rtl/>
        </w:rPr>
        <w:t xml:space="preserve"> &lt;&lt; דובר_המשך &gt;&gt;</w:t>
      </w:r>
      <w:r>
        <w:rPr>
          <w:rtl/>
        </w:rPr>
        <w:t xml:space="preserve"> </w:t>
      </w:r>
      <w:bookmarkEnd w:id="143"/>
    </w:p>
    <w:p w:rsidR="005F57F0" w:rsidRDefault="005F57F0" w:rsidP="00295AA9">
      <w:pPr>
        <w:rPr>
          <w:rtl/>
          <w:lang w:eastAsia="he-IL"/>
        </w:rPr>
      </w:pPr>
    </w:p>
    <w:p w:rsidR="005F57F0" w:rsidRDefault="005F57F0" w:rsidP="00CC562E">
      <w:pPr>
        <w:rPr>
          <w:rtl/>
          <w:lang w:eastAsia="he-IL"/>
        </w:rPr>
      </w:pPr>
      <w:bookmarkStart w:id="144" w:name="_ETM_Q1_309657"/>
      <w:bookmarkEnd w:id="144"/>
      <w:r>
        <w:rPr>
          <w:rFonts w:hint="cs"/>
          <w:rtl/>
          <w:lang w:eastAsia="he-IL"/>
        </w:rPr>
        <w:t>בעק</w:t>
      </w:r>
      <w:bookmarkStart w:id="145" w:name="_ETM_Q1_312280"/>
      <w:bookmarkEnd w:id="145"/>
      <w:r>
        <w:rPr>
          <w:rFonts w:hint="cs"/>
          <w:rtl/>
          <w:lang w:eastAsia="he-IL"/>
        </w:rPr>
        <w:t xml:space="preserve">בות הדברים שלך </w:t>
      </w:r>
      <w:r>
        <w:rPr>
          <w:rtl/>
          <w:lang w:eastAsia="he-IL"/>
        </w:rPr>
        <w:t>–</w:t>
      </w:r>
      <w:r>
        <w:rPr>
          <w:rFonts w:hint="cs"/>
          <w:rtl/>
          <w:lang w:eastAsia="he-IL"/>
        </w:rPr>
        <w:t xml:space="preserve"> ואני מודה לך, אדוני היושב-ראש </w:t>
      </w:r>
      <w:r>
        <w:rPr>
          <w:rtl/>
          <w:lang w:eastAsia="he-IL"/>
        </w:rPr>
        <w:t>–</w:t>
      </w:r>
      <w:r>
        <w:rPr>
          <w:rFonts w:hint="cs"/>
          <w:rtl/>
          <w:lang w:eastAsia="he-IL"/>
        </w:rPr>
        <w:t xml:space="preserve"> </w:t>
      </w:r>
      <w:bookmarkStart w:id="146" w:name="_ETM_Q1_314542"/>
      <w:bookmarkEnd w:id="146"/>
      <w:r>
        <w:rPr>
          <w:rFonts w:hint="cs"/>
          <w:rtl/>
          <w:lang w:eastAsia="he-IL"/>
        </w:rPr>
        <w:t>אני אומר שזה הזמן להפסיק את החקיקה הזאת, ללכ</w:t>
      </w:r>
      <w:bookmarkStart w:id="147" w:name="_ETM_Q1_317471"/>
      <w:bookmarkEnd w:id="147"/>
      <w:r>
        <w:rPr>
          <w:rFonts w:hint="cs"/>
          <w:rtl/>
          <w:lang w:eastAsia="he-IL"/>
        </w:rPr>
        <w:t xml:space="preserve">ת שוב ולנסות להגיע להסכמות, עם אנשים מתונים כמוך </w:t>
      </w:r>
      <w:bookmarkStart w:id="148" w:name="_ETM_Q1_326027"/>
      <w:bookmarkEnd w:id="148"/>
      <w:r>
        <w:rPr>
          <w:rFonts w:hint="cs"/>
          <w:rtl/>
          <w:lang w:eastAsia="he-IL"/>
        </w:rPr>
        <w:t>ועם עוד אנשים מתונים במחנה שלכם. צריך לתקן</w:t>
      </w:r>
      <w:bookmarkStart w:id="149" w:name="_ETM_Q1_331604"/>
      <w:bookmarkEnd w:id="149"/>
      <w:r>
        <w:rPr>
          <w:rFonts w:hint="cs"/>
          <w:rtl/>
          <w:lang w:eastAsia="he-IL"/>
        </w:rPr>
        <w:t xml:space="preserve">; אסור לכפות ולגעת בעצבים החשופים של הדמוקרטיה </w:t>
      </w:r>
      <w:bookmarkStart w:id="150" w:name="_ETM_Q1_333969"/>
      <w:bookmarkEnd w:id="150"/>
      <w:r>
        <w:rPr>
          <w:rFonts w:hint="cs"/>
          <w:rtl/>
          <w:lang w:eastAsia="he-IL"/>
        </w:rPr>
        <w:t xml:space="preserve">הישראלית. </w:t>
      </w:r>
    </w:p>
    <w:p w:rsidR="005F57F0" w:rsidRDefault="005F57F0" w:rsidP="00AA30DF">
      <w:pPr>
        <w:rPr>
          <w:rtl/>
          <w:lang w:eastAsia="he-IL"/>
        </w:rPr>
      </w:pPr>
      <w:bookmarkStart w:id="151" w:name="_ETM_Q1_335601"/>
      <w:bookmarkStart w:id="152" w:name="_ETM_Q1_335698"/>
      <w:bookmarkEnd w:id="151"/>
      <w:bookmarkEnd w:id="152"/>
    </w:p>
    <w:p w:rsidR="005F57F0" w:rsidRDefault="005F57F0" w:rsidP="007F2018">
      <w:pPr>
        <w:rPr>
          <w:rtl/>
          <w:lang w:eastAsia="he-IL"/>
        </w:rPr>
      </w:pPr>
      <w:bookmarkStart w:id="153" w:name="_ETM_Q1_335745"/>
      <w:bookmarkStart w:id="154" w:name="_ETM_Q1_335827"/>
      <w:bookmarkEnd w:id="153"/>
      <w:bookmarkEnd w:id="154"/>
      <w:r>
        <w:rPr>
          <w:rFonts w:hint="cs"/>
          <w:rtl/>
          <w:lang w:eastAsia="he-IL"/>
        </w:rPr>
        <w:t xml:space="preserve">אדוני, אני רק רוצה להגיד לך, ראה במה </w:t>
      </w:r>
      <w:bookmarkStart w:id="155" w:name="_ETM_Q1_337970"/>
      <w:bookmarkEnd w:id="155"/>
      <w:r>
        <w:rPr>
          <w:rFonts w:hint="cs"/>
          <w:rtl/>
          <w:lang w:eastAsia="he-IL"/>
        </w:rPr>
        <w:t>אנחנו עסוקים</w:t>
      </w:r>
      <w:r w:rsidR="007F2018">
        <w:rPr>
          <w:rFonts w:hint="cs"/>
          <w:rtl/>
          <w:lang w:eastAsia="he-IL"/>
        </w:rPr>
        <w:t>;</w:t>
      </w:r>
      <w:r>
        <w:rPr>
          <w:rFonts w:hint="cs"/>
          <w:rtl/>
          <w:lang w:eastAsia="he-IL"/>
        </w:rPr>
        <w:t xml:space="preserve"> כמה מהאירועים שקרו השבוע</w:t>
      </w:r>
      <w:r w:rsidR="007F2018">
        <w:rPr>
          <w:rFonts w:hint="cs"/>
          <w:rtl/>
          <w:lang w:eastAsia="he-IL"/>
        </w:rPr>
        <w:t xml:space="preserve"> –</w:t>
      </w:r>
      <w:r>
        <w:rPr>
          <w:rFonts w:hint="cs"/>
          <w:rtl/>
          <w:lang w:eastAsia="he-IL"/>
        </w:rPr>
        <w:t xml:space="preserve"> תקשיב, אדוני: </w:t>
      </w:r>
      <w:bookmarkStart w:id="156" w:name="_ETM_Q1_342409"/>
      <w:bookmarkEnd w:id="156"/>
      <w:r>
        <w:rPr>
          <w:rFonts w:hint="cs"/>
          <w:rtl/>
          <w:lang w:eastAsia="he-IL"/>
        </w:rPr>
        <w:t xml:space="preserve">קיצצו 100 מיליון שקלים מתקציב המדינה </w:t>
      </w:r>
      <w:r>
        <w:rPr>
          <w:rtl/>
          <w:lang w:eastAsia="he-IL"/>
        </w:rPr>
        <w:t>–</w:t>
      </w:r>
      <w:r>
        <w:rPr>
          <w:rFonts w:hint="cs"/>
          <w:rtl/>
          <w:lang w:eastAsia="he-IL"/>
        </w:rPr>
        <w:t xml:space="preserve"> התקציבים של </w:t>
      </w:r>
      <w:bookmarkStart w:id="157" w:name="_ETM_Q1_346883"/>
      <w:bookmarkEnd w:id="157"/>
      <w:r>
        <w:rPr>
          <w:rFonts w:hint="cs"/>
          <w:rtl/>
          <w:lang w:eastAsia="he-IL"/>
        </w:rPr>
        <w:t xml:space="preserve">הילדים שלנו, הילדים שלי, שלך; התקציב של אוכלוסיות בעלות </w:t>
      </w:r>
      <w:bookmarkStart w:id="158" w:name="_ETM_Q1_351702"/>
      <w:bookmarkEnd w:id="158"/>
      <w:r>
        <w:rPr>
          <w:rFonts w:hint="cs"/>
          <w:rtl/>
          <w:lang w:eastAsia="he-IL"/>
        </w:rPr>
        <w:t xml:space="preserve">צרכים מיוחדים – כל זאת כדי להעביר 100 מיליון שקלים, אדוני חילי טרופר, לקצבאות החרדים. אף אחד מאיתנו </w:t>
      </w:r>
      <w:bookmarkStart w:id="159" w:name="_ETM_Q1_367434"/>
      <w:bookmarkEnd w:id="159"/>
      <w:r>
        <w:rPr>
          <w:rFonts w:hint="cs"/>
          <w:rtl/>
          <w:lang w:eastAsia="he-IL"/>
        </w:rPr>
        <w:t>לא אמר שלא צריך לטפל בחרדים</w:t>
      </w:r>
      <w:r w:rsidR="007F2018">
        <w:rPr>
          <w:rFonts w:hint="cs"/>
          <w:rtl/>
          <w:lang w:eastAsia="he-IL"/>
        </w:rPr>
        <w:t>,</w:t>
      </w:r>
      <w:r>
        <w:rPr>
          <w:rFonts w:hint="cs"/>
          <w:rtl/>
          <w:lang w:eastAsia="he-IL"/>
        </w:rPr>
        <w:t xml:space="preserve"> אבל היעלה על הדע</w:t>
      </w:r>
      <w:bookmarkStart w:id="160" w:name="_ETM_Q1_377754"/>
      <w:bookmarkEnd w:id="160"/>
      <w:r>
        <w:rPr>
          <w:rFonts w:hint="cs"/>
          <w:rtl/>
          <w:lang w:eastAsia="he-IL"/>
        </w:rPr>
        <w:t xml:space="preserve">ת שהיום, עכשיו, אנחנו מעיזים להוריד 100 מיליון </w:t>
      </w:r>
      <w:bookmarkStart w:id="161" w:name="_ETM_Q1_379366"/>
      <w:bookmarkEnd w:id="161"/>
      <w:r>
        <w:rPr>
          <w:rFonts w:hint="cs"/>
          <w:rtl/>
          <w:lang w:eastAsia="he-IL"/>
        </w:rPr>
        <w:t xml:space="preserve">שקלים </w:t>
      </w:r>
      <w:proofErr w:type="spellStart"/>
      <w:r>
        <w:rPr>
          <w:rFonts w:hint="cs"/>
          <w:rtl/>
          <w:lang w:eastAsia="he-IL"/>
        </w:rPr>
        <w:t>ב</w:t>
      </w:r>
      <w:r w:rsidR="00ED4148">
        <w:rPr>
          <w:rFonts w:hint="cs"/>
          <w:rtl/>
          <w:lang w:eastAsia="he-IL"/>
        </w:rPr>
        <w:t>פלאט</w:t>
      </w:r>
      <w:proofErr w:type="spellEnd"/>
      <w:r>
        <w:rPr>
          <w:rFonts w:hint="cs"/>
          <w:rtl/>
          <w:lang w:eastAsia="he-IL"/>
        </w:rPr>
        <w:t xml:space="preserve"> על המשרד של </w:t>
      </w:r>
      <w:r w:rsidR="007F2018">
        <w:rPr>
          <w:rFonts w:hint="cs"/>
          <w:rtl/>
          <w:lang w:eastAsia="he-IL"/>
        </w:rPr>
        <w:t xml:space="preserve">השר </w:t>
      </w:r>
      <w:r>
        <w:rPr>
          <w:rFonts w:hint="cs"/>
          <w:rtl/>
          <w:lang w:eastAsia="he-IL"/>
        </w:rPr>
        <w:t xml:space="preserve">יואב קיש והמשרד </w:t>
      </w:r>
      <w:bookmarkStart w:id="162" w:name="_ETM_Q1_384135"/>
      <w:bookmarkEnd w:id="162"/>
      <w:r>
        <w:rPr>
          <w:rFonts w:hint="cs"/>
          <w:rtl/>
          <w:lang w:eastAsia="he-IL"/>
        </w:rPr>
        <w:t>ש</w:t>
      </w:r>
      <w:r w:rsidR="007F2018">
        <w:rPr>
          <w:rFonts w:hint="cs"/>
          <w:rtl/>
          <w:lang w:eastAsia="he-IL"/>
        </w:rPr>
        <w:t>ל מרגי?</w:t>
      </w:r>
      <w:r>
        <w:rPr>
          <w:rFonts w:hint="cs"/>
          <w:rtl/>
          <w:lang w:eastAsia="he-IL"/>
        </w:rPr>
        <w:t xml:space="preserve"> קיצצו שעה מהילדים האוטיסטים כי אמרו </w:t>
      </w:r>
      <w:bookmarkStart w:id="163" w:name="_ETM_Q1_390156"/>
      <w:bookmarkEnd w:id="163"/>
      <w:r>
        <w:rPr>
          <w:rFonts w:hint="cs"/>
          <w:rtl/>
          <w:lang w:eastAsia="he-IL"/>
        </w:rPr>
        <w:t xml:space="preserve">שאין תקציב. </w:t>
      </w:r>
      <w:bookmarkStart w:id="164" w:name="_ETM_Q1_394668"/>
      <w:bookmarkStart w:id="165" w:name="_ETM_Q1_394758"/>
      <w:bookmarkStart w:id="166" w:name="_ETM_Q1_394836"/>
      <w:bookmarkStart w:id="167" w:name="_ETM_Q1_394924"/>
      <w:bookmarkEnd w:id="164"/>
      <w:bookmarkEnd w:id="165"/>
      <w:bookmarkEnd w:id="166"/>
      <w:bookmarkEnd w:id="167"/>
      <w:r>
        <w:rPr>
          <w:rFonts w:hint="cs"/>
          <w:rtl/>
          <w:lang w:eastAsia="he-IL"/>
        </w:rPr>
        <w:t xml:space="preserve">מרגי, השר שהחליף אותי במשרד </w:t>
      </w:r>
      <w:bookmarkStart w:id="168" w:name="_ETM_Q1_397374"/>
      <w:bookmarkEnd w:id="168"/>
      <w:r w:rsidR="007F2018">
        <w:rPr>
          <w:rFonts w:hint="cs"/>
          <w:rtl/>
          <w:lang w:eastAsia="he-IL"/>
        </w:rPr>
        <w:t>הרווחה</w:t>
      </w:r>
      <w:r>
        <w:rPr>
          <w:rFonts w:hint="cs"/>
          <w:rtl/>
          <w:lang w:eastAsia="he-IL"/>
        </w:rPr>
        <w:t xml:space="preserve"> נאנק תחת משימות גדולות מאוד, ואין לו תקציב. אבל </w:t>
      </w:r>
      <w:bookmarkStart w:id="169" w:name="_ETM_Q1_403578"/>
      <w:bookmarkEnd w:id="169"/>
      <w:r>
        <w:rPr>
          <w:rFonts w:hint="cs"/>
          <w:rtl/>
          <w:lang w:eastAsia="he-IL"/>
        </w:rPr>
        <w:t xml:space="preserve">לאברכים? מוצאים. עכשיו, אני לא </w:t>
      </w:r>
      <w:r w:rsidR="007F2018">
        <w:rPr>
          <w:rFonts w:hint="cs"/>
          <w:rtl/>
          <w:lang w:eastAsia="he-IL"/>
        </w:rPr>
        <w:t>חשוד בזה שחלילה אני תוקף אברכים.</w:t>
      </w:r>
      <w:r>
        <w:rPr>
          <w:rFonts w:hint="cs"/>
          <w:rtl/>
          <w:lang w:eastAsia="he-IL"/>
        </w:rPr>
        <w:t xml:space="preserve"> אף אחד מאיתנו לא. אבל זה </w:t>
      </w:r>
      <w:bookmarkStart w:id="170" w:name="_ETM_Q1_413203"/>
      <w:bookmarkEnd w:id="170"/>
      <w:r>
        <w:rPr>
          <w:rFonts w:hint="cs"/>
          <w:rtl/>
          <w:lang w:eastAsia="he-IL"/>
        </w:rPr>
        <w:t xml:space="preserve">מה שצריך לעשות עכשיו? </w:t>
      </w:r>
    </w:p>
    <w:p w:rsidR="005F57F0" w:rsidRDefault="005F57F0" w:rsidP="00AA30DF">
      <w:pPr>
        <w:rPr>
          <w:rtl/>
          <w:lang w:eastAsia="he-IL"/>
        </w:rPr>
      </w:pPr>
      <w:bookmarkStart w:id="171" w:name="_ETM_Q1_415869"/>
      <w:bookmarkStart w:id="172" w:name="_ETM_Q1_415951"/>
      <w:bookmarkEnd w:id="171"/>
      <w:bookmarkEnd w:id="172"/>
    </w:p>
    <w:p w:rsidR="005F57F0" w:rsidRDefault="005F57F0" w:rsidP="00F2256F">
      <w:pPr>
        <w:rPr>
          <w:rtl/>
          <w:lang w:eastAsia="he-IL"/>
        </w:rPr>
      </w:pPr>
      <w:bookmarkStart w:id="173" w:name="_ETM_Q1_416037"/>
      <w:bookmarkStart w:id="174" w:name="_ETM_Q1_416111"/>
      <w:bookmarkEnd w:id="173"/>
      <w:bookmarkEnd w:id="174"/>
      <w:r>
        <w:rPr>
          <w:rFonts w:hint="cs"/>
          <w:rtl/>
          <w:lang w:eastAsia="he-IL"/>
        </w:rPr>
        <w:t xml:space="preserve">העליתם הצעת חוק </w:t>
      </w:r>
      <w:bookmarkStart w:id="175" w:name="_ETM_Q1_415639"/>
      <w:bookmarkEnd w:id="175"/>
      <w:r>
        <w:rPr>
          <w:rFonts w:hint="cs"/>
          <w:rtl/>
          <w:lang w:eastAsia="he-IL"/>
        </w:rPr>
        <w:t>שתעביר את סמכות קביעת המזונות לבתי הדין הרבניים. ריבו</w:t>
      </w:r>
      <w:bookmarkStart w:id="176" w:name="_ETM_Q1_424279"/>
      <w:bookmarkEnd w:id="176"/>
      <w:r>
        <w:rPr>
          <w:rFonts w:hint="cs"/>
          <w:rtl/>
          <w:lang w:eastAsia="he-IL"/>
        </w:rPr>
        <w:t xml:space="preserve">נו של עולם, כל מי שמבין מעט בנושא </w:t>
      </w:r>
      <w:bookmarkStart w:id="177" w:name="_ETM_Q1_425808"/>
      <w:bookmarkEnd w:id="177"/>
      <w:r>
        <w:rPr>
          <w:rFonts w:hint="cs"/>
          <w:rtl/>
          <w:lang w:eastAsia="he-IL"/>
        </w:rPr>
        <w:t xml:space="preserve">רווחה, בנושאים של משפחה, איך מתנהלת משפחה, איך מגיעים להחלטות </w:t>
      </w:r>
      <w:bookmarkStart w:id="178" w:name="_ETM_Q1_433307"/>
      <w:bookmarkEnd w:id="178"/>
      <w:r>
        <w:rPr>
          <w:rFonts w:hint="cs"/>
          <w:rtl/>
          <w:lang w:eastAsia="he-IL"/>
        </w:rPr>
        <w:t xml:space="preserve">על גירושין והסדרים </w:t>
      </w:r>
      <w:r>
        <w:rPr>
          <w:rtl/>
          <w:lang w:eastAsia="he-IL"/>
        </w:rPr>
        <w:t>–</w:t>
      </w:r>
      <w:r>
        <w:rPr>
          <w:rFonts w:hint="cs"/>
          <w:rtl/>
          <w:lang w:eastAsia="he-IL"/>
        </w:rPr>
        <w:t xml:space="preserve"> מה פתאום להעביר את</w:t>
      </w:r>
      <w:bookmarkStart w:id="179" w:name="_ETM_Q1_440329"/>
      <w:bookmarkEnd w:id="179"/>
      <w:r>
        <w:rPr>
          <w:rFonts w:hint="cs"/>
          <w:rtl/>
          <w:lang w:eastAsia="he-IL"/>
        </w:rPr>
        <w:t xml:space="preserve"> זה לסמכות רבנית? זה מה שצריך עכשיו? </w:t>
      </w:r>
      <w:bookmarkStart w:id="180" w:name="_ETM_Q1_443438"/>
      <w:bookmarkStart w:id="181" w:name="_ETM_Q1_443527"/>
      <w:bookmarkStart w:id="182" w:name="_ETM_Q1_444135"/>
      <w:bookmarkStart w:id="183" w:name="_ETM_Q1_444217"/>
      <w:bookmarkEnd w:id="180"/>
      <w:bookmarkEnd w:id="181"/>
      <w:bookmarkEnd w:id="182"/>
      <w:bookmarkEnd w:id="183"/>
      <w:r>
        <w:rPr>
          <w:rFonts w:hint="cs"/>
          <w:rtl/>
          <w:lang w:eastAsia="he-IL"/>
        </w:rPr>
        <w:t>מה עזות המצח הזאת</w:t>
      </w:r>
      <w:r w:rsidR="00F2256F">
        <w:rPr>
          <w:rFonts w:hint="cs"/>
          <w:rtl/>
          <w:lang w:eastAsia="he-IL"/>
        </w:rPr>
        <w:t>?</w:t>
      </w:r>
      <w:r>
        <w:rPr>
          <w:rFonts w:hint="cs"/>
          <w:rtl/>
          <w:lang w:eastAsia="he-IL"/>
        </w:rPr>
        <w:t xml:space="preserve"> מה החוצפה הזאת</w:t>
      </w:r>
      <w:r w:rsidR="00ED4148">
        <w:rPr>
          <w:rFonts w:hint="cs"/>
          <w:rtl/>
          <w:lang w:eastAsia="he-IL"/>
        </w:rPr>
        <w:t xml:space="preserve"> </w:t>
      </w:r>
      <w:r>
        <w:rPr>
          <w:rFonts w:hint="cs"/>
          <w:rtl/>
          <w:lang w:eastAsia="he-IL"/>
        </w:rPr>
        <w:t xml:space="preserve">– יש </w:t>
      </w:r>
      <w:bookmarkStart w:id="184" w:name="_ETM_Q1_449531"/>
      <w:bookmarkEnd w:id="184"/>
      <w:r>
        <w:rPr>
          <w:rFonts w:hint="cs"/>
          <w:rtl/>
          <w:lang w:eastAsia="he-IL"/>
        </w:rPr>
        <w:t>לנו 64 אצבעות אז אנחנו נעשה מה שאנחנו רוצים</w:t>
      </w:r>
      <w:r w:rsidR="00F2256F">
        <w:rPr>
          <w:rFonts w:hint="cs"/>
          <w:rtl/>
          <w:lang w:eastAsia="he-IL"/>
        </w:rPr>
        <w:t>?</w:t>
      </w:r>
      <w:r>
        <w:rPr>
          <w:rFonts w:hint="cs"/>
          <w:rtl/>
          <w:lang w:eastAsia="he-IL"/>
        </w:rPr>
        <w:t xml:space="preserve"> אני </w:t>
      </w:r>
      <w:bookmarkStart w:id="185" w:name="_ETM_Q1_453770"/>
      <w:bookmarkEnd w:id="185"/>
      <w:r>
        <w:rPr>
          <w:rFonts w:hint="cs"/>
          <w:rtl/>
          <w:lang w:eastAsia="he-IL"/>
        </w:rPr>
        <w:t xml:space="preserve">לא חושב ש-90% מחברי הכנסת של הליכוד מסכימים לדבר כזה. </w:t>
      </w:r>
      <w:bookmarkStart w:id="186" w:name="_ETM_Q1_460137"/>
      <w:bookmarkEnd w:id="186"/>
      <w:r>
        <w:rPr>
          <w:rFonts w:hint="cs"/>
          <w:rtl/>
          <w:lang w:eastAsia="he-IL"/>
        </w:rPr>
        <w:t>הם יודעים</w:t>
      </w:r>
      <w:r w:rsidR="00F2256F">
        <w:rPr>
          <w:rFonts w:hint="cs"/>
          <w:rtl/>
          <w:lang w:eastAsia="he-IL"/>
        </w:rPr>
        <w:t xml:space="preserve"> –</w:t>
      </w:r>
      <w:r>
        <w:rPr>
          <w:rFonts w:hint="cs"/>
          <w:rtl/>
          <w:lang w:eastAsia="he-IL"/>
        </w:rPr>
        <w:t xml:space="preserve"> כל הנשים שלוחמות איתנו בוועדות הרווחה, חברות </w:t>
      </w:r>
      <w:bookmarkStart w:id="187" w:name="_ETM_Q1_467757"/>
      <w:bookmarkEnd w:id="187"/>
      <w:r>
        <w:rPr>
          <w:rFonts w:hint="cs"/>
          <w:rtl/>
          <w:lang w:eastAsia="he-IL"/>
        </w:rPr>
        <w:t xml:space="preserve">הליכוד, יודעות שברגע שזה יעבור לסמכות רבנית אוי ואבוי לנו. </w:t>
      </w:r>
      <w:bookmarkStart w:id="188" w:name="_ETM_Q1_473424"/>
      <w:bookmarkEnd w:id="188"/>
      <w:r>
        <w:rPr>
          <w:rFonts w:hint="cs"/>
          <w:rtl/>
          <w:lang w:eastAsia="he-IL"/>
        </w:rPr>
        <w:t>אבל זאת הממשלה הזאת, בזה היא עסוקה</w:t>
      </w:r>
      <w:r w:rsidR="00F2256F">
        <w:rPr>
          <w:rFonts w:hint="cs"/>
          <w:rtl/>
          <w:lang w:eastAsia="he-IL"/>
        </w:rPr>
        <w:t xml:space="preserve"> –</w:t>
      </w:r>
      <w:r>
        <w:rPr>
          <w:rFonts w:hint="cs"/>
          <w:rtl/>
          <w:lang w:eastAsia="he-IL"/>
        </w:rPr>
        <w:t xml:space="preserve"> סחטנות של סקטורים</w:t>
      </w:r>
      <w:r w:rsidR="00F2256F">
        <w:rPr>
          <w:rFonts w:hint="cs"/>
          <w:rtl/>
          <w:lang w:eastAsia="he-IL"/>
        </w:rPr>
        <w:t>:</w:t>
      </w:r>
      <w:r>
        <w:rPr>
          <w:rFonts w:hint="cs"/>
          <w:rtl/>
          <w:lang w:eastAsia="he-IL"/>
        </w:rPr>
        <w:t xml:space="preserve"> </w:t>
      </w:r>
      <w:bookmarkStart w:id="189" w:name="_ETM_Q1_481939"/>
      <w:bookmarkEnd w:id="189"/>
      <w:r>
        <w:rPr>
          <w:rFonts w:hint="cs"/>
          <w:rtl/>
          <w:lang w:eastAsia="he-IL"/>
        </w:rPr>
        <w:t>יש לנו כוח, עכשיו אנחנו בחצי השנה, בשלוש</w:t>
      </w:r>
      <w:r w:rsidR="00F2256F">
        <w:rPr>
          <w:rFonts w:hint="cs"/>
          <w:rtl/>
          <w:lang w:eastAsia="he-IL"/>
        </w:rPr>
        <w:t>ת</w:t>
      </w:r>
      <w:r>
        <w:rPr>
          <w:rFonts w:hint="cs"/>
          <w:rtl/>
          <w:lang w:eastAsia="he-IL"/>
        </w:rPr>
        <w:t xml:space="preserve"> החודשים הקרובים, </w:t>
      </w:r>
      <w:bookmarkStart w:id="190" w:name="_ETM_Q1_483676"/>
      <w:bookmarkEnd w:id="190"/>
      <w:r>
        <w:rPr>
          <w:rFonts w:hint="cs"/>
          <w:rtl/>
          <w:lang w:eastAsia="he-IL"/>
        </w:rPr>
        <w:t xml:space="preserve">נסחט את הלימון עד תום. </w:t>
      </w:r>
    </w:p>
    <w:p w:rsidR="005F57F0" w:rsidRDefault="005F57F0" w:rsidP="005E7CE8">
      <w:pPr>
        <w:rPr>
          <w:rtl/>
          <w:lang w:eastAsia="he-IL"/>
        </w:rPr>
      </w:pPr>
      <w:bookmarkStart w:id="191" w:name="_ETM_Q1_489964"/>
      <w:bookmarkStart w:id="192" w:name="_ETM_Q1_490060"/>
      <w:bookmarkEnd w:id="191"/>
      <w:bookmarkEnd w:id="192"/>
    </w:p>
    <w:p w:rsidR="005F57F0" w:rsidRDefault="005F57F0" w:rsidP="00295AA9">
      <w:pPr>
        <w:rPr>
          <w:rtl/>
          <w:lang w:eastAsia="he-IL"/>
        </w:rPr>
      </w:pPr>
      <w:bookmarkStart w:id="193" w:name="_ETM_Q1_490133"/>
      <w:bookmarkStart w:id="194" w:name="_ETM_Q1_490234"/>
      <w:bookmarkEnd w:id="193"/>
      <w:bookmarkEnd w:id="194"/>
      <w:r>
        <w:rPr>
          <w:rFonts w:hint="cs"/>
          <w:rtl/>
          <w:lang w:eastAsia="he-IL"/>
        </w:rPr>
        <w:t xml:space="preserve">לפרק את הרשות למעמד האישה? </w:t>
      </w:r>
      <w:bookmarkStart w:id="195" w:name="_ETM_Q1_493804"/>
      <w:bookmarkEnd w:id="195"/>
      <w:r>
        <w:rPr>
          <w:rFonts w:hint="cs"/>
          <w:rtl/>
          <w:lang w:eastAsia="he-IL"/>
        </w:rPr>
        <w:t>מה קורה לכם, תגידו? מה קורה לכם? ולשמוע תירוצים ש</w:t>
      </w:r>
      <w:r w:rsidR="00F2256F">
        <w:rPr>
          <w:rFonts w:hint="cs"/>
          <w:rtl/>
          <w:lang w:eastAsia="he-IL"/>
        </w:rPr>
        <w:t>"</w:t>
      </w:r>
      <w:r>
        <w:rPr>
          <w:rFonts w:hint="cs"/>
          <w:rtl/>
          <w:lang w:eastAsia="he-IL"/>
        </w:rPr>
        <w:t>אנחנו רוצים שכל הנשים ייהנו משוויון</w:t>
      </w:r>
      <w:r w:rsidR="00F2256F">
        <w:rPr>
          <w:rFonts w:hint="cs"/>
          <w:rtl/>
          <w:lang w:eastAsia="he-IL"/>
        </w:rPr>
        <w:t>"</w:t>
      </w:r>
      <w:r>
        <w:rPr>
          <w:rFonts w:hint="cs"/>
          <w:rtl/>
          <w:lang w:eastAsia="he-IL"/>
        </w:rPr>
        <w:t>? אנחנו</w:t>
      </w:r>
      <w:bookmarkStart w:id="196" w:name="_ETM_Q1_506605"/>
      <w:bookmarkEnd w:id="196"/>
      <w:r>
        <w:rPr>
          <w:rFonts w:hint="cs"/>
          <w:rtl/>
          <w:lang w:eastAsia="he-IL"/>
        </w:rPr>
        <w:t xml:space="preserve"> </w:t>
      </w:r>
      <w:r>
        <w:rPr>
          <w:rtl/>
          <w:lang w:eastAsia="he-IL"/>
        </w:rPr>
        <w:t>–</w:t>
      </w:r>
      <w:r>
        <w:rPr>
          <w:rFonts w:hint="cs"/>
          <w:rtl/>
          <w:lang w:eastAsia="he-IL"/>
        </w:rPr>
        <w:t xml:space="preserve"> אנחנו </w:t>
      </w:r>
      <w:r>
        <w:rPr>
          <w:rtl/>
          <w:lang w:eastAsia="he-IL"/>
        </w:rPr>
        <w:t>–</w:t>
      </w:r>
      <w:r>
        <w:rPr>
          <w:rFonts w:hint="cs"/>
          <w:rtl/>
          <w:lang w:eastAsia="he-IL"/>
        </w:rPr>
        <w:t xml:space="preserve"> עשינו הכול כדי שנשים חרדיות תגענה </w:t>
      </w:r>
      <w:bookmarkStart w:id="197" w:name="_ETM_Q1_511918"/>
      <w:bookmarkEnd w:id="197"/>
      <w:r>
        <w:rPr>
          <w:rFonts w:hint="cs"/>
          <w:rtl/>
          <w:lang w:eastAsia="he-IL"/>
        </w:rPr>
        <w:t xml:space="preserve">לאוניברסיטה. תעיד על כך עדינה, בתו של זכר </w:t>
      </w:r>
      <w:bookmarkStart w:id="198" w:name="_ETM_Q1_517434"/>
      <w:bookmarkEnd w:id="198"/>
      <w:r>
        <w:rPr>
          <w:rFonts w:hint="cs"/>
          <w:rtl/>
          <w:lang w:eastAsia="he-IL"/>
        </w:rPr>
        <w:t xml:space="preserve">צדיק לברכה. היא תעיד על כך. כמה נלחמנו ביחד </w:t>
      </w:r>
      <w:bookmarkStart w:id="199" w:name="_ETM_Q1_521873"/>
      <w:bookmarkEnd w:id="199"/>
      <w:r>
        <w:rPr>
          <w:rFonts w:hint="cs"/>
          <w:rtl/>
          <w:lang w:eastAsia="he-IL"/>
        </w:rPr>
        <w:t xml:space="preserve">איתה כדי שיאפשרו </w:t>
      </w:r>
      <w:r>
        <w:rPr>
          <w:rtl/>
          <w:lang w:eastAsia="he-IL"/>
        </w:rPr>
        <w:t>–</w:t>
      </w:r>
      <w:r>
        <w:rPr>
          <w:rFonts w:hint="cs"/>
          <w:rtl/>
          <w:lang w:eastAsia="he-IL"/>
        </w:rPr>
        <w:t xml:space="preserve"> אתה זוכר את זה, </w:t>
      </w:r>
      <w:bookmarkStart w:id="200" w:name="_ETM_Q1_522074"/>
      <w:bookmarkEnd w:id="200"/>
      <w:r>
        <w:rPr>
          <w:rFonts w:hint="cs"/>
          <w:rtl/>
          <w:lang w:eastAsia="he-IL"/>
        </w:rPr>
        <w:t xml:space="preserve">חילי? שיאפשרו לנשים חרדיות להגיע בשוויון מוחלט. חוקקנו לטובתן </w:t>
      </w:r>
      <w:bookmarkStart w:id="201" w:name="_ETM_Q1_530131"/>
      <w:bookmarkEnd w:id="201"/>
      <w:r>
        <w:rPr>
          <w:rFonts w:hint="cs"/>
          <w:rtl/>
          <w:lang w:eastAsia="he-IL"/>
        </w:rPr>
        <w:t xml:space="preserve">לקבלת עבודה, פתחנו במודיעין עילית ובמקומות אחרים עוד ועוד מפעלי תעסוקה ומרכזי תעסוקה לנשים חרדיות. </w:t>
      </w:r>
      <w:bookmarkStart w:id="202" w:name="_ETM_Q1_540417"/>
      <w:bookmarkEnd w:id="202"/>
      <w:r>
        <w:rPr>
          <w:rFonts w:hint="cs"/>
          <w:rtl/>
          <w:lang w:eastAsia="he-IL"/>
        </w:rPr>
        <w:t xml:space="preserve">אז עולים לפה ומבטלים את הרשות למעמד האישה? באיזו מדינה </w:t>
      </w:r>
      <w:bookmarkStart w:id="203" w:name="_ETM_Q1_547516"/>
      <w:bookmarkEnd w:id="203"/>
      <w:r>
        <w:rPr>
          <w:rFonts w:hint="cs"/>
          <w:rtl/>
          <w:lang w:eastAsia="he-IL"/>
        </w:rPr>
        <w:t xml:space="preserve">עושים את זה? היום, כשכל המדינות מדברות על מעמד </w:t>
      </w:r>
      <w:bookmarkStart w:id="204" w:name="_ETM_Q1_552745"/>
      <w:bookmarkEnd w:id="204"/>
      <w:r>
        <w:rPr>
          <w:rFonts w:hint="cs"/>
          <w:rtl/>
          <w:lang w:eastAsia="he-IL"/>
        </w:rPr>
        <w:t>האישה, היום, כשכולם מנסים לעשות הכול לצמצם את הפערים</w:t>
      </w:r>
      <w:bookmarkStart w:id="205" w:name="_ETM_Q1_556902"/>
      <w:bookmarkEnd w:id="205"/>
      <w:r>
        <w:rPr>
          <w:rFonts w:hint="cs"/>
          <w:rtl/>
          <w:lang w:eastAsia="he-IL"/>
        </w:rPr>
        <w:t xml:space="preserve"> </w:t>
      </w:r>
      <w:r>
        <w:rPr>
          <w:rtl/>
          <w:lang w:eastAsia="he-IL"/>
        </w:rPr>
        <w:t>–</w:t>
      </w:r>
      <w:r>
        <w:rPr>
          <w:rFonts w:hint="cs"/>
          <w:rtl/>
          <w:lang w:eastAsia="he-IL"/>
        </w:rPr>
        <w:t xml:space="preserve"> ממשלת ישראל מקבלת החלטה לסגור את הרשות למעמד</w:t>
      </w:r>
      <w:bookmarkStart w:id="206" w:name="_ETM_Q1_563496"/>
      <w:bookmarkEnd w:id="206"/>
      <w:r>
        <w:rPr>
          <w:rFonts w:hint="cs"/>
          <w:rtl/>
          <w:lang w:eastAsia="he-IL"/>
        </w:rPr>
        <w:t xml:space="preserve"> האישה. </w:t>
      </w:r>
      <w:bookmarkStart w:id="207" w:name="_ETM_Q1_565127"/>
      <w:bookmarkStart w:id="208" w:name="_ETM_Q1_565232"/>
      <w:bookmarkStart w:id="209" w:name="_ETM_Q1_565368"/>
      <w:bookmarkStart w:id="210" w:name="_ETM_Q1_565448"/>
      <w:bookmarkEnd w:id="207"/>
      <w:bookmarkEnd w:id="208"/>
      <w:bookmarkEnd w:id="209"/>
      <w:bookmarkEnd w:id="210"/>
      <w:r>
        <w:rPr>
          <w:rFonts w:hint="cs"/>
          <w:rtl/>
          <w:lang w:eastAsia="he-IL"/>
        </w:rPr>
        <w:t xml:space="preserve">ואתם שותקים ולא פוצים פה. ואני רואה את </w:t>
      </w:r>
      <w:bookmarkStart w:id="211" w:name="_ETM_Q1_565314"/>
      <w:bookmarkEnd w:id="211"/>
      <w:r>
        <w:rPr>
          <w:rFonts w:hint="cs"/>
          <w:rtl/>
          <w:lang w:eastAsia="he-IL"/>
        </w:rPr>
        <w:t xml:space="preserve">חברי הכנסת מהליכוד חופנים את ראשם בידיהם, לא יכולים לשאת את הבושה, אבל לוחצים על הכפתור. </w:t>
      </w:r>
    </w:p>
    <w:p w:rsidR="005F57F0" w:rsidRDefault="005F57F0" w:rsidP="007715C4">
      <w:pPr>
        <w:rPr>
          <w:rtl/>
          <w:lang w:eastAsia="he-IL"/>
        </w:rPr>
      </w:pPr>
      <w:bookmarkStart w:id="212" w:name="_ETM_Q1_578722"/>
      <w:bookmarkStart w:id="213" w:name="_ETM_Q1_578832"/>
      <w:bookmarkStart w:id="214" w:name="_ETM_Q1_578963"/>
      <w:bookmarkEnd w:id="212"/>
      <w:bookmarkEnd w:id="213"/>
      <w:bookmarkEnd w:id="214"/>
    </w:p>
    <w:p w:rsidR="005F57F0" w:rsidRDefault="005F57F0" w:rsidP="00F2256F">
      <w:pPr>
        <w:rPr>
          <w:rtl/>
        </w:rPr>
      </w:pPr>
      <w:bookmarkStart w:id="215" w:name="TOR_Q2"/>
      <w:bookmarkStart w:id="216" w:name="_ETM_Q2_182180"/>
      <w:bookmarkEnd w:id="215"/>
      <w:bookmarkEnd w:id="216"/>
      <w:r>
        <w:rPr>
          <w:rFonts w:hint="cs"/>
          <w:rtl/>
        </w:rPr>
        <w:t>לא רק זכויות נשים וילדים ואוכלוסיות מיוחדות – הגדלתם לעשות וסירבתם להצטרף למדינות המערב</w:t>
      </w:r>
      <w:r w:rsidR="00F2256F">
        <w:rPr>
          <w:rFonts w:hint="cs"/>
          <w:rtl/>
        </w:rPr>
        <w:t>,</w:t>
      </w:r>
      <w:r>
        <w:rPr>
          <w:rFonts w:hint="cs"/>
          <w:rtl/>
        </w:rPr>
        <w:t xml:space="preserve"> ובראשן ארצות הברית, הידידה הגדולה שלנו, לגינוי החקיקה המפלה של הקהילה </w:t>
      </w:r>
      <w:proofErr w:type="spellStart"/>
      <w:r>
        <w:rPr>
          <w:rFonts w:hint="cs"/>
          <w:rtl/>
        </w:rPr>
        <w:t>הלהט"בית</w:t>
      </w:r>
      <w:proofErr w:type="spellEnd"/>
      <w:r>
        <w:rPr>
          <w:rFonts w:hint="cs"/>
          <w:rtl/>
        </w:rPr>
        <w:t xml:space="preserve"> </w:t>
      </w:r>
      <w:bookmarkStart w:id="217" w:name="_ETM_Q2_181140"/>
      <w:bookmarkEnd w:id="217"/>
      <w:r>
        <w:rPr>
          <w:rFonts w:hint="cs"/>
          <w:rtl/>
        </w:rPr>
        <w:t xml:space="preserve">בהונגריה. </w:t>
      </w:r>
      <w:r>
        <w:rPr>
          <w:rtl/>
        </w:rPr>
        <w:t>באיזו</w:t>
      </w:r>
      <w:r>
        <w:rPr>
          <w:rFonts w:hint="cs"/>
          <w:rtl/>
        </w:rPr>
        <w:t xml:space="preserve"> עוד </w:t>
      </w:r>
      <w:bookmarkStart w:id="218" w:name="_ETM_Q2_182960"/>
      <w:bookmarkEnd w:id="218"/>
      <w:r>
        <w:rPr>
          <w:rtl/>
        </w:rPr>
        <w:t xml:space="preserve">מדינה </w:t>
      </w:r>
      <w:bookmarkStart w:id="219" w:name="_ETM_Q2_183500"/>
      <w:bookmarkEnd w:id="219"/>
      <w:r>
        <w:rPr>
          <w:rtl/>
        </w:rPr>
        <w:t>מתוקנת</w:t>
      </w:r>
      <w:r>
        <w:rPr>
          <w:rFonts w:hint="cs"/>
          <w:rtl/>
        </w:rPr>
        <w:t>,</w:t>
      </w:r>
      <w:r>
        <w:rPr>
          <w:rtl/>
        </w:rPr>
        <w:t xml:space="preserve"> </w:t>
      </w:r>
      <w:bookmarkStart w:id="220" w:name="_ETM_Q2_186790"/>
      <w:bookmarkEnd w:id="220"/>
      <w:r>
        <w:rPr>
          <w:rtl/>
        </w:rPr>
        <w:t>דמוקרטית</w:t>
      </w:r>
      <w:r>
        <w:rPr>
          <w:rFonts w:hint="cs"/>
          <w:rtl/>
        </w:rPr>
        <w:t>,</w:t>
      </w:r>
      <w:r>
        <w:rPr>
          <w:rtl/>
        </w:rPr>
        <w:t xml:space="preserve"> </w:t>
      </w:r>
      <w:bookmarkStart w:id="221" w:name="_ETM_Q2_188019"/>
      <w:bookmarkEnd w:id="221"/>
      <w:r>
        <w:rPr>
          <w:rtl/>
        </w:rPr>
        <w:t>מתקדמת</w:t>
      </w:r>
      <w:r>
        <w:rPr>
          <w:rFonts w:hint="cs"/>
          <w:rtl/>
        </w:rPr>
        <w:t>,</w:t>
      </w:r>
      <w:r>
        <w:rPr>
          <w:rtl/>
        </w:rPr>
        <w:t xml:space="preserve"> </w:t>
      </w:r>
      <w:bookmarkStart w:id="222" w:name="_ETM_Q2_189910"/>
      <w:bookmarkEnd w:id="222"/>
      <w:r>
        <w:rPr>
          <w:rtl/>
        </w:rPr>
        <w:t xml:space="preserve">אנחנו </w:t>
      </w:r>
      <w:bookmarkStart w:id="223" w:name="_ETM_Q2_190420"/>
      <w:bookmarkEnd w:id="223"/>
      <w:r>
        <w:rPr>
          <w:rtl/>
        </w:rPr>
        <w:t xml:space="preserve">לא </w:t>
      </w:r>
      <w:bookmarkStart w:id="224" w:name="_ETM_Q2_190600"/>
      <w:bookmarkEnd w:id="224"/>
      <w:r>
        <w:rPr>
          <w:rtl/>
        </w:rPr>
        <w:t xml:space="preserve">מצטרפים </w:t>
      </w:r>
      <w:bookmarkStart w:id="225" w:name="_ETM_Q2_191140"/>
      <w:bookmarkEnd w:id="225"/>
      <w:r>
        <w:rPr>
          <w:rtl/>
        </w:rPr>
        <w:t xml:space="preserve">לגינוי </w:t>
      </w:r>
      <w:bookmarkStart w:id="226" w:name="_ETM_Q2_191590"/>
      <w:bookmarkEnd w:id="226"/>
      <w:r>
        <w:rPr>
          <w:rtl/>
        </w:rPr>
        <w:t>הזה</w:t>
      </w:r>
      <w:r>
        <w:rPr>
          <w:rFonts w:hint="cs"/>
          <w:rtl/>
        </w:rPr>
        <w:t>?</w:t>
      </w:r>
      <w:r>
        <w:rPr>
          <w:rtl/>
        </w:rPr>
        <w:t xml:space="preserve"> </w:t>
      </w:r>
      <w:bookmarkStart w:id="227" w:name="_ETM_Q2_192340"/>
      <w:bookmarkEnd w:id="227"/>
      <w:r>
        <w:rPr>
          <w:rtl/>
        </w:rPr>
        <w:t xml:space="preserve">זאת </w:t>
      </w:r>
      <w:bookmarkStart w:id="228" w:name="_ETM_Q2_192670"/>
      <w:bookmarkEnd w:id="228"/>
      <w:r>
        <w:rPr>
          <w:rtl/>
        </w:rPr>
        <w:t>חובתנו</w:t>
      </w:r>
      <w:r w:rsidR="00F2256F">
        <w:rPr>
          <w:rFonts w:hint="cs"/>
          <w:rtl/>
        </w:rPr>
        <w:t>,</w:t>
      </w:r>
      <w:r>
        <w:rPr>
          <w:rtl/>
        </w:rPr>
        <w:t xml:space="preserve"> </w:t>
      </w:r>
      <w:bookmarkStart w:id="229" w:name="_ETM_Q2_193540"/>
      <w:bookmarkEnd w:id="229"/>
      <w:r>
        <w:rPr>
          <w:rtl/>
        </w:rPr>
        <w:t xml:space="preserve">בלי </w:t>
      </w:r>
      <w:bookmarkStart w:id="230" w:name="_ETM_Q2_193840"/>
      <w:bookmarkEnd w:id="230"/>
      <w:r>
        <w:rPr>
          <w:rtl/>
        </w:rPr>
        <w:t>קואליציה</w:t>
      </w:r>
      <w:r>
        <w:rPr>
          <w:rFonts w:hint="cs"/>
          <w:rtl/>
        </w:rPr>
        <w:t>,</w:t>
      </w:r>
      <w:r>
        <w:rPr>
          <w:rtl/>
        </w:rPr>
        <w:t xml:space="preserve"> </w:t>
      </w:r>
      <w:bookmarkStart w:id="231" w:name="_ETM_Q2_194530"/>
      <w:bookmarkEnd w:id="231"/>
      <w:r>
        <w:rPr>
          <w:rtl/>
        </w:rPr>
        <w:t xml:space="preserve">בלי </w:t>
      </w:r>
      <w:bookmarkStart w:id="232" w:name="_ETM_Q2_194680"/>
      <w:bookmarkEnd w:id="232"/>
      <w:r>
        <w:rPr>
          <w:rtl/>
        </w:rPr>
        <w:t>אופוזיציה</w:t>
      </w:r>
      <w:r>
        <w:rPr>
          <w:rFonts w:hint="cs"/>
          <w:rtl/>
        </w:rPr>
        <w:t>;</w:t>
      </w:r>
      <w:r>
        <w:rPr>
          <w:rtl/>
        </w:rPr>
        <w:t xml:space="preserve"> </w:t>
      </w:r>
      <w:bookmarkStart w:id="233" w:name="_ETM_Q2_197989"/>
      <w:bookmarkEnd w:id="233"/>
      <w:r>
        <w:rPr>
          <w:rFonts w:hint="cs"/>
          <w:rtl/>
        </w:rPr>
        <w:t>אל</w:t>
      </w:r>
      <w:r>
        <w:rPr>
          <w:rtl/>
        </w:rPr>
        <w:t xml:space="preserve">ה </w:t>
      </w:r>
      <w:bookmarkStart w:id="234" w:name="_ETM_Q2_198230"/>
      <w:bookmarkEnd w:id="234"/>
      <w:r>
        <w:rPr>
          <w:rtl/>
        </w:rPr>
        <w:t xml:space="preserve">הילדים </w:t>
      </w:r>
      <w:bookmarkStart w:id="235" w:name="_ETM_Q2_198739"/>
      <w:bookmarkEnd w:id="235"/>
      <w:r>
        <w:rPr>
          <w:rtl/>
        </w:rPr>
        <w:t>שלנו</w:t>
      </w:r>
      <w:r>
        <w:rPr>
          <w:rFonts w:hint="cs"/>
          <w:rtl/>
        </w:rPr>
        <w:t>,</w:t>
      </w:r>
      <w:r>
        <w:rPr>
          <w:rtl/>
        </w:rPr>
        <w:t xml:space="preserve"> </w:t>
      </w:r>
      <w:bookmarkStart w:id="236" w:name="_ETM_Q2_199220"/>
      <w:bookmarkEnd w:id="236"/>
      <w:r>
        <w:rPr>
          <w:rFonts w:hint="cs"/>
          <w:rtl/>
        </w:rPr>
        <w:t>אל</w:t>
      </w:r>
      <w:r>
        <w:rPr>
          <w:rtl/>
        </w:rPr>
        <w:t xml:space="preserve">ה </w:t>
      </w:r>
      <w:bookmarkStart w:id="237" w:name="_ETM_Q2_199400"/>
      <w:bookmarkEnd w:id="237"/>
      <w:r>
        <w:rPr>
          <w:rtl/>
        </w:rPr>
        <w:t xml:space="preserve">האחים </w:t>
      </w:r>
      <w:bookmarkStart w:id="238" w:name="_ETM_Q2_199730"/>
      <w:bookmarkEnd w:id="238"/>
      <w:r>
        <w:rPr>
          <w:rtl/>
        </w:rPr>
        <w:t>שלנו</w:t>
      </w:r>
      <w:r>
        <w:rPr>
          <w:rFonts w:hint="cs"/>
          <w:rtl/>
        </w:rPr>
        <w:t>,</w:t>
      </w:r>
      <w:r>
        <w:rPr>
          <w:rtl/>
        </w:rPr>
        <w:t xml:space="preserve"> </w:t>
      </w:r>
      <w:bookmarkStart w:id="239" w:name="_ETM_Q2_200150"/>
      <w:bookmarkEnd w:id="239"/>
      <w:r>
        <w:rPr>
          <w:rFonts w:hint="cs"/>
          <w:rtl/>
        </w:rPr>
        <w:t>אל</w:t>
      </w:r>
      <w:r>
        <w:rPr>
          <w:rtl/>
        </w:rPr>
        <w:t xml:space="preserve">ה </w:t>
      </w:r>
      <w:bookmarkStart w:id="240" w:name="_ETM_Q2_200329"/>
      <w:bookmarkEnd w:id="240"/>
      <w:r>
        <w:rPr>
          <w:rtl/>
        </w:rPr>
        <w:t xml:space="preserve">החברים </w:t>
      </w:r>
      <w:bookmarkStart w:id="241" w:name="_ETM_Q2_200869"/>
      <w:bookmarkEnd w:id="241"/>
      <w:r>
        <w:rPr>
          <w:rtl/>
        </w:rPr>
        <w:t>שלנו</w:t>
      </w:r>
      <w:r>
        <w:rPr>
          <w:rFonts w:hint="cs"/>
          <w:rtl/>
        </w:rPr>
        <w:t>,</w:t>
      </w:r>
      <w:r>
        <w:rPr>
          <w:rtl/>
        </w:rPr>
        <w:t xml:space="preserve"> </w:t>
      </w:r>
      <w:bookmarkStart w:id="242" w:name="_ETM_Q2_201320"/>
      <w:bookmarkEnd w:id="242"/>
      <w:r>
        <w:rPr>
          <w:rFonts w:hint="cs"/>
          <w:rtl/>
        </w:rPr>
        <w:t>אל</w:t>
      </w:r>
      <w:r>
        <w:rPr>
          <w:rtl/>
        </w:rPr>
        <w:t xml:space="preserve">ה </w:t>
      </w:r>
      <w:bookmarkStart w:id="243" w:name="_ETM_Q2_201470"/>
      <w:bookmarkEnd w:id="243"/>
      <w:r>
        <w:rPr>
          <w:rtl/>
        </w:rPr>
        <w:t xml:space="preserve">האזרחים </w:t>
      </w:r>
      <w:bookmarkStart w:id="244" w:name="_ETM_Q2_202010"/>
      <w:bookmarkEnd w:id="244"/>
      <w:r>
        <w:rPr>
          <w:rtl/>
        </w:rPr>
        <w:t>שלנו</w:t>
      </w:r>
      <w:r>
        <w:rPr>
          <w:rFonts w:hint="cs"/>
          <w:rtl/>
        </w:rPr>
        <w:t>.</w:t>
      </w:r>
      <w:r>
        <w:rPr>
          <w:rtl/>
        </w:rPr>
        <w:t xml:space="preserve"> </w:t>
      </w:r>
      <w:bookmarkStart w:id="245" w:name="_ETM_Q2_203640"/>
      <w:bookmarkEnd w:id="245"/>
      <w:r>
        <w:rPr>
          <w:rtl/>
        </w:rPr>
        <w:t xml:space="preserve">כל </w:t>
      </w:r>
      <w:bookmarkStart w:id="246" w:name="_ETM_Q2_204150"/>
      <w:bookmarkEnd w:id="246"/>
      <w:r>
        <w:rPr>
          <w:rtl/>
        </w:rPr>
        <w:t xml:space="preserve">המדינות </w:t>
      </w:r>
      <w:bookmarkStart w:id="247" w:name="_ETM_Q2_205880"/>
      <w:bookmarkEnd w:id="247"/>
      <w:r>
        <w:rPr>
          <w:rtl/>
        </w:rPr>
        <w:t>מגנות</w:t>
      </w:r>
      <w:r>
        <w:rPr>
          <w:rFonts w:hint="cs"/>
          <w:rtl/>
        </w:rPr>
        <w:t xml:space="preserve"> –</w:t>
      </w:r>
      <w:r>
        <w:rPr>
          <w:rtl/>
        </w:rPr>
        <w:t xml:space="preserve"> </w:t>
      </w:r>
      <w:bookmarkStart w:id="248" w:name="_ETM_Q2_207449"/>
      <w:bookmarkEnd w:id="248"/>
      <w:r>
        <w:rPr>
          <w:rtl/>
        </w:rPr>
        <w:t xml:space="preserve">הממשלה </w:t>
      </w:r>
      <w:bookmarkStart w:id="249" w:name="_ETM_Q2_208170"/>
      <w:bookmarkEnd w:id="249"/>
      <w:r>
        <w:rPr>
          <w:rtl/>
        </w:rPr>
        <w:t>הקיצונית</w:t>
      </w:r>
      <w:r>
        <w:rPr>
          <w:rFonts w:hint="cs"/>
          <w:rtl/>
        </w:rPr>
        <w:t>,</w:t>
      </w:r>
      <w:r>
        <w:rPr>
          <w:rtl/>
        </w:rPr>
        <w:t xml:space="preserve"> </w:t>
      </w:r>
      <w:bookmarkStart w:id="250" w:name="_ETM_Q2_209039"/>
      <w:bookmarkEnd w:id="250"/>
      <w:r>
        <w:rPr>
          <w:rtl/>
        </w:rPr>
        <w:t xml:space="preserve">כמו </w:t>
      </w:r>
      <w:bookmarkStart w:id="251" w:name="_ETM_Q2_209279"/>
      <w:bookmarkEnd w:id="251"/>
      <w:r>
        <w:rPr>
          <w:rtl/>
        </w:rPr>
        <w:t xml:space="preserve">שאמר </w:t>
      </w:r>
      <w:bookmarkStart w:id="252" w:name="_ETM_Q2_209670"/>
      <w:bookmarkEnd w:id="252"/>
      <w:proofErr w:type="spellStart"/>
      <w:r>
        <w:rPr>
          <w:rtl/>
        </w:rPr>
        <w:t>ב</w:t>
      </w:r>
      <w:r>
        <w:rPr>
          <w:rFonts w:hint="cs"/>
          <w:rtl/>
        </w:rPr>
        <w:t>יידן</w:t>
      </w:r>
      <w:proofErr w:type="spellEnd"/>
      <w:r>
        <w:rPr>
          <w:rtl/>
        </w:rPr>
        <w:t xml:space="preserve"> </w:t>
      </w:r>
      <w:bookmarkStart w:id="253" w:name="_ETM_Q2_210060"/>
      <w:bookmarkEnd w:id="253"/>
      <w:r>
        <w:rPr>
          <w:rtl/>
        </w:rPr>
        <w:t>הנשיא</w:t>
      </w:r>
      <w:r>
        <w:rPr>
          <w:rFonts w:hint="cs"/>
          <w:rtl/>
        </w:rPr>
        <w:t>,</w:t>
      </w:r>
      <w:r>
        <w:rPr>
          <w:rtl/>
        </w:rPr>
        <w:t xml:space="preserve"> </w:t>
      </w:r>
      <w:bookmarkStart w:id="254" w:name="_ETM_Q2_211570"/>
      <w:bookmarkEnd w:id="254"/>
      <w:r>
        <w:rPr>
          <w:rtl/>
        </w:rPr>
        <w:t xml:space="preserve">תופסת </w:t>
      </w:r>
      <w:bookmarkStart w:id="255" w:name="_ETM_Q2_212079"/>
      <w:bookmarkEnd w:id="255"/>
      <w:r>
        <w:rPr>
          <w:rtl/>
        </w:rPr>
        <w:t>צד</w:t>
      </w:r>
      <w:r>
        <w:rPr>
          <w:rFonts w:hint="cs"/>
          <w:rtl/>
        </w:rPr>
        <w:t>,</w:t>
      </w:r>
      <w:r>
        <w:rPr>
          <w:rtl/>
        </w:rPr>
        <w:t xml:space="preserve"> </w:t>
      </w:r>
      <w:bookmarkStart w:id="256" w:name="_ETM_Q2_212680"/>
      <w:bookmarkEnd w:id="256"/>
      <w:r>
        <w:rPr>
          <w:rtl/>
        </w:rPr>
        <w:t xml:space="preserve">הולכת </w:t>
      </w:r>
      <w:bookmarkStart w:id="257" w:name="_ETM_Q2_213100"/>
      <w:bookmarkEnd w:id="257"/>
      <w:r>
        <w:rPr>
          <w:rtl/>
        </w:rPr>
        <w:t xml:space="preserve">הצידה </w:t>
      </w:r>
      <w:bookmarkStart w:id="258" w:name="_ETM_Q2_213700"/>
      <w:bookmarkEnd w:id="258"/>
      <w:r>
        <w:rPr>
          <w:rFonts w:hint="cs"/>
          <w:rtl/>
        </w:rPr>
        <w:t>ו</w:t>
      </w:r>
      <w:r>
        <w:rPr>
          <w:rtl/>
        </w:rPr>
        <w:t xml:space="preserve">לא </w:t>
      </w:r>
      <w:bookmarkStart w:id="259" w:name="_ETM_Q2_214030"/>
      <w:bookmarkEnd w:id="259"/>
      <w:r>
        <w:rPr>
          <w:rtl/>
        </w:rPr>
        <w:t xml:space="preserve">רוצה </w:t>
      </w:r>
      <w:bookmarkStart w:id="260" w:name="_ETM_Q2_214390"/>
      <w:bookmarkEnd w:id="260"/>
      <w:r>
        <w:rPr>
          <w:rtl/>
        </w:rPr>
        <w:t>לגנו</w:t>
      </w:r>
      <w:r>
        <w:rPr>
          <w:rFonts w:hint="cs"/>
          <w:rtl/>
        </w:rPr>
        <w:t>ת.</w:t>
      </w:r>
      <w:r>
        <w:rPr>
          <w:rtl/>
        </w:rPr>
        <w:t xml:space="preserve"> </w:t>
      </w:r>
      <w:bookmarkStart w:id="261" w:name="_ETM_Q2_215280"/>
      <w:bookmarkEnd w:id="261"/>
      <w:r>
        <w:rPr>
          <w:rtl/>
        </w:rPr>
        <w:t xml:space="preserve">בושה </w:t>
      </w:r>
      <w:bookmarkStart w:id="262" w:name="_ETM_Q2_215820"/>
      <w:bookmarkEnd w:id="262"/>
      <w:r>
        <w:rPr>
          <w:rtl/>
        </w:rPr>
        <w:t>וחרפה</w:t>
      </w:r>
      <w:r>
        <w:rPr>
          <w:rFonts w:hint="cs"/>
          <w:rtl/>
        </w:rPr>
        <w:t>,</w:t>
      </w:r>
      <w:r>
        <w:rPr>
          <w:rtl/>
        </w:rPr>
        <w:t xml:space="preserve"> </w:t>
      </w:r>
      <w:bookmarkStart w:id="263" w:name="_ETM_Q2_217290"/>
      <w:bookmarkEnd w:id="263"/>
      <w:r>
        <w:rPr>
          <w:rtl/>
        </w:rPr>
        <w:t xml:space="preserve">בושה </w:t>
      </w:r>
      <w:bookmarkStart w:id="264" w:name="_ETM_Q2_217860"/>
      <w:bookmarkEnd w:id="264"/>
      <w:r>
        <w:rPr>
          <w:rtl/>
        </w:rPr>
        <w:t>וחרפה</w:t>
      </w:r>
      <w:r>
        <w:rPr>
          <w:rFonts w:hint="cs"/>
          <w:rtl/>
        </w:rPr>
        <w:t>.</w:t>
      </w:r>
      <w:r w:rsidR="00ED4148">
        <w:rPr>
          <w:rFonts w:hint="cs"/>
          <w:rtl/>
        </w:rPr>
        <w:t xml:space="preserve"> </w:t>
      </w:r>
      <w:bookmarkStart w:id="265" w:name="_ETM_Q2_219059"/>
      <w:bookmarkStart w:id="266" w:name="_ETM_Q2_220729"/>
      <w:bookmarkEnd w:id="265"/>
      <w:bookmarkEnd w:id="266"/>
      <w:r>
        <w:rPr>
          <w:rtl/>
        </w:rPr>
        <w:t xml:space="preserve">זה </w:t>
      </w:r>
      <w:bookmarkStart w:id="267" w:name="_ETM_Q2_221120"/>
      <w:bookmarkEnd w:id="267"/>
      <w:r>
        <w:rPr>
          <w:rtl/>
        </w:rPr>
        <w:t xml:space="preserve">לא </w:t>
      </w:r>
      <w:bookmarkStart w:id="268" w:name="_ETM_Q2_221239"/>
      <w:bookmarkEnd w:id="268"/>
      <w:r>
        <w:rPr>
          <w:rtl/>
        </w:rPr>
        <w:t xml:space="preserve">שייך </w:t>
      </w:r>
      <w:bookmarkStart w:id="269" w:name="_ETM_Q2_221690"/>
      <w:bookmarkStart w:id="270" w:name="_ETM_Q2_221839"/>
      <w:bookmarkEnd w:id="269"/>
      <w:bookmarkEnd w:id="270"/>
      <w:r>
        <w:rPr>
          <w:rFonts w:hint="cs"/>
          <w:rtl/>
        </w:rPr>
        <w:t>ל</w:t>
      </w:r>
      <w:r>
        <w:rPr>
          <w:rtl/>
        </w:rPr>
        <w:t xml:space="preserve">פוליטיקה </w:t>
      </w:r>
      <w:bookmarkStart w:id="271" w:name="_ETM_Q2_222679"/>
      <w:bookmarkEnd w:id="271"/>
      <w:r>
        <w:rPr>
          <w:rtl/>
        </w:rPr>
        <w:t xml:space="preserve">ולא </w:t>
      </w:r>
      <w:bookmarkStart w:id="272" w:name="_ETM_Q2_222949"/>
      <w:bookmarkEnd w:id="272"/>
      <w:r>
        <w:rPr>
          <w:rtl/>
        </w:rPr>
        <w:t xml:space="preserve">לשמאל </w:t>
      </w:r>
      <w:bookmarkStart w:id="273" w:name="_ETM_Q2_223550"/>
      <w:bookmarkEnd w:id="273"/>
      <w:r>
        <w:rPr>
          <w:rtl/>
        </w:rPr>
        <w:t>וימין</w:t>
      </w:r>
      <w:r>
        <w:rPr>
          <w:rFonts w:hint="cs"/>
          <w:rtl/>
        </w:rPr>
        <w:t>;</w:t>
      </w:r>
      <w:r>
        <w:rPr>
          <w:rtl/>
        </w:rPr>
        <w:t xml:space="preserve"> </w:t>
      </w:r>
      <w:bookmarkStart w:id="274" w:name="_ETM_Q2_224030"/>
      <w:bookmarkEnd w:id="274"/>
      <w:r>
        <w:rPr>
          <w:rtl/>
        </w:rPr>
        <w:t xml:space="preserve">זה </w:t>
      </w:r>
      <w:bookmarkStart w:id="275" w:name="_ETM_Q2_224210"/>
      <w:bookmarkEnd w:id="275"/>
      <w:r>
        <w:rPr>
          <w:rtl/>
        </w:rPr>
        <w:t xml:space="preserve">שייך </w:t>
      </w:r>
      <w:bookmarkStart w:id="276" w:name="_ETM_Q2_224749"/>
      <w:bookmarkEnd w:id="276"/>
      <w:r>
        <w:rPr>
          <w:rtl/>
        </w:rPr>
        <w:t xml:space="preserve">לאמות </w:t>
      </w:r>
      <w:bookmarkStart w:id="277" w:name="_ETM_Q2_225289"/>
      <w:bookmarkEnd w:id="277"/>
      <w:r>
        <w:rPr>
          <w:rtl/>
        </w:rPr>
        <w:t xml:space="preserve">מידה </w:t>
      </w:r>
      <w:bookmarkStart w:id="278" w:name="_ETM_Q2_226039"/>
      <w:bookmarkEnd w:id="278"/>
      <w:r>
        <w:rPr>
          <w:rtl/>
        </w:rPr>
        <w:t xml:space="preserve">דמוקרטיות </w:t>
      </w:r>
      <w:bookmarkStart w:id="279" w:name="_ETM_Q2_227089"/>
      <w:bookmarkEnd w:id="279"/>
      <w:r>
        <w:rPr>
          <w:rtl/>
        </w:rPr>
        <w:t>ליברליות</w:t>
      </w:r>
      <w:r w:rsidR="00F2256F">
        <w:rPr>
          <w:rFonts w:hint="cs"/>
          <w:rtl/>
        </w:rPr>
        <w:t>.</w:t>
      </w:r>
      <w:r>
        <w:rPr>
          <w:rtl/>
        </w:rPr>
        <w:t xml:space="preserve"> </w:t>
      </w:r>
      <w:bookmarkStart w:id="280" w:name="_ETM_Q2_229409"/>
      <w:bookmarkEnd w:id="280"/>
      <w:r>
        <w:rPr>
          <w:rtl/>
        </w:rPr>
        <w:t xml:space="preserve">בתפיסה אין </w:t>
      </w:r>
      <w:bookmarkStart w:id="281" w:name="_ETM_Q2_229770"/>
      <w:bookmarkEnd w:id="281"/>
      <w:r>
        <w:rPr>
          <w:rtl/>
        </w:rPr>
        <w:t xml:space="preserve">הבדל </w:t>
      </w:r>
      <w:bookmarkStart w:id="282" w:name="_ETM_Q2_230130"/>
      <w:bookmarkEnd w:id="282"/>
      <w:r>
        <w:rPr>
          <w:rtl/>
        </w:rPr>
        <w:t xml:space="preserve">ביני </w:t>
      </w:r>
      <w:bookmarkStart w:id="283" w:name="_ETM_Q2_230460"/>
      <w:bookmarkEnd w:id="283"/>
      <w:r>
        <w:rPr>
          <w:rtl/>
        </w:rPr>
        <w:t xml:space="preserve">לבין </w:t>
      </w:r>
      <w:bookmarkStart w:id="284" w:name="_ETM_Q2_230790"/>
      <w:bookmarkEnd w:id="284"/>
      <w:r>
        <w:rPr>
          <w:rtl/>
        </w:rPr>
        <w:t xml:space="preserve">יואב </w:t>
      </w:r>
      <w:bookmarkStart w:id="285" w:name="_ETM_Q2_231090"/>
      <w:bookmarkEnd w:id="285"/>
      <w:r>
        <w:rPr>
          <w:rtl/>
        </w:rPr>
        <w:t>קיש</w:t>
      </w:r>
      <w:r w:rsidR="00F2256F">
        <w:rPr>
          <w:rFonts w:hint="cs"/>
          <w:rtl/>
        </w:rPr>
        <w:t>,</w:t>
      </w:r>
      <w:r>
        <w:rPr>
          <w:rtl/>
        </w:rPr>
        <w:t xml:space="preserve"> </w:t>
      </w:r>
      <w:bookmarkStart w:id="286" w:name="_ETM_Q2_234680"/>
      <w:bookmarkEnd w:id="286"/>
      <w:r>
        <w:rPr>
          <w:rtl/>
        </w:rPr>
        <w:t>אב</w:t>
      </w:r>
      <w:r>
        <w:rPr>
          <w:rFonts w:hint="cs"/>
          <w:rtl/>
        </w:rPr>
        <w:t>ל</w:t>
      </w:r>
      <w:r>
        <w:rPr>
          <w:rtl/>
        </w:rPr>
        <w:t xml:space="preserve"> </w:t>
      </w:r>
      <w:bookmarkStart w:id="287" w:name="_ETM_Q2_234980"/>
      <w:bookmarkEnd w:id="287"/>
      <w:r>
        <w:rPr>
          <w:rFonts w:hint="cs"/>
          <w:rtl/>
        </w:rPr>
        <w:t>הוא</w:t>
      </w:r>
      <w:r>
        <w:rPr>
          <w:rtl/>
        </w:rPr>
        <w:t xml:space="preserve"> </w:t>
      </w:r>
      <w:bookmarkStart w:id="288" w:name="_ETM_Q2_235100"/>
      <w:bookmarkEnd w:id="288"/>
      <w:r>
        <w:rPr>
          <w:rtl/>
        </w:rPr>
        <w:t xml:space="preserve">רוצה </w:t>
      </w:r>
      <w:bookmarkStart w:id="289" w:name="_ETM_Q2_235460"/>
      <w:bookmarkEnd w:id="289"/>
      <w:r>
        <w:rPr>
          <w:rtl/>
        </w:rPr>
        <w:t>לחפו</w:t>
      </w:r>
      <w:r>
        <w:rPr>
          <w:rFonts w:hint="cs"/>
          <w:rtl/>
        </w:rPr>
        <w:t>ן</w:t>
      </w:r>
      <w:r>
        <w:rPr>
          <w:rtl/>
        </w:rPr>
        <w:t xml:space="preserve"> </w:t>
      </w:r>
      <w:bookmarkStart w:id="290" w:name="_ETM_Q2_235880"/>
      <w:bookmarkEnd w:id="290"/>
      <w:r>
        <w:rPr>
          <w:rtl/>
        </w:rPr>
        <w:t xml:space="preserve">את </w:t>
      </w:r>
      <w:bookmarkStart w:id="291" w:name="_ETM_Q2_236000"/>
      <w:bookmarkEnd w:id="291"/>
      <w:r>
        <w:rPr>
          <w:rtl/>
        </w:rPr>
        <w:t>ראשו</w:t>
      </w:r>
      <w:r>
        <w:rPr>
          <w:rFonts w:hint="cs"/>
          <w:rtl/>
        </w:rPr>
        <w:t>,</w:t>
      </w:r>
      <w:r>
        <w:rPr>
          <w:rtl/>
        </w:rPr>
        <w:t xml:space="preserve"> </w:t>
      </w:r>
      <w:bookmarkStart w:id="292" w:name="_ETM_Q2_238119"/>
      <w:bookmarkEnd w:id="292"/>
      <w:r>
        <w:rPr>
          <w:rtl/>
        </w:rPr>
        <w:t xml:space="preserve">לסגור </w:t>
      </w:r>
      <w:bookmarkStart w:id="293" w:name="_ETM_Q2_238749"/>
      <w:bookmarkEnd w:id="293"/>
      <w:r>
        <w:rPr>
          <w:rtl/>
        </w:rPr>
        <w:t xml:space="preserve">את </w:t>
      </w:r>
      <w:bookmarkStart w:id="294" w:name="_ETM_Q2_238869"/>
      <w:bookmarkEnd w:id="294"/>
      <w:r>
        <w:rPr>
          <w:rtl/>
        </w:rPr>
        <w:t xml:space="preserve">אוזניו </w:t>
      </w:r>
      <w:bookmarkStart w:id="295" w:name="_ETM_Q2_239260"/>
      <w:bookmarkEnd w:id="295"/>
      <w:r>
        <w:rPr>
          <w:rtl/>
        </w:rPr>
        <w:t xml:space="preserve">ולהתעלם </w:t>
      </w:r>
      <w:bookmarkStart w:id="296" w:name="_ETM_Q2_240010"/>
      <w:bookmarkEnd w:id="296"/>
      <w:r>
        <w:rPr>
          <w:rtl/>
        </w:rPr>
        <w:t xml:space="preserve">מהקריאות </w:t>
      </w:r>
      <w:bookmarkStart w:id="297" w:name="_ETM_Q2_240609"/>
      <w:bookmarkEnd w:id="297"/>
      <w:r>
        <w:rPr>
          <w:rtl/>
        </w:rPr>
        <w:t>האלה</w:t>
      </w:r>
      <w:r>
        <w:rPr>
          <w:rFonts w:hint="cs"/>
          <w:rtl/>
        </w:rPr>
        <w:t>.</w:t>
      </w:r>
    </w:p>
    <w:p w:rsidR="005F57F0" w:rsidRDefault="005F57F0" w:rsidP="00ED4148">
      <w:pPr>
        <w:rPr>
          <w:rtl/>
        </w:rPr>
      </w:pPr>
      <w:bookmarkStart w:id="298" w:name="_ETM_Q2_244301"/>
      <w:bookmarkStart w:id="299" w:name="_ETM_Q2_244399"/>
      <w:bookmarkEnd w:id="298"/>
      <w:bookmarkEnd w:id="299"/>
    </w:p>
    <w:p w:rsidR="005F57F0" w:rsidRDefault="005F57F0" w:rsidP="00F2256F">
      <w:pPr>
        <w:rPr>
          <w:rtl/>
        </w:rPr>
      </w:pPr>
      <w:bookmarkStart w:id="300" w:name="_ETM_Q2_244494"/>
      <w:bookmarkStart w:id="301" w:name="_ETM_Q2_244579"/>
      <w:bookmarkStart w:id="302" w:name="_ETM_Q2_247310"/>
      <w:bookmarkEnd w:id="300"/>
      <w:bookmarkEnd w:id="301"/>
      <w:bookmarkEnd w:id="302"/>
      <w:r>
        <w:rPr>
          <w:rtl/>
        </w:rPr>
        <w:t xml:space="preserve">אני </w:t>
      </w:r>
      <w:bookmarkStart w:id="303" w:name="_ETM_Q2_247580"/>
      <w:bookmarkEnd w:id="303"/>
      <w:r>
        <w:rPr>
          <w:rtl/>
        </w:rPr>
        <w:t xml:space="preserve">מנסה </w:t>
      </w:r>
      <w:bookmarkStart w:id="304" w:name="_ETM_Q2_250580"/>
      <w:bookmarkEnd w:id="304"/>
      <w:r>
        <w:rPr>
          <w:rtl/>
        </w:rPr>
        <w:t xml:space="preserve">לשמוע </w:t>
      </w:r>
      <w:bookmarkStart w:id="305" w:name="_ETM_Q2_251390"/>
      <w:bookmarkEnd w:id="305"/>
      <w:r>
        <w:rPr>
          <w:rtl/>
        </w:rPr>
        <w:t xml:space="preserve">את </w:t>
      </w:r>
      <w:bookmarkStart w:id="306" w:name="_ETM_Q2_251569"/>
      <w:bookmarkEnd w:id="306"/>
      <w:r>
        <w:rPr>
          <w:rtl/>
        </w:rPr>
        <w:t xml:space="preserve">השר </w:t>
      </w:r>
      <w:bookmarkStart w:id="307" w:name="_ETM_Q2_251930"/>
      <w:bookmarkEnd w:id="307"/>
      <w:r>
        <w:rPr>
          <w:rtl/>
        </w:rPr>
        <w:t xml:space="preserve">לביטחון </w:t>
      </w:r>
      <w:bookmarkStart w:id="308" w:name="_ETM_Q2_252410"/>
      <w:bookmarkEnd w:id="308"/>
      <w:r>
        <w:rPr>
          <w:rtl/>
        </w:rPr>
        <w:t>פנים</w:t>
      </w:r>
      <w:r>
        <w:rPr>
          <w:rFonts w:hint="cs"/>
          <w:rtl/>
        </w:rPr>
        <w:t>,</w:t>
      </w:r>
      <w:r>
        <w:rPr>
          <w:rtl/>
        </w:rPr>
        <w:t xml:space="preserve"> </w:t>
      </w:r>
      <w:bookmarkStart w:id="309" w:name="_ETM_Q2_252740"/>
      <w:bookmarkEnd w:id="309"/>
      <w:r>
        <w:rPr>
          <w:rtl/>
        </w:rPr>
        <w:t xml:space="preserve">אדוני </w:t>
      </w:r>
      <w:bookmarkStart w:id="310" w:name="_ETM_Q2_253069"/>
      <w:bookmarkEnd w:id="310"/>
      <w:r>
        <w:rPr>
          <w:rtl/>
        </w:rPr>
        <w:t>היושב-ראש</w:t>
      </w:r>
      <w:r>
        <w:rPr>
          <w:rFonts w:hint="cs"/>
          <w:rtl/>
        </w:rPr>
        <w:t>.</w:t>
      </w:r>
      <w:r>
        <w:rPr>
          <w:rtl/>
        </w:rPr>
        <w:t xml:space="preserve"> </w:t>
      </w:r>
      <w:bookmarkStart w:id="311" w:name="_ETM_Q2_253700"/>
      <w:bookmarkEnd w:id="311"/>
      <w:r>
        <w:rPr>
          <w:rtl/>
        </w:rPr>
        <w:t xml:space="preserve">אני </w:t>
      </w:r>
      <w:bookmarkStart w:id="312" w:name="_ETM_Q2_253940"/>
      <w:bookmarkEnd w:id="312"/>
      <w:r>
        <w:rPr>
          <w:rtl/>
        </w:rPr>
        <w:t xml:space="preserve">לא </w:t>
      </w:r>
      <w:bookmarkStart w:id="313" w:name="_ETM_Q2_254060"/>
      <w:bookmarkEnd w:id="313"/>
      <w:r>
        <w:rPr>
          <w:rtl/>
        </w:rPr>
        <w:t>מאמין</w:t>
      </w:r>
      <w:r>
        <w:rPr>
          <w:rFonts w:hint="cs"/>
          <w:rtl/>
        </w:rPr>
        <w:t>,</w:t>
      </w:r>
      <w:r>
        <w:rPr>
          <w:rtl/>
        </w:rPr>
        <w:t xml:space="preserve"> </w:t>
      </w:r>
      <w:bookmarkStart w:id="314" w:name="_ETM_Q2_256220"/>
      <w:bookmarkEnd w:id="314"/>
      <w:r>
        <w:rPr>
          <w:rtl/>
        </w:rPr>
        <w:t xml:space="preserve">הוא </w:t>
      </w:r>
      <w:bookmarkStart w:id="315" w:name="_ETM_Q2_256430"/>
      <w:bookmarkEnd w:id="315"/>
      <w:r>
        <w:rPr>
          <w:rtl/>
        </w:rPr>
        <w:t xml:space="preserve">עומד </w:t>
      </w:r>
      <w:bookmarkStart w:id="316" w:name="_ETM_Q2_256730"/>
      <w:bookmarkEnd w:id="316"/>
      <w:r>
        <w:rPr>
          <w:rtl/>
        </w:rPr>
        <w:t xml:space="preserve">ומאשים </w:t>
      </w:r>
      <w:bookmarkStart w:id="317" w:name="_ETM_Q2_257330"/>
      <w:bookmarkEnd w:id="317"/>
      <w:r>
        <w:rPr>
          <w:rtl/>
        </w:rPr>
        <w:t xml:space="preserve">את </w:t>
      </w:r>
      <w:bookmarkStart w:id="318" w:name="_ETM_Q2_257450"/>
      <w:bookmarkEnd w:id="318"/>
      <w:r>
        <w:rPr>
          <w:rtl/>
        </w:rPr>
        <w:t xml:space="preserve">הממשלה </w:t>
      </w:r>
      <w:bookmarkStart w:id="319" w:name="_ETM_Q2_258050"/>
      <w:bookmarkEnd w:id="319"/>
      <w:r>
        <w:rPr>
          <w:rtl/>
        </w:rPr>
        <w:t xml:space="preserve">הקודמת </w:t>
      </w:r>
      <w:bookmarkStart w:id="320" w:name="_ETM_Q2_258890"/>
      <w:bookmarkEnd w:id="320"/>
      <w:r>
        <w:rPr>
          <w:rtl/>
        </w:rPr>
        <w:t>ב</w:t>
      </w:r>
      <w:r>
        <w:rPr>
          <w:rFonts w:hint="cs"/>
          <w:rtl/>
        </w:rPr>
        <w:t>א</w:t>
      </w:r>
      <w:r>
        <w:rPr>
          <w:rtl/>
        </w:rPr>
        <w:t xml:space="preserve">יבוד </w:t>
      </w:r>
      <w:bookmarkStart w:id="321" w:name="_ETM_Q2_259520"/>
      <w:bookmarkEnd w:id="321"/>
      <w:r>
        <w:rPr>
          <w:rtl/>
        </w:rPr>
        <w:t>המשילות</w:t>
      </w:r>
      <w:r>
        <w:rPr>
          <w:rFonts w:hint="cs"/>
          <w:rtl/>
        </w:rPr>
        <w:t>.</w:t>
      </w:r>
      <w:r>
        <w:rPr>
          <w:rtl/>
        </w:rPr>
        <w:t xml:space="preserve"> </w:t>
      </w:r>
      <w:bookmarkStart w:id="322" w:name="_ETM_Q2_261619"/>
      <w:bookmarkEnd w:id="322"/>
      <w:r>
        <w:rPr>
          <w:rtl/>
        </w:rPr>
        <w:t xml:space="preserve">אתה </w:t>
      </w:r>
      <w:bookmarkStart w:id="323" w:name="_ETM_Q2_261829"/>
      <w:bookmarkEnd w:id="323"/>
      <w:r>
        <w:rPr>
          <w:rtl/>
        </w:rPr>
        <w:t xml:space="preserve">מסתכל </w:t>
      </w:r>
      <w:bookmarkStart w:id="324" w:name="_ETM_Q2_262369"/>
      <w:bookmarkEnd w:id="324"/>
      <w:r>
        <w:rPr>
          <w:rtl/>
        </w:rPr>
        <w:t xml:space="preserve">על </w:t>
      </w:r>
      <w:bookmarkStart w:id="325" w:name="_ETM_Q2_262520"/>
      <w:bookmarkEnd w:id="325"/>
      <w:r>
        <w:rPr>
          <w:rtl/>
        </w:rPr>
        <w:t>הנתונים</w:t>
      </w:r>
      <w:r>
        <w:rPr>
          <w:rFonts w:hint="cs"/>
          <w:rtl/>
        </w:rPr>
        <w:t xml:space="preserve"> –</w:t>
      </w:r>
      <w:r>
        <w:rPr>
          <w:rtl/>
        </w:rPr>
        <w:t xml:space="preserve"> </w:t>
      </w:r>
      <w:bookmarkStart w:id="326" w:name="_ETM_Q2_264000"/>
      <w:bookmarkEnd w:id="326"/>
      <w:r>
        <w:rPr>
          <w:rtl/>
        </w:rPr>
        <w:t xml:space="preserve">הוא </w:t>
      </w:r>
      <w:bookmarkStart w:id="327" w:name="_ETM_Q2_264360"/>
      <w:bookmarkEnd w:id="327"/>
      <w:r>
        <w:rPr>
          <w:rtl/>
        </w:rPr>
        <w:t xml:space="preserve">לא </w:t>
      </w:r>
      <w:bookmarkStart w:id="328" w:name="_ETM_Q2_264539"/>
      <w:bookmarkEnd w:id="328"/>
      <w:r>
        <w:rPr>
          <w:rtl/>
        </w:rPr>
        <w:t xml:space="preserve">נותן </w:t>
      </w:r>
      <w:bookmarkStart w:id="329" w:name="_ETM_Q2_265469"/>
      <w:bookmarkEnd w:id="329"/>
      <w:r>
        <w:rPr>
          <w:rtl/>
        </w:rPr>
        <w:t>ל</w:t>
      </w:r>
      <w:bookmarkStart w:id="330" w:name="_ETM_Q2_265680"/>
      <w:bookmarkEnd w:id="330"/>
      <w:r>
        <w:rPr>
          <w:rtl/>
        </w:rPr>
        <w:t xml:space="preserve">נתונים </w:t>
      </w:r>
      <w:bookmarkStart w:id="331" w:name="_ETM_Q2_266250"/>
      <w:bookmarkEnd w:id="331"/>
      <w:r>
        <w:rPr>
          <w:rFonts w:hint="cs"/>
          <w:rtl/>
        </w:rPr>
        <w:t>ו</w:t>
      </w:r>
      <w:r>
        <w:rPr>
          <w:rtl/>
        </w:rPr>
        <w:t xml:space="preserve">לעובדות </w:t>
      </w:r>
      <w:bookmarkStart w:id="332" w:name="_ETM_Q2_266909"/>
      <w:bookmarkEnd w:id="332"/>
      <w:r>
        <w:rPr>
          <w:rtl/>
        </w:rPr>
        <w:t xml:space="preserve">לבלבל </w:t>
      </w:r>
      <w:bookmarkStart w:id="333" w:name="_ETM_Q2_269319"/>
      <w:bookmarkEnd w:id="333"/>
      <w:r>
        <w:rPr>
          <w:rtl/>
        </w:rPr>
        <w:t xml:space="preserve">את </w:t>
      </w:r>
      <w:bookmarkStart w:id="334" w:name="_ETM_Q2_269529"/>
      <w:bookmarkEnd w:id="334"/>
      <w:r>
        <w:rPr>
          <w:rtl/>
        </w:rPr>
        <w:t xml:space="preserve">מסכת </w:t>
      </w:r>
      <w:bookmarkStart w:id="335" w:name="_ETM_Q2_270069"/>
      <w:bookmarkEnd w:id="335"/>
      <w:r>
        <w:rPr>
          <w:rtl/>
        </w:rPr>
        <w:t xml:space="preserve">השקרים </w:t>
      </w:r>
      <w:bookmarkStart w:id="336" w:name="_ETM_Q2_270520"/>
      <w:bookmarkEnd w:id="336"/>
      <w:r>
        <w:rPr>
          <w:rtl/>
        </w:rPr>
        <w:t>שלו</w:t>
      </w:r>
      <w:r>
        <w:rPr>
          <w:rFonts w:hint="cs"/>
          <w:rtl/>
        </w:rPr>
        <w:t>.</w:t>
      </w:r>
      <w:r>
        <w:rPr>
          <w:rtl/>
        </w:rPr>
        <w:t xml:space="preserve"> </w:t>
      </w:r>
      <w:bookmarkStart w:id="337" w:name="_ETM_Q2_272020"/>
      <w:bookmarkEnd w:id="337"/>
      <w:r>
        <w:rPr>
          <w:rtl/>
        </w:rPr>
        <w:t xml:space="preserve">יש </w:t>
      </w:r>
      <w:bookmarkStart w:id="338" w:name="_ETM_Q2_272469"/>
      <w:bookmarkEnd w:id="338"/>
      <w:r>
        <w:rPr>
          <w:rtl/>
        </w:rPr>
        <w:t xml:space="preserve">התפרקות </w:t>
      </w:r>
      <w:bookmarkStart w:id="339" w:name="_ETM_Q2_273369"/>
      <w:bookmarkEnd w:id="339"/>
      <w:r>
        <w:rPr>
          <w:rtl/>
        </w:rPr>
        <w:t xml:space="preserve">של </w:t>
      </w:r>
      <w:bookmarkStart w:id="340" w:name="_ETM_Q2_273880"/>
      <w:bookmarkEnd w:id="340"/>
      <w:r>
        <w:rPr>
          <w:rtl/>
        </w:rPr>
        <w:t>משילות</w:t>
      </w:r>
      <w:r>
        <w:rPr>
          <w:rFonts w:hint="cs"/>
          <w:rtl/>
        </w:rPr>
        <w:t>.</w:t>
      </w:r>
      <w:r>
        <w:rPr>
          <w:rtl/>
        </w:rPr>
        <w:t xml:space="preserve"> </w:t>
      </w:r>
      <w:bookmarkStart w:id="341" w:name="_ETM_Q2_275230"/>
      <w:bookmarkEnd w:id="341"/>
      <w:r>
        <w:rPr>
          <w:rtl/>
        </w:rPr>
        <w:t xml:space="preserve">זה </w:t>
      </w:r>
      <w:bookmarkStart w:id="342" w:name="_ETM_Q2_275440"/>
      <w:bookmarkEnd w:id="342"/>
      <w:r>
        <w:rPr>
          <w:rtl/>
        </w:rPr>
        <w:t xml:space="preserve">לא </w:t>
      </w:r>
      <w:bookmarkStart w:id="343" w:name="_ETM_Q2_275590"/>
      <w:bookmarkEnd w:id="343"/>
      <w:r>
        <w:rPr>
          <w:rtl/>
        </w:rPr>
        <w:t xml:space="preserve">התחיל </w:t>
      </w:r>
      <w:bookmarkStart w:id="344" w:name="_ETM_Q2_275890"/>
      <w:bookmarkEnd w:id="344"/>
      <w:r>
        <w:rPr>
          <w:rtl/>
        </w:rPr>
        <w:t xml:space="preserve">לפני </w:t>
      </w:r>
      <w:bookmarkStart w:id="345" w:name="_ETM_Q2_276160"/>
      <w:bookmarkEnd w:id="345"/>
      <w:r>
        <w:rPr>
          <w:rFonts w:hint="cs"/>
          <w:rtl/>
        </w:rPr>
        <w:t>שלושה</w:t>
      </w:r>
      <w:r>
        <w:rPr>
          <w:rtl/>
        </w:rPr>
        <w:t xml:space="preserve"> </w:t>
      </w:r>
      <w:bookmarkStart w:id="346" w:name="_ETM_Q2_276520"/>
      <w:bookmarkEnd w:id="346"/>
      <w:r>
        <w:rPr>
          <w:rtl/>
        </w:rPr>
        <w:t>חודשים</w:t>
      </w:r>
      <w:r>
        <w:rPr>
          <w:rFonts w:hint="cs"/>
          <w:rtl/>
        </w:rPr>
        <w:t>,</w:t>
      </w:r>
      <w:r>
        <w:rPr>
          <w:rtl/>
        </w:rPr>
        <w:t xml:space="preserve"> </w:t>
      </w:r>
      <w:bookmarkStart w:id="347" w:name="_ETM_Q2_277450"/>
      <w:bookmarkEnd w:id="347"/>
      <w:r>
        <w:rPr>
          <w:rtl/>
        </w:rPr>
        <w:t xml:space="preserve">לא </w:t>
      </w:r>
      <w:bookmarkStart w:id="348" w:name="_ETM_Q2_277600"/>
      <w:bookmarkEnd w:id="348"/>
      <w:r>
        <w:rPr>
          <w:rtl/>
        </w:rPr>
        <w:t xml:space="preserve">התחיל </w:t>
      </w:r>
      <w:bookmarkStart w:id="349" w:name="_ETM_Q2_277870"/>
      <w:bookmarkEnd w:id="349"/>
      <w:r>
        <w:rPr>
          <w:rtl/>
        </w:rPr>
        <w:t xml:space="preserve">לפני </w:t>
      </w:r>
      <w:bookmarkStart w:id="350" w:name="_ETM_Q2_278140"/>
      <w:bookmarkEnd w:id="350"/>
      <w:r>
        <w:rPr>
          <w:rtl/>
        </w:rPr>
        <w:t xml:space="preserve">חצי </w:t>
      </w:r>
      <w:bookmarkStart w:id="351" w:name="_ETM_Q2_278440"/>
      <w:bookmarkEnd w:id="351"/>
      <w:r>
        <w:rPr>
          <w:rtl/>
        </w:rPr>
        <w:t>שנה</w:t>
      </w:r>
      <w:r>
        <w:rPr>
          <w:rFonts w:hint="cs"/>
          <w:rtl/>
        </w:rPr>
        <w:t>,</w:t>
      </w:r>
      <w:r>
        <w:rPr>
          <w:rtl/>
        </w:rPr>
        <w:t xml:space="preserve"> </w:t>
      </w:r>
      <w:bookmarkStart w:id="352" w:name="_ETM_Q2_279770"/>
      <w:bookmarkEnd w:id="352"/>
      <w:r>
        <w:rPr>
          <w:rtl/>
        </w:rPr>
        <w:t xml:space="preserve">אבל </w:t>
      </w:r>
      <w:bookmarkStart w:id="353" w:name="_ETM_Q2_281899"/>
      <w:bookmarkEnd w:id="353"/>
      <w:r>
        <w:rPr>
          <w:rtl/>
        </w:rPr>
        <w:t xml:space="preserve">אני </w:t>
      </w:r>
      <w:bookmarkStart w:id="354" w:name="_ETM_Q2_282350"/>
      <w:bookmarkEnd w:id="354"/>
      <w:r>
        <w:rPr>
          <w:rtl/>
        </w:rPr>
        <w:t xml:space="preserve">כשר </w:t>
      </w:r>
      <w:bookmarkStart w:id="355" w:name="_ETM_Q2_282859"/>
      <w:bookmarkEnd w:id="355"/>
      <w:r>
        <w:rPr>
          <w:rtl/>
        </w:rPr>
        <w:t xml:space="preserve">האחראי </w:t>
      </w:r>
      <w:bookmarkStart w:id="356" w:name="_ETM_Q2_283520"/>
      <w:bookmarkEnd w:id="356"/>
      <w:r>
        <w:rPr>
          <w:rtl/>
        </w:rPr>
        <w:t xml:space="preserve">על </w:t>
      </w:r>
      <w:bookmarkStart w:id="357" w:name="_ETM_Q2_283759"/>
      <w:bookmarkEnd w:id="357"/>
      <w:r>
        <w:rPr>
          <w:rtl/>
        </w:rPr>
        <w:t xml:space="preserve">הבדואים </w:t>
      </w:r>
      <w:bookmarkStart w:id="358" w:name="_ETM_Q2_284270"/>
      <w:bookmarkEnd w:id="358"/>
      <w:r>
        <w:rPr>
          <w:rtl/>
        </w:rPr>
        <w:t xml:space="preserve">בשנה </w:t>
      </w:r>
      <w:bookmarkStart w:id="359" w:name="_ETM_Q2_284630"/>
      <w:bookmarkEnd w:id="359"/>
      <w:r>
        <w:rPr>
          <w:rtl/>
        </w:rPr>
        <w:t xml:space="preserve">שעברה </w:t>
      </w:r>
      <w:bookmarkStart w:id="360" w:name="_ETM_Q2_285850"/>
      <w:bookmarkEnd w:id="360"/>
      <w:r>
        <w:rPr>
          <w:rtl/>
        </w:rPr>
        <w:t xml:space="preserve">ישבתי </w:t>
      </w:r>
      <w:bookmarkStart w:id="361" w:name="_ETM_Q2_286780"/>
      <w:bookmarkEnd w:id="361"/>
      <w:r>
        <w:rPr>
          <w:rtl/>
        </w:rPr>
        <w:t xml:space="preserve">עם </w:t>
      </w:r>
      <w:bookmarkStart w:id="362" w:name="_ETM_Q2_286959"/>
      <w:bookmarkEnd w:id="362"/>
      <w:r>
        <w:rPr>
          <w:rtl/>
        </w:rPr>
        <w:t xml:space="preserve">יואב </w:t>
      </w:r>
      <w:bookmarkStart w:id="363" w:name="_ETM_Q2_287170"/>
      <w:bookmarkEnd w:id="363"/>
      <w:r>
        <w:rPr>
          <w:rtl/>
        </w:rPr>
        <w:t>סגלוביץ'</w:t>
      </w:r>
      <w:r>
        <w:rPr>
          <w:rFonts w:hint="cs"/>
          <w:rtl/>
        </w:rPr>
        <w:t xml:space="preserve">, עם בנט, </w:t>
      </w:r>
      <w:bookmarkStart w:id="364" w:name="_ETM_Q2_288409"/>
      <w:bookmarkStart w:id="365" w:name="_ETM_Q2_288710"/>
      <w:bookmarkStart w:id="366" w:name="_ETM_Q2_289299"/>
      <w:bookmarkEnd w:id="364"/>
      <w:bookmarkEnd w:id="365"/>
      <w:bookmarkEnd w:id="366"/>
      <w:r>
        <w:rPr>
          <w:rtl/>
        </w:rPr>
        <w:t xml:space="preserve">עם </w:t>
      </w:r>
      <w:bookmarkStart w:id="367" w:name="_ETM_Q2_289720"/>
      <w:bookmarkEnd w:id="367"/>
      <w:r>
        <w:rPr>
          <w:rtl/>
        </w:rPr>
        <w:t xml:space="preserve">יאיר </w:t>
      </w:r>
      <w:bookmarkStart w:id="368" w:name="_ETM_Q2_290530"/>
      <w:bookmarkEnd w:id="368"/>
      <w:r>
        <w:rPr>
          <w:rtl/>
        </w:rPr>
        <w:t>ו</w:t>
      </w:r>
      <w:r>
        <w:rPr>
          <w:rFonts w:hint="cs"/>
          <w:rtl/>
        </w:rPr>
        <w:t>עם</w:t>
      </w:r>
      <w:r>
        <w:rPr>
          <w:rtl/>
        </w:rPr>
        <w:t xml:space="preserve"> </w:t>
      </w:r>
      <w:bookmarkStart w:id="369" w:name="_ETM_Q2_290799"/>
      <w:bookmarkEnd w:id="369"/>
      <w:r>
        <w:rPr>
          <w:rtl/>
        </w:rPr>
        <w:t xml:space="preserve">מפכ"ל </w:t>
      </w:r>
      <w:bookmarkStart w:id="370" w:name="_ETM_Q2_291159"/>
      <w:bookmarkEnd w:id="370"/>
      <w:r>
        <w:rPr>
          <w:rtl/>
        </w:rPr>
        <w:t xml:space="preserve">המשטרה </w:t>
      </w:r>
      <w:bookmarkStart w:id="371" w:name="_ETM_Q2_292090"/>
      <w:bookmarkEnd w:id="371"/>
      <w:r>
        <w:rPr>
          <w:rtl/>
        </w:rPr>
        <w:t xml:space="preserve">שבוע </w:t>
      </w:r>
      <w:bookmarkStart w:id="372" w:name="_ETM_Q2_292630"/>
      <w:bookmarkEnd w:id="372"/>
      <w:r>
        <w:rPr>
          <w:rtl/>
        </w:rPr>
        <w:t xml:space="preserve">אחרי </w:t>
      </w:r>
      <w:bookmarkStart w:id="373" w:name="_ETM_Q2_292870"/>
      <w:bookmarkEnd w:id="373"/>
      <w:r>
        <w:rPr>
          <w:rtl/>
        </w:rPr>
        <w:t>שבוע</w:t>
      </w:r>
      <w:r>
        <w:rPr>
          <w:rFonts w:hint="cs"/>
          <w:rtl/>
        </w:rPr>
        <w:t>.</w:t>
      </w:r>
      <w:r>
        <w:rPr>
          <w:rtl/>
        </w:rPr>
        <w:t xml:space="preserve"> </w:t>
      </w:r>
      <w:bookmarkStart w:id="374" w:name="_ETM_Q2_293680"/>
      <w:bookmarkEnd w:id="374"/>
      <w:r>
        <w:rPr>
          <w:rtl/>
        </w:rPr>
        <w:t>תכננו</w:t>
      </w:r>
      <w:r>
        <w:rPr>
          <w:rFonts w:hint="cs"/>
          <w:rtl/>
        </w:rPr>
        <w:t>,</w:t>
      </w:r>
      <w:r>
        <w:rPr>
          <w:rtl/>
        </w:rPr>
        <w:t xml:space="preserve"> </w:t>
      </w:r>
      <w:bookmarkStart w:id="375" w:name="_ETM_Q2_294520"/>
      <w:bookmarkEnd w:id="375"/>
      <w:r>
        <w:rPr>
          <w:rtl/>
        </w:rPr>
        <w:t xml:space="preserve">ירדנו </w:t>
      </w:r>
      <w:bookmarkStart w:id="376" w:name="_ETM_Q2_295030"/>
      <w:bookmarkEnd w:id="376"/>
      <w:r>
        <w:rPr>
          <w:rtl/>
        </w:rPr>
        <w:t>לשטח</w:t>
      </w:r>
      <w:r>
        <w:rPr>
          <w:rFonts w:hint="cs"/>
          <w:rtl/>
        </w:rPr>
        <w:t>,</w:t>
      </w:r>
      <w:r>
        <w:rPr>
          <w:rtl/>
        </w:rPr>
        <w:t xml:space="preserve"> </w:t>
      </w:r>
      <w:bookmarkStart w:id="377" w:name="_ETM_Q2_295570"/>
      <w:bookmarkStart w:id="378" w:name="_ETM_Q2_295750"/>
      <w:bookmarkEnd w:id="377"/>
      <w:bookmarkEnd w:id="378"/>
      <w:r>
        <w:rPr>
          <w:rtl/>
        </w:rPr>
        <w:t xml:space="preserve">טיפלנו </w:t>
      </w:r>
      <w:bookmarkStart w:id="379" w:name="_ETM_Q2_296350"/>
      <w:bookmarkEnd w:id="379"/>
      <w:r>
        <w:rPr>
          <w:rtl/>
        </w:rPr>
        <w:t xml:space="preserve">והתחלנו </w:t>
      </w:r>
      <w:bookmarkStart w:id="380" w:name="_ETM_Q2_296890"/>
      <w:bookmarkEnd w:id="380"/>
      <w:r>
        <w:rPr>
          <w:rtl/>
        </w:rPr>
        <w:t>לראות</w:t>
      </w:r>
      <w:r>
        <w:rPr>
          <w:rFonts w:hint="cs"/>
          <w:rtl/>
        </w:rPr>
        <w:t>,</w:t>
      </w:r>
      <w:r>
        <w:rPr>
          <w:rtl/>
        </w:rPr>
        <w:t xml:space="preserve"> </w:t>
      </w:r>
      <w:bookmarkStart w:id="381" w:name="_ETM_Q2_299650"/>
      <w:bookmarkEnd w:id="381"/>
      <w:r>
        <w:rPr>
          <w:rtl/>
        </w:rPr>
        <w:t xml:space="preserve">בלי </w:t>
      </w:r>
      <w:bookmarkStart w:id="382" w:name="_ETM_Q2_300130"/>
      <w:bookmarkEnd w:id="382"/>
      <w:r>
        <w:rPr>
          <w:rtl/>
        </w:rPr>
        <w:t xml:space="preserve">להטיל </w:t>
      </w:r>
      <w:bookmarkStart w:id="383" w:name="_ETM_Q2_301210"/>
      <w:bookmarkEnd w:id="383"/>
      <w:r>
        <w:rPr>
          <w:rtl/>
        </w:rPr>
        <w:t xml:space="preserve">אשמה </w:t>
      </w:r>
      <w:bookmarkStart w:id="384" w:name="_ETM_Q2_301630"/>
      <w:bookmarkEnd w:id="384"/>
      <w:r>
        <w:rPr>
          <w:rtl/>
        </w:rPr>
        <w:t xml:space="preserve">על </w:t>
      </w:r>
      <w:bookmarkStart w:id="385" w:name="_ETM_Q2_301780"/>
      <w:bookmarkEnd w:id="385"/>
      <w:r>
        <w:rPr>
          <w:rtl/>
        </w:rPr>
        <w:t xml:space="preserve">אף </w:t>
      </w:r>
      <w:bookmarkStart w:id="386" w:name="_ETM_Q2_301990"/>
      <w:bookmarkEnd w:id="386"/>
      <w:r>
        <w:rPr>
          <w:rFonts w:hint="cs"/>
          <w:rtl/>
        </w:rPr>
        <w:t>אחד.</w:t>
      </w:r>
      <w:r>
        <w:rPr>
          <w:rtl/>
        </w:rPr>
        <w:t xml:space="preserve"> </w:t>
      </w:r>
      <w:bookmarkStart w:id="387" w:name="_ETM_Q2_303100"/>
      <w:bookmarkEnd w:id="387"/>
      <w:r>
        <w:rPr>
          <w:rtl/>
        </w:rPr>
        <w:t xml:space="preserve">מעולם </w:t>
      </w:r>
      <w:bookmarkStart w:id="388" w:name="_ETM_Q2_303759"/>
      <w:bookmarkEnd w:id="388"/>
      <w:r>
        <w:rPr>
          <w:rtl/>
        </w:rPr>
        <w:t xml:space="preserve">לא </w:t>
      </w:r>
      <w:bookmarkStart w:id="389" w:name="_ETM_Q2_303909"/>
      <w:bookmarkEnd w:id="389"/>
      <w:r>
        <w:rPr>
          <w:rtl/>
        </w:rPr>
        <w:t xml:space="preserve">אמרתי </w:t>
      </w:r>
      <w:bookmarkStart w:id="390" w:name="_ETM_Q2_304359"/>
      <w:bookmarkEnd w:id="390"/>
      <w:r>
        <w:rPr>
          <w:rtl/>
        </w:rPr>
        <w:t xml:space="preserve">שהליכוד אשם </w:t>
      </w:r>
      <w:r>
        <w:rPr>
          <w:rFonts w:hint="cs"/>
          <w:rtl/>
        </w:rPr>
        <w:t>ב</w:t>
      </w:r>
      <w:r>
        <w:rPr>
          <w:rtl/>
        </w:rPr>
        <w:t xml:space="preserve">מצב </w:t>
      </w:r>
      <w:bookmarkStart w:id="391" w:name="_ETM_Q2_304929"/>
      <w:bookmarkEnd w:id="391"/>
      <w:r>
        <w:rPr>
          <w:rtl/>
        </w:rPr>
        <w:t xml:space="preserve">של </w:t>
      </w:r>
      <w:bookmarkStart w:id="392" w:name="_ETM_Q2_305140"/>
      <w:bookmarkEnd w:id="392"/>
      <w:r>
        <w:rPr>
          <w:rtl/>
        </w:rPr>
        <w:t>הבדואים</w:t>
      </w:r>
      <w:r>
        <w:rPr>
          <w:rFonts w:hint="cs"/>
          <w:rtl/>
        </w:rPr>
        <w:t>;</w:t>
      </w:r>
      <w:r>
        <w:rPr>
          <w:rtl/>
        </w:rPr>
        <w:t xml:space="preserve"> </w:t>
      </w:r>
      <w:bookmarkStart w:id="393" w:name="_ETM_Q2_307170"/>
      <w:bookmarkEnd w:id="393"/>
      <w:r>
        <w:rPr>
          <w:rtl/>
        </w:rPr>
        <w:t xml:space="preserve">כולנו </w:t>
      </w:r>
      <w:bookmarkStart w:id="394" w:name="_ETM_Q2_307680"/>
      <w:bookmarkEnd w:id="394"/>
      <w:r>
        <w:rPr>
          <w:rtl/>
        </w:rPr>
        <w:t xml:space="preserve">היינו </w:t>
      </w:r>
      <w:bookmarkStart w:id="395" w:name="_ETM_Q2_307920"/>
      <w:bookmarkEnd w:id="395"/>
      <w:r>
        <w:rPr>
          <w:rFonts w:hint="cs"/>
          <w:rtl/>
        </w:rPr>
        <w:t xml:space="preserve">אשמים, </w:t>
      </w:r>
      <w:bookmarkStart w:id="396" w:name="_ETM_Q2_309389"/>
      <w:bookmarkEnd w:id="396"/>
      <w:r>
        <w:rPr>
          <w:rtl/>
        </w:rPr>
        <w:t xml:space="preserve">אבל </w:t>
      </w:r>
      <w:bookmarkStart w:id="397" w:name="_ETM_Q2_309720"/>
      <w:bookmarkEnd w:id="397"/>
      <w:r>
        <w:rPr>
          <w:rtl/>
        </w:rPr>
        <w:t xml:space="preserve">אנחנו </w:t>
      </w:r>
      <w:bookmarkStart w:id="398" w:name="_ETM_Q2_310080"/>
      <w:bookmarkEnd w:id="398"/>
      <w:r>
        <w:rPr>
          <w:rtl/>
        </w:rPr>
        <w:t xml:space="preserve">העדפנו </w:t>
      </w:r>
      <w:bookmarkStart w:id="399" w:name="_ETM_Q2_310560"/>
      <w:bookmarkStart w:id="400" w:name="_ETM_Q2_311040"/>
      <w:bookmarkEnd w:id="399"/>
      <w:bookmarkEnd w:id="400"/>
      <w:r>
        <w:rPr>
          <w:rFonts w:hint="cs"/>
          <w:rtl/>
        </w:rPr>
        <w:t>ל</w:t>
      </w:r>
      <w:r>
        <w:rPr>
          <w:rtl/>
        </w:rPr>
        <w:t xml:space="preserve">שים </w:t>
      </w:r>
      <w:bookmarkStart w:id="401" w:name="_ETM_Q2_311820"/>
      <w:bookmarkEnd w:id="401"/>
      <w:r>
        <w:rPr>
          <w:rtl/>
        </w:rPr>
        <w:t>מגפיים</w:t>
      </w:r>
      <w:r>
        <w:rPr>
          <w:rFonts w:hint="cs"/>
          <w:rtl/>
        </w:rPr>
        <w:t>,</w:t>
      </w:r>
      <w:r>
        <w:rPr>
          <w:rtl/>
        </w:rPr>
        <w:t xml:space="preserve"> </w:t>
      </w:r>
      <w:bookmarkStart w:id="402" w:name="_ETM_Q2_312510"/>
      <w:bookmarkEnd w:id="402"/>
      <w:r>
        <w:rPr>
          <w:rtl/>
        </w:rPr>
        <w:t xml:space="preserve">לרדת </w:t>
      </w:r>
      <w:bookmarkStart w:id="403" w:name="_ETM_Q2_313480"/>
      <w:bookmarkStart w:id="404" w:name="_ETM_Q2_313750"/>
      <w:bookmarkStart w:id="405" w:name="_ETM_Q2_314169"/>
      <w:bookmarkEnd w:id="403"/>
      <w:bookmarkEnd w:id="404"/>
      <w:bookmarkEnd w:id="405"/>
      <w:r>
        <w:rPr>
          <w:rFonts w:hint="cs"/>
          <w:rtl/>
        </w:rPr>
        <w:t>לבוץ</w:t>
      </w:r>
      <w:r>
        <w:rPr>
          <w:rtl/>
        </w:rPr>
        <w:t xml:space="preserve"> </w:t>
      </w:r>
      <w:bookmarkStart w:id="406" w:name="_ETM_Q2_314530"/>
      <w:bookmarkEnd w:id="406"/>
      <w:r>
        <w:rPr>
          <w:rtl/>
        </w:rPr>
        <w:t>ולעבוד</w:t>
      </w:r>
      <w:r>
        <w:rPr>
          <w:rFonts w:hint="cs"/>
          <w:rtl/>
        </w:rPr>
        <w:t>.</w:t>
      </w:r>
    </w:p>
    <w:p w:rsidR="005F57F0" w:rsidRDefault="005F57F0" w:rsidP="00ED4148">
      <w:pPr>
        <w:rPr>
          <w:rtl/>
        </w:rPr>
      </w:pPr>
      <w:bookmarkStart w:id="407" w:name="_ETM_Q2_316246"/>
      <w:bookmarkStart w:id="408" w:name="_ETM_Q2_316343"/>
      <w:bookmarkEnd w:id="407"/>
      <w:bookmarkEnd w:id="408"/>
    </w:p>
    <w:p w:rsidR="005F57F0" w:rsidRDefault="005F57F0" w:rsidP="00F2256F">
      <w:pPr>
        <w:rPr>
          <w:rtl/>
        </w:rPr>
      </w:pPr>
      <w:bookmarkStart w:id="409" w:name="_ETM_Q2_316374"/>
      <w:bookmarkStart w:id="410" w:name="_ETM_Q2_316446"/>
      <w:bookmarkStart w:id="411" w:name="_ETM_Q2_317159"/>
      <w:bookmarkEnd w:id="409"/>
      <w:bookmarkEnd w:id="410"/>
      <w:bookmarkEnd w:id="411"/>
      <w:r>
        <w:rPr>
          <w:rtl/>
        </w:rPr>
        <w:t>ואתם</w:t>
      </w:r>
      <w:r>
        <w:rPr>
          <w:rFonts w:hint="cs"/>
          <w:rtl/>
        </w:rPr>
        <w:t>,</w:t>
      </w:r>
      <w:r>
        <w:rPr>
          <w:rtl/>
        </w:rPr>
        <w:t xml:space="preserve"> </w:t>
      </w:r>
      <w:bookmarkStart w:id="412" w:name="_ETM_Q2_317849"/>
      <w:bookmarkEnd w:id="412"/>
      <w:r>
        <w:rPr>
          <w:rtl/>
        </w:rPr>
        <w:t xml:space="preserve">חבריי </w:t>
      </w:r>
      <w:bookmarkStart w:id="413" w:name="_ETM_Q2_318360"/>
      <w:bookmarkEnd w:id="413"/>
      <w:r>
        <w:rPr>
          <w:rtl/>
        </w:rPr>
        <w:t>מהליכוד</w:t>
      </w:r>
      <w:r>
        <w:rPr>
          <w:rFonts w:hint="cs"/>
          <w:rtl/>
        </w:rPr>
        <w:t>,</w:t>
      </w:r>
      <w:r>
        <w:rPr>
          <w:rtl/>
        </w:rPr>
        <w:t xml:space="preserve"> </w:t>
      </w:r>
      <w:bookmarkStart w:id="414" w:name="_ETM_Q2_318930"/>
      <w:bookmarkEnd w:id="414"/>
      <w:r>
        <w:rPr>
          <w:rtl/>
        </w:rPr>
        <w:t xml:space="preserve">מסתכלים </w:t>
      </w:r>
      <w:bookmarkStart w:id="415" w:name="_ETM_Q2_319560"/>
      <w:bookmarkEnd w:id="415"/>
      <w:r>
        <w:rPr>
          <w:rtl/>
        </w:rPr>
        <w:t xml:space="preserve">על </w:t>
      </w:r>
      <w:bookmarkStart w:id="416" w:name="_ETM_Q2_320480"/>
      <w:bookmarkEnd w:id="416"/>
      <w:r>
        <w:rPr>
          <w:rtl/>
        </w:rPr>
        <w:t xml:space="preserve">השר </w:t>
      </w:r>
      <w:bookmarkStart w:id="417" w:name="_ETM_Q2_320810"/>
      <w:bookmarkEnd w:id="417"/>
      <w:r>
        <w:rPr>
          <w:rtl/>
        </w:rPr>
        <w:t xml:space="preserve">לביטחון </w:t>
      </w:r>
      <w:bookmarkStart w:id="418" w:name="_ETM_Q2_321260"/>
      <w:bookmarkEnd w:id="418"/>
      <w:r>
        <w:rPr>
          <w:rtl/>
        </w:rPr>
        <w:t xml:space="preserve">פנים </w:t>
      </w:r>
      <w:bookmarkStart w:id="419" w:name="_ETM_Q2_321560"/>
      <w:bookmarkEnd w:id="419"/>
      <w:r>
        <w:rPr>
          <w:rFonts w:hint="cs"/>
          <w:rtl/>
        </w:rPr>
        <w:t>ש</w:t>
      </w:r>
      <w:r>
        <w:rPr>
          <w:rtl/>
        </w:rPr>
        <w:t xml:space="preserve">לא </w:t>
      </w:r>
      <w:bookmarkStart w:id="420" w:name="_ETM_Q2_321889"/>
      <w:bookmarkEnd w:id="420"/>
      <w:r>
        <w:rPr>
          <w:rtl/>
        </w:rPr>
        <w:t xml:space="preserve">עושה </w:t>
      </w:r>
      <w:bookmarkStart w:id="421" w:name="_ETM_Q2_322159"/>
      <w:bookmarkEnd w:id="421"/>
      <w:r>
        <w:rPr>
          <w:rtl/>
        </w:rPr>
        <w:t>כלום</w:t>
      </w:r>
      <w:r>
        <w:rPr>
          <w:rFonts w:hint="cs"/>
          <w:rtl/>
        </w:rPr>
        <w:t>,</w:t>
      </w:r>
      <w:r>
        <w:rPr>
          <w:rtl/>
        </w:rPr>
        <w:t xml:space="preserve"> </w:t>
      </w:r>
      <w:bookmarkStart w:id="422" w:name="_ETM_Q2_322489"/>
      <w:bookmarkEnd w:id="422"/>
      <w:r>
        <w:rPr>
          <w:rtl/>
        </w:rPr>
        <w:t xml:space="preserve">ואתם </w:t>
      </w:r>
      <w:bookmarkStart w:id="423" w:name="_ETM_Q2_322819"/>
      <w:bookmarkEnd w:id="423"/>
      <w:r>
        <w:rPr>
          <w:rtl/>
        </w:rPr>
        <w:t xml:space="preserve">נותנים </w:t>
      </w:r>
      <w:bookmarkStart w:id="424" w:name="_ETM_Q2_323090"/>
      <w:bookmarkEnd w:id="424"/>
      <w:r>
        <w:rPr>
          <w:rtl/>
        </w:rPr>
        <w:t xml:space="preserve">לו </w:t>
      </w:r>
      <w:bookmarkStart w:id="425" w:name="_ETM_Q2_323180"/>
      <w:bookmarkEnd w:id="425"/>
      <w:r>
        <w:rPr>
          <w:rtl/>
        </w:rPr>
        <w:t>גיבוי</w:t>
      </w:r>
      <w:r>
        <w:rPr>
          <w:rFonts w:hint="cs"/>
          <w:rtl/>
        </w:rPr>
        <w:t>.</w:t>
      </w:r>
      <w:r>
        <w:rPr>
          <w:rtl/>
        </w:rPr>
        <w:t xml:space="preserve"> </w:t>
      </w:r>
      <w:bookmarkStart w:id="426" w:name="_ETM_Q2_323540"/>
      <w:bookmarkEnd w:id="426"/>
      <w:r>
        <w:rPr>
          <w:rtl/>
        </w:rPr>
        <w:t>למה</w:t>
      </w:r>
      <w:r>
        <w:rPr>
          <w:rFonts w:hint="cs"/>
          <w:rtl/>
        </w:rPr>
        <w:t>?</w:t>
      </w:r>
      <w:r>
        <w:rPr>
          <w:rtl/>
        </w:rPr>
        <w:t xml:space="preserve"> </w:t>
      </w:r>
      <w:bookmarkStart w:id="427" w:name="_ETM_Q2_325010"/>
      <w:bookmarkStart w:id="428" w:name="_ETM_Q2_325250"/>
      <w:bookmarkStart w:id="429" w:name="_ETM_Q2_325550"/>
      <w:bookmarkStart w:id="430" w:name="_ETM_Q2_326150"/>
      <w:bookmarkEnd w:id="427"/>
      <w:bookmarkEnd w:id="428"/>
      <w:bookmarkEnd w:id="429"/>
      <w:bookmarkEnd w:id="430"/>
      <w:r>
        <w:rPr>
          <w:rFonts w:hint="cs"/>
          <w:rtl/>
        </w:rPr>
        <w:t xml:space="preserve">זה יפגע בכם </w:t>
      </w:r>
      <w:bookmarkStart w:id="431" w:name="_ETM_Q2_328877"/>
      <w:bookmarkEnd w:id="431"/>
      <w:r>
        <w:rPr>
          <w:rFonts w:hint="cs"/>
          <w:rtl/>
        </w:rPr>
        <w:t>כמו שזה</w:t>
      </w:r>
      <w:r>
        <w:rPr>
          <w:rtl/>
        </w:rPr>
        <w:t xml:space="preserve"> </w:t>
      </w:r>
      <w:bookmarkStart w:id="432" w:name="_ETM_Q2_326419"/>
      <w:bookmarkEnd w:id="432"/>
      <w:r>
        <w:rPr>
          <w:rtl/>
        </w:rPr>
        <w:t xml:space="preserve">פוגע </w:t>
      </w:r>
      <w:bookmarkStart w:id="433" w:name="_ETM_Q2_326750"/>
      <w:bookmarkEnd w:id="433"/>
      <w:r>
        <w:rPr>
          <w:rtl/>
        </w:rPr>
        <w:t>בנו</w:t>
      </w:r>
      <w:r>
        <w:rPr>
          <w:rFonts w:hint="cs"/>
          <w:rtl/>
        </w:rPr>
        <w:t>.</w:t>
      </w:r>
      <w:r>
        <w:rPr>
          <w:rtl/>
        </w:rPr>
        <w:t xml:space="preserve"> </w:t>
      </w:r>
      <w:bookmarkStart w:id="434" w:name="_ETM_Q2_327780"/>
      <w:bookmarkEnd w:id="434"/>
      <w:r>
        <w:rPr>
          <w:rtl/>
        </w:rPr>
        <w:t xml:space="preserve">לנסוע </w:t>
      </w:r>
      <w:bookmarkStart w:id="435" w:name="_ETM_Q2_328230"/>
      <w:bookmarkEnd w:id="435"/>
      <w:r>
        <w:rPr>
          <w:rtl/>
        </w:rPr>
        <w:t xml:space="preserve">בכביש </w:t>
      </w:r>
      <w:bookmarkStart w:id="436" w:name="_ETM_Q2_328560"/>
      <w:bookmarkEnd w:id="436"/>
      <w:r>
        <w:rPr>
          <w:rtl/>
        </w:rPr>
        <w:t xml:space="preserve">25 </w:t>
      </w:r>
      <w:bookmarkStart w:id="437" w:name="_ETM_Q2_329370"/>
      <w:bookmarkEnd w:id="437"/>
      <w:r>
        <w:rPr>
          <w:rtl/>
        </w:rPr>
        <w:t>לדימונה</w:t>
      </w:r>
      <w:r>
        <w:rPr>
          <w:rFonts w:hint="cs"/>
          <w:rtl/>
        </w:rPr>
        <w:t xml:space="preserve"> –</w:t>
      </w:r>
      <w:r>
        <w:rPr>
          <w:rtl/>
        </w:rPr>
        <w:t xml:space="preserve"> </w:t>
      </w:r>
      <w:bookmarkStart w:id="438" w:name="_ETM_Q2_330000"/>
      <w:bookmarkEnd w:id="438"/>
      <w:r>
        <w:rPr>
          <w:rtl/>
        </w:rPr>
        <w:t xml:space="preserve">דימונה </w:t>
      </w:r>
      <w:bookmarkStart w:id="439" w:name="_ETM_Q2_330419"/>
      <w:bookmarkEnd w:id="439"/>
      <w:r>
        <w:rPr>
          <w:rtl/>
        </w:rPr>
        <w:t>מתפתחת</w:t>
      </w:r>
      <w:r>
        <w:rPr>
          <w:rFonts w:hint="cs"/>
          <w:rtl/>
        </w:rPr>
        <w:t>,</w:t>
      </w:r>
      <w:r>
        <w:rPr>
          <w:rtl/>
        </w:rPr>
        <w:t xml:space="preserve"> </w:t>
      </w:r>
      <w:bookmarkStart w:id="440" w:name="_ETM_Q2_331500"/>
      <w:bookmarkEnd w:id="440"/>
      <w:r>
        <w:rPr>
          <w:rtl/>
        </w:rPr>
        <w:t xml:space="preserve">קורים </w:t>
      </w:r>
      <w:bookmarkStart w:id="441" w:name="_ETM_Q2_331800"/>
      <w:bookmarkEnd w:id="441"/>
      <w:r>
        <w:rPr>
          <w:rtl/>
        </w:rPr>
        <w:t xml:space="preserve">דברים </w:t>
      </w:r>
      <w:bookmarkStart w:id="442" w:name="_ETM_Q2_332129"/>
      <w:bookmarkEnd w:id="442"/>
      <w:r>
        <w:rPr>
          <w:rtl/>
        </w:rPr>
        <w:t xml:space="preserve">נהדרים </w:t>
      </w:r>
      <w:bookmarkStart w:id="443" w:name="_ETM_Q2_332610"/>
      <w:bookmarkEnd w:id="443"/>
      <w:r>
        <w:rPr>
          <w:rtl/>
        </w:rPr>
        <w:t xml:space="preserve">בעיר </w:t>
      </w:r>
      <w:bookmarkStart w:id="444" w:name="_ETM_Q2_332910"/>
      <w:bookmarkEnd w:id="444"/>
      <w:r>
        <w:rPr>
          <w:rtl/>
        </w:rPr>
        <w:t>הזאת</w:t>
      </w:r>
      <w:r>
        <w:rPr>
          <w:rFonts w:hint="cs"/>
          <w:rtl/>
        </w:rPr>
        <w:t>.</w:t>
      </w:r>
      <w:r>
        <w:rPr>
          <w:rtl/>
        </w:rPr>
        <w:t xml:space="preserve"> </w:t>
      </w:r>
      <w:bookmarkStart w:id="445" w:name="_ETM_Q2_333760"/>
      <w:bookmarkEnd w:id="445"/>
      <w:r>
        <w:rPr>
          <w:rtl/>
        </w:rPr>
        <w:t xml:space="preserve">אבל </w:t>
      </w:r>
      <w:bookmarkStart w:id="446" w:name="_ETM_Q2_334180"/>
      <w:bookmarkEnd w:id="446"/>
      <w:r>
        <w:rPr>
          <w:rtl/>
        </w:rPr>
        <w:t xml:space="preserve">אומרים </w:t>
      </w:r>
      <w:bookmarkStart w:id="447" w:name="_ETM_Q2_334600"/>
      <w:bookmarkEnd w:id="447"/>
      <w:r>
        <w:rPr>
          <w:rtl/>
        </w:rPr>
        <w:t>לי</w:t>
      </w:r>
      <w:r>
        <w:rPr>
          <w:rFonts w:hint="cs"/>
          <w:rtl/>
        </w:rPr>
        <w:t xml:space="preserve"> החבר'ה הצעירים</w:t>
      </w:r>
      <w:r w:rsidR="00F2256F">
        <w:rPr>
          <w:rFonts w:hint="cs"/>
          <w:rtl/>
        </w:rPr>
        <w:t>:</w:t>
      </w:r>
      <w:r>
        <w:rPr>
          <w:rtl/>
        </w:rPr>
        <w:t xml:space="preserve"> </w:t>
      </w:r>
      <w:bookmarkStart w:id="448" w:name="_ETM_Q2_335260"/>
      <w:bookmarkEnd w:id="448"/>
      <w:r>
        <w:rPr>
          <w:rtl/>
        </w:rPr>
        <w:t xml:space="preserve">אדוני </w:t>
      </w:r>
      <w:bookmarkStart w:id="449" w:name="_ETM_Q2_335590"/>
      <w:bookmarkEnd w:id="449"/>
      <w:r>
        <w:rPr>
          <w:rtl/>
        </w:rPr>
        <w:t>היושב-ראש</w:t>
      </w:r>
      <w:r>
        <w:rPr>
          <w:rFonts w:hint="cs"/>
          <w:rtl/>
        </w:rPr>
        <w:t>,</w:t>
      </w:r>
      <w:bookmarkStart w:id="450" w:name="_ETM_Q2_336310"/>
      <w:bookmarkStart w:id="451" w:name="_ETM_Q2_336700"/>
      <w:bookmarkEnd w:id="450"/>
      <w:bookmarkEnd w:id="451"/>
      <w:r>
        <w:rPr>
          <w:rtl/>
        </w:rPr>
        <w:t xml:space="preserve"> </w:t>
      </w:r>
      <w:bookmarkStart w:id="452" w:name="_ETM_Q2_337060"/>
      <w:bookmarkEnd w:id="452"/>
      <w:r>
        <w:rPr>
          <w:rtl/>
        </w:rPr>
        <w:t xml:space="preserve">אנחנו </w:t>
      </w:r>
      <w:bookmarkStart w:id="453" w:name="_ETM_Q2_337360"/>
      <w:bookmarkEnd w:id="453"/>
      <w:r>
        <w:rPr>
          <w:rtl/>
        </w:rPr>
        <w:t xml:space="preserve">מפחדים </w:t>
      </w:r>
      <w:bookmarkStart w:id="454" w:name="_ETM_Q2_337690"/>
      <w:bookmarkEnd w:id="454"/>
      <w:r>
        <w:rPr>
          <w:rtl/>
        </w:rPr>
        <w:t xml:space="preserve">לנסוע </w:t>
      </w:r>
      <w:bookmarkStart w:id="455" w:name="_ETM_Q2_337990"/>
      <w:bookmarkEnd w:id="455"/>
      <w:r>
        <w:rPr>
          <w:rtl/>
        </w:rPr>
        <w:t xml:space="preserve">ביום </w:t>
      </w:r>
      <w:bookmarkStart w:id="456" w:name="_ETM_Q2_338200"/>
      <w:bookmarkEnd w:id="456"/>
      <w:r>
        <w:rPr>
          <w:rtl/>
        </w:rPr>
        <w:t xml:space="preserve">שישי </w:t>
      </w:r>
      <w:bookmarkStart w:id="457" w:name="_ETM_Q2_338470"/>
      <w:bookmarkEnd w:id="457"/>
      <w:r>
        <w:rPr>
          <w:rtl/>
        </w:rPr>
        <w:t>בלילה</w:t>
      </w:r>
      <w:r>
        <w:rPr>
          <w:rFonts w:hint="cs"/>
          <w:rtl/>
        </w:rPr>
        <w:t>,</w:t>
      </w:r>
      <w:r>
        <w:rPr>
          <w:rtl/>
        </w:rPr>
        <w:t xml:space="preserve"> </w:t>
      </w:r>
      <w:bookmarkStart w:id="458" w:name="_ETM_Q2_338889"/>
      <w:bookmarkEnd w:id="458"/>
      <w:r>
        <w:rPr>
          <w:rtl/>
        </w:rPr>
        <w:t xml:space="preserve">כי </w:t>
      </w:r>
      <w:bookmarkStart w:id="459" w:name="_ETM_Q2_339010"/>
      <w:bookmarkEnd w:id="459"/>
      <w:r>
        <w:rPr>
          <w:rtl/>
        </w:rPr>
        <w:t xml:space="preserve">הבדואים </w:t>
      </w:r>
      <w:bookmarkStart w:id="460" w:name="_ETM_Q2_339430"/>
      <w:bookmarkEnd w:id="460"/>
      <w:r>
        <w:rPr>
          <w:rtl/>
        </w:rPr>
        <w:t xml:space="preserve">הורגים </w:t>
      </w:r>
      <w:bookmarkStart w:id="461" w:name="_ETM_Q2_339760"/>
      <w:bookmarkEnd w:id="461"/>
      <w:r>
        <w:rPr>
          <w:rtl/>
        </w:rPr>
        <w:t>אותנו</w:t>
      </w:r>
      <w:r>
        <w:rPr>
          <w:rFonts w:hint="cs"/>
          <w:rtl/>
        </w:rPr>
        <w:t>.</w:t>
      </w:r>
      <w:r>
        <w:rPr>
          <w:rtl/>
        </w:rPr>
        <w:t xml:space="preserve"> </w:t>
      </w:r>
      <w:bookmarkStart w:id="462" w:name="_ETM_Q2_340410"/>
      <w:bookmarkStart w:id="463" w:name="_GoBack"/>
      <w:bookmarkEnd w:id="462"/>
      <w:r>
        <w:rPr>
          <w:rtl/>
        </w:rPr>
        <w:t xml:space="preserve">אתה </w:t>
      </w:r>
      <w:bookmarkStart w:id="464" w:name="_ETM_Q2_340560"/>
      <w:bookmarkEnd w:id="464"/>
      <w:r>
        <w:rPr>
          <w:rtl/>
        </w:rPr>
        <w:t xml:space="preserve">מכיר </w:t>
      </w:r>
      <w:bookmarkStart w:id="465" w:name="_ETM_Q2_340860"/>
      <w:bookmarkEnd w:id="465"/>
      <w:r>
        <w:rPr>
          <w:rtl/>
        </w:rPr>
        <w:t xml:space="preserve">את </w:t>
      </w:r>
      <w:bookmarkStart w:id="466" w:name="_ETM_Q2_340950"/>
      <w:bookmarkEnd w:id="466"/>
      <w:r>
        <w:rPr>
          <w:rtl/>
        </w:rPr>
        <w:t>ז</w:t>
      </w:r>
      <w:bookmarkEnd w:id="463"/>
      <w:r>
        <w:rPr>
          <w:rtl/>
        </w:rPr>
        <w:t>ה</w:t>
      </w:r>
      <w:r>
        <w:rPr>
          <w:rFonts w:hint="cs"/>
          <w:rtl/>
        </w:rPr>
        <w:t xml:space="preserve">, גדלת שם. </w:t>
      </w:r>
    </w:p>
    <w:p w:rsidR="005F57F0" w:rsidRDefault="005F57F0" w:rsidP="00ED4148">
      <w:pPr>
        <w:rPr>
          <w:rtl/>
        </w:rPr>
      </w:pPr>
    </w:p>
    <w:p w:rsidR="005F57F0" w:rsidRDefault="005F57F0" w:rsidP="00ED4148">
      <w:pPr>
        <w:pStyle w:val="af6"/>
        <w:keepNext/>
        <w:rPr>
          <w:rtl/>
        </w:rPr>
      </w:pPr>
      <w:bookmarkStart w:id="467" w:name="ET_yor_6423_5"/>
      <w:r w:rsidRPr="00FE0A58">
        <w:rPr>
          <w:rStyle w:val="TagStyle"/>
          <w:rtl/>
        </w:rPr>
        <w:t xml:space="preserve"> &lt;&lt; יור &gt;&gt; </w:t>
      </w:r>
      <w:r>
        <w:rPr>
          <w:rtl/>
        </w:rPr>
        <w:t>היו"ר אמיר אוחנה:</w:t>
      </w:r>
      <w:r w:rsidRPr="00FE0A58">
        <w:rPr>
          <w:rStyle w:val="TagStyle"/>
          <w:rtl/>
        </w:rPr>
        <w:t xml:space="preserve"> &lt;&lt; יור &gt;&gt;</w:t>
      </w:r>
      <w:r>
        <w:rPr>
          <w:rtl/>
        </w:rPr>
        <w:t xml:space="preserve">   </w:t>
      </w:r>
      <w:bookmarkEnd w:id="467"/>
    </w:p>
    <w:p w:rsidR="005F57F0" w:rsidRDefault="005F57F0" w:rsidP="00295AA9">
      <w:pPr>
        <w:rPr>
          <w:rtl/>
        </w:rPr>
      </w:pPr>
    </w:p>
    <w:p w:rsidR="005F57F0" w:rsidRDefault="005F57F0" w:rsidP="00ED4148">
      <w:pPr>
        <w:rPr>
          <w:rtl/>
        </w:rPr>
      </w:pPr>
      <w:bookmarkStart w:id="468" w:name="_ETM_Q2_341639"/>
      <w:bookmarkEnd w:id="468"/>
      <w:r>
        <w:rPr>
          <w:rtl/>
        </w:rPr>
        <w:t xml:space="preserve">ביום </w:t>
      </w:r>
      <w:bookmarkStart w:id="469" w:name="_ETM_Q2_341910"/>
      <w:bookmarkEnd w:id="469"/>
      <w:r>
        <w:rPr>
          <w:rtl/>
        </w:rPr>
        <w:t xml:space="preserve">חמישי </w:t>
      </w:r>
      <w:bookmarkStart w:id="470" w:name="_ETM_Q2_342240"/>
      <w:bookmarkEnd w:id="470"/>
      <w:r>
        <w:rPr>
          <w:rtl/>
        </w:rPr>
        <w:t xml:space="preserve">אני </w:t>
      </w:r>
      <w:bookmarkStart w:id="471" w:name="_ETM_Q2_342389"/>
      <w:bookmarkEnd w:id="471"/>
      <w:r>
        <w:rPr>
          <w:rtl/>
        </w:rPr>
        <w:t xml:space="preserve">בא </w:t>
      </w:r>
      <w:bookmarkStart w:id="472" w:name="_ETM_Q2_342540"/>
      <w:bookmarkEnd w:id="472"/>
      <w:r>
        <w:rPr>
          <w:rtl/>
        </w:rPr>
        <w:t xml:space="preserve">לראות </w:t>
      </w:r>
      <w:bookmarkStart w:id="473" w:name="_ETM_Q2_342810"/>
      <w:bookmarkEnd w:id="473"/>
      <w:r>
        <w:rPr>
          <w:rtl/>
        </w:rPr>
        <w:t xml:space="preserve">מקרוב </w:t>
      </w:r>
      <w:bookmarkStart w:id="474" w:name="_ETM_Q2_343470"/>
      <w:bookmarkEnd w:id="474"/>
      <w:r>
        <w:rPr>
          <w:rtl/>
        </w:rPr>
        <w:t xml:space="preserve">מה </w:t>
      </w:r>
      <w:bookmarkStart w:id="475" w:name="_ETM_Q2_343620"/>
      <w:bookmarkEnd w:id="475"/>
      <w:r>
        <w:rPr>
          <w:rtl/>
        </w:rPr>
        <w:t xml:space="preserve">קורה </w:t>
      </w:r>
      <w:bookmarkStart w:id="476" w:name="_ETM_Q2_343800"/>
      <w:bookmarkEnd w:id="476"/>
      <w:r>
        <w:rPr>
          <w:rtl/>
        </w:rPr>
        <w:t>בדימונה</w:t>
      </w:r>
      <w:r>
        <w:rPr>
          <w:rFonts w:hint="cs"/>
          <w:rtl/>
        </w:rPr>
        <w:t>.</w:t>
      </w:r>
    </w:p>
    <w:p w:rsidR="005F57F0" w:rsidRDefault="005F57F0" w:rsidP="00ED4148">
      <w:pPr>
        <w:rPr>
          <w:rtl/>
        </w:rPr>
      </w:pPr>
    </w:p>
    <w:p w:rsidR="005F57F0" w:rsidRDefault="005F57F0" w:rsidP="00ED4148">
      <w:pPr>
        <w:pStyle w:val="-"/>
        <w:keepNext/>
        <w:rPr>
          <w:rtl/>
        </w:rPr>
      </w:pPr>
      <w:bookmarkStart w:id="477" w:name="ET_speakercontinue_5082_7"/>
      <w:r w:rsidRPr="00FE0A58">
        <w:rPr>
          <w:rStyle w:val="TagStyle"/>
          <w:rtl/>
        </w:rPr>
        <w:t xml:space="preserve"> &lt;&lt; דובר_המשך &gt;&gt; </w:t>
      </w:r>
      <w:r>
        <w:rPr>
          <w:rtl/>
        </w:rPr>
        <w:t>מאיר כהן (יש עתיד):</w:t>
      </w:r>
      <w:r w:rsidRPr="00FE0A58">
        <w:rPr>
          <w:rStyle w:val="TagStyle"/>
          <w:rtl/>
        </w:rPr>
        <w:t xml:space="preserve"> &lt;&lt; דובר_המשך &gt;&gt;</w:t>
      </w:r>
      <w:r>
        <w:rPr>
          <w:rtl/>
        </w:rPr>
        <w:t xml:space="preserve">   </w:t>
      </w:r>
      <w:bookmarkEnd w:id="477"/>
    </w:p>
    <w:p w:rsidR="005F57F0" w:rsidRDefault="005F57F0" w:rsidP="00295AA9">
      <w:pPr>
        <w:rPr>
          <w:rtl/>
        </w:rPr>
      </w:pPr>
    </w:p>
    <w:p w:rsidR="005F57F0" w:rsidRDefault="005F57F0" w:rsidP="00F2256F">
      <w:pPr>
        <w:rPr>
          <w:rtl/>
        </w:rPr>
      </w:pPr>
      <w:bookmarkStart w:id="478" w:name="_ETM_Q2_344310"/>
      <w:bookmarkStart w:id="479" w:name="_ETM_Q2_344880"/>
      <w:bookmarkStart w:id="480" w:name="_ETM_Q2_345090"/>
      <w:bookmarkEnd w:id="478"/>
      <w:bookmarkEnd w:id="479"/>
      <w:bookmarkEnd w:id="480"/>
      <w:r>
        <w:rPr>
          <w:rFonts w:hint="cs"/>
          <w:rtl/>
        </w:rPr>
        <w:t>תבוא</w:t>
      </w:r>
      <w:r w:rsidR="00ED4148">
        <w:rPr>
          <w:rFonts w:hint="cs"/>
          <w:rtl/>
        </w:rPr>
        <w:t>.</w:t>
      </w:r>
      <w:r>
        <w:rPr>
          <w:rFonts w:hint="cs"/>
          <w:rtl/>
        </w:rPr>
        <w:t xml:space="preserve"> </w:t>
      </w:r>
      <w:r>
        <w:rPr>
          <w:rtl/>
        </w:rPr>
        <w:t xml:space="preserve">אני </w:t>
      </w:r>
      <w:bookmarkStart w:id="481" w:name="_ETM_Q2_345270"/>
      <w:bookmarkEnd w:id="481"/>
      <w:r>
        <w:rPr>
          <w:rtl/>
        </w:rPr>
        <w:t xml:space="preserve">אומר </w:t>
      </w:r>
      <w:bookmarkStart w:id="482" w:name="_ETM_Q2_345510"/>
      <w:bookmarkEnd w:id="482"/>
      <w:r>
        <w:rPr>
          <w:rtl/>
        </w:rPr>
        <w:t>לך</w:t>
      </w:r>
      <w:r w:rsidR="00ED4148">
        <w:rPr>
          <w:rFonts w:hint="cs"/>
          <w:rtl/>
        </w:rPr>
        <w:t>,</w:t>
      </w:r>
      <w:r>
        <w:rPr>
          <w:rtl/>
        </w:rPr>
        <w:t xml:space="preserve"> </w:t>
      </w:r>
      <w:bookmarkStart w:id="483" w:name="_ETM_Q2_346020"/>
      <w:bookmarkEnd w:id="483"/>
      <w:r>
        <w:rPr>
          <w:rtl/>
        </w:rPr>
        <w:t xml:space="preserve">אתה </w:t>
      </w:r>
      <w:bookmarkStart w:id="484" w:name="_ETM_Q2_346200"/>
      <w:bookmarkEnd w:id="484"/>
      <w:r>
        <w:rPr>
          <w:rtl/>
        </w:rPr>
        <w:t xml:space="preserve">תמצא </w:t>
      </w:r>
      <w:bookmarkStart w:id="485" w:name="_ETM_Q2_346650"/>
      <w:bookmarkEnd w:id="485"/>
      <w:r>
        <w:rPr>
          <w:rFonts w:hint="cs"/>
          <w:rtl/>
        </w:rPr>
        <w:t>עיר</w:t>
      </w:r>
      <w:r>
        <w:rPr>
          <w:rtl/>
        </w:rPr>
        <w:t xml:space="preserve"> </w:t>
      </w:r>
      <w:bookmarkStart w:id="486" w:name="_ETM_Q2_346830"/>
      <w:bookmarkEnd w:id="486"/>
      <w:r>
        <w:rPr>
          <w:rtl/>
        </w:rPr>
        <w:t>מפותחת</w:t>
      </w:r>
      <w:r w:rsidR="00295AA9">
        <w:rPr>
          <w:rFonts w:hint="cs"/>
          <w:rtl/>
        </w:rPr>
        <w:t>,</w:t>
      </w:r>
      <w:r>
        <w:rPr>
          <w:rtl/>
        </w:rPr>
        <w:t xml:space="preserve"> </w:t>
      </w:r>
      <w:bookmarkStart w:id="487" w:name="_ETM_Q2_347580"/>
      <w:bookmarkEnd w:id="487"/>
      <w:r>
        <w:rPr>
          <w:rtl/>
        </w:rPr>
        <w:t>יפה</w:t>
      </w:r>
      <w:r>
        <w:rPr>
          <w:rFonts w:hint="cs"/>
          <w:rtl/>
        </w:rPr>
        <w:t>פייה</w:t>
      </w:r>
      <w:r w:rsidR="00F2256F">
        <w:rPr>
          <w:rFonts w:hint="cs"/>
          <w:rtl/>
        </w:rPr>
        <w:t xml:space="preserve"> </w:t>
      </w:r>
      <w:r w:rsidR="00295AA9">
        <w:rPr>
          <w:rFonts w:hint="cs"/>
          <w:rtl/>
        </w:rPr>
        <w:t>– –</w:t>
      </w:r>
      <w:r>
        <w:rPr>
          <w:rFonts w:hint="cs"/>
          <w:rtl/>
        </w:rPr>
        <w:t xml:space="preserve"> </w:t>
      </w:r>
    </w:p>
    <w:p w:rsidR="005F57F0" w:rsidRDefault="005F57F0" w:rsidP="00ED4148">
      <w:pPr>
        <w:rPr>
          <w:rtl/>
        </w:rPr>
      </w:pPr>
    </w:p>
    <w:p w:rsidR="005F57F0" w:rsidRDefault="005F57F0" w:rsidP="00ED4148">
      <w:pPr>
        <w:pStyle w:val="af6"/>
        <w:keepNext/>
        <w:rPr>
          <w:rtl/>
        </w:rPr>
      </w:pPr>
      <w:r w:rsidRPr="00FE0A58">
        <w:rPr>
          <w:rStyle w:val="TagStyle"/>
          <w:rtl/>
        </w:rPr>
        <w:t xml:space="preserve"> &lt;&lt; יור &gt;&gt; </w:t>
      </w:r>
      <w:r>
        <w:rPr>
          <w:rtl/>
        </w:rPr>
        <w:t>היו"ר אמיר אוחנה:</w:t>
      </w:r>
      <w:r w:rsidRPr="00FE0A58">
        <w:rPr>
          <w:rStyle w:val="TagStyle"/>
          <w:rtl/>
        </w:rPr>
        <w:t xml:space="preserve"> &lt;&lt; יור &gt;&gt;</w:t>
      </w:r>
      <w:r>
        <w:rPr>
          <w:rtl/>
        </w:rPr>
        <w:t xml:space="preserve">   </w:t>
      </w:r>
    </w:p>
    <w:p w:rsidR="005F57F0" w:rsidRDefault="005F57F0" w:rsidP="00295AA9">
      <w:pPr>
        <w:rPr>
          <w:rtl/>
        </w:rPr>
      </w:pPr>
    </w:p>
    <w:p w:rsidR="005F57F0" w:rsidRDefault="005F57F0" w:rsidP="00ED4148">
      <w:pPr>
        <w:rPr>
          <w:rtl/>
        </w:rPr>
      </w:pPr>
      <w:bookmarkStart w:id="488" w:name="_ETM_Q2_347940"/>
      <w:bookmarkStart w:id="489" w:name="_ETM_Q2_348750"/>
      <w:bookmarkEnd w:id="488"/>
      <w:bookmarkEnd w:id="489"/>
      <w:r>
        <w:rPr>
          <w:rtl/>
        </w:rPr>
        <w:t>לסיום</w:t>
      </w:r>
      <w:r>
        <w:rPr>
          <w:rFonts w:hint="cs"/>
          <w:rtl/>
        </w:rPr>
        <w:t>,</w:t>
      </w:r>
      <w:r>
        <w:rPr>
          <w:rtl/>
        </w:rPr>
        <w:t xml:space="preserve"> </w:t>
      </w:r>
      <w:bookmarkStart w:id="490" w:name="_ETM_Q2_349169"/>
      <w:bookmarkEnd w:id="490"/>
      <w:r>
        <w:rPr>
          <w:rtl/>
        </w:rPr>
        <w:t>אדוני</w:t>
      </w:r>
      <w:r>
        <w:rPr>
          <w:rFonts w:hint="cs"/>
          <w:rtl/>
        </w:rPr>
        <w:t>.</w:t>
      </w:r>
    </w:p>
    <w:p w:rsidR="005F57F0" w:rsidRDefault="005F57F0" w:rsidP="00ED4148">
      <w:pPr>
        <w:rPr>
          <w:rtl/>
        </w:rPr>
      </w:pPr>
    </w:p>
    <w:p w:rsidR="005F57F0" w:rsidRDefault="005F57F0" w:rsidP="00ED4148">
      <w:pPr>
        <w:pStyle w:val="-"/>
        <w:keepNext/>
        <w:rPr>
          <w:rtl/>
        </w:rPr>
      </w:pPr>
      <w:r w:rsidRPr="00FE0A58">
        <w:rPr>
          <w:rStyle w:val="TagStyle"/>
          <w:rtl/>
        </w:rPr>
        <w:t xml:space="preserve"> &lt;&lt; דובר_המשך &gt;&gt; </w:t>
      </w:r>
      <w:r>
        <w:rPr>
          <w:rtl/>
        </w:rPr>
        <w:t>מאיר כהן (יש עתיד):</w:t>
      </w:r>
      <w:r w:rsidRPr="00FE0A58">
        <w:rPr>
          <w:rStyle w:val="TagStyle"/>
          <w:rtl/>
        </w:rPr>
        <w:t xml:space="preserve"> &lt;&lt; דובר_המשך &gt;&gt;</w:t>
      </w:r>
      <w:r>
        <w:rPr>
          <w:rtl/>
        </w:rPr>
        <w:t xml:space="preserve">   </w:t>
      </w:r>
    </w:p>
    <w:p w:rsidR="005F57F0" w:rsidRDefault="005F57F0" w:rsidP="00295AA9">
      <w:pPr>
        <w:rPr>
          <w:rtl/>
        </w:rPr>
      </w:pPr>
    </w:p>
    <w:p w:rsidR="00ED4148" w:rsidRDefault="00295AA9" w:rsidP="00F2256F">
      <w:pPr>
        <w:rPr>
          <w:rtl/>
        </w:rPr>
      </w:pPr>
      <w:bookmarkStart w:id="491" w:name="_ETM_Q2_349440"/>
      <w:bookmarkEnd w:id="491"/>
      <w:r>
        <w:rPr>
          <w:rFonts w:hint="cs"/>
          <w:rtl/>
        </w:rPr>
        <w:t>– –</w:t>
      </w:r>
      <w:r w:rsidR="00F2256F">
        <w:rPr>
          <w:rFonts w:hint="cs"/>
          <w:rtl/>
        </w:rPr>
        <w:t xml:space="preserve"> </w:t>
      </w:r>
      <w:r w:rsidR="005F57F0">
        <w:rPr>
          <w:rtl/>
        </w:rPr>
        <w:t>אבל</w:t>
      </w:r>
      <w:r w:rsidR="005F57F0">
        <w:rPr>
          <w:rFonts w:hint="cs"/>
          <w:rtl/>
        </w:rPr>
        <w:t xml:space="preserve"> היא</w:t>
      </w:r>
      <w:r w:rsidR="005F57F0">
        <w:rPr>
          <w:rtl/>
        </w:rPr>
        <w:t xml:space="preserve"> </w:t>
      </w:r>
      <w:bookmarkStart w:id="492" w:name="_ETM_Q2_349830"/>
      <w:bookmarkEnd w:id="492"/>
      <w:r w:rsidR="005F57F0">
        <w:rPr>
          <w:rtl/>
        </w:rPr>
        <w:t xml:space="preserve">נמצאת </w:t>
      </w:r>
      <w:bookmarkStart w:id="493" w:name="_ETM_Q2_350250"/>
      <w:bookmarkEnd w:id="493"/>
      <w:r w:rsidR="005F57F0">
        <w:rPr>
          <w:rtl/>
        </w:rPr>
        <w:t xml:space="preserve">בתוך </w:t>
      </w:r>
      <w:bookmarkStart w:id="494" w:name="_ETM_Q2_351210"/>
      <w:bookmarkEnd w:id="494"/>
      <w:r w:rsidR="005F57F0">
        <w:rPr>
          <w:rtl/>
        </w:rPr>
        <w:t>אזו</w:t>
      </w:r>
      <w:r w:rsidR="005F57F0">
        <w:rPr>
          <w:rFonts w:hint="cs"/>
          <w:rtl/>
        </w:rPr>
        <w:t>ר</w:t>
      </w:r>
      <w:r w:rsidR="005F57F0">
        <w:rPr>
          <w:rtl/>
        </w:rPr>
        <w:t xml:space="preserve"> </w:t>
      </w:r>
      <w:bookmarkStart w:id="495" w:name="_ETM_Q2_351900"/>
      <w:bookmarkEnd w:id="495"/>
      <w:r w:rsidR="005F57F0">
        <w:rPr>
          <w:rtl/>
        </w:rPr>
        <w:t xml:space="preserve">שאין </w:t>
      </w:r>
      <w:bookmarkStart w:id="496" w:name="_ETM_Q2_352320"/>
      <w:bookmarkEnd w:id="496"/>
      <w:r w:rsidR="005F57F0">
        <w:rPr>
          <w:rtl/>
        </w:rPr>
        <w:t xml:space="preserve">בו </w:t>
      </w:r>
      <w:bookmarkStart w:id="497" w:name="_ETM_Q2_352440"/>
      <w:bookmarkEnd w:id="497"/>
      <w:r w:rsidR="005F57F0">
        <w:rPr>
          <w:rtl/>
        </w:rPr>
        <w:t>משיל</w:t>
      </w:r>
      <w:r w:rsidR="005F57F0">
        <w:rPr>
          <w:rFonts w:hint="cs"/>
          <w:rtl/>
        </w:rPr>
        <w:t>ות.</w:t>
      </w:r>
      <w:bookmarkStart w:id="498" w:name="_ETM_Q2_354963"/>
      <w:bookmarkStart w:id="499" w:name="_ETM_Q2_355053"/>
      <w:bookmarkStart w:id="500" w:name="_ETM_Q2_355124"/>
      <w:bookmarkStart w:id="501" w:name="_ETM_Q2_355212"/>
      <w:bookmarkStart w:id="502" w:name="_ETM_Q2_353900"/>
      <w:bookmarkEnd w:id="498"/>
      <w:bookmarkEnd w:id="499"/>
      <w:bookmarkEnd w:id="500"/>
      <w:bookmarkEnd w:id="501"/>
      <w:bookmarkEnd w:id="502"/>
      <w:r w:rsidR="00F2256F">
        <w:rPr>
          <w:rFonts w:hint="cs"/>
          <w:rtl/>
        </w:rPr>
        <w:t xml:space="preserve"> </w:t>
      </w:r>
      <w:r w:rsidR="005F57F0">
        <w:rPr>
          <w:rtl/>
        </w:rPr>
        <w:t xml:space="preserve">היה </w:t>
      </w:r>
      <w:bookmarkStart w:id="503" w:name="_ETM_Q2_354169"/>
      <w:bookmarkEnd w:id="503"/>
      <w:r w:rsidR="005F57F0">
        <w:rPr>
          <w:rtl/>
        </w:rPr>
        <w:t xml:space="preserve">לי </w:t>
      </w:r>
      <w:bookmarkStart w:id="504" w:name="_ETM_Q2_354260"/>
      <w:bookmarkEnd w:id="504"/>
      <w:r w:rsidR="005F57F0">
        <w:rPr>
          <w:rtl/>
        </w:rPr>
        <w:t xml:space="preserve">עוד </w:t>
      </w:r>
      <w:bookmarkStart w:id="505" w:name="_ETM_Q2_354440"/>
      <w:bookmarkEnd w:id="505"/>
      <w:r w:rsidR="005F57F0">
        <w:rPr>
          <w:rtl/>
        </w:rPr>
        <w:t xml:space="preserve">הרבה </w:t>
      </w:r>
      <w:bookmarkStart w:id="506" w:name="_ETM_Q2_354710"/>
      <w:bookmarkEnd w:id="506"/>
      <w:r w:rsidR="005F57F0">
        <w:rPr>
          <w:rtl/>
        </w:rPr>
        <w:t>להגיד</w:t>
      </w:r>
      <w:r w:rsidR="005F57F0">
        <w:rPr>
          <w:rFonts w:hint="cs"/>
          <w:rtl/>
        </w:rPr>
        <w:t>,</w:t>
      </w:r>
      <w:r w:rsidR="005F57F0">
        <w:rPr>
          <w:rtl/>
        </w:rPr>
        <w:t xml:space="preserve"> </w:t>
      </w:r>
      <w:bookmarkStart w:id="507" w:name="_ETM_Q2_355010"/>
      <w:bookmarkEnd w:id="507"/>
      <w:r w:rsidR="005F57F0">
        <w:rPr>
          <w:rtl/>
        </w:rPr>
        <w:t>אדוני</w:t>
      </w:r>
      <w:r w:rsidR="005F57F0">
        <w:rPr>
          <w:rFonts w:hint="cs"/>
          <w:rtl/>
        </w:rPr>
        <w:t>.</w:t>
      </w:r>
      <w:r w:rsidR="005F57F0">
        <w:rPr>
          <w:rtl/>
        </w:rPr>
        <w:t xml:space="preserve"> </w:t>
      </w:r>
      <w:bookmarkStart w:id="508" w:name="_ETM_Q2_355700"/>
      <w:bookmarkEnd w:id="508"/>
      <w:r w:rsidR="005F57F0">
        <w:rPr>
          <w:rtl/>
        </w:rPr>
        <w:t xml:space="preserve">תודה </w:t>
      </w:r>
      <w:bookmarkStart w:id="509" w:name="_ETM_Q2_355970"/>
      <w:bookmarkEnd w:id="509"/>
      <w:r w:rsidR="005F57F0">
        <w:rPr>
          <w:rtl/>
        </w:rPr>
        <w:t xml:space="preserve">רבה </w:t>
      </w:r>
      <w:bookmarkStart w:id="510" w:name="_ETM_Q2_356120"/>
      <w:bookmarkEnd w:id="510"/>
      <w:r w:rsidR="005F57F0">
        <w:rPr>
          <w:rtl/>
        </w:rPr>
        <w:t>שהקשבתם</w:t>
      </w:r>
      <w:r w:rsidR="005F57F0">
        <w:rPr>
          <w:rFonts w:hint="cs"/>
          <w:rtl/>
        </w:rPr>
        <w:t>.</w:t>
      </w:r>
      <w:r w:rsidR="005F57F0">
        <w:rPr>
          <w:rtl/>
        </w:rPr>
        <w:t xml:space="preserve"> </w:t>
      </w:r>
      <w:bookmarkStart w:id="511" w:name="_ETM_Q2_357169"/>
      <w:bookmarkEnd w:id="511"/>
    </w:p>
    <w:p w:rsidR="00ED4148" w:rsidRDefault="00ED4148" w:rsidP="00ED4148">
      <w:pPr>
        <w:rPr>
          <w:rtl/>
        </w:rPr>
      </w:pPr>
    </w:p>
    <w:p w:rsidR="005F57F0" w:rsidRDefault="005F57F0" w:rsidP="00ED4148">
      <w:pPr>
        <w:rPr>
          <w:rtl/>
        </w:rPr>
      </w:pPr>
      <w:r>
        <w:rPr>
          <w:rtl/>
        </w:rPr>
        <w:t xml:space="preserve">לכן </w:t>
      </w:r>
      <w:bookmarkStart w:id="512" w:name="_ETM_Q2_358320"/>
      <w:bookmarkEnd w:id="512"/>
      <w:r>
        <w:rPr>
          <w:rtl/>
        </w:rPr>
        <w:t xml:space="preserve">צריך </w:t>
      </w:r>
      <w:bookmarkStart w:id="513" w:name="_ETM_Q2_359560"/>
      <w:bookmarkEnd w:id="513"/>
      <w:r>
        <w:rPr>
          <w:rtl/>
        </w:rPr>
        <w:t xml:space="preserve">לפרק </w:t>
      </w:r>
      <w:bookmarkStart w:id="514" w:name="_ETM_Q2_359980"/>
      <w:bookmarkEnd w:id="514"/>
      <w:r>
        <w:rPr>
          <w:rtl/>
        </w:rPr>
        <w:t xml:space="preserve">את </w:t>
      </w:r>
      <w:bookmarkStart w:id="515" w:name="_ETM_Q2_360069"/>
      <w:bookmarkEnd w:id="515"/>
      <w:r>
        <w:rPr>
          <w:rtl/>
        </w:rPr>
        <w:t xml:space="preserve">הממשלה </w:t>
      </w:r>
      <w:bookmarkStart w:id="516" w:name="_ETM_Q2_360489"/>
      <w:bookmarkEnd w:id="516"/>
      <w:r>
        <w:rPr>
          <w:rtl/>
        </w:rPr>
        <w:t>הזאת</w:t>
      </w:r>
      <w:r>
        <w:rPr>
          <w:rFonts w:hint="cs"/>
          <w:rtl/>
        </w:rPr>
        <w:t>,</w:t>
      </w:r>
      <w:r>
        <w:rPr>
          <w:rtl/>
        </w:rPr>
        <w:t xml:space="preserve"> </w:t>
      </w:r>
      <w:bookmarkStart w:id="517" w:name="_ETM_Q2_361490"/>
      <w:bookmarkEnd w:id="517"/>
      <w:r>
        <w:rPr>
          <w:rtl/>
        </w:rPr>
        <w:t xml:space="preserve">ואת </w:t>
      </w:r>
      <w:bookmarkStart w:id="518" w:name="_ETM_Q2_361760"/>
      <w:bookmarkEnd w:id="518"/>
      <w:r>
        <w:rPr>
          <w:rtl/>
        </w:rPr>
        <w:t xml:space="preserve">כל </w:t>
      </w:r>
      <w:bookmarkStart w:id="519" w:name="_ETM_Q2_361940"/>
      <w:bookmarkEnd w:id="519"/>
      <w:r>
        <w:rPr>
          <w:rtl/>
        </w:rPr>
        <w:t>הקיצוני</w:t>
      </w:r>
      <w:r>
        <w:rPr>
          <w:rFonts w:hint="cs"/>
          <w:rtl/>
        </w:rPr>
        <w:t>י</w:t>
      </w:r>
      <w:r>
        <w:rPr>
          <w:rtl/>
        </w:rPr>
        <w:t xml:space="preserve">ם </w:t>
      </w:r>
      <w:bookmarkStart w:id="520" w:name="_ETM_Q2_362510"/>
      <w:bookmarkEnd w:id="520"/>
      <w:r>
        <w:rPr>
          <w:rtl/>
        </w:rPr>
        <w:t xml:space="preserve">נשאיר </w:t>
      </w:r>
      <w:bookmarkStart w:id="521" w:name="_ETM_Q2_362840"/>
      <w:bookmarkEnd w:id="521"/>
      <w:r>
        <w:rPr>
          <w:rtl/>
        </w:rPr>
        <w:t>בצד</w:t>
      </w:r>
      <w:r>
        <w:rPr>
          <w:rFonts w:hint="cs"/>
          <w:rtl/>
        </w:rPr>
        <w:t>.</w:t>
      </w:r>
      <w:r>
        <w:rPr>
          <w:rtl/>
        </w:rPr>
        <w:t xml:space="preserve"> </w:t>
      </w:r>
      <w:bookmarkStart w:id="522" w:name="_ETM_Q2_363530"/>
      <w:bookmarkEnd w:id="522"/>
      <w:r>
        <w:rPr>
          <w:rtl/>
        </w:rPr>
        <w:t xml:space="preserve">זה </w:t>
      </w:r>
      <w:bookmarkStart w:id="523" w:name="_ETM_Q2_363710"/>
      <w:bookmarkEnd w:id="523"/>
      <w:r>
        <w:rPr>
          <w:rtl/>
        </w:rPr>
        <w:t xml:space="preserve">לא </w:t>
      </w:r>
      <w:bookmarkStart w:id="524" w:name="_ETM_Q2_363800"/>
      <w:bookmarkEnd w:id="524"/>
      <w:r>
        <w:rPr>
          <w:rtl/>
        </w:rPr>
        <w:t xml:space="preserve">מתאים </w:t>
      </w:r>
      <w:bookmarkStart w:id="525" w:name="_ETM_Q2_364070"/>
      <w:bookmarkEnd w:id="525"/>
      <w:r>
        <w:rPr>
          <w:rtl/>
        </w:rPr>
        <w:t>לכם</w:t>
      </w:r>
      <w:r>
        <w:rPr>
          <w:rFonts w:hint="cs"/>
          <w:rtl/>
        </w:rPr>
        <w:t>,</w:t>
      </w:r>
      <w:r>
        <w:rPr>
          <w:rtl/>
        </w:rPr>
        <w:t xml:space="preserve"> </w:t>
      </w:r>
      <w:bookmarkStart w:id="526" w:name="_ETM_Q2_364760"/>
      <w:bookmarkEnd w:id="526"/>
      <w:r>
        <w:rPr>
          <w:rtl/>
        </w:rPr>
        <w:t xml:space="preserve">חבריי </w:t>
      </w:r>
      <w:bookmarkStart w:id="527" w:name="_ETM_Q2_365150"/>
      <w:bookmarkEnd w:id="527"/>
      <w:r>
        <w:rPr>
          <w:rtl/>
        </w:rPr>
        <w:t>מהליכו</w:t>
      </w:r>
      <w:r w:rsidR="00ED4148">
        <w:rPr>
          <w:rFonts w:hint="cs"/>
          <w:rtl/>
        </w:rPr>
        <w:t>ד,</w:t>
      </w:r>
      <w:r>
        <w:rPr>
          <w:rtl/>
        </w:rPr>
        <w:t xml:space="preserve"> </w:t>
      </w:r>
      <w:bookmarkStart w:id="528" w:name="_ETM_Q2_366040"/>
      <w:bookmarkStart w:id="529" w:name="_ETM_Q2_366279"/>
      <w:bookmarkEnd w:id="528"/>
      <w:bookmarkEnd w:id="529"/>
      <w:r>
        <w:rPr>
          <w:rtl/>
        </w:rPr>
        <w:t xml:space="preserve">לא </w:t>
      </w:r>
      <w:bookmarkStart w:id="530" w:name="_ETM_Q2_366400"/>
      <w:bookmarkEnd w:id="530"/>
      <w:r>
        <w:rPr>
          <w:rtl/>
        </w:rPr>
        <w:t xml:space="preserve">מתאים </w:t>
      </w:r>
      <w:bookmarkStart w:id="531" w:name="_ETM_Q2_366700"/>
      <w:bookmarkEnd w:id="531"/>
      <w:r>
        <w:rPr>
          <w:rtl/>
        </w:rPr>
        <w:t xml:space="preserve">לכם </w:t>
      </w:r>
      <w:bookmarkStart w:id="532" w:name="_ETM_Q2_366969"/>
      <w:bookmarkEnd w:id="532"/>
      <w:r>
        <w:rPr>
          <w:rtl/>
        </w:rPr>
        <w:t>ש</w:t>
      </w:r>
      <w:bookmarkStart w:id="533" w:name="_ETM_Q2_367299"/>
      <w:bookmarkEnd w:id="533"/>
      <w:r>
        <w:rPr>
          <w:rFonts w:hint="cs"/>
          <w:rtl/>
        </w:rPr>
        <w:t>תובלו</w:t>
      </w:r>
      <w:r>
        <w:rPr>
          <w:rtl/>
        </w:rPr>
        <w:t xml:space="preserve"> </w:t>
      </w:r>
      <w:bookmarkStart w:id="534" w:name="_ETM_Q2_367659"/>
      <w:bookmarkEnd w:id="534"/>
      <w:r>
        <w:rPr>
          <w:rtl/>
        </w:rPr>
        <w:t xml:space="preserve">באף </w:t>
      </w:r>
      <w:bookmarkStart w:id="535" w:name="_ETM_Q2_368530"/>
      <w:bookmarkEnd w:id="535"/>
      <w:r>
        <w:rPr>
          <w:rtl/>
        </w:rPr>
        <w:t>ע</w:t>
      </w:r>
      <w:r>
        <w:rPr>
          <w:rFonts w:hint="cs"/>
          <w:rtl/>
        </w:rPr>
        <w:t>ל ידי</w:t>
      </w:r>
      <w:r>
        <w:rPr>
          <w:rtl/>
        </w:rPr>
        <w:t xml:space="preserve"> </w:t>
      </w:r>
      <w:bookmarkStart w:id="536" w:name="_ETM_Q2_368919"/>
      <w:bookmarkEnd w:id="536"/>
      <w:r>
        <w:rPr>
          <w:rtl/>
        </w:rPr>
        <w:t xml:space="preserve">בן </w:t>
      </w:r>
      <w:bookmarkStart w:id="537" w:name="_ETM_Q2_369160"/>
      <w:bookmarkEnd w:id="537"/>
      <w:r>
        <w:rPr>
          <w:rtl/>
        </w:rPr>
        <w:t>ג</w:t>
      </w:r>
      <w:r>
        <w:rPr>
          <w:rFonts w:hint="cs"/>
          <w:rtl/>
        </w:rPr>
        <w:t>ביר</w:t>
      </w:r>
      <w:r>
        <w:rPr>
          <w:rtl/>
        </w:rPr>
        <w:t xml:space="preserve"> </w:t>
      </w:r>
      <w:bookmarkStart w:id="538" w:name="_ETM_Q2_369340"/>
      <w:bookmarkEnd w:id="538"/>
      <w:r>
        <w:rPr>
          <w:rtl/>
        </w:rPr>
        <w:t>וע</w:t>
      </w:r>
      <w:r>
        <w:rPr>
          <w:rFonts w:hint="cs"/>
          <w:rtl/>
        </w:rPr>
        <w:t>ל ידי</w:t>
      </w:r>
      <w:r>
        <w:rPr>
          <w:rtl/>
        </w:rPr>
        <w:t xml:space="preserve"> </w:t>
      </w:r>
      <w:bookmarkStart w:id="539" w:name="_ETM_Q2_369760"/>
      <w:bookmarkEnd w:id="539"/>
      <w:r>
        <w:rPr>
          <w:rtl/>
        </w:rPr>
        <w:t>סמוטריץ'</w:t>
      </w:r>
      <w:r>
        <w:rPr>
          <w:rFonts w:hint="cs"/>
          <w:rtl/>
        </w:rPr>
        <w:t>.</w:t>
      </w:r>
      <w:r>
        <w:rPr>
          <w:rtl/>
        </w:rPr>
        <w:t xml:space="preserve"> </w:t>
      </w:r>
      <w:bookmarkStart w:id="540" w:name="_ETM_Q2_372349"/>
      <w:bookmarkEnd w:id="540"/>
      <w:r>
        <w:rPr>
          <w:rtl/>
        </w:rPr>
        <w:t>תודה</w:t>
      </w:r>
      <w:r>
        <w:rPr>
          <w:rFonts w:hint="cs"/>
          <w:rtl/>
        </w:rPr>
        <w:t>.</w:t>
      </w:r>
      <w:r>
        <w:rPr>
          <w:rtl/>
        </w:rPr>
        <w:t xml:space="preserve"> </w:t>
      </w:r>
      <w:bookmarkStart w:id="541" w:name="_ETM_Q2_372620"/>
      <w:bookmarkEnd w:id="541"/>
    </w:p>
    <w:p w:rsidR="005F57F0" w:rsidRDefault="005F57F0" w:rsidP="00ED4148">
      <w:pPr>
        <w:rPr>
          <w:rtl/>
        </w:rPr>
      </w:pPr>
      <w:bookmarkStart w:id="542" w:name="_ETM_Q2_372931"/>
      <w:bookmarkStart w:id="543" w:name="_ETM_Q2_373003"/>
      <w:bookmarkEnd w:id="542"/>
      <w:bookmarkEnd w:id="543"/>
    </w:p>
    <w:p w:rsidR="005F57F0" w:rsidRDefault="005F57F0" w:rsidP="00ED4148">
      <w:pPr>
        <w:pStyle w:val="af6"/>
        <w:keepNext/>
        <w:rPr>
          <w:rtl/>
        </w:rPr>
      </w:pPr>
      <w:r w:rsidRPr="00FE0A58">
        <w:rPr>
          <w:rStyle w:val="TagStyle"/>
          <w:rtl/>
        </w:rPr>
        <w:t xml:space="preserve"> &lt;&lt; יור &gt;&gt; </w:t>
      </w:r>
      <w:r>
        <w:rPr>
          <w:rtl/>
        </w:rPr>
        <w:t>היו"ר אמיר אוחנה:</w:t>
      </w:r>
      <w:r w:rsidRPr="00FE0A58">
        <w:rPr>
          <w:rStyle w:val="TagStyle"/>
          <w:rtl/>
        </w:rPr>
        <w:t xml:space="preserve"> &lt;&lt; יור &gt;&gt;</w:t>
      </w:r>
      <w:r>
        <w:rPr>
          <w:rtl/>
        </w:rPr>
        <w:t xml:space="preserve">   </w:t>
      </w:r>
    </w:p>
    <w:p w:rsidR="005F57F0" w:rsidRDefault="005F57F0" w:rsidP="00295AA9">
      <w:pPr>
        <w:rPr>
          <w:rtl/>
        </w:rPr>
      </w:pPr>
    </w:p>
    <w:p w:rsidR="00ED4148" w:rsidRDefault="005F57F0" w:rsidP="00ED4148">
      <w:pPr>
        <w:rPr>
          <w:rtl/>
        </w:rPr>
      </w:pPr>
      <w:bookmarkStart w:id="544" w:name="_ETM_Q2_375507"/>
      <w:bookmarkStart w:id="545" w:name="_ETM_Q2_373140"/>
      <w:bookmarkStart w:id="546" w:name="_ETM_Q2_373192"/>
      <w:bookmarkEnd w:id="544"/>
      <w:bookmarkEnd w:id="545"/>
      <w:bookmarkEnd w:id="546"/>
      <w:r>
        <w:rPr>
          <w:rFonts w:hint="cs"/>
          <w:rtl/>
        </w:rPr>
        <w:t xml:space="preserve">תודה </w:t>
      </w:r>
      <w:bookmarkStart w:id="547" w:name="_ETM_Q2_372440"/>
      <w:bookmarkEnd w:id="547"/>
      <w:r>
        <w:rPr>
          <w:rtl/>
        </w:rPr>
        <w:t xml:space="preserve">לחבר </w:t>
      </w:r>
      <w:bookmarkStart w:id="548" w:name="_ETM_Q2_372950"/>
      <w:bookmarkEnd w:id="548"/>
      <w:r>
        <w:rPr>
          <w:rtl/>
        </w:rPr>
        <w:t xml:space="preserve">הכנסת </w:t>
      </w:r>
      <w:bookmarkStart w:id="549" w:name="_ETM_Q2_373250"/>
      <w:bookmarkEnd w:id="549"/>
      <w:r>
        <w:rPr>
          <w:rtl/>
        </w:rPr>
        <w:t>כהן</w:t>
      </w:r>
      <w:r>
        <w:rPr>
          <w:rFonts w:hint="cs"/>
          <w:rtl/>
        </w:rPr>
        <w:t>.</w:t>
      </w:r>
      <w:r>
        <w:rPr>
          <w:rtl/>
        </w:rPr>
        <w:t xml:space="preserve"> </w:t>
      </w:r>
      <w:bookmarkStart w:id="550" w:name="_ETM_Q2_373610"/>
      <w:bookmarkEnd w:id="550"/>
    </w:p>
    <w:p w:rsidR="00ED4148" w:rsidRDefault="00ED4148" w:rsidP="00ED4148">
      <w:pPr>
        <w:rPr>
          <w:rtl/>
        </w:rPr>
      </w:pPr>
    </w:p>
    <w:p w:rsidR="005F57F0" w:rsidRDefault="005F57F0" w:rsidP="00ED4148">
      <w:pPr>
        <w:rPr>
          <w:rtl/>
        </w:rPr>
      </w:pPr>
      <w:r>
        <w:rPr>
          <w:rtl/>
        </w:rPr>
        <w:t xml:space="preserve">כעת </w:t>
      </w:r>
      <w:bookmarkStart w:id="551" w:name="_ETM_Q2_374030"/>
      <w:bookmarkEnd w:id="551"/>
      <w:r>
        <w:rPr>
          <w:rtl/>
        </w:rPr>
        <w:t xml:space="preserve">אני </w:t>
      </w:r>
      <w:bookmarkStart w:id="552" w:name="_ETM_Q2_374150"/>
      <w:bookmarkEnd w:id="552"/>
      <w:r>
        <w:rPr>
          <w:rtl/>
        </w:rPr>
        <w:t xml:space="preserve">מתכבד </w:t>
      </w:r>
      <w:bookmarkStart w:id="553" w:name="_ETM_Q2_374690"/>
      <w:bookmarkEnd w:id="553"/>
      <w:r>
        <w:rPr>
          <w:rtl/>
        </w:rPr>
        <w:t xml:space="preserve">להזמין </w:t>
      </w:r>
      <w:bookmarkStart w:id="554" w:name="_ETM_Q2_375080"/>
      <w:bookmarkEnd w:id="554"/>
      <w:r>
        <w:rPr>
          <w:rtl/>
        </w:rPr>
        <w:t xml:space="preserve">את </w:t>
      </w:r>
      <w:bookmarkStart w:id="555" w:name="_ETM_Q2_375200"/>
      <w:bookmarkEnd w:id="555"/>
      <w:r>
        <w:rPr>
          <w:rtl/>
        </w:rPr>
        <w:t xml:space="preserve">חבר </w:t>
      </w:r>
      <w:bookmarkStart w:id="556" w:name="_ETM_Q2_375470"/>
      <w:bookmarkEnd w:id="556"/>
      <w:r>
        <w:rPr>
          <w:rtl/>
        </w:rPr>
        <w:t xml:space="preserve">הכנסת </w:t>
      </w:r>
      <w:bookmarkStart w:id="557" w:name="_ETM_Q2_375769"/>
      <w:bookmarkEnd w:id="557"/>
      <w:r>
        <w:rPr>
          <w:rFonts w:hint="cs"/>
          <w:rtl/>
        </w:rPr>
        <w:t>חילי</w:t>
      </w:r>
      <w:r>
        <w:rPr>
          <w:rtl/>
        </w:rPr>
        <w:t xml:space="preserve"> </w:t>
      </w:r>
      <w:bookmarkStart w:id="558" w:name="_ETM_Q2_376099"/>
      <w:bookmarkEnd w:id="558"/>
      <w:r>
        <w:rPr>
          <w:rtl/>
        </w:rPr>
        <w:t xml:space="preserve">טרופר </w:t>
      </w:r>
      <w:bookmarkStart w:id="559" w:name="_ETM_Q2_376580"/>
      <w:bookmarkEnd w:id="559"/>
      <w:r>
        <w:rPr>
          <w:rtl/>
        </w:rPr>
        <w:t xml:space="preserve">לנמק </w:t>
      </w:r>
      <w:bookmarkStart w:id="560" w:name="_ETM_Q2_377030"/>
      <w:bookmarkEnd w:id="560"/>
      <w:r>
        <w:rPr>
          <w:rtl/>
        </w:rPr>
        <w:t xml:space="preserve">את </w:t>
      </w:r>
      <w:bookmarkStart w:id="561" w:name="_ETM_Q2_377209"/>
      <w:bookmarkEnd w:id="561"/>
      <w:r>
        <w:rPr>
          <w:rtl/>
        </w:rPr>
        <w:t xml:space="preserve">ההצעה </w:t>
      </w:r>
      <w:bookmarkStart w:id="562" w:name="_ETM_Q2_377629"/>
      <w:bookmarkEnd w:id="562"/>
      <w:r>
        <w:rPr>
          <w:rtl/>
        </w:rPr>
        <w:t xml:space="preserve">מטעם </w:t>
      </w:r>
      <w:bookmarkStart w:id="563" w:name="_ETM_Q2_378050"/>
      <w:bookmarkEnd w:id="563"/>
      <w:r>
        <w:rPr>
          <w:rtl/>
        </w:rPr>
        <w:t>סיע</w:t>
      </w:r>
      <w:r>
        <w:rPr>
          <w:rFonts w:hint="cs"/>
          <w:rtl/>
        </w:rPr>
        <w:t>ת</w:t>
      </w:r>
      <w:r>
        <w:rPr>
          <w:rtl/>
        </w:rPr>
        <w:t xml:space="preserve"> </w:t>
      </w:r>
      <w:bookmarkStart w:id="564" w:name="_ETM_Q2_379150"/>
      <w:bookmarkEnd w:id="564"/>
      <w:r>
        <w:rPr>
          <w:rtl/>
        </w:rPr>
        <w:t xml:space="preserve">המחנה </w:t>
      </w:r>
      <w:bookmarkStart w:id="565" w:name="_ETM_Q2_379840"/>
      <w:bookmarkEnd w:id="565"/>
      <w:r>
        <w:rPr>
          <w:rtl/>
        </w:rPr>
        <w:t>הממלכתי</w:t>
      </w:r>
      <w:r w:rsidR="00ED4148">
        <w:rPr>
          <w:rFonts w:hint="cs"/>
          <w:rtl/>
        </w:rPr>
        <w:t>.</w:t>
      </w:r>
      <w:r>
        <w:rPr>
          <w:rtl/>
        </w:rPr>
        <w:t xml:space="preserve"> </w:t>
      </w:r>
      <w:bookmarkStart w:id="566" w:name="_ETM_Q2_380650"/>
      <w:bookmarkEnd w:id="566"/>
      <w:r>
        <w:rPr>
          <w:rtl/>
        </w:rPr>
        <w:t>בבקשה</w:t>
      </w:r>
      <w:r w:rsidR="00ED4148">
        <w:rPr>
          <w:rFonts w:hint="cs"/>
          <w:rtl/>
        </w:rPr>
        <w:t>,</w:t>
      </w:r>
      <w:r>
        <w:rPr>
          <w:rtl/>
        </w:rPr>
        <w:t xml:space="preserve"> </w:t>
      </w:r>
      <w:bookmarkStart w:id="567" w:name="_ETM_Q2_388970"/>
      <w:bookmarkEnd w:id="567"/>
      <w:r>
        <w:rPr>
          <w:rtl/>
        </w:rPr>
        <w:t xml:space="preserve">עד </w:t>
      </w:r>
      <w:bookmarkStart w:id="568" w:name="_ETM_Q2_389180"/>
      <w:bookmarkEnd w:id="568"/>
      <w:r>
        <w:rPr>
          <w:rFonts w:hint="cs"/>
          <w:rtl/>
        </w:rPr>
        <w:t>עשר</w:t>
      </w:r>
      <w:r>
        <w:rPr>
          <w:rtl/>
        </w:rPr>
        <w:t xml:space="preserve"> </w:t>
      </w:r>
      <w:bookmarkStart w:id="569" w:name="_ETM_Q2_389510"/>
      <w:bookmarkEnd w:id="569"/>
      <w:r>
        <w:rPr>
          <w:rtl/>
        </w:rPr>
        <w:t xml:space="preserve">דקות </w:t>
      </w:r>
      <w:bookmarkStart w:id="570" w:name="_ETM_Q2_390410"/>
      <w:bookmarkEnd w:id="570"/>
      <w:r>
        <w:rPr>
          <w:rtl/>
        </w:rPr>
        <w:t>לרשותך</w:t>
      </w:r>
      <w:r>
        <w:rPr>
          <w:rFonts w:hint="cs"/>
          <w:rtl/>
        </w:rPr>
        <w:t>.</w:t>
      </w:r>
    </w:p>
    <w:p w:rsidR="005F57F0" w:rsidRDefault="005F57F0" w:rsidP="00ED4148">
      <w:pPr>
        <w:rPr>
          <w:rtl/>
        </w:rPr>
      </w:pPr>
      <w:bookmarkStart w:id="571" w:name="_ETM_Q2_391310"/>
      <w:bookmarkStart w:id="572" w:name="_ETM_Q2_391396"/>
      <w:bookmarkStart w:id="573" w:name="_ETM_Q2_394158"/>
      <w:bookmarkEnd w:id="571"/>
      <w:bookmarkEnd w:id="572"/>
      <w:bookmarkEnd w:id="573"/>
    </w:p>
    <w:p w:rsidR="005F57F0" w:rsidRDefault="005F57F0" w:rsidP="00ED4148">
      <w:pPr>
        <w:pStyle w:val="a4"/>
        <w:keepNext/>
        <w:rPr>
          <w:rtl/>
        </w:rPr>
      </w:pPr>
      <w:bookmarkStart w:id="574" w:name="ET_speaker_6143_12"/>
      <w:r w:rsidRPr="00FE0A58">
        <w:rPr>
          <w:rStyle w:val="TagStyle"/>
          <w:rtl/>
        </w:rPr>
        <w:t xml:space="preserve"> &lt;&lt; דובר &gt;&gt; </w:t>
      </w:r>
      <w:bookmarkStart w:id="575" w:name="_Toc140529477"/>
      <w:bookmarkStart w:id="576" w:name="_Toc140529677"/>
      <w:r>
        <w:rPr>
          <w:rtl/>
        </w:rPr>
        <w:t>חילי טרופר (המחנה הממלכתי):</w:t>
      </w:r>
      <w:bookmarkEnd w:id="575"/>
      <w:bookmarkEnd w:id="576"/>
      <w:r w:rsidRPr="00FE0A58">
        <w:rPr>
          <w:rStyle w:val="TagStyle"/>
          <w:rtl/>
        </w:rPr>
        <w:t xml:space="preserve"> &lt;&lt; דובר &gt;&gt;</w:t>
      </w:r>
      <w:r>
        <w:rPr>
          <w:rtl/>
        </w:rPr>
        <w:t xml:space="preserve">   </w:t>
      </w:r>
      <w:bookmarkEnd w:id="574"/>
    </w:p>
    <w:p w:rsidR="005F57F0" w:rsidRDefault="005F57F0" w:rsidP="00295AA9">
      <w:pPr>
        <w:rPr>
          <w:rtl/>
        </w:rPr>
      </w:pPr>
    </w:p>
    <w:p w:rsidR="005F57F0" w:rsidRDefault="005F57F0" w:rsidP="00895B9B">
      <w:pPr>
        <w:rPr>
          <w:rtl/>
        </w:rPr>
      </w:pPr>
      <w:bookmarkStart w:id="577" w:name="_ETM_Q2_394841"/>
      <w:bookmarkStart w:id="578" w:name="_ETM_Q2_394887"/>
      <w:bookmarkStart w:id="579" w:name="_ETM_Q2_391565"/>
      <w:bookmarkStart w:id="580" w:name="_ETM_Q2_391641"/>
      <w:bookmarkStart w:id="581" w:name="_ETM_Q2_392260"/>
      <w:bookmarkEnd w:id="577"/>
      <w:bookmarkEnd w:id="578"/>
      <w:bookmarkEnd w:id="579"/>
      <w:bookmarkEnd w:id="580"/>
      <w:bookmarkEnd w:id="581"/>
      <w:r>
        <w:rPr>
          <w:rtl/>
        </w:rPr>
        <w:t xml:space="preserve">אדוני </w:t>
      </w:r>
      <w:bookmarkStart w:id="582" w:name="_ETM_Q2_392590"/>
      <w:bookmarkEnd w:id="582"/>
      <w:r>
        <w:rPr>
          <w:rtl/>
        </w:rPr>
        <w:t>היושב-ראש</w:t>
      </w:r>
      <w:r>
        <w:rPr>
          <w:rFonts w:hint="cs"/>
          <w:rtl/>
        </w:rPr>
        <w:t>,</w:t>
      </w:r>
      <w:r>
        <w:rPr>
          <w:rtl/>
        </w:rPr>
        <w:t xml:space="preserve"> </w:t>
      </w:r>
      <w:bookmarkStart w:id="583" w:name="_ETM_Q2_393130"/>
      <w:bookmarkEnd w:id="583"/>
      <w:r>
        <w:rPr>
          <w:rtl/>
        </w:rPr>
        <w:t xml:space="preserve">כנסת </w:t>
      </w:r>
      <w:bookmarkStart w:id="584" w:name="_ETM_Q2_393490"/>
      <w:bookmarkEnd w:id="584"/>
      <w:r>
        <w:rPr>
          <w:rtl/>
        </w:rPr>
        <w:t>נכבדה</w:t>
      </w:r>
      <w:r>
        <w:rPr>
          <w:rFonts w:hint="cs"/>
          <w:rtl/>
        </w:rPr>
        <w:t>,</w:t>
      </w:r>
      <w:r>
        <w:rPr>
          <w:rtl/>
        </w:rPr>
        <w:t xml:space="preserve"> </w:t>
      </w:r>
      <w:bookmarkStart w:id="585" w:name="_ETM_Q2_395329"/>
      <w:bookmarkEnd w:id="585"/>
      <w:r>
        <w:rPr>
          <w:rtl/>
        </w:rPr>
        <w:t xml:space="preserve">אלה </w:t>
      </w:r>
      <w:bookmarkStart w:id="586" w:name="_ETM_Q2_395540"/>
      <w:bookmarkEnd w:id="586"/>
      <w:r>
        <w:rPr>
          <w:rtl/>
        </w:rPr>
        <w:t xml:space="preserve">ימים </w:t>
      </w:r>
      <w:bookmarkStart w:id="587" w:name="_ETM_Q2_395840"/>
      <w:bookmarkEnd w:id="587"/>
      <w:r>
        <w:rPr>
          <w:rtl/>
        </w:rPr>
        <w:t>טעונים</w:t>
      </w:r>
      <w:r>
        <w:rPr>
          <w:rFonts w:hint="cs"/>
          <w:rtl/>
        </w:rPr>
        <w:t>,</w:t>
      </w:r>
      <w:r>
        <w:rPr>
          <w:rtl/>
        </w:rPr>
        <w:t xml:space="preserve"> </w:t>
      </w:r>
      <w:bookmarkStart w:id="588" w:name="_ETM_Q2_396379"/>
      <w:bookmarkEnd w:id="588"/>
      <w:r>
        <w:rPr>
          <w:rtl/>
        </w:rPr>
        <w:t xml:space="preserve">כולם </w:t>
      </w:r>
      <w:bookmarkStart w:id="589" w:name="_ETM_Q2_396799"/>
      <w:bookmarkEnd w:id="589"/>
      <w:r>
        <w:rPr>
          <w:rtl/>
        </w:rPr>
        <w:t xml:space="preserve">בעצבים </w:t>
      </w:r>
      <w:bookmarkStart w:id="590" w:name="_ETM_Q2_397430"/>
      <w:bookmarkEnd w:id="590"/>
      <w:r>
        <w:rPr>
          <w:rtl/>
        </w:rPr>
        <w:t>חשופים</w:t>
      </w:r>
      <w:r>
        <w:rPr>
          <w:rFonts w:hint="cs"/>
          <w:rtl/>
        </w:rPr>
        <w:t>,</w:t>
      </w:r>
      <w:r>
        <w:rPr>
          <w:rtl/>
        </w:rPr>
        <w:t xml:space="preserve"> </w:t>
      </w:r>
      <w:bookmarkStart w:id="591" w:name="_ETM_Q2_398750"/>
      <w:bookmarkEnd w:id="591"/>
      <w:r>
        <w:rPr>
          <w:rtl/>
        </w:rPr>
        <w:t xml:space="preserve">ובלב </w:t>
      </w:r>
      <w:bookmarkStart w:id="592" w:name="_ETM_Q2_399379"/>
      <w:bookmarkEnd w:id="592"/>
      <w:r>
        <w:rPr>
          <w:rtl/>
        </w:rPr>
        <w:t xml:space="preserve">מבעבעת </w:t>
      </w:r>
      <w:bookmarkStart w:id="593" w:name="_ETM_Q2_400010"/>
      <w:bookmarkEnd w:id="593"/>
      <w:r>
        <w:rPr>
          <w:rtl/>
        </w:rPr>
        <w:t xml:space="preserve">חרדה </w:t>
      </w:r>
      <w:bookmarkStart w:id="594" w:name="_ETM_Q2_400519"/>
      <w:bookmarkEnd w:id="594"/>
      <w:r>
        <w:rPr>
          <w:rtl/>
        </w:rPr>
        <w:t xml:space="preserve">עמוקה </w:t>
      </w:r>
      <w:bookmarkStart w:id="595" w:name="_ETM_Q2_401299"/>
      <w:bookmarkEnd w:id="595"/>
      <w:r>
        <w:rPr>
          <w:rtl/>
        </w:rPr>
        <w:t xml:space="preserve">לגורל </w:t>
      </w:r>
      <w:bookmarkStart w:id="596" w:name="_ETM_Q2_401780"/>
      <w:bookmarkEnd w:id="596"/>
      <w:r>
        <w:rPr>
          <w:rtl/>
        </w:rPr>
        <w:t xml:space="preserve">השותפות </w:t>
      </w:r>
      <w:bookmarkStart w:id="597" w:name="_ETM_Q2_402290"/>
      <w:bookmarkEnd w:id="597"/>
      <w:r>
        <w:rPr>
          <w:rtl/>
        </w:rPr>
        <w:t xml:space="preserve">שלנו </w:t>
      </w:r>
      <w:bookmarkStart w:id="598" w:name="_ETM_Q2_402650"/>
      <w:bookmarkEnd w:id="598"/>
      <w:r>
        <w:rPr>
          <w:rtl/>
        </w:rPr>
        <w:t>כ</w:t>
      </w:r>
      <w:r>
        <w:rPr>
          <w:rFonts w:hint="cs"/>
          <w:rtl/>
        </w:rPr>
        <w:t>א</w:t>
      </w:r>
      <w:r>
        <w:rPr>
          <w:rtl/>
        </w:rPr>
        <w:t>ן</w:t>
      </w:r>
      <w:r>
        <w:rPr>
          <w:rFonts w:hint="cs"/>
          <w:rtl/>
        </w:rPr>
        <w:t xml:space="preserve">. </w:t>
      </w:r>
      <w:r>
        <w:rPr>
          <w:rtl/>
        </w:rPr>
        <w:t xml:space="preserve">כמו </w:t>
      </w:r>
      <w:bookmarkStart w:id="599" w:name="_ETM_Q2_404879"/>
      <w:bookmarkEnd w:id="599"/>
      <w:r>
        <w:rPr>
          <w:rtl/>
        </w:rPr>
        <w:t xml:space="preserve">רבים </w:t>
      </w:r>
      <w:bookmarkStart w:id="600" w:name="_ETM_Q2_405180"/>
      <w:bookmarkEnd w:id="600"/>
      <w:r>
        <w:rPr>
          <w:rtl/>
        </w:rPr>
        <w:t xml:space="preserve">אחרים </w:t>
      </w:r>
      <w:bookmarkStart w:id="601" w:name="_ETM_Q2_405569"/>
      <w:bookmarkEnd w:id="601"/>
      <w:r>
        <w:rPr>
          <w:rtl/>
        </w:rPr>
        <w:t xml:space="preserve">בארץ </w:t>
      </w:r>
      <w:bookmarkStart w:id="602" w:name="_ETM_Q2_405930"/>
      <w:bookmarkEnd w:id="602"/>
      <w:r>
        <w:rPr>
          <w:rtl/>
        </w:rPr>
        <w:t>הזו</w:t>
      </w:r>
      <w:r>
        <w:rPr>
          <w:rFonts w:hint="cs"/>
          <w:rtl/>
        </w:rPr>
        <w:t>,</w:t>
      </w:r>
      <w:r>
        <w:rPr>
          <w:rtl/>
        </w:rPr>
        <w:t xml:space="preserve"> </w:t>
      </w:r>
      <w:r>
        <w:rPr>
          <w:rFonts w:hint="cs"/>
          <w:rtl/>
        </w:rPr>
        <w:t>בליבי</w:t>
      </w:r>
      <w:bookmarkStart w:id="603" w:name="_ETM_Q2_403739"/>
      <w:bookmarkStart w:id="604" w:name="_ETM_Q2_404069"/>
      <w:bookmarkEnd w:id="603"/>
      <w:bookmarkEnd w:id="604"/>
      <w:r>
        <w:rPr>
          <w:rFonts w:hint="cs"/>
          <w:rtl/>
        </w:rPr>
        <w:t xml:space="preserve"> </w:t>
      </w:r>
      <w:r>
        <w:rPr>
          <w:rtl/>
        </w:rPr>
        <w:t xml:space="preserve">יש </w:t>
      </w:r>
      <w:bookmarkStart w:id="605" w:name="_ETM_Q2_404309"/>
      <w:bookmarkEnd w:id="605"/>
      <w:r>
        <w:rPr>
          <w:rtl/>
        </w:rPr>
        <w:t xml:space="preserve">תקווה </w:t>
      </w:r>
      <w:bookmarkStart w:id="606" w:name="_ETM_Q2_404699"/>
      <w:bookmarkStart w:id="607" w:name="_ETM_Q2_406820"/>
      <w:bookmarkEnd w:id="606"/>
      <w:bookmarkEnd w:id="607"/>
      <w:r>
        <w:rPr>
          <w:rtl/>
        </w:rPr>
        <w:t xml:space="preserve">שהחקיקה </w:t>
      </w:r>
      <w:bookmarkStart w:id="608" w:name="_ETM_Q2_407510"/>
      <w:bookmarkEnd w:id="608"/>
      <w:r>
        <w:rPr>
          <w:rtl/>
        </w:rPr>
        <w:t>החד</w:t>
      </w:r>
      <w:r>
        <w:rPr>
          <w:rFonts w:hint="cs"/>
          <w:rtl/>
        </w:rPr>
        <w:t>-</w:t>
      </w:r>
      <w:bookmarkStart w:id="609" w:name="_ETM_Q2_407780"/>
      <w:bookmarkEnd w:id="609"/>
      <w:r>
        <w:rPr>
          <w:rtl/>
        </w:rPr>
        <w:t xml:space="preserve">צדדית </w:t>
      </w:r>
      <w:bookmarkStart w:id="610" w:name="_ETM_Q2_408170"/>
      <w:bookmarkEnd w:id="610"/>
      <w:r>
        <w:rPr>
          <w:rtl/>
        </w:rPr>
        <w:t>ת</w:t>
      </w:r>
      <w:r>
        <w:rPr>
          <w:rFonts w:hint="cs"/>
          <w:rtl/>
        </w:rPr>
        <w:t>יעצר,</w:t>
      </w:r>
      <w:r>
        <w:rPr>
          <w:rtl/>
        </w:rPr>
        <w:t xml:space="preserve"> </w:t>
      </w:r>
      <w:bookmarkStart w:id="611" w:name="_ETM_Q2_409070"/>
      <w:bookmarkEnd w:id="611"/>
      <w:r>
        <w:rPr>
          <w:rtl/>
        </w:rPr>
        <w:t xml:space="preserve">שאנשי </w:t>
      </w:r>
      <w:bookmarkStart w:id="612" w:name="_ETM_Q2_409580"/>
      <w:bookmarkEnd w:id="612"/>
      <w:r>
        <w:rPr>
          <w:rtl/>
        </w:rPr>
        <w:t xml:space="preserve">המילואים </w:t>
      </w:r>
      <w:bookmarkStart w:id="613" w:name="_ETM_Q2_410030"/>
      <w:bookmarkEnd w:id="613"/>
      <w:r>
        <w:rPr>
          <w:rtl/>
        </w:rPr>
        <w:t xml:space="preserve">ימשיכו </w:t>
      </w:r>
      <w:bookmarkStart w:id="614" w:name="_ETM_Q2_410930"/>
      <w:bookmarkEnd w:id="614"/>
      <w:r>
        <w:rPr>
          <w:rtl/>
        </w:rPr>
        <w:t xml:space="preserve">להתנדב </w:t>
      </w:r>
      <w:bookmarkStart w:id="615" w:name="_ETM_Q2_411530"/>
      <w:bookmarkEnd w:id="615"/>
      <w:r>
        <w:rPr>
          <w:rtl/>
        </w:rPr>
        <w:t xml:space="preserve">ולשרת </w:t>
      </w:r>
      <w:bookmarkStart w:id="616" w:name="_ETM_Q2_412040"/>
      <w:bookmarkEnd w:id="616"/>
      <w:r>
        <w:rPr>
          <w:rtl/>
        </w:rPr>
        <w:t xml:space="preserve">ביחד </w:t>
      </w:r>
      <w:bookmarkStart w:id="617" w:name="_ETM_Q2_413030"/>
      <w:bookmarkEnd w:id="617"/>
      <w:r>
        <w:rPr>
          <w:rtl/>
        </w:rPr>
        <w:t xml:space="preserve">בלי </w:t>
      </w:r>
      <w:bookmarkStart w:id="618" w:name="_ETM_Q2_413240"/>
      <w:bookmarkEnd w:id="618"/>
      <w:r>
        <w:rPr>
          <w:rtl/>
        </w:rPr>
        <w:t xml:space="preserve">קשר </w:t>
      </w:r>
      <w:bookmarkStart w:id="619" w:name="_ETM_Q2_413600"/>
      <w:bookmarkEnd w:id="619"/>
      <w:r>
        <w:rPr>
          <w:rtl/>
        </w:rPr>
        <w:t xml:space="preserve">למחלוקת </w:t>
      </w:r>
      <w:bookmarkStart w:id="620" w:name="_ETM_Q2_414110"/>
      <w:bookmarkEnd w:id="620"/>
      <w:r>
        <w:rPr>
          <w:rtl/>
        </w:rPr>
        <w:t>הפוליטית</w:t>
      </w:r>
      <w:r>
        <w:rPr>
          <w:rFonts w:hint="cs"/>
          <w:rtl/>
        </w:rPr>
        <w:t>, וש</w:t>
      </w:r>
      <w:bookmarkStart w:id="621" w:name="_ETM_Q2_415380"/>
      <w:bookmarkEnd w:id="621"/>
      <w:r>
        <w:rPr>
          <w:rtl/>
        </w:rPr>
        <w:t xml:space="preserve">כולם </w:t>
      </w:r>
      <w:bookmarkStart w:id="622" w:name="_ETM_Q2_416010"/>
      <w:bookmarkEnd w:id="622"/>
      <w:r>
        <w:rPr>
          <w:rtl/>
        </w:rPr>
        <w:t xml:space="preserve">יעמדו </w:t>
      </w:r>
      <w:bookmarkStart w:id="623" w:name="_ETM_Q2_416370"/>
      <w:bookmarkEnd w:id="623"/>
      <w:r>
        <w:rPr>
          <w:rtl/>
        </w:rPr>
        <w:t xml:space="preserve">בצורה </w:t>
      </w:r>
      <w:bookmarkStart w:id="624" w:name="_ETM_Q2_416820"/>
      <w:bookmarkEnd w:id="624"/>
      <w:r>
        <w:rPr>
          <w:rtl/>
        </w:rPr>
        <w:t xml:space="preserve">ברורה </w:t>
      </w:r>
      <w:bookmarkStart w:id="625" w:name="_ETM_Q2_417300"/>
      <w:bookmarkEnd w:id="625"/>
      <w:r>
        <w:rPr>
          <w:rtl/>
        </w:rPr>
        <w:t xml:space="preserve">מול </w:t>
      </w:r>
      <w:bookmarkStart w:id="626" w:name="_ETM_Q2_417540"/>
      <w:bookmarkEnd w:id="626"/>
      <w:r>
        <w:rPr>
          <w:rtl/>
        </w:rPr>
        <w:t xml:space="preserve">כל </w:t>
      </w:r>
      <w:bookmarkStart w:id="627" w:name="_ETM_Q2_417900"/>
      <w:bookmarkEnd w:id="627"/>
      <w:r>
        <w:rPr>
          <w:rtl/>
        </w:rPr>
        <w:t xml:space="preserve">ביטוי </w:t>
      </w:r>
      <w:bookmarkStart w:id="628" w:name="_ETM_Q2_418260"/>
      <w:bookmarkEnd w:id="628"/>
      <w:r>
        <w:rPr>
          <w:rtl/>
        </w:rPr>
        <w:t xml:space="preserve">של </w:t>
      </w:r>
      <w:bookmarkStart w:id="629" w:name="_ETM_Q2_418470"/>
      <w:bookmarkEnd w:id="629"/>
      <w:r>
        <w:rPr>
          <w:rtl/>
        </w:rPr>
        <w:t>שנאה</w:t>
      </w:r>
      <w:r>
        <w:rPr>
          <w:rFonts w:hint="cs"/>
          <w:rtl/>
        </w:rPr>
        <w:t>.</w:t>
      </w:r>
      <w:r>
        <w:rPr>
          <w:rtl/>
        </w:rPr>
        <w:t xml:space="preserve"> </w:t>
      </w:r>
      <w:bookmarkStart w:id="630" w:name="_ETM_Q2_419260"/>
      <w:bookmarkEnd w:id="630"/>
      <w:r>
        <w:rPr>
          <w:rtl/>
        </w:rPr>
        <w:t xml:space="preserve">ישראל </w:t>
      </w:r>
      <w:bookmarkStart w:id="631" w:name="_ETM_Q2_419650"/>
      <w:bookmarkEnd w:id="631"/>
      <w:r>
        <w:rPr>
          <w:rtl/>
        </w:rPr>
        <w:t xml:space="preserve">ממש </w:t>
      </w:r>
      <w:bookmarkStart w:id="632" w:name="_ETM_Q2_419920"/>
      <w:bookmarkEnd w:id="632"/>
      <w:r>
        <w:rPr>
          <w:rtl/>
        </w:rPr>
        <w:t xml:space="preserve">מבעבעת </w:t>
      </w:r>
      <w:bookmarkStart w:id="633" w:name="_ETM_Q2_420609"/>
      <w:bookmarkEnd w:id="633"/>
      <w:r>
        <w:rPr>
          <w:rtl/>
        </w:rPr>
        <w:t>משנאה</w:t>
      </w:r>
      <w:r>
        <w:rPr>
          <w:rFonts w:hint="cs"/>
          <w:rtl/>
        </w:rPr>
        <w:t>.</w:t>
      </w:r>
      <w:r>
        <w:rPr>
          <w:rtl/>
        </w:rPr>
        <w:t xml:space="preserve"> </w:t>
      </w:r>
      <w:bookmarkStart w:id="634" w:name="_ETM_Q2_421870"/>
      <w:bookmarkEnd w:id="634"/>
      <w:r>
        <w:rPr>
          <w:rtl/>
        </w:rPr>
        <w:t xml:space="preserve">מה </w:t>
      </w:r>
      <w:bookmarkStart w:id="635" w:name="_ETM_Q2_422019"/>
      <w:bookmarkEnd w:id="635"/>
      <w:r>
        <w:rPr>
          <w:rtl/>
        </w:rPr>
        <w:t xml:space="preserve">שהכי </w:t>
      </w:r>
      <w:bookmarkStart w:id="636" w:name="_ETM_Q2_422409"/>
      <w:bookmarkEnd w:id="636"/>
      <w:r>
        <w:rPr>
          <w:rtl/>
        </w:rPr>
        <w:t xml:space="preserve">מפתיע </w:t>
      </w:r>
      <w:bookmarkStart w:id="637" w:name="_ETM_Q2_423110"/>
      <w:bookmarkEnd w:id="637"/>
      <w:r>
        <w:rPr>
          <w:rtl/>
        </w:rPr>
        <w:t xml:space="preserve">וכואב </w:t>
      </w:r>
      <w:bookmarkStart w:id="638" w:name="_ETM_Q2_423920"/>
      <w:bookmarkEnd w:id="638"/>
      <w:r>
        <w:rPr>
          <w:rtl/>
        </w:rPr>
        <w:t>ה</w:t>
      </w:r>
      <w:r>
        <w:rPr>
          <w:rFonts w:hint="cs"/>
          <w:rtl/>
        </w:rPr>
        <w:t>וא</w:t>
      </w:r>
      <w:r>
        <w:rPr>
          <w:rtl/>
        </w:rPr>
        <w:t xml:space="preserve"> </w:t>
      </w:r>
      <w:bookmarkStart w:id="639" w:name="_ETM_Q2_424190"/>
      <w:bookmarkEnd w:id="639"/>
      <w:r>
        <w:rPr>
          <w:rtl/>
        </w:rPr>
        <w:t xml:space="preserve">הפעמים </w:t>
      </w:r>
      <w:bookmarkStart w:id="640" w:name="_ETM_Q2_424610"/>
      <w:bookmarkEnd w:id="640"/>
      <w:r>
        <w:rPr>
          <w:rFonts w:hint="cs"/>
          <w:rtl/>
        </w:rPr>
        <w:t>ש</w:t>
      </w:r>
      <w:r>
        <w:rPr>
          <w:rtl/>
        </w:rPr>
        <w:t>בה</w:t>
      </w:r>
      <w:r>
        <w:rPr>
          <w:rFonts w:hint="cs"/>
          <w:rtl/>
        </w:rPr>
        <w:t>ן</w:t>
      </w:r>
      <w:r>
        <w:rPr>
          <w:rtl/>
        </w:rPr>
        <w:t xml:space="preserve"> </w:t>
      </w:r>
      <w:bookmarkStart w:id="641" w:name="_ETM_Q2_424880"/>
      <w:bookmarkEnd w:id="641"/>
      <w:r>
        <w:rPr>
          <w:rtl/>
        </w:rPr>
        <w:t xml:space="preserve">מי </w:t>
      </w:r>
      <w:bookmarkStart w:id="642" w:name="_ETM_Q2_425000"/>
      <w:bookmarkEnd w:id="642"/>
      <w:r>
        <w:rPr>
          <w:rtl/>
        </w:rPr>
        <w:t xml:space="preserve">שמדברים </w:t>
      </w:r>
      <w:bookmarkStart w:id="643" w:name="_ETM_Q2_425630"/>
      <w:bookmarkEnd w:id="643"/>
      <w:r>
        <w:rPr>
          <w:rtl/>
        </w:rPr>
        <w:t xml:space="preserve">בשם </w:t>
      </w:r>
      <w:bookmarkStart w:id="644" w:name="_ETM_Q2_425960"/>
      <w:bookmarkEnd w:id="644"/>
      <w:r>
        <w:rPr>
          <w:rtl/>
        </w:rPr>
        <w:t xml:space="preserve">היהדות </w:t>
      </w:r>
      <w:bookmarkStart w:id="645" w:name="_ETM_Q2_427099"/>
      <w:bookmarkEnd w:id="645"/>
      <w:r>
        <w:rPr>
          <w:rtl/>
        </w:rPr>
        <w:t xml:space="preserve">מפיצים </w:t>
      </w:r>
      <w:bookmarkStart w:id="646" w:name="_ETM_Q2_427730"/>
      <w:bookmarkEnd w:id="646"/>
      <w:r>
        <w:rPr>
          <w:rtl/>
        </w:rPr>
        <w:t>שנאה</w:t>
      </w:r>
      <w:bookmarkStart w:id="647" w:name="_ETM_Q2_431210"/>
      <w:bookmarkStart w:id="648" w:name="_ETM_Q2_431291"/>
      <w:bookmarkStart w:id="649" w:name="_ETM_Q2_431370"/>
      <w:bookmarkStart w:id="650" w:name="_ETM_Q2_431446"/>
      <w:bookmarkStart w:id="651" w:name="_ETM_Q2_428889"/>
      <w:bookmarkEnd w:id="647"/>
      <w:bookmarkEnd w:id="648"/>
      <w:bookmarkEnd w:id="649"/>
      <w:bookmarkEnd w:id="650"/>
      <w:bookmarkEnd w:id="651"/>
      <w:r w:rsidR="00895B9B">
        <w:rPr>
          <w:rFonts w:hint="cs"/>
          <w:rtl/>
        </w:rPr>
        <w:t xml:space="preserve">. </w:t>
      </w:r>
      <w:r>
        <w:rPr>
          <w:rtl/>
        </w:rPr>
        <w:t xml:space="preserve">שוב </w:t>
      </w:r>
      <w:bookmarkStart w:id="652" w:name="_ETM_Q2_429159"/>
      <w:bookmarkEnd w:id="652"/>
      <w:r>
        <w:rPr>
          <w:rtl/>
        </w:rPr>
        <w:t xml:space="preserve">ושוב </w:t>
      </w:r>
      <w:bookmarkStart w:id="653" w:name="_ETM_Q2_429590"/>
      <w:bookmarkEnd w:id="653"/>
      <w:r>
        <w:rPr>
          <w:rtl/>
        </w:rPr>
        <w:t xml:space="preserve">שרים </w:t>
      </w:r>
      <w:bookmarkStart w:id="654" w:name="_ETM_Q2_429830"/>
      <w:bookmarkEnd w:id="654"/>
      <w:r>
        <w:rPr>
          <w:rtl/>
        </w:rPr>
        <w:t xml:space="preserve">וחברי </w:t>
      </w:r>
      <w:bookmarkStart w:id="655" w:name="_ETM_Q2_430160"/>
      <w:bookmarkEnd w:id="655"/>
      <w:r>
        <w:rPr>
          <w:rtl/>
        </w:rPr>
        <w:t xml:space="preserve">כנסת </w:t>
      </w:r>
      <w:bookmarkStart w:id="656" w:name="_ETM_Q2_430580"/>
      <w:bookmarkEnd w:id="656"/>
      <w:r>
        <w:rPr>
          <w:rtl/>
        </w:rPr>
        <w:t xml:space="preserve">עולים </w:t>
      </w:r>
      <w:bookmarkStart w:id="657" w:name="_ETM_Q2_430819"/>
      <w:bookmarkEnd w:id="657"/>
      <w:r>
        <w:rPr>
          <w:rtl/>
        </w:rPr>
        <w:t xml:space="preserve">לבמה </w:t>
      </w:r>
      <w:bookmarkStart w:id="658" w:name="_ETM_Q2_431209"/>
      <w:bookmarkEnd w:id="658"/>
      <w:r>
        <w:rPr>
          <w:rtl/>
        </w:rPr>
        <w:t xml:space="preserve">הזו </w:t>
      </w:r>
      <w:bookmarkStart w:id="659" w:name="_ETM_Q2_431989"/>
      <w:bookmarkEnd w:id="659"/>
      <w:r>
        <w:rPr>
          <w:rtl/>
        </w:rPr>
        <w:t xml:space="preserve">ומדברים </w:t>
      </w:r>
      <w:bookmarkStart w:id="660" w:name="_ETM_Q2_432530"/>
      <w:bookmarkEnd w:id="660"/>
      <w:r>
        <w:rPr>
          <w:rtl/>
        </w:rPr>
        <w:t xml:space="preserve">בשם </w:t>
      </w:r>
      <w:bookmarkStart w:id="661" w:name="_ETM_Q2_432860"/>
      <w:bookmarkEnd w:id="661"/>
      <w:r>
        <w:rPr>
          <w:rtl/>
        </w:rPr>
        <w:t xml:space="preserve">דאגתם </w:t>
      </w:r>
      <w:bookmarkStart w:id="662" w:name="_ETM_Q2_433580"/>
      <w:bookmarkEnd w:id="662"/>
      <w:r>
        <w:rPr>
          <w:rtl/>
        </w:rPr>
        <w:t xml:space="preserve">לזהותה </w:t>
      </w:r>
      <w:bookmarkStart w:id="663" w:name="_ETM_Q2_434209"/>
      <w:bookmarkEnd w:id="663"/>
      <w:r>
        <w:rPr>
          <w:rtl/>
        </w:rPr>
        <w:t xml:space="preserve">היהודית </w:t>
      </w:r>
      <w:bookmarkStart w:id="664" w:name="_ETM_Q2_434599"/>
      <w:bookmarkEnd w:id="664"/>
      <w:r>
        <w:rPr>
          <w:rtl/>
        </w:rPr>
        <w:t xml:space="preserve">של </w:t>
      </w:r>
      <w:bookmarkStart w:id="665" w:name="_ETM_Q2_434750"/>
      <w:bookmarkEnd w:id="665"/>
      <w:r>
        <w:rPr>
          <w:rtl/>
        </w:rPr>
        <w:t>המדינה</w:t>
      </w:r>
      <w:r>
        <w:rPr>
          <w:rFonts w:hint="cs"/>
          <w:rtl/>
        </w:rPr>
        <w:t>.</w:t>
      </w:r>
      <w:r>
        <w:rPr>
          <w:rtl/>
        </w:rPr>
        <w:t xml:space="preserve"> </w:t>
      </w:r>
      <w:bookmarkStart w:id="666" w:name="_ETM_Q2_435989"/>
      <w:bookmarkEnd w:id="666"/>
      <w:r>
        <w:rPr>
          <w:rtl/>
        </w:rPr>
        <w:t xml:space="preserve">הם </w:t>
      </w:r>
      <w:bookmarkStart w:id="667" w:name="_ETM_Q2_436139"/>
      <w:bookmarkEnd w:id="667"/>
      <w:r>
        <w:rPr>
          <w:rtl/>
        </w:rPr>
        <w:t xml:space="preserve">עושים </w:t>
      </w:r>
      <w:bookmarkStart w:id="668" w:name="_ETM_Q2_436470"/>
      <w:bookmarkEnd w:id="668"/>
      <w:r>
        <w:rPr>
          <w:rtl/>
        </w:rPr>
        <w:t xml:space="preserve">זאת </w:t>
      </w:r>
      <w:bookmarkStart w:id="669" w:name="_ETM_Q2_436770"/>
      <w:bookmarkEnd w:id="669"/>
      <w:r>
        <w:rPr>
          <w:rtl/>
        </w:rPr>
        <w:t xml:space="preserve">במילים </w:t>
      </w:r>
      <w:bookmarkStart w:id="670" w:name="_ETM_Q2_437190"/>
      <w:bookmarkEnd w:id="670"/>
      <w:r>
        <w:rPr>
          <w:rtl/>
        </w:rPr>
        <w:t xml:space="preserve">רושפות </w:t>
      </w:r>
      <w:bookmarkStart w:id="671" w:name="_ETM_Q2_437669"/>
      <w:bookmarkEnd w:id="671"/>
      <w:r>
        <w:rPr>
          <w:rtl/>
        </w:rPr>
        <w:t>שנאה</w:t>
      </w:r>
      <w:r>
        <w:rPr>
          <w:rFonts w:hint="cs"/>
          <w:rtl/>
        </w:rPr>
        <w:t>,</w:t>
      </w:r>
      <w:r>
        <w:rPr>
          <w:rtl/>
        </w:rPr>
        <w:t xml:space="preserve"> </w:t>
      </w:r>
      <w:bookmarkStart w:id="672" w:name="_ETM_Q2_438300"/>
      <w:bookmarkEnd w:id="672"/>
      <w:r>
        <w:rPr>
          <w:rtl/>
        </w:rPr>
        <w:t xml:space="preserve">בהטחת </w:t>
      </w:r>
      <w:bookmarkStart w:id="673" w:name="_ETM_Q2_438839"/>
      <w:bookmarkEnd w:id="673"/>
      <w:r>
        <w:rPr>
          <w:rtl/>
        </w:rPr>
        <w:t xml:space="preserve">עלבונות </w:t>
      </w:r>
      <w:bookmarkStart w:id="674" w:name="_ETM_Q2_439349"/>
      <w:bookmarkEnd w:id="674"/>
      <w:r>
        <w:rPr>
          <w:rtl/>
        </w:rPr>
        <w:t xml:space="preserve">אישיים </w:t>
      </w:r>
      <w:bookmarkStart w:id="675" w:name="_ETM_Q2_440339"/>
      <w:bookmarkEnd w:id="675"/>
      <w:r>
        <w:rPr>
          <w:rtl/>
        </w:rPr>
        <w:t>וב</w:t>
      </w:r>
      <w:bookmarkStart w:id="676" w:name="_ETM_Q2_440729"/>
      <w:bookmarkEnd w:id="676"/>
      <w:r>
        <w:rPr>
          <w:rFonts w:hint="cs"/>
          <w:rtl/>
        </w:rPr>
        <w:t>ביזויים</w:t>
      </w:r>
      <w:r>
        <w:rPr>
          <w:rtl/>
        </w:rPr>
        <w:t xml:space="preserve"> </w:t>
      </w:r>
      <w:bookmarkStart w:id="677" w:name="_ETM_Q2_441210"/>
      <w:bookmarkEnd w:id="677"/>
      <w:r>
        <w:rPr>
          <w:rtl/>
        </w:rPr>
        <w:t xml:space="preserve">של </w:t>
      </w:r>
      <w:bookmarkStart w:id="678" w:name="_ETM_Q2_441389"/>
      <w:bookmarkEnd w:id="678"/>
      <w:r>
        <w:rPr>
          <w:rtl/>
        </w:rPr>
        <w:t>בני</w:t>
      </w:r>
      <w:r>
        <w:rPr>
          <w:rFonts w:hint="cs"/>
          <w:rtl/>
        </w:rPr>
        <w:t xml:space="preserve"> </w:t>
      </w:r>
      <w:r>
        <w:rPr>
          <w:rtl/>
        </w:rPr>
        <w:t xml:space="preserve">האדם </w:t>
      </w:r>
      <w:bookmarkStart w:id="679" w:name="_ETM_Q2_441900"/>
      <w:bookmarkEnd w:id="679"/>
      <w:r>
        <w:rPr>
          <w:rFonts w:hint="cs"/>
          <w:rtl/>
        </w:rPr>
        <w:t xml:space="preserve">וקהילות. </w:t>
      </w:r>
      <w:bookmarkStart w:id="680" w:name="_ETM_Q2_443160"/>
      <w:bookmarkEnd w:id="680"/>
      <w:r>
        <w:rPr>
          <w:rtl/>
        </w:rPr>
        <w:t xml:space="preserve">אבל </w:t>
      </w:r>
      <w:bookmarkStart w:id="681" w:name="_ETM_Q2_443790"/>
      <w:bookmarkEnd w:id="681"/>
      <w:r>
        <w:rPr>
          <w:rtl/>
        </w:rPr>
        <w:t xml:space="preserve">אולי </w:t>
      </w:r>
      <w:bookmarkStart w:id="682" w:name="_ETM_Q2_444300"/>
      <w:bookmarkEnd w:id="682"/>
      <w:r>
        <w:rPr>
          <w:rtl/>
        </w:rPr>
        <w:t xml:space="preserve">צריך </w:t>
      </w:r>
      <w:bookmarkStart w:id="683" w:name="_ETM_Q2_444570"/>
      <w:bookmarkEnd w:id="683"/>
      <w:r>
        <w:rPr>
          <w:rtl/>
        </w:rPr>
        <w:t xml:space="preserve">להגיד </w:t>
      </w:r>
      <w:bookmarkStart w:id="684" w:name="_ETM_Q2_444870"/>
      <w:bookmarkEnd w:id="684"/>
      <w:r>
        <w:rPr>
          <w:rtl/>
        </w:rPr>
        <w:t xml:space="preserve">את </w:t>
      </w:r>
      <w:bookmarkStart w:id="685" w:name="_ETM_Q2_445020"/>
      <w:bookmarkEnd w:id="685"/>
      <w:r>
        <w:rPr>
          <w:rtl/>
        </w:rPr>
        <w:t xml:space="preserve">המובן </w:t>
      </w:r>
      <w:bookmarkStart w:id="686" w:name="_ETM_Q2_445380"/>
      <w:bookmarkEnd w:id="686"/>
      <w:r>
        <w:rPr>
          <w:rtl/>
        </w:rPr>
        <w:t>מאליו</w:t>
      </w:r>
      <w:r>
        <w:rPr>
          <w:rFonts w:hint="cs"/>
          <w:rtl/>
        </w:rPr>
        <w:t>:</w:t>
      </w:r>
      <w:r>
        <w:rPr>
          <w:rtl/>
        </w:rPr>
        <w:t xml:space="preserve"> </w:t>
      </w:r>
      <w:bookmarkStart w:id="687" w:name="_ETM_Q2_446600"/>
      <w:bookmarkEnd w:id="687"/>
      <w:r>
        <w:rPr>
          <w:rtl/>
        </w:rPr>
        <w:t xml:space="preserve">שנאה </w:t>
      </w:r>
      <w:bookmarkStart w:id="688" w:name="_ETM_Q2_447199"/>
      <w:bookmarkEnd w:id="688"/>
      <w:r>
        <w:rPr>
          <w:rtl/>
        </w:rPr>
        <w:t xml:space="preserve">ויהדות </w:t>
      </w:r>
      <w:bookmarkStart w:id="689" w:name="_ETM_Q2_447979"/>
      <w:bookmarkEnd w:id="689"/>
      <w:r>
        <w:rPr>
          <w:rtl/>
        </w:rPr>
        <w:t xml:space="preserve">לא </w:t>
      </w:r>
      <w:bookmarkStart w:id="690" w:name="_ETM_Q2_448220"/>
      <w:bookmarkEnd w:id="690"/>
      <w:r>
        <w:rPr>
          <w:rtl/>
        </w:rPr>
        <w:t>הולכ</w:t>
      </w:r>
      <w:r>
        <w:rPr>
          <w:rFonts w:hint="cs"/>
          <w:rtl/>
        </w:rPr>
        <w:t xml:space="preserve">ות ביחד. </w:t>
      </w:r>
      <w:bookmarkStart w:id="691" w:name="_ETM_Q2_448580"/>
      <w:bookmarkStart w:id="692" w:name="_ETM_Q2_449779"/>
      <w:bookmarkStart w:id="693" w:name="_ETM_Q2_449960"/>
      <w:bookmarkEnd w:id="691"/>
      <w:bookmarkEnd w:id="692"/>
      <w:bookmarkEnd w:id="693"/>
      <w:r>
        <w:rPr>
          <w:rFonts w:hint="cs"/>
          <w:rtl/>
        </w:rPr>
        <w:t>מי שזורע</w:t>
      </w:r>
      <w:bookmarkStart w:id="694" w:name="_ETM_Q2_450259"/>
      <w:bookmarkEnd w:id="694"/>
      <w:r>
        <w:rPr>
          <w:rtl/>
        </w:rPr>
        <w:t xml:space="preserve"> </w:t>
      </w:r>
      <w:bookmarkStart w:id="695" w:name="_ETM_Q2_450440"/>
      <w:bookmarkEnd w:id="695"/>
      <w:r>
        <w:rPr>
          <w:rtl/>
        </w:rPr>
        <w:t>פירוד</w:t>
      </w:r>
      <w:r>
        <w:rPr>
          <w:rFonts w:hint="cs"/>
          <w:rtl/>
        </w:rPr>
        <w:t>,</w:t>
      </w:r>
      <w:r>
        <w:rPr>
          <w:rtl/>
        </w:rPr>
        <w:t xml:space="preserve"> </w:t>
      </w:r>
      <w:bookmarkStart w:id="696" w:name="_ETM_Q2_451279"/>
      <w:bookmarkEnd w:id="696"/>
      <w:r>
        <w:rPr>
          <w:rtl/>
        </w:rPr>
        <w:t xml:space="preserve">מגדף </w:t>
      </w:r>
      <w:bookmarkStart w:id="697" w:name="_ETM_Q2_452210"/>
      <w:bookmarkEnd w:id="697"/>
      <w:r>
        <w:rPr>
          <w:rtl/>
        </w:rPr>
        <w:t>ומנאץ</w:t>
      </w:r>
      <w:r>
        <w:rPr>
          <w:rFonts w:hint="cs"/>
          <w:rtl/>
        </w:rPr>
        <w:t xml:space="preserve">, </w:t>
      </w:r>
      <w:bookmarkStart w:id="698" w:name="_ETM_Q2_457559"/>
      <w:bookmarkStart w:id="699" w:name="_ETM_Q2_457649"/>
      <w:bookmarkStart w:id="700" w:name="_ETM_Q2_453319"/>
      <w:bookmarkEnd w:id="698"/>
      <w:bookmarkEnd w:id="699"/>
      <w:bookmarkEnd w:id="700"/>
      <w:r>
        <w:rPr>
          <w:rtl/>
        </w:rPr>
        <w:t xml:space="preserve">לא </w:t>
      </w:r>
      <w:bookmarkStart w:id="701" w:name="_ETM_Q2_453529"/>
      <w:bookmarkEnd w:id="701"/>
      <w:r>
        <w:rPr>
          <w:rtl/>
        </w:rPr>
        <w:t>מרומ</w:t>
      </w:r>
      <w:r>
        <w:rPr>
          <w:rFonts w:hint="cs"/>
          <w:rtl/>
        </w:rPr>
        <w:t>ם</w:t>
      </w:r>
      <w:r>
        <w:rPr>
          <w:rtl/>
        </w:rPr>
        <w:t xml:space="preserve"> </w:t>
      </w:r>
      <w:bookmarkStart w:id="702" w:name="_ETM_Q2_454250"/>
      <w:bookmarkEnd w:id="702"/>
      <w:r>
        <w:rPr>
          <w:rFonts w:hint="cs"/>
          <w:rtl/>
        </w:rPr>
        <w:t xml:space="preserve">את </w:t>
      </w:r>
      <w:r>
        <w:rPr>
          <w:rtl/>
        </w:rPr>
        <w:t>היהדות</w:t>
      </w:r>
      <w:r>
        <w:rPr>
          <w:rFonts w:hint="cs"/>
          <w:rtl/>
        </w:rPr>
        <w:t>,</w:t>
      </w:r>
      <w:r>
        <w:rPr>
          <w:rtl/>
        </w:rPr>
        <w:t xml:space="preserve"> </w:t>
      </w:r>
      <w:bookmarkStart w:id="703" w:name="_ETM_Q2_454759"/>
      <w:bookmarkEnd w:id="703"/>
      <w:r>
        <w:rPr>
          <w:rtl/>
        </w:rPr>
        <w:t xml:space="preserve">אלא </w:t>
      </w:r>
      <w:bookmarkStart w:id="704" w:name="_ETM_Q2_454940"/>
      <w:bookmarkEnd w:id="704"/>
      <w:r>
        <w:rPr>
          <w:rtl/>
        </w:rPr>
        <w:t xml:space="preserve">מטביע </w:t>
      </w:r>
      <w:bookmarkStart w:id="705" w:name="_ETM_Q2_455389"/>
      <w:bookmarkEnd w:id="705"/>
      <w:r>
        <w:rPr>
          <w:rtl/>
        </w:rPr>
        <w:t xml:space="preserve">אותה </w:t>
      </w:r>
      <w:bookmarkStart w:id="706" w:name="_ETM_Q2_455599"/>
      <w:bookmarkEnd w:id="706"/>
      <w:r>
        <w:rPr>
          <w:rtl/>
        </w:rPr>
        <w:t>בביבים</w:t>
      </w:r>
      <w:r>
        <w:rPr>
          <w:rFonts w:hint="cs"/>
          <w:rtl/>
        </w:rPr>
        <w:t>;</w:t>
      </w:r>
      <w:r>
        <w:rPr>
          <w:rtl/>
        </w:rPr>
        <w:t xml:space="preserve"> </w:t>
      </w:r>
      <w:bookmarkStart w:id="707" w:name="_ETM_Q2_456910"/>
      <w:bookmarkEnd w:id="707"/>
      <w:r>
        <w:rPr>
          <w:rtl/>
        </w:rPr>
        <w:t xml:space="preserve">מי </w:t>
      </w:r>
      <w:bookmarkStart w:id="708" w:name="_ETM_Q2_457089"/>
      <w:bookmarkEnd w:id="708"/>
      <w:r>
        <w:rPr>
          <w:rtl/>
        </w:rPr>
        <w:t xml:space="preserve">שנזעק </w:t>
      </w:r>
      <w:bookmarkStart w:id="709" w:name="_ETM_Q2_457810"/>
      <w:bookmarkEnd w:id="709"/>
      <w:r>
        <w:rPr>
          <w:rtl/>
        </w:rPr>
        <w:t xml:space="preserve">על </w:t>
      </w:r>
      <w:bookmarkStart w:id="710" w:name="_ETM_Q2_457930"/>
      <w:bookmarkEnd w:id="710"/>
      <w:r>
        <w:rPr>
          <w:rtl/>
        </w:rPr>
        <w:t xml:space="preserve">אובדן </w:t>
      </w:r>
      <w:bookmarkStart w:id="711" w:name="_ETM_Q2_458900"/>
      <w:bookmarkEnd w:id="711"/>
      <w:r>
        <w:rPr>
          <w:rtl/>
        </w:rPr>
        <w:t xml:space="preserve">הצביון </w:t>
      </w:r>
      <w:bookmarkStart w:id="712" w:name="_ETM_Q2_459620"/>
      <w:bookmarkEnd w:id="712"/>
      <w:r>
        <w:rPr>
          <w:rtl/>
        </w:rPr>
        <w:t xml:space="preserve">היהודי </w:t>
      </w:r>
      <w:bookmarkStart w:id="713" w:name="_ETM_Q2_459949"/>
      <w:bookmarkEnd w:id="713"/>
      <w:r>
        <w:rPr>
          <w:rtl/>
        </w:rPr>
        <w:t xml:space="preserve">של </w:t>
      </w:r>
      <w:bookmarkStart w:id="714" w:name="_ETM_Q2_460129"/>
      <w:bookmarkEnd w:id="714"/>
      <w:r>
        <w:rPr>
          <w:rtl/>
        </w:rPr>
        <w:t xml:space="preserve">ישראל </w:t>
      </w:r>
      <w:bookmarkStart w:id="715" w:name="_ETM_Q2_460939"/>
      <w:bookmarkEnd w:id="715"/>
      <w:r>
        <w:rPr>
          <w:rFonts w:hint="cs"/>
          <w:rtl/>
        </w:rPr>
        <w:t>אך עושה</w:t>
      </w:r>
      <w:r>
        <w:rPr>
          <w:rtl/>
        </w:rPr>
        <w:t xml:space="preserve"> </w:t>
      </w:r>
      <w:bookmarkStart w:id="716" w:name="_ETM_Q2_461449"/>
      <w:bookmarkEnd w:id="716"/>
      <w:r>
        <w:rPr>
          <w:rtl/>
        </w:rPr>
        <w:t xml:space="preserve">זאת </w:t>
      </w:r>
      <w:bookmarkStart w:id="717" w:name="_ETM_Q2_461659"/>
      <w:bookmarkEnd w:id="717"/>
      <w:r>
        <w:rPr>
          <w:rtl/>
        </w:rPr>
        <w:t xml:space="preserve">בדרך </w:t>
      </w:r>
      <w:bookmarkStart w:id="718" w:name="_ETM_Q2_462050"/>
      <w:bookmarkEnd w:id="718"/>
      <w:r>
        <w:rPr>
          <w:rtl/>
        </w:rPr>
        <w:t xml:space="preserve">של </w:t>
      </w:r>
      <w:bookmarkStart w:id="719" w:name="_ETM_Q2_462259"/>
      <w:bookmarkEnd w:id="719"/>
      <w:r>
        <w:rPr>
          <w:rtl/>
        </w:rPr>
        <w:t>שנאה</w:t>
      </w:r>
      <w:r>
        <w:rPr>
          <w:rFonts w:hint="cs"/>
          <w:rtl/>
        </w:rPr>
        <w:t>,</w:t>
      </w:r>
      <w:r>
        <w:rPr>
          <w:rtl/>
        </w:rPr>
        <w:t xml:space="preserve"> </w:t>
      </w:r>
      <w:bookmarkStart w:id="720" w:name="_ETM_Q2_463159"/>
      <w:bookmarkEnd w:id="720"/>
      <w:r>
        <w:rPr>
          <w:rtl/>
        </w:rPr>
        <w:t xml:space="preserve">עובר </w:t>
      </w:r>
      <w:bookmarkStart w:id="721" w:name="_ETM_Q2_463520"/>
      <w:bookmarkEnd w:id="721"/>
      <w:r>
        <w:rPr>
          <w:rtl/>
        </w:rPr>
        <w:t xml:space="preserve">על </w:t>
      </w:r>
      <w:bookmarkStart w:id="722" w:name="_ETM_Q2_463610"/>
      <w:bookmarkEnd w:id="722"/>
      <w:r>
        <w:rPr>
          <w:rtl/>
        </w:rPr>
        <w:t xml:space="preserve">הצו </w:t>
      </w:r>
      <w:bookmarkStart w:id="723" w:name="_ETM_Q2_464060"/>
      <w:bookmarkEnd w:id="723"/>
      <w:r>
        <w:rPr>
          <w:rtl/>
        </w:rPr>
        <w:t>של</w:t>
      </w:r>
      <w:r>
        <w:rPr>
          <w:rFonts w:hint="cs"/>
          <w:rtl/>
        </w:rPr>
        <w:t xml:space="preserve"> "לא</w:t>
      </w:r>
      <w:r>
        <w:rPr>
          <w:rtl/>
        </w:rPr>
        <w:t xml:space="preserve"> </w:t>
      </w:r>
      <w:bookmarkStart w:id="724" w:name="_ETM_Q2_464419"/>
      <w:bookmarkEnd w:id="724"/>
      <w:r>
        <w:rPr>
          <w:rtl/>
        </w:rPr>
        <w:t xml:space="preserve">תשנא </w:t>
      </w:r>
      <w:bookmarkStart w:id="725" w:name="_ETM_Q2_464960"/>
      <w:bookmarkEnd w:id="725"/>
      <w:r>
        <w:rPr>
          <w:rtl/>
        </w:rPr>
        <w:t xml:space="preserve">את </w:t>
      </w:r>
      <w:bookmarkStart w:id="726" w:name="_ETM_Q2_465110"/>
      <w:bookmarkEnd w:id="726"/>
      <w:r>
        <w:rPr>
          <w:rtl/>
        </w:rPr>
        <w:t xml:space="preserve">אחיך </w:t>
      </w:r>
      <w:bookmarkStart w:id="727" w:name="_ETM_Q2_465589"/>
      <w:bookmarkEnd w:id="727"/>
      <w:r>
        <w:rPr>
          <w:rtl/>
        </w:rPr>
        <w:t>בלבבך</w:t>
      </w:r>
      <w:r>
        <w:rPr>
          <w:rFonts w:hint="cs"/>
          <w:rtl/>
        </w:rPr>
        <w:t>".</w:t>
      </w:r>
      <w:bookmarkStart w:id="728" w:name="_ETM_Q2_465640"/>
      <w:bookmarkEnd w:id="728"/>
    </w:p>
    <w:p w:rsidR="005F57F0" w:rsidRDefault="005F57F0" w:rsidP="00ED4148">
      <w:pPr>
        <w:rPr>
          <w:rtl/>
        </w:rPr>
      </w:pPr>
      <w:bookmarkStart w:id="729" w:name="_ETM_Q2_465723"/>
      <w:bookmarkEnd w:id="729"/>
    </w:p>
    <w:p w:rsidR="005F57F0" w:rsidRDefault="005F57F0" w:rsidP="00895B9B">
      <w:pPr>
        <w:rPr>
          <w:rtl/>
        </w:rPr>
      </w:pPr>
      <w:bookmarkStart w:id="730" w:name="_ETM_Q2_465831"/>
      <w:bookmarkStart w:id="731" w:name="_ETM_Q2_465905"/>
      <w:bookmarkStart w:id="732" w:name="_ETM_Q2_467389"/>
      <w:bookmarkEnd w:id="730"/>
      <w:bookmarkEnd w:id="731"/>
      <w:bookmarkEnd w:id="732"/>
      <w:r>
        <w:rPr>
          <w:rtl/>
        </w:rPr>
        <w:t xml:space="preserve">מדי </w:t>
      </w:r>
      <w:bookmarkStart w:id="733" w:name="_ETM_Q2_467690"/>
      <w:bookmarkEnd w:id="733"/>
      <w:r>
        <w:rPr>
          <w:rtl/>
        </w:rPr>
        <w:t xml:space="preserve">יום </w:t>
      </w:r>
      <w:bookmarkStart w:id="734" w:name="_ETM_Q2_467870"/>
      <w:bookmarkEnd w:id="734"/>
      <w:r>
        <w:rPr>
          <w:rtl/>
        </w:rPr>
        <w:t xml:space="preserve">שני </w:t>
      </w:r>
      <w:bookmarkStart w:id="735" w:name="_ETM_Q2_468139"/>
      <w:bookmarkEnd w:id="735"/>
      <w:r>
        <w:rPr>
          <w:rtl/>
        </w:rPr>
        <w:t xml:space="preserve">עולה </w:t>
      </w:r>
      <w:bookmarkStart w:id="736" w:name="_ETM_Q2_468410"/>
      <w:bookmarkEnd w:id="736"/>
      <w:r>
        <w:rPr>
          <w:rtl/>
        </w:rPr>
        <w:t xml:space="preserve">לכאן </w:t>
      </w:r>
      <w:bookmarkStart w:id="737" w:name="_ETM_Q2_468680"/>
      <w:bookmarkEnd w:id="737"/>
      <w:r>
        <w:rPr>
          <w:rtl/>
        </w:rPr>
        <w:t xml:space="preserve">השר </w:t>
      </w:r>
      <w:bookmarkStart w:id="738" w:name="_ETM_Q2_468949"/>
      <w:bookmarkEnd w:id="738"/>
      <w:r>
        <w:rPr>
          <w:rtl/>
        </w:rPr>
        <w:t xml:space="preserve">אמסלם </w:t>
      </w:r>
      <w:bookmarkStart w:id="739" w:name="_ETM_Q2_469940"/>
      <w:bookmarkEnd w:id="739"/>
      <w:r>
        <w:rPr>
          <w:rtl/>
        </w:rPr>
        <w:t xml:space="preserve">למופע </w:t>
      </w:r>
      <w:bookmarkStart w:id="740" w:name="_ETM_Q2_470330"/>
      <w:bookmarkEnd w:id="740"/>
      <w:r>
        <w:rPr>
          <w:rtl/>
        </w:rPr>
        <w:t xml:space="preserve">שכבר </w:t>
      </w:r>
      <w:bookmarkStart w:id="741" w:name="_ETM_Q2_470660"/>
      <w:bookmarkEnd w:id="741"/>
      <w:r>
        <w:rPr>
          <w:rtl/>
        </w:rPr>
        <w:t xml:space="preserve">קיבל </w:t>
      </w:r>
      <w:bookmarkStart w:id="742" w:name="_ETM_Q2_470960"/>
      <w:bookmarkEnd w:id="742"/>
      <w:r>
        <w:rPr>
          <w:rtl/>
        </w:rPr>
        <w:t xml:space="preserve">את </w:t>
      </w:r>
      <w:bookmarkStart w:id="743" w:name="_ETM_Q2_471110"/>
      <w:bookmarkEnd w:id="743"/>
      <w:r>
        <w:rPr>
          <w:rtl/>
        </w:rPr>
        <w:t xml:space="preserve">הכינוי </w:t>
      </w:r>
      <w:bookmarkStart w:id="744" w:name="_ETM_Q2_471560"/>
      <w:bookmarkEnd w:id="744"/>
      <w:r>
        <w:rPr>
          <w:rFonts w:hint="cs"/>
          <w:rtl/>
        </w:rPr>
        <w:t>"</w:t>
      </w:r>
      <w:r>
        <w:rPr>
          <w:rtl/>
        </w:rPr>
        <w:t xml:space="preserve">המופע </w:t>
      </w:r>
      <w:bookmarkStart w:id="745" w:name="_ETM_Q2_471919"/>
      <w:bookmarkEnd w:id="745"/>
      <w:r>
        <w:rPr>
          <w:rtl/>
        </w:rPr>
        <w:t xml:space="preserve">של </w:t>
      </w:r>
      <w:bookmarkStart w:id="746" w:name="_ETM_Q2_472100"/>
      <w:bookmarkEnd w:id="746"/>
      <w:r>
        <w:rPr>
          <w:rtl/>
        </w:rPr>
        <w:t xml:space="preserve">אמסלם </w:t>
      </w:r>
      <w:bookmarkStart w:id="747" w:name="_ETM_Q2_472520"/>
      <w:bookmarkEnd w:id="747"/>
      <w:r>
        <w:rPr>
          <w:rtl/>
        </w:rPr>
        <w:t xml:space="preserve">דוד </w:t>
      </w:r>
      <w:bookmarkStart w:id="748" w:name="_ETM_Q2_472820"/>
      <w:bookmarkEnd w:id="748"/>
      <w:r>
        <w:rPr>
          <w:rtl/>
        </w:rPr>
        <w:t>בש</w:t>
      </w:r>
      <w:r>
        <w:rPr>
          <w:rFonts w:hint="cs"/>
          <w:rtl/>
        </w:rPr>
        <w:t>ני",</w:t>
      </w:r>
      <w:r>
        <w:rPr>
          <w:rtl/>
        </w:rPr>
        <w:t xml:space="preserve"> </w:t>
      </w:r>
      <w:bookmarkStart w:id="749" w:name="_ETM_Q2_473909"/>
      <w:bookmarkEnd w:id="749"/>
      <w:r>
        <w:rPr>
          <w:rtl/>
        </w:rPr>
        <w:t xml:space="preserve">תוקף </w:t>
      </w:r>
      <w:bookmarkStart w:id="750" w:name="_ETM_Q2_474419"/>
      <w:bookmarkEnd w:id="750"/>
      <w:r>
        <w:rPr>
          <w:rtl/>
        </w:rPr>
        <w:t xml:space="preserve">באופן </w:t>
      </w:r>
      <w:bookmarkStart w:id="751" w:name="_ETM_Q2_474810"/>
      <w:bookmarkEnd w:id="751"/>
      <w:r>
        <w:rPr>
          <w:rtl/>
        </w:rPr>
        <w:t xml:space="preserve">אישי </w:t>
      </w:r>
      <w:bookmarkStart w:id="752" w:name="_ETM_Q2_475139"/>
      <w:bookmarkEnd w:id="752"/>
      <w:r>
        <w:rPr>
          <w:rtl/>
        </w:rPr>
        <w:t xml:space="preserve">ומעליב </w:t>
      </w:r>
      <w:bookmarkStart w:id="753" w:name="_ETM_Q2_475710"/>
      <w:bookmarkEnd w:id="753"/>
      <w:r>
        <w:rPr>
          <w:rtl/>
        </w:rPr>
        <w:t xml:space="preserve">דמויות </w:t>
      </w:r>
      <w:bookmarkStart w:id="754" w:name="_ETM_Q2_476069"/>
      <w:bookmarkEnd w:id="754"/>
      <w:r>
        <w:rPr>
          <w:rtl/>
        </w:rPr>
        <w:t>שונות</w:t>
      </w:r>
      <w:r>
        <w:rPr>
          <w:rFonts w:hint="cs"/>
          <w:rtl/>
        </w:rPr>
        <w:t>.</w:t>
      </w:r>
      <w:r>
        <w:rPr>
          <w:rtl/>
        </w:rPr>
        <w:t xml:space="preserve"> </w:t>
      </w:r>
      <w:bookmarkStart w:id="755" w:name="_ETM_Q2_477510"/>
      <w:bookmarkEnd w:id="755"/>
      <w:r>
        <w:rPr>
          <w:rtl/>
        </w:rPr>
        <w:t xml:space="preserve">מה </w:t>
      </w:r>
      <w:bookmarkStart w:id="756" w:name="_ETM_Q2_477779"/>
      <w:bookmarkEnd w:id="756"/>
      <w:r>
        <w:rPr>
          <w:rtl/>
        </w:rPr>
        <w:t xml:space="preserve">הטעם </w:t>
      </w:r>
      <w:bookmarkStart w:id="757" w:name="_ETM_Q2_478710"/>
      <w:bookmarkEnd w:id="757"/>
      <w:r>
        <w:rPr>
          <w:rtl/>
        </w:rPr>
        <w:t>לז</w:t>
      </w:r>
      <w:r>
        <w:rPr>
          <w:rFonts w:hint="cs"/>
          <w:rtl/>
        </w:rPr>
        <w:t>עו</w:t>
      </w:r>
      <w:r>
        <w:rPr>
          <w:rtl/>
        </w:rPr>
        <w:t xml:space="preserve">ק </w:t>
      </w:r>
      <w:bookmarkStart w:id="758" w:name="_ETM_Q2_479220"/>
      <w:bookmarkEnd w:id="758"/>
      <w:r>
        <w:rPr>
          <w:rtl/>
        </w:rPr>
        <w:t xml:space="preserve">על </w:t>
      </w:r>
      <w:bookmarkStart w:id="759" w:name="_ETM_Q2_479310"/>
      <w:bookmarkEnd w:id="759"/>
      <w:r>
        <w:rPr>
          <w:rtl/>
        </w:rPr>
        <w:t xml:space="preserve">זהותה </w:t>
      </w:r>
      <w:bookmarkStart w:id="760" w:name="_ETM_Q2_479730"/>
      <w:bookmarkEnd w:id="760"/>
      <w:r>
        <w:rPr>
          <w:rtl/>
        </w:rPr>
        <w:t xml:space="preserve">היהודית </w:t>
      </w:r>
      <w:bookmarkStart w:id="761" w:name="_ETM_Q2_480120"/>
      <w:bookmarkEnd w:id="761"/>
      <w:r>
        <w:rPr>
          <w:rtl/>
        </w:rPr>
        <w:t xml:space="preserve">של </w:t>
      </w:r>
      <w:bookmarkStart w:id="762" w:name="_ETM_Q2_480270"/>
      <w:bookmarkEnd w:id="762"/>
      <w:r>
        <w:rPr>
          <w:rtl/>
        </w:rPr>
        <w:t xml:space="preserve">המדינה </w:t>
      </w:r>
      <w:bookmarkStart w:id="763" w:name="_ETM_Q2_480930"/>
      <w:bookmarkEnd w:id="763"/>
      <w:r>
        <w:rPr>
          <w:rtl/>
        </w:rPr>
        <w:t xml:space="preserve">בדרך </w:t>
      </w:r>
      <w:bookmarkStart w:id="764" w:name="_ETM_Q2_480000"/>
      <w:bookmarkEnd w:id="764"/>
      <w:r>
        <w:rPr>
          <w:rFonts w:hint="cs"/>
          <w:rtl/>
        </w:rPr>
        <w:t xml:space="preserve">של שנאת אחר והלבנת פני אדם ברבים? </w:t>
      </w:r>
      <w:bookmarkStart w:id="765" w:name="_ETM_Q2_480359"/>
      <w:bookmarkStart w:id="766" w:name="_ETM_Q2_480750"/>
      <w:bookmarkStart w:id="767" w:name="_ETM_Q2_480900"/>
      <w:bookmarkStart w:id="768" w:name="_ETM_Q2_481589"/>
      <w:bookmarkStart w:id="769" w:name="_ETM_Q2_482010"/>
      <w:bookmarkStart w:id="770" w:name="_ETM_Q2_482220"/>
      <w:bookmarkStart w:id="771" w:name="_ETM_Q2_482700"/>
      <w:bookmarkStart w:id="772" w:name="_ETM_Q2_483669"/>
      <w:bookmarkStart w:id="773" w:name="_ETM_Q2_484299"/>
      <w:bookmarkStart w:id="774" w:name="_ETM_Q2_484839"/>
      <w:bookmarkStart w:id="775" w:name="_ETM_Q2_485990"/>
      <w:bookmarkStart w:id="776" w:name="_ETM_Q2_486560"/>
      <w:bookmarkStart w:id="777" w:name="_ETM_Q2_486920"/>
      <w:bookmarkStart w:id="778" w:name="_ETM_Q2_487279"/>
      <w:bookmarkStart w:id="779" w:name="_ETM_Q2_487609"/>
      <w:bookmarkStart w:id="780" w:name="_ETM_Q2_488059"/>
      <w:bookmarkStart w:id="781" w:name="_ETM_Q2_488719"/>
      <w:bookmarkStart w:id="782" w:name="_ETM_Q2_489020"/>
      <w:bookmarkStart w:id="783" w:name="_ETM_Q2_489469"/>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r>
        <w:rPr>
          <w:rFonts w:hint="cs"/>
          <w:rtl/>
        </w:rPr>
        <w:t xml:space="preserve">המסורת היהודית </w:t>
      </w:r>
      <w:bookmarkStart w:id="784" w:name="_ETM_Q2_484435"/>
      <w:bookmarkEnd w:id="784"/>
      <w:r>
        <w:rPr>
          <w:rFonts w:hint="cs"/>
          <w:rtl/>
        </w:rPr>
        <w:t xml:space="preserve">מאוד חדה בעניין הזה: "כל המלבין פני חברו ברבים </w:t>
      </w:r>
      <w:bookmarkStart w:id="785" w:name="_ETM_Q2_489710"/>
      <w:bookmarkStart w:id="786" w:name="_ETM_Q2_490160"/>
      <w:bookmarkStart w:id="787" w:name="_ETM_Q2_490700"/>
      <w:bookmarkEnd w:id="785"/>
      <w:bookmarkEnd w:id="786"/>
      <w:bookmarkEnd w:id="787"/>
      <w:r>
        <w:rPr>
          <w:rtl/>
        </w:rPr>
        <w:t xml:space="preserve">כאילו </w:t>
      </w:r>
      <w:bookmarkStart w:id="788" w:name="_ETM_Q2_491210"/>
      <w:bookmarkEnd w:id="788"/>
      <w:r>
        <w:rPr>
          <w:rtl/>
        </w:rPr>
        <w:t xml:space="preserve">שופך </w:t>
      </w:r>
      <w:bookmarkStart w:id="789" w:name="_ETM_Q2_491629"/>
      <w:bookmarkEnd w:id="789"/>
      <w:r>
        <w:rPr>
          <w:rtl/>
        </w:rPr>
        <w:t>דמים</w:t>
      </w:r>
      <w:r>
        <w:rPr>
          <w:rFonts w:hint="cs"/>
          <w:rtl/>
        </w:rPr>
        <w:t>".</w:t>
      </w:r>
      <w:r>
        <w:rPr>
          <w:rtl/>
        </w:rPr>
        <w:t xml:space="preserve"> </w:t>
      </w:r>
      <w:bookmarkStart w:id="790" w:name="_ETM_Q2_492550"/>
      <w:bookmarkEnd w:id="790"/>
      <w:r>
        <w:rPr>
          <w:rtl/>
        </w:rPr>
        <w:t xml:space="preserve">ובמקום </w:t>
      </w:r>
      <w:bookmarkStart w:id="791" w:name="_ETM_Q2_493089"/>
      <w:bookmarkEnd w:id="791"/>
      <w:r>
        <w:rPr>
          <w:rtl/>
        </w:rPr>
        <w:t xml:space="preserve">אחר </w:t>
      </w:r>
      <w:bookmarkStart w:id="792" w:name="_ETM_Q2_493420"/>
      <w:bookmarkEnd w:id="792"/>
      <w:r>
        <w:rPr>
          <w:rtl/>
        </w:rPr>
        <w:t>בגמר</w:t>
      </w:r>
      <w:r>
        <w:rPr>
          <w:rFonts w:hint="cs"/>
          <w:rtl/>
        </w:rPr>
        <w:t>א:</w:t>
      </w:r>
      <w:r>
        <w:rPr>
          <w:rtl/>
        </w:rPr>
        <w:t xml:space="preserve"> </w:t>
      </w:r>
      <w:bookmarkStart w:id="793" w:name="_ETM_Q2_494380"/>
      <w:bookmarkEnd w:id="793"/>
      <w:r>
        <w:rPr>
          <w:rFonts w:hint="cs"/>
          <w:rtl/>
        </w:rPr>
        <w:t>"</w:t>
      </w:r>
      <w:r>
        <w:rPr>
          <w:rtl/>
        </w:rPr>
        <w:t xml:space="preserve">נוח </w:t>
      </w:r>
      <w:bookmarkStart w:id="794" w:name="_ETM_Q2_494710"/>
      <w:bookmarkEnd w:id="794"/>
      <w:r>
        <w:rPr>
          <w:rtl/>
        </w:rPr>
        <w:t xml:space="preserve">לו </w:t>
      </w:r>
      <w:bookmarkStart w:id="795" w:name="_ETM_Q2_494860"/>
      <w:bookmarkEnd w:id="795"/>
      <w:r>
        <w:rPr>
          <w:rtl/>
        </w:rPr>
        <w:t xml:space="preserve">לאדם </w:t>
      </w:r>
      <w:bookmarkStart w:id="796" w:name="_ETM_Q2_495460"/>
      <w:bookmarkEnd w:id="796"/>
      <w:r>
        <w:rPr>
          <w:rtl/>
        </w:rPr>
        <w:t xml:space="preserve">שיפיל </w:t>
      </w:r>
      <w:bookmarkStart w:id="797" w:name="_ETM_Q2_496029"/>
      <w:bookmarkEnd w:id="797"/>
      <w:r>
        <w:rPr>
          <w:rtl/>
        </w:rPr>
        <w:t xml:space="preserve">עצמו </w:t>
      </w:r>
      <w:bookmarkStart w:id="798" w:name="_ETM_Q2_496330"/>
      <w:bookmarkEnd w:id="798"/>
      <w:r>
        <w:rPr>
          <w:rtl/>
        </w:rPr>
        <w:t xml:space="preserve">לכבשן </w:t>
      </w:r>
      <w:bookmarkStart w:id="799" w:name="_ETM_Q2_496900"/>
      <w:bookmarkEnd w:id="799"/>
      <w:r>
        <w:rPr>
          <w:rtl/>
        </w:rPr>
        <w:t xml:space="preserve">האש </w:t>
      </w:r>
      <w:bookmarkStart w:id="800" w:name="_ETM_Q2_497770"/>
      <w:bookmarkEnd w:id="800"/>
      <w:r>
        <w:rPr>
          <w:rtl/>
        </w:rPr>
        <w:t xml:space="preserve">ואל </w:t>
      </w:r>
      <w:bookmarkStart w:id="801" w:name="_ETM_Q2_498220"/>
      <w:bookmarkEnd w:id="801"/>
      <w:r>
        <w:rPr>
          <w:rtl/>
        </w:rPr>
        <w:t xml:space="preserve">ילבין </w:t>
      </w:r>
      <w:bookmarkStart w:id="802" w:name="_ETM_Q2_498700"/>
      <w:bookmarkEnd w:id="802"/>
      <w:r>
        <w:rPr>
          <w:rtl/>
        </w:rPr>
        <w:t xml:space="preserve">פני </w:t>
      </w:r>
      <w:bookmarkStart w:id="803" w:name="_ETM_Q2_498939"/>
      <w:bookmarkEnd w:id="803"/>
      <w:r>
        <w:rPr>
          <w:rtl/>
        </w:rPr>
        <w:t xml:space="preserve">חברו </w:t>
      </w:r>
      <w:bookmarkStart w:id="804" w:name="_ETM_Q2_499330"/>
      <w:bookmarkEnd w:id="804"/>
      <w:r>
        <w:rPr>
          <w:rtl/>
        </w:rPr>
        <w:t>ברבים</w:t>
      </w:r>
      <w:r>
        <w:rPr>
          <w:rFonts w:hint="cs"/>
          <w:rtl/>
        </w:rPr>
        <w:t>".</w:t>
      </w:r>
      <w:r>
        <w:rPr>
          <w:rtl/>
        </w:rPr>
        <w:t xml:space="preserve"> </w:t>
      </w:r>
      <w:bookmarkStart w:id="805" w:name="_ETM_Q2_500619"/>
      <w:bookmarkEnd w:id="805"/>
      <w:r>
        <w:rPr>
          <w:rtl/>
        </w:rPr>
        <w:t xml:space="preserve">מי </w:t>
      </w:r>
      <w:bookmarkStart w:id="806" w:name="_ETM_Q2_500800"/>
      <w:bookmarkEnd w:id="806"/>
      <w:r>
        <w:rPr>
          <w:rtl/>
        </w:rPr>
        <w:t xml:space="preserve">שצועק </w:t>
      </w:r>
      <w:bookmarkStart w:id="807" w:name="_ETM_Q2_501490"/>
      <w:bookmarkEnd w:id="807"/>
      <w:r>
        <w:rPr>
          <w:rtl/>
        </w:rPr>
        <w:t xml:space="preserve">את </w:t>
      </w:r>
      <w:bookmarkStart w:id="808" w:name="_ETM_Q2_501579"/>
      <w:bookmarkEnd w:id="808"/>
      <w:r>
        <w:rPr>
          <w:rtl/>
        </w:rPr>
        <w:t xml:space="preserve">זהותה </w:t>
      </w:r>
      <w:bookmarkStart w:id="809" w:name="_ETM_Q2_501910"/>
      <w:bookmarkEnd w:id="809"/>
      <w:r>
        <w:rPr>
          <w:rtl/>
        </w:rPr>
        <w:t xml:space="preserve">היהודית </w:t>
      </w:r>
      <w:bookmarkStart w:id="810" w:name="_ETM_Q2_502210"/>
      <w:bookmarkEnd w:id="810"/>
      <w:r>
        <w:rPr>
          <w:rtl/>
        </w:rPr>
        <w:t xml:space="preserve">של </w:t>
      </w:r>
      <w:bookmarkStart w:id="811" w:name="_ETM_Q2_502359"/>
      <w:bookmarkEnd w:id="811"/>
      <w:r>
        <w:rPr>
          <w:rtl/>
        </w:rPr>
        <w:t xml:space="preserve">המדינה </w:t>
      </w:r>
      <w:bookmarkStart w:id="812" w:name="_ETM_Q2_502749"/>
      <w:bookmarkEnd w:id="812"/>
      <w:r>
        <w:rPr>
          <w:rtl/>
        </w:rPr>
        <w:t xml:space="preserve">אך </w:t>
      </w:r>
      <w:bookmarkStart w:id="813" w:name="_ETM_Q2_502839"/>
      <w:bookmarkEnd w:id="813"/>
      <w:r>
        <w:rPr>
          <w:rtl/>
        </w:rPr>
        <w:t xml:space="preserve">בדרך </w:t>
      </w:r>
      <w:bookmarkStart w:id="814" w:name="_ETM_Q2_503259"/>
      <w:bookmarkEnd w:id="814"/>
      <w:r>
        <w:rPr>
          <w:rtl/>
        </w:rPr>
        <w:t xml:space="preserve">של </w:t>
      </w:r>
      <w:bookmarkStart w:id="815" w:name="_ETM_Q2_503410"/>
      <w:bookmarkEnd w:id="815"/>
      <w:r>
        <w:rPr>
          <w:rtl/>
        </w:rPr>
        <w:t xml:space="preserve">הלבנת </w:t>
      </w:r>
      <w:bookmarkStart w:id="816" w:name="_ETM_Q2_503859"/>
      <w:bookmarkEnd w:id="816"/>
      <w:r w:rsidR="00895B9B">
        <w:rPr>
          <w:rFonts w:hint="cs"/>
          <w:rtl/>
        </w:rPr>
        <w:t>פ</w:t>
      </w:r>
      <w:r>
        <w:rPr>
          <w:rtl/>
        </w:rPr>
        <w:t>ני</w:t>
      </w:r>
      <w:r>
        <w:rPr>
          <w:rFonts w:hint="cs"/>
          <w:rtl/>
        </w:rPr>
        <w:t xml:space="preserve"> </w:t>
      </w:r>
      <w:r>
        <w:rPr>
          <w:rtl/>
        </w:rPr>
        <w:t xml:space="preserve">אדם </w:t>
      </w:r>
      <w:bookmarkStart w:id="817" w:name="_ETM_Q2_504399"/>
      <w:bookmarkEnd w:id="817"/>
      <w:r>
        <w:rPr>
          <w:rtl/>
        </w:rPr>
        <w:t>ברבים</w:t>
      </w:r>
      <w:r>
        <w:rPr>
          <w:rFonts w:hint="cs"/>
          <w:rtl/>
        </w:rPr>
        <w:t>,</w:t>
      </w:r>
      <w:r>
        <w:rPr>
          <w:rtl/>
        </w:rPr>
        <w:t xml:space="preserve"> </w:t>
      </w:r>
      <w:bookmarkStart w:id="818" w:name="_ETM_Q2_505329"/>
      <w:bookmarkEnd w:id="818"/>
      <w:r>
        <w:rPr>
          <w:rtl/>
        </w:rPr>
        <w:t xml:space="preserve">לא </w:t>
      </w:r>
      <w:bookmarkStart w:id="819" w:name="_ETM_Q2_505599"/>
      <w:bookmarkEnd w:id="819"/>
      <w:r>
        <w:rPr>
          <w:rtl/>
        </w:rPr>
        <w:t xml:space="preserve">מייצג </w:t>
      </w:r>
      <w:bookmarkStart w:id="820" w:name="_ETM_Q2_506199"/>
      <w:bookmarkEnd w:id="820"/>
      <w:r>
        <w:rPr>
          <w:rtl/>
        </w:rPr>
        <w:t xml:space="preserve">נאמנה </w:t>
      </w:r>
      <w:bookmarkStart w:id="821" w:name="_ETM_Q2_506619"/>
      <w:bookmarkEnd w:id="821"/>
      <w:r>
        <w:rPr>
          <w:rtl/>
        </w:rPr>
        <w:t xml:space="preserve">את </w:t>
      </w:r>
      <w:bookmarkStart w:id="822" w:name="_ETM_Q2_506739"/>
      <w:bookmarkEnd w:id="822"/>
      <w:r>
        <w:rPr>
          <w:rtl/>
        </w:rPr>
        <w:t>היהדות</w:t>
      </w:r>
      <w:r>
        <w:rPr>
          <w:rFonts w:hint="cs"/>
          <w:rtl/>
        </w:rPr>
        <w:t>;</w:t>
      </w:r>
      <w:r>
        <w:rPr>
          <w:rtl/>
        </w:rPr>
        <w:t xml:space="preserve"> </w:t>
      </w:r>
      <w:bookmarkStart w:id="823" w:name="_ETM_Q2_507720"/>
      <w:bookmarkEnd w:id="823"/>
      <w:r>
        <w:rPr>
          <w:rtl/>
        </w:rPr>
        <w:t xml:space="preserve">מי </w:t>
      </w:r>
      <w:bookmarkStart w:id="824" w:name="_ETM_Q2_507900"/>
      <w:bookmarkEnd w:id="824"/>
      <w:r>
        <w:rPr>
          <w:rtl/>
        </w:rPr>
        <w:t xml:space="preserve">שמבזה </w:t>
      </w:r>
      <w:bookmarkStart w:id="825" w:name="_ETM_Q2_508529"/>
      <w:bookmarkEnd w:id="825"/>
      <w:r>
        <w:rPr>
          <w:rtl/>
        </w:rPr>
        <w:t xml:space="preserve">אחרים </w:t>
      </w:r>
      <w:bookmarkStart w:id="826" w:name="_ETM_Q2_509160"/>
      <w:bookmarkEnd w:id="826"/>
      <w:r>
        <w:rPr>
          <w:rtl/>
        </w:rPr>
        <w:t xml:space="preserve">ואינו </w:t>
      </w:r>
      <w:bookmarkStart w:id="827" w:name="_ETM_Q2_509580"/>
      <w:bookmarkEnd w:id="827"/>
      <w:r>
        <w:rPr>
          <w:rtl/>
        </w:rPr>
        <w:t xml:space="preserve">נוהג </w:t>
      </w:r>
      <w:bookmarkStart w:id="828" w:name="_ETM_Q2_510119"/>
      <w:bookmarkEnd w:id="828"/>
      <w:r>
        <w:rPr>
          <w:rFonts w:hint="cs"/>
          <w:rtl/>
        </w:rPr>
        <w:t>ב"</w:t>
      </w:r>
      <w:r>
        <w:rPr>
          <w:rtl/>
        </w:rPr>
        <w:t xml:space="preserve">ואהבת </w:t>
      </w:r>
      <w:bookmarkStart w:id="829" w:name="_ETM_Q2_510660"/>
      <w:bookmarkEnd w:id="829"/>
      <w:r>
        <w:rPr>
          <w:rtl/>
        </w:rPr>
        <w:t xml:space="preserve">לרעך </w:t>
      </w:r>
      <w:bookmarkStart w:id="830" w:name="_ETM_Q2_511109"/>
      <w:bookmarkEnd w:id="830"/>
      <w:r>
        <w:rPr>
          <w:rtl/>
        </w:rPr>
        <w:t>כמוך</w:t>
      </w:r>
      <w:r>
        <w:rPr>
          <w:rFonts w:hint="cs"/>
          <w:rtl/>
        </w:rPr>
        <w:t>",</w:t>
      </w:r>
      <w:r>
        <w:rPr>
          <w:rtl/>
        </w:rPr>
        <w:t xml:space="preserve"> </w:t>
      </w:r>
      <w:bookmarkStart w:id="831" w:name="_ETM_Q2_512239"/>
      <w:bookmarkEnd w:id="831"/>
      <w:r>
        <w:rPr>
          <w:rtl/>
        </w:rPr>
        <w:t xml:space="preserve">מחמיץ </w:t>
      </w:r>
      <w:bookmarkStart w:id="832" w:name="_ETM_Q2_512839"/>
      <w:bookmarkEnd w:id="832"/>
      <w:r>
        <w:rPr>
          <w:rtl/>
        </w:rPr>
        <w:t xml:space="preserve">את </w:t>
      </w:r>
      <w:bookmarkStart w:id="833" w:name="_ETM_Q2_512989"/>
      <w:bookmarkEnd w:id="833"/>
      <w:r>
        <w:rPr>
          <w:rFonts w:hint="cs"/>
          <w:rtl/>
        </w:rPr>
        <w:t>אחד</w:t>
      </w:r>
      <w:r>
        <w:rPr>
          <w:rtl/>
        </w:rPr>
        <w:t xml:space="preserve"> </w:t>
      </w:r>
      <w:bookmarkStart w:id="834" w:name="_ETM_Q2_513380"/>
      <w:bookmarkEnd w:id="834"/>
      <w:r>
        <w:rPr>
          <w:rtl/>
        </w:rPr>
        <w:t>מעיקר</w:t>
      </w:r>
      <w:r>
        <w:rPr>
          <w:rFonts w:hint="cs"/>
          <w:rtl/>
        </w:rPr>
        <w:t>י</w:t>
      </w:r>
      <w:r>
        <w:rPr>
          <w:rtl/>
        </w:rPr>
        <w:t xml:space="preserve"> </w:t>
      </w:r>
      <w:bookmarkStart w:id="835" w:name="_ETM_Q2_513829"/>
      <w:bookmarkEnd w:id="835"/>
      <w:r>
        <w:rPr>
          <w:rtl/>
        </w:rPr>
        <w:t>היהדות</w:t>
      </w:r>
      <w:r>
        <w:rPr>
          <w:rFonts w:hint="cs"/>
          <w:rtl/>
        </w:rPr>
        <w:t>.</w:t>
      </w:r>
      <w:r>
        <w:rPr>
          <w:rtl/>
        </w:rPr>
        <w:t xml:space="preserve"> </w:t>
      </w:r>
      <w:bookmarkStart w:id="836" w:name="_ETM_Q2_514990"/>
      <w:bookmarkEnd w:id="836"/>
      <w:r>
        <w:rPr>
          <w:rtl/>
        </w:rPr>
        <w:t xml:space="preserve">אפשר </w:t>
      </w:r>
      <w:bookmarkStart w:id="837" w:name="_ETM_Q2_515470"/>
      <w:bookmarkEnd w:id="837"/>
      <w:r>
        <w:rPr>
          <w:rtl/>
        </w:rPr>
        <w:t xml:space="preserve">וחשוב </w:t>
      </w:r>
      <w:bookmarkStart w:id="838" w:name="_ETM_Q2_516070"/>
      <w:bookmarkEnd w:id="838"/>
      <w:r>
        <w:rPr>
          <w:rtl/>
        </w:rPr>
        <w:t xml:space="preserve">לנהל </w:t>
      </w:r>
      <w:bookmarkStart w:id="839" w:name="_ETM_Q2_516400"/>
      <w:bookmarkEnd w:id="839"/>
      <w:r>
        <w:rPr>
          <w:rtl/>
        </w:rPr>
        <w:t xml:space="preserve">את </w:t>
      </w:r>
      <w:bookmarkStart w:id="840" w:name="_ETM_Q2_516460"/>
      <w:bookmarkEnd w:id="840"/>
      <w:r>
        <w:rPr>
          <w:rtl/>
        </w:rPr>
        <w:t>המחלוקות</w:t>
      </w:r>
      <w:r>
        <w:rPr>
          <w:rFonts w:hint="cs"/>
          <w:rtl/>
        </w:rPr>
        <w:t>,</w:t>
      </w:r>
      <w:r>
        <w:rPr>
          <w:rtl/>
        </w:rPr>
        <w:t xml:space="preserve"> </w:t>
      </w:r>
      <w:bookmarkStart w:id="841" w:name="_ETM_Q2_517630"/>
      <w:bookmarkEnd w:id="841"/>
      <w:r>
        <w:rPr>
          <w:rtl/>
        </w:rPr>
        <w:t xml:space="preserve">ואני </w:t>
      </w:r>
      <w:bookmarkStart w:id="842" w:name="_ETM_Q2_517930"/>
      <w:bookmarkEnd w:id="842"/>
      <w:r>
        <w:rPr>
          <w:rtl/>
        </w:rPr>
        <w:t xml:space="preserve">מבין </w:t>
      </w:r>
      <w:bookmarkStart w:id="843" w:name="_ETM_Q2_518380"/>
      <w:bookmarkEnd w:id="843"/>
      <w:r>
        <w:rPr>
          <w:rtl/>
        </w:rPr>
        <w:t xml:space="preserve">שהדברים </w:t>
      </w:r>
      <w:bookmarkStart w:id="844" w:name="_ETM_Q2_518860"/>
      <w:bookmarkEnd w:id="844"/>
      <w:r>
        <w:rPr>
          <w:rtl/>
        </w:rPr>
        <w:t xml:space="preserve">בוקעים </w:t>
      </w:r>
      <w:bookmarkStart w:id="845" w:name="_ETM_Q2_519310"/>
      <w:bookmarkEnd w:id="845"/>
      <w:r>
        <w:rPr>
          <w:rtl/>
        </w:rPr>
        <w:t xml:space="preserve">מעומק </w:t>
      </w:r>
      <w:bookmarkStart w:id="846" w:name="_ETM_Q2_519670"/>
      <w:bookmarkEnd w:id="846"/>
      <w:r>
        <w:rPr>
          <w:rtl/>
        </w:rPr>
        <w:t xml:space="preserve">הלב </w:t>
      </w:r>
      <w:bookmarkStart w:id="847" w:name="_ETM_Q2_520300"/>
      <w:bookmarkEnd w:id="847"/>
      <w:r>
        <w:rPr>
          <w:rtl/>
        </w:rPr>
        <w:t xml:space="preserve">ויושבים </w:t>
      </w:r>
      <w:bookmarkStart w:id="848" w:name="_ETM_Q2_520690"/>
      <w:bookmarkEnd w:id="848"/>
      <w:r>
        <w:rPr>
          <w:rtl/>
        </w:rPr>
        <w:t xml:space="preserve">על </w:t>
      </w:r>
      <w:bookmarkStart w:id="849" w:name="_ETM_Q2_520810"/>
      <w:bookmarkEnd w:id="849"/>
      <w:r>
        <w:rPr>
          <w:rtl/>
        </w:rPr>
        <w:t xml:space="preserve">צלקות </w:t>
      </w:r>
      <w:bookmarkStart w:id="850" w:name="_ETM_Q2_521350"/>
      <w:bookmarkEnd w:id="850"/>
      <w:r>
        <w:rPr>
          <w:rtl/>
        </w:rPr>
        <w:t xml:space="preserve">ישנות </w:t>
      </w:r>
      <w:bookmarkStart w:id="851" w:name="_ETM_Q2_521890"/>
      <w:bookmarkEnd w:id="851"/>
      <w:r>
        <w:rPr>
          <w:rtl/>
        </w:rPr>
        <w:t xml:space="preserve">וכאבים </w:t>
      </w:r>
      <w:bookmarkStart w:id="852" w:name="_ETM_Q2_522490"/>
      <w:bookmarkEnd w:id="852"/>
      <w:r>
        <w:rPr>
          <w:rtl/>
        </w:rPr>
        <w:t>שנצברו</w:t>
      </w:r>
      <w:r>
        <w:rPr>
          <w:rFonts w:hint="cs"/>
          <w:rtl/>
        </w:rPr>
        <w:t>,</w:t>
      </w:r>
      <w:r>
        <w:rPr>
          <w:rtl/>
        </w:rPr>
        <w:t xml:space="preserve"> </w:t>
      </w:r>
      <w:bookmarkStart w:id="853" w:name="_ETM_Q2_523690"/>
      <w:bookmarkEnd w:id="853"/>
      <w:r>
        <w:rPr>
          <w:rtl/>
        </w:rPr>
        <w:t xml:space="preserve">אבל </w:t>
      </w:r>
      <w:bookmarkStart w:id="854" w:name="_ETM_Q2_523930"/>
      <w:bookmarkEnd w:id="854"/>
      <w:r>
        <w:rPr>
          <w:rtl/>
        </w:rPr>
        <w:t xml:space="preserve">שלא </w:t>
      </w:r>
      <w:bookmarkStart w:id="855" w:name="_ETM_Q2_524230"/>
      <w:bookmarkEnd w:id="855"/>
      <w:r>
        <w:rPr>
          <w:rtl/>
        </w:rPr>
        <w:t xml:space="preserve">יהיה </w:t>
      </w:r>
      <w:bookmarkStart w:id="856" w:name="_ETM_Q2_524470"/>
      <w:bookmarkEnd w:id="856"/>
      <w:r>
        <w:rPr>
          <w:rtl/>
        </w:rPr>
        <w:t xml:space="preserve">זה </w:t>
      </w:r>
      <w:bookmarkStart w:id="857" w:name="_ETM_Q2_524650"/>
      <w:bookmarkEnd w:id="857"/>
      <w:r>
        <w:rPr>
          <w:rtl/>
        </w:rPr>
        <w:t xml:space="preserve">בדרך </w:t>
      </w:r>
      <w:bookmarkStart w:id="858" w:name="_ETM_Q2_525010"/>
      <w:bookmarkEnd w:id="858"/>
      <w:r>
        <w:rPr>
          <w:rtl/>
        </w:rPr>
        <w:t xml:space="preserve">של </w:t>
      </w:r>
      <w:bookmarkStart w:id="859" w:name="_ETM_Q2_525190"/>
      <w:bookmarkEnd w:id="859"/>
      <w:r>
        <w:rPr>
          <w:rtl/>
        </w:rPr>
        <w:t>ביזוי</w:t>
      </w:r>
      <w:r>
        <w:rPr>
          <w:rFonts w:hint="cs"/>
          <w:rtl/>
        </w:rPr>
        <w:t>,</w:t>
      </w:r>
      <w:r>
        <w:rPr>
          <w:rtl/>
        </w:rPr>
        <w:t xml:space="preserve"> </w:t>
      </w:r>
      <w:bookmarkStart w:id="860" w:name="_ETM_Q2_525820"/>
      <w:bookmarkEnd w:id="860"/>
      <w:r>
        <w:rPr>
          <w:rtl/>
        </w:rPr>
        <w:t xml:space="preserve">לעג </w:t>
      </w:r>
      <w:bookmarkStart w:id="861" w:name="_ETM_Q2_526180"/>
      <w:bookmarkEnd w:id="861"/>
      <w:r>
        <w:rPr>
          <w:rtl/>
        </w:rPr>
        <w:t>ושנאה</w:t>
      </w:r>
      <w:r>
        <w:rPr>
          <w:rFonts w:hint="cs"/>
          <w:rtl/>
        </w:rPr>
        <w:t>.</w:t>
      </w:r>
      <w:r>
        <w:rPr>
          <w:rtl/>
        </w:rPr>
        <w:t xml:space="preserve"> </w:t>
      </w:r>
      <w:bookmarkStart w:id="862" w:name="_ETM_Q2_527350"/>
      <w:bookmarkEnd w:id="862"/>
    </w:p>
    <w:p w:rsidR="005F57F0" w:rsidRDefault="005F57F0" w:rsidP="00ED4148">
      <w:pPr>
        <w:rPr>
          <w:rtl/>
        </w:rPr>
      </w:pPr>
    </w:p>
    <w:p w:rsidR="005F57F0" w:rsidRDefault="005F57F0" w:rsidP="00ED4148">
      <w:pPr>
        <w:rPr>
          <w:rtl/>
        </w:rPr>
      </w:pPr>
      <w:bookmarkStart w:id="863" w:name="_ETM_Q2_526292"/>
      <w:bookmarkStart w:id="864" w:name="_ETM_Q2_526362"/>
      <w:bookmarkStart w:id="865" w:name="_ETM_Q2_526420"/>
      <w:bookmarkStart w:id="866" w:name="_ETM_Q2_526481"/>
      <w:bookmarkEnd w:id="863"/>
      <w:bookmarkEnd w:id="864"/>
      <w:bookmarkEnd w:id="865"/>
      <w:bookmarkEnd w:id="866"/>
      <w:r>
        <w:rPr>
          <w:rtl/>
        </w:rPr>
        <w:t xml:space="preserve">יש </w:t>
      </w:r>
      <w:bookmarkStart w:id="867" w:name="_ETM_Q2_527559"/>
      <w:bookmarkEnd w:id="867"/>
      <w:r>
        <w:rPr>
          <w:rtl/>
        </w:rPr>
        <w:t xml:space="preserve">רבים </w:t>
      </w:r>
      <w:bookmarkStart w:id="868" w:name="_ETM_Q2_527890"/>
      <w:bookmarkEnd w:id="868"/>
      <w:r>
        <w:rPr>
          <w:rtl/>
        </w:rPr>
        <w:t xml:space="preserve">שבוחרים </w:t>
      </w:r>
      <w:bookmarkStart w:id="869" w:name="_ETM_Q2_528460"/>
      <w:bookmarkEnd w:id="869"/>
      <w:r>
        <w:rPr>
          <w:rtl/>
        </w:rPr>
        <w:t xml:space="preserve">ללעוג </w:t>
      </w:r>
      <w:bookmarkStart w:id="870" w:name="_ETM_Q2_528910"/>
      <w:bookmarkEnd w:id="870"/>
      <w:r>
        <w:rPr>
          <w:rtl/>
        </w:rPr>
        <w:t>ולבזות</w:t>
      </w:r>
      <w:r>
        <w:rPr>
          <w:rFonts w:hint="cs"/>
          <w:rtl/>
        </w:rPr>
        <w:t>.</w:t>
      </w:r>
      <w:r>
        <w:rPr>
          <w:rtl/>
        </w:rPr>
        <w:t xml:space="preserve"> </w:t>
      </w:r>
      <w:bookmarkStart w:id="871" w:name="_ETM_Q2_529979"/>
      <w:bookmarkEnd w:id="871"/>
      <w:r>
        <w:rPr>
          <w:rtl/>
        </w:rPr>
        <w:t xml:space="preserve">היה </w:t>
      </w:r>
      <w:bookmarkStart w:id="872" w:name="_ETM_Q2_530219"/>
      <w:bookmarkEnd w:id="872"/>
      <w:r>
        <w:rPr>
          <w:rtl/>
        </w:rPr>
        <w:t xml:space="preserve">למשל </w:t>
      </w:r>
      <w:bookmarkStart w:id="873" w:name="_ETM_Q2_530609"/>
      <w:bookmarkEnd w:id="873"/>
      <w:r>
        <w:rPr>
          <w:rtl/>
        </w:rPr>
        <w:t xml:space="preserve">חבר </w:t>
      </w:r>
      <w:bookmarkStart w:id="874" w:name="_ETM_Q2_530879"/>
      <w:bookmarkEnd w:id="874"/>
      <w:r>
        <w:rPr>
          <w:rtl/>
        </w:rPr>
        <w:t xml:space="preserve">כנסת </w:t>
      </w:r>
      <w:bookmarkStart w:id="875" w:name="_ETM_Q2_531659"/>
      <w:bookmarkEnd w:id="875"/>
      <w:r>
        <w:rPr>
          <w:rtl/>
        </w:rPr>
        <w:t xml:space="preserve">שבשם </w:t>
      </w:r>
      <w:bookmarkStart w:id="876" w:name="_ETM_Q2_532199"/>
      <w:bookmarkEnd w:id="876"/>
      <w:r>
        <w:rPr>
          <w:rtl/>
        </w:rPr>
        <w:t xml:space="preserve">היהדות </w:t>
      </w:r>
      <w:bookmarkStart w:id="877" w:name="_ETM_Q2_532739"/>
      <w:bookmarkEnd w:id="877"/>
      <w:r>
        <w:rPr>
          <w:rtl/>
        </w:rPr>
        <w:t xml:space="preserve">הסביר </w:t>
      </w:r>
      <w:bookmarkStart w:id="878" w:name="_ETM_Q2_533579"/>
      <w:bookmarkEnd w:id="878"/>
      <w:r>
        <w:rPr>
          <w:rtl/>
        </w:rPr>
        <w:t xml:space="preserve">שהקהילה </w:t>
      </w:r>
      <w:bookmarkStart w:id="879" w:name="_ETM_Q2_534210"/>
      <w:bookmarkEnd w:id="879"/>
      <w:proofErr w:type="spellStart"/>
      <w:r>
        <w:rPr>
          <w:rtl/>
        </w:rPr>
        <w:t>הלהט"בית</w:t>
      </w:r>
      <w:proofErr w:type="spellEnd"/>
      <w:r>
        <w:rPr>
          <w:rtl/>
        </w:rPr>
        <w:t xml:space="preserve"> </w:t>
      </w:r>
      <w:bookmarkStart w:id="880" w:name="_ETM_Q2_534869"/>
      <w:bookmarkEnd w:id="880"/>
      <w:r>
        <w:rPr>
          <w:rtl/>
        </w:rPr>
        <w:t xml:space="preserve">מסוכנת </w:t>
      </w:r>
      <w:bookmarkStart w:id="881" w:name="_ETM_Q2_535619"/>
      <w:bookmarkEnd w:id="881"/>
      <w:r>
        <w:rPr>
          <w:rtl/>
        </w:rPr>
        <w:t xml:space="preserve">מאויבינו </w:t>
      </w:r>
      <w:bookmarkStart w:id="882" w:name="_ETM_Q2_536189"/>
      <w:bookmarkEnd w:id="882"/>
      <w:r>
        <w:rPr>
          <w:rFonts w:hint="cs"/>
          <w:rtl/>
        </w:rPr>
        <w:t>המ</w:t>
      </w:r>
      <w:r>
        <w:rPr>
          <w:rtl/>
        </w:rPr>
        <w:t xml:space="preserve">רים </w:t>
      </w:r>
      <w:bookmarkStart w:id="883" w:name="_ETM_Q2_536549"/>
      <w:bookmarkEnd w:id="883"/>
      <w:r>
        <w:rPr>
          <w:rtl/>
        </w:rPr>
        <w:t>ביותר</w:t>
      </w:r>
      <w:r>
        <w:rPr>
          <w:rFonts w:hint="cs"/>
          <w:rtl/>
        </w:rPr>
        <w:t>,</w:t>
      </w:r>
      <w:r>
        <w:rPr>
          <w:rtl/>
        </w:rPr>
        <w:t xml:space="preserve"> </w:t>
      </w:r>
      <w:bookmarkStart w:id="884" w:name="_ETM_Q2_537389"/>
      <w:bookmarkEnd w:id="884"/>
      <w:r>
        <w:rPr>
          <w:rtl/>
        </w:rPr>
        <w:t xml:space="preserve">עד </w:t>
      </w:r>
      <w:bookmarkStart w:id="885" w:name="_ETM_Q2_537569"/>
      <w:bookmarkEnd w:id="885"/>
      <w:r>
        <w:rPr>
          <w:rtl/>
        </w:rPr>
        <w:t xml:space="preserve">כדי </w:t>
      </w:r>
      <w:bookmarkStart w:id="886" w:name="_ETM_Q2_537839"/>
      <w:bookmarkEnd w:id="886"/>
      <w:r>
        <w:rPr>
          <w:rtl/>
        </w:rPr>
        <w:t>כך</w:t>
      </w:r>
      <w:r>
        <w:rPr>
          <w:rFonts w:hint="cs"/>
          <w:rtl/>
        </w:rPr>
        <w:t>.</w:t>
      </w:r>
      <w:r>
        <w:rPr>
          <w:rtl/>
        </w:rPr>
        <w:t xml:space="preserve"> </w:t>
      </w:r>
      <w:bookmarkStart w:id="887" w:name="_ETM_Q2_538719"/>
      <w:bookmarkEnd w:id="887"/>
      <w:r>
        <w:rPr>
          <w:rtl/>
        </w:rPr>
        <w:t xml:space="preserve">התכווצתי </w:t>
      </w:r>
      <w:bookmarkStart w:id="888" w:name="_ETM_Q2_539350"/>
      <w:bookmarkEnd w:id="888"/>
      <w:r>
        <w:rPr>
          <w:rtl/>
        </w:rPr>
        <w:t xml:space="preserve">בתוכי </w:t>
      </w:r>
      <w:bookmarkStart w:id="889" w:name="_ETM_Q2_539739"/>
      <w:bookmarkEnd w:id="889"/>
      <w:r>
        <w:rPr>
          <w:rtl/>
        </w:rPr>
        <w:t xml:space="preserve">פעמיים </w:t>
      </w:r>
      <w:bookmarkStart w:id="890" w:name="_ETM_Q2_540930"/>
      <w:bookmarkEnd w:id="890"/>
      <w:r>
        <w:rPr>
          <w:rtl/>
        </w:rPr>
        <w:t xml:space="preserve">גם </w:t>
      </w:r>
      <w:bookmarkStart w:id="891" w:name="_ETM_Q2_541260"/>
      <w:bookmarkEnd w:id="891"/>
      <w:r>
        <w:rPr>
          <w:rtl/>
        </w:rPr>
        <w:t xml:space="preserve">משום </w:t>
      </w:r>
      <w:bookmarkStart w:id="892" w:name="_ETM_Q2_541559"/>
      <w:bookmarkEnd w:id="892"/>
      <w:r>
        <w:rPr>
          <w:rtl/>
        </w:rPr>
        <w:t xml:space="preserve">הפגיעה </w:t>
      </w:r>
      <w:bookmarkStart w:id="893" w:name="_ETM_Q2_542070"/>
      <w:bookmarkEnd w:id="893"/>
      <w:r>
        <w:rPr>
          <w:rtl/>
        </w:rPr>
        <w:t xml:space="preserve">והעלבון </w:t>
      </w:r>
      <w:bookmarkStart w:id="894" w:name="_ETM_Q2_542670"/>
      <w:bookmarkEnd w:id="894"/>
      <w:r>
        <w:rPr>
          <w:rtl/>
        </w:rPr>
        <w:t xml:space="preserve">במי </w:t>
      </w:r>
      <w:bookmarkStart w:id="895" w:name="_ETM_Q2_543029"/>
      <w:bookmarkEnd w:id="895"/>
      <w:r>
        <w:rPr>
          <w:rtl/>
        </w:rPr>
        <w:t>ש</w:t>
      </w:r>
      <w:r>
        <w:rPr>
          <w:rFonts w:hint="cs"/>
          <w:rtl/>
        </w:rPr>
        <w:t>אורח</w:t>
      </w:r>
      <w:r>
        <w:rPr>
          <w:rtl/>
        </w:rPr>
        <w:t xml:space="preserve"> </w:t>
      </w:r>
      <w:bookmarkStart w:id="896" w:name="_ETM_Q2_543510"/>
      <w:bookmarkEnd w:id="896"/>
      <w:r>
        <w:rPr>
          <w:rtl/>
        </w:rPr>
        <w:t>חיי</w:t>
      </w:r>
      <w:r>
        <w:rPr>
          <w:rFonts w:hint="cs"/>
          <w:rtl/>
        </w:rPr>
        <w:t>ו</w:t>
      </w:r>
      <w:r>
        <w:rPr>
          <w:rtl/>
        </w:rPr>
        <w:t xml:space="preserve"> </w:t>
      </w:r>
      <w:bookmarkStart w:id="897" w:name="_ETM_Q2_543989"/>
      <w:bookmarkEnd w:id="897"/>
      <w:r>
        <w:rPr>
          <w:rtl/>
        </w:rPr>
        <w:t xml:space="preserve">ואמונתו </w:t>
      </w:r>
      <w:bookmarkStart w:id="898" w:name="_ETM_Q2_544619"/>
      <w:bookmarkEnd w:id="898"/>
      <w:r>
        <w:rPr>
          <w:rtl/>
        </w:rPr>
        <w:t>אחרים</w:t>
      </w:r>
      <w:r>
        <w:rPr>
          <w:rFonts w:hint="cs"/>
          <w:rtl/>
        </w:rPr>
        <w:t>,</w:t>
      </w:r>
      <w:r>
        <w:rPr>
          <w:rtl/>
        </w:rPr>
        <w:t xml:space="preserve"> </w:t>
      </w:r>
      <w:bookmarkStart w:id="899" w:name="_ETM_Q2_545619"/>
      <w:bookmarkEnd w:id="899"/>
      <w:r>
        <w:rPr>
          <w:rtl/>
        </w:rPr>
        <w:t xml:space="preserve">וגם </w:t>
      </w:r>
      <w:bookmarkStart w:id="900" w:name="_ETM_Q2_545979"/>
      <w:bookmarkEnd w:id="900"/>
      <w:r>
        <w:rPr>
          <w:rtl/>
        </w:rPr>
        <w:t xml:space="preserve">משום </w:t>
      </w:r>
      <w:bookmarkStart w:id="901" w:name="_ETM_Q2_546249"/>
      <w:bookmarkEnd w:id="901"/>
      <w:r>
        <w:rPr>
          <w:rtl/>
        </w:rPr>
        <w:t xml:space="preserve">שזה </w:t>
      </w:r>
      <w:bookmarkStart w:id="902" w:name="_ETM_Q2_546549"/>
      <w:bookmarkEnd w:id="902"/>
      <w:r>
        <w:rPr>
          <w:rtl/>
        </w:rPr>
        <w:t xml:space="preserve">נאמר </w:t>
      </w:r>
      <w:bookmarkStart w:id="903" w:name="_ETM_Q2_546939"/>
      <w:bookmarkEnd w:id="903"/>
      <w:r>
        <w:rPr>
          <w:rtl/>
        </w:rPr>
        <w:t xml:space="preserve">כביכול </w:t>
      </w:r>
      <w:bookmarkStart w:id="904" w:name="_ETM_Q2_547479"/>
      <w:bookmarkEnd w:id="904"/>
      <w:r>
        <w:rPr>
          <w:rtl/>
        </w:rPr>
        <w:t xml:space="preserve">בשם </w:t>
      </w:r>
      <w:bookmarkStart w:id="905" w:name="_ETM_Q2_547779"/>
      <w:bookmarkEnd w:id="905"/>
      <w:r>
        <w:rPr>
          <w:rtl/>
        </w:rPr>
        <w:t xml:space="preserve">תורת </w:t>
      </w:r>
      <w:bookmarkStart w:id="906" w:name="_ETM_Q2_548140"/>
      <w:bookmarkEnd w:id="906"/>
      <w:r>
        <w:rPr>
          <w:rtl/>
        </w:rPr>
        <w:t>ישראל</w:t>
      </w:r>
      <w:r>
        <w:rPr>
          <w:rFonts w:hint="cs"/>
          <w:rtl/>
        </w:rPr>
        <w:t>.</w:t>
      </w:r>
    </w:p>
    <w:p w:rsidR="005F57F0" w:rsidRDefault="005F57F0" w:rsidP="00ED4148">
      <w:pPr>
        <w:rPr>
          <w:rtl/>
        </w:rPr>
      </w:pPr>
      <w:bookmarkStart w:id="907" w:name="_ETM_Q2_551352"/>
      <w:bookmarkStart w:id="908" w:name="_ETM_Q2_551432"/>
      <w:bookmarkEnd w:id="907"/>
      <w:bookmarkEnd w:id="908"/>
    </w:p>
    <w:p w:rsidR="00895B9B" w:rsidRDefault="005F57F0" w:rsidP="00895B9B">
      <w:pPr>
        <w:rPr>
          <w:rtl/>
        </w:rPr>
      </w:pPr>
      <w:bookmarkStart w:id="909" w:name="_ETM_Q2_551495"/>
      <w:bookmarkStart w:id="910" w:name="_ETM_Q2_551614"/>
      <w:bookmarkStart w:id="911" w:name="_ETM_Q2_549329"/>
      <w:bookmarkEnd w:id="909"/>
      <w:bookmarkEnd w:id="910"/>
      <w:bookmarkEnd w:id="911"/>
      <w:r>
        <w:rPr>
          <w:rtl/>
        </w:rPr>
        <w:t xml:space="preserve">לפני </w:t>
      </w:r>
      <w:bookmarkStart w:id="912" w:name="_ETM_Q2_549630"/>
      <w:bookmarkEnd w:id="912"/>
      <w:r>
        <w:rPr>
          <w:rFonts w:hint="cs"/>
          <w:rtl/>
        </w:rPr>
        <w:t>כמה</w:t>
      </w:r>
      <w:r>
        <w:rPr>
          <w:rtl/>
        </w:rPr>
        <w:t xml:space="preserve"> </w:t>
      </w:r>
      <w:bookmarkStart w:id="913" w:name="_ETM_Q2_549990"/>
      <w:bookmarkEnd w:id="913"/>
      <w:r>
        <w:rPr>
          <w:rtl/>
        </w:rPr>
        <w:t xml:space="preserve">חודשים </w:t>
      </w:r>
      <w:bookmarkStart w:id="914" w:name="_ETM_Q2_550619"/>
      <w:bookmarkEnd w:id="914"/>
      <w:r>
        <w:rPr>
          <w:rtl/>
        </w:rPr>
        <w:t xml:space="preserve">העיתונאי </w:t>
      </w:r>
      <w:bookmarkStart w:id="915" w:name="_ETM_Q2_551339"/>
      <w:bookmarkStart w:id="916" w:name="_ETM_Q2_551700"/>
      <w:bookmarkStart w:id="917" w:name="_ETM_Q2_552420"/>
      <w:bookmarkEnd w:id="915"/>
      <w:bookmarkEnd w:id="916"/>
      <w:bookmarkEnd w:id="917"/>
      <w:r>
        <w:rPr>
          <w:rFonts w:hint="cs"/>
          <w:rtl/>
        </w:rPr>
        <w:t xml:space="preserve">יאיר </w:t>
      </w:r>
      <w:bookmarkStart w:id="918" w:name="_ETM_Q2_552515"/>
      <w:bookmarkEnd w:id="918"/>
      <w:r>
        <w:rPr>
          <w:rFonts w:hint="cs"/>
          <w:rtl/>
        </w:rPr>
        <w:t>שרקי ח</w:t>
      </w:r>
      <w:r>
        <w:rPr>
          <w:rtl/>
        </w:rPr>
        <w:t xml:space="preserve">צב </w:t>
      </w:r>
      <w:bookmarkStart w:id="919" w:name="_ETM_Q2_552869"/>
      <w:bookmarkEnd w:id="919"/>
      <w:r>
        <w:rPr>
          <w:rtl/>
        </w:rPr>
        <w:t xml:space="preserve">מתוך </w:t>
      </w:r>
      <w:bookmarkStart w:id="920" w:name="_ETM_Q2_553229"/>
      <w:bookmarkEnd w:id="920"/>
      <w:r>
        <w:rPr>
          <w:rtl/>
        </w:rPr>
        <w:t xml:space="preserve">ליבו </w:t>
      </w:r>
      <w:bookmarkStart w:id="921" w:name="_ETM_Q2_553829"/>
      <w:bookmarkEnd w:id="921"/>
      <w:r>
        <w:rPr>
          <w:rtl/>
        </w:rPr>
        <w:t xml:space="preserve">מילים </w:t>
      </w:r>
      <w:bookmarkStart w:id="922" w:name="_ETM_Q2_554279"/>
      <w:bookmarkEnd w:id="922"/>
      <w:r>
        <w:rPr>
          <w:rtl/>
        </w:rPr>
        <w:t xml:space="preserve">במתח </w:t>
      </w:r>
      <w:bookmarkStart w:id="923" w:name="_ETM_Q2_554759"/>
      <w:bookmarkEnd w:id="923"/>
      <w:r>
        <w:rPr>
          <w:rtl/>
        </w:rPr>
        <w:t xml:space="preserve">הזה </w:t>
      </w:r>
      <w:bookmarkStart w:id="924" w:name="_ETM_Q2_554970"/>
      <w:bookmarkEnd w:id="924"/>
      <w:r>
        <w:rPr>
          <w:rtl/>
        </w:rPr>
        <w:t xml:space="preserve">שבין </w:t>
      </w:r>
      <w:bookmarkStart w:id="925" w:name="_ETM_Q2_555299"/>
      <w:bookmarkEnd w:id="925"/>
      <w:r>
        <w:rPr>
          <w:rtl/>
        </w:rPr>
        <w:t xml:space="preserve">דת </w:t>
      </w:r>
      <w:bookmarkStart w:id="926" w:name="_ETM_Q2_555600"/>
      <w:bookmarkEnd w:id="926"/>
      <w:r>
        <w:rPr>
          <w:rtl/>
        </w:rPr>
        <w:t xml:space="preserve">לבין </w:t>
      </w:r>
      <w:bookmarkStart w:id="927" w:name="_ETM_Q2_555899"/>
      <w:bookmarkEnd w:id="927"/>
      <w:r>
        <w:rPr>
          <w:rtl/>
        </w:rPr>
        <w:t>אהבה</w:t>
      </w:r>
      <w:r>
        <w:rPr>
          <w:rFonts w:hint="cs"/>
          <w:rtl/>
        </w:rPr>
        <w:t>,</w:t>
      </w:r>
      <w:r>
        <w:rPr>
          <w:rtl/>
        </w:rPr>
        <w:t xml:space="preserve"> </w:t>
      </w:r>
      <w:bookmarkStart w:id="928" w:name="_ETM_Q2_556320"/>
      <w:bookmarkEnd w:id="928"/>
      <w:r>
        <w:rPr>
          <w:rtl/>
        </w:rPr>
        <w:t>ואמר</w:t>
      </w:r>
      <w:r>
        <w:rPr>
          <w:rFonts w:hint="cs"/>
          <w:rtl/>
        </w:rPr>
        <w:t>:</w:t>
      </w:r>
      <w:r>
        <w:rPr>
          <w:rtl/>
        </w:rPr>
        <w:t xml:space="preserve"> </w:t>
      </w:r>
      <w:bookmarkStart w:id="929" w:name="_ETM_Q2_557560"/>
      <w:bookmarkEnd w:id="929"/>
      <w:r>
        <w:rPr>
          <w:rFonts w:hint="cs"/>
          <w:rtl/>
        </w:rPr>
        <w:t>"</w:t>
      </w:r>
      <w:r>
        <w:rPr>
          <w:rtl/>
        </w:rPr>
        <w:t xml:space="preserve">אני </w:t>
      </w:r>
      <w:bookmarkStart w:id="930" w:name="_ETM_Q2_557770"/>
      <w:bookmarkEnd w:id="930"/>
      <w:r>
        <w:rPr>
          <w:rtl/>
        </w:rPr>
        <w:t xml:space="preserve">אוהב </w:t>
      </w:r>
      <w:bookmarkStart w:id="931" w:name="_ETM_Q2_557950"/>
      <w:bookmarkEnd w:id="931"/>
      <w:r>
        <w:rPr>
          <w:rtl/>
        </w:rPr>
        <w:t xml:space="preserve">בנים </w:t>
      </w:r>
      <w:bookmarkStart w:id="932" w:name="_ETM_Q2_558339"/>
      <w:bookmarkEnd w:id="932"/>
      <w:r>
        <w:rPr>
          <w:rtl/>
        </w:rPr>
        <w:t xml:space="preserve">ואוהב </w:t>
      </w:r>
      <w:bookmarkStart w:id="933" w:name="_ETM_Q2_558579"/>
      <w:bookmarkEnd w:id="933"/>
      <w:r>
        <w:rPr>
          <w:rtl/>
        </w:rPr>
        <w:t xml:space="preserve">את </w:t>
      </w:r>
      <w:bookmarkStart w:id="934" w:name="_ETM_Q2_558700"/>
      <w:bookmarkEnd w:id="934"/>
      <w:r>
        <w:rPr>
          <w:rtl/>
        </w:rPr>
        <w:t>הק</w:t>
      </w:r>
      <w:r>
        <w:rPr>
          <w:rFonts w:hint="cs"/>
          <w:rtl/>
        </w:rPr>
        <w:t>דוש ברוך הוא.</w:t>
      </w:r>
      <w:r>
        <w:rPr>
          <w:rtl/>
        </w:rPr>
        <w:t xml:space="preserve"> </w:t>
      </w:r>
      <w:bookmarkStart w:id="935" w:name="_ETM_Q2_560049"/>
      <w:bookmarkEnd w:id="935"/>
      <w:r>
        <w:rPr>
          <w:rtl/>
        </w:rPr>
        <w:t xml:space="preserve">את </w:t>
      </w:r>
      <w:bookmarkStart w:id="936" w:name="_ETM_Q2_560229"/>
      <w:bookmarkEnd w:id="936"/>
      <w:r>
        <w:rPr>
          <w:rtl/>
        </w:rPr>
        <w:t xml:space="preserve">ההתנגשות </w:t>
      </w:r>
      <w:bookmarkStart w:id="937" w:name="_ETM_Q2_560950"/>
      <w:bookmarkEnd w:id="937"/>
      <w:r>
        <w:rPr>
          <w:rtl/>
        </w:rPr>
        <w:t xml:space="preserve">שבין </w:t>
      </w:r>
      <w:bookmarkStart w:id="938" w:name="_ETM_Q2_561369"/>
      <w:bookmarkEnd w:id="938"/>
      <w:r>
        <w:rPr>
          <w:rFonts w:hint="cs"/>
          <w:rtl/>
        </w:rPr>
        <w:t>ה</w:t>
      </w:r>
      <w:r>
        <w:rPr>
          <w:rtl/>
        </w:rPr>
        <w:t xml:space="preserve">העדפה </w:t>
      </w:r>
      <w:bookmarkStart w:id="939" w:name="_ETM_Q2_561880"/>
      <w:bookmarkEnd w:id="939"/>
      <w:r>
        <w:rPr>
          <w:rtl/>
        </w:rPr>
        <w:t xml:space="preserve">המינית </w:t>
      </w:r>
      <w:bookmarkStart w:id="940" w:name="_ETM_Q2_562299"/>
      <w:bookmarkStart w:id="941" w:name="_ETM_Q2_563220"/>
      <w:bookmarkEnd w:id="940"/>
      <w:bookmarkEnd w:id="941"/>
      <w:r>
        <w:rPr>
          <w:rFonts w:hint="cs"/>
          <w:rtl/>
        </w:rPr>
        <w:t xml:space="preserve">הזאת </w:t>
      </w:r>
      <w:r>
        <w:rPr>
          <w:rtl/>
        </w:rPr>
        <w:t xml:space="preserve">לבין </w:t>
      </w:r>
      <w:bookmarkStart w:id="942" w:name="_ETM_Q2_563550"/>
      <w:bookmarkEnd w:id="942"/>
      <w:r>
        <w:rPr>
          <w:rtl/>
        </w:rPr>
        <w:t xml:space="preserve">האמונה </w:t>
      </w:r>
      <w:bookmarkStart w:id="943" w:name="_ETM_Q2_563970"/>
      <w:bookmarkEnd w:id="943"/>
      <w:r>
        <w:rPr>
          <w:rtl/>
        </w:rPr>
        <w:t xml:space="preserve">אני </w:t>
      </w:r>
      <w:bookmarkStart w:id="944" w:name="_ETM_Q2_564120"/>
      <w:bookmarkEnd w:id="944"/>
      <w:r>
        <w:rPr>
          <w:rtl/>
        </w:rPr>
        <w:t xml:space="preserve">חי </w:t>
      </w:r>
      <w:bookmarkStart w:id="945" w:name="_ETM_Q2_564390"/>
      <w:bookmarkEnd w:id="945"/>
      <w:r>
        <w:rPr>
          <w:rtl/>
        </w:rPr>
        <w:t xml:space="preserve">כל </w:t>
      </w:r>
      <w:bookmarkStart w:id="946" w:name="_ETM_Q2_564600"/>
      <w:bookmarkEnd w:id="946"/>
      <w:r>
        <w:rPr>
          <w:rtl/>
        </w:rPr>
        <w:t>הזמן</w:t>
      </w:r>
      <w:r>
        <w:rPr>
          <w:rFonts w:hint="cs"/>
          <w:rtl/>
        </w:rPr>
        <w:t>.</w:t>
      </w:r>
      <w:r>
        <w:rPr>
          <w:rtl/>
        </w:rPr>
        <w:t xml:space="preserve"> </w:t>
      </w:r>
      <w:bookmarkStart w:id="947" w:name="_ETM_Q2_565469"/>
      <w:bookmarkEnd w:id="947"/>
      <w:r>
        <w:rPr>
          <w:rtl/>
        </w:rPr>
        <w:t xml:space="preserve">יש </w:t>
      </w:r>
      <w:bookmarkStart w:id="948" w:name="_ETM_Q2_565679"/>
      <w:bookmarkEnd w:id="948"/>
      <w:r>
        <w:rPr>
          <w:rtl/>
        </w:rPr>
        <w:t xml:space="preserve">כאלה </w:t>
      </w:r>
      <w:bookmarkStart w:id="949" w:name="_ETM_Q2_566009"/>
      <w:bookmarkEnd w:id="949"/>
      <w:r>
        <w:rPr>
          <w:rtl/>
        </w:rPr>
        <w:t xml:space="preserve">שפתרו </w:t>
      </w:r>
      <w:bookmarkStart w:id="950" w:name="_ETM_Q2_566490"/>
      <w:bookmarkEnd w:id="950"/>
      <w:r>
        <w:rPr>
          <w:rtl/>
        </w:rPr>
        <w:t xml:space="preserve">לעצמם </w:t>
      </w:r>
      <w:bookmarkStart w:id="951" w:name="_ETM_Q2_567089"/>
      <w:bookmarkEnd w:id="951"/>
      <w:r>
        <w:rPr>
          <w:rtl/>
        </w:rPr>
        <w:t xml:space="preserve">את </w:t>
      </w:r>
      <w:bookmarkStart w:id="952" w:name="_ETM_Q2_567209"/>
      <w:bookmarkEnd w:id="952"/>
      <w:r>
        <w:rPr>
          <w:rtl/>
        </w:rPr>
        <w:t xml:space="preserve">הקונפליקט </w:t>
      </w:r>
      <w:bookmarkStart w:id="953" w:name="_ETM_Q2_567990"/>
      <w:bookmarkEnd w:id="953"/>
      <w:r>
        <w:rPr>
          <w:rtl/>
        </w:rPr>
        <w:t xml:space="preserve">בכך </w:t>
      </w:r>
      <w:bookmarkStart w:id="954" w:name="_ETM_Q2_568380"/>
      <w:bookmarkEnd w:id="954"/>
      <w:r>
        <w:rPr>
          <w:rtl/>
        </w:rPr>
        <w:t xml:space="preserve">שאין </w:t>
      </w:r>
      <w:bookmarkStart w:id="955" w:name="_ETM_Q2_568649"/>
      <w:bookmarkEnd w:id="955"/>
      <w:r>
        <w:rPr>
          <w:rtl/>
        </w:rPr>
        <w:t>אלוהים</w:t>
      </w:r>
      <w:r>
        <w:rPr>
          <w:rFonts w:hint="cs"/>
          <w:rtl/>
        </w:rPr>
        <w:t>,</w:t>
      </w:r>
      <w:r>
        <w:rPr>
          <w:rtl/>
        </w:rPr>
        <w:t xml:space="preserve"> </w:t>
      </w:r>
      <w:bookmarkStart w:id="956" w:name="_ETM_Q2_569560"/>
      <w:bookmarkEnd w:id="956"/>
      <w:r>
        <w:rPr>
          <w:rtl/>
        </w:rPr>
        <w:t xml:space="preserve">אחרים </w:t>
      </w:r>
      <w:bookmarkStart w:id="957" w:name="_ETM_Q2_569980"/>
      <w:bookmarkEnd w:id="957"/>
      <w:r>
        <w:rPr>
          <w:rtl/>
        </w:rPr>
        <w:t xml:space="preserve">מסבירים </w:t>
      </w:r>
      <w:bookmarkStart w:id="958" w:name="_ETM_Q2_570640"/>
      <w:bookmarkEnd w:id="958"/>
      <w:r>
        <w:rPr>
          <w:rtl/>
        </w:rPr>
        <w:t>שאי</w:t>
      </w:r>
      <w:r>
        <w:rPr>
          <w:rFonts w:hint="cs"/>
          <w:rtl/>
        </w:rPr>
        <w:t>ן</w:t>
      </w:r>
      <w:r>
        <w:rPr>
          <w:rtl/>
        </w:rPr>
        <w:t xml:space="preserve"> </w:t>
      </w:r>
      <w:bookmarkStart w:id="959" w:name="_ETM_Q2_571029"/>
      <w:bookmarkEnd w:id="959"/>
      <w:proofErr w:type="spellStart"/>
      <w:r>
        <w:rPr>
          <w:rtl/>
        </w:rPr>
        <w:t>הומואי</w:t>
      </w:r>
      <w:r>
        <w:rPr>
          <w:rFonts w:hint="cs"/>
          <w:rtl/>
        </w:rPr>
        <w:t>ות</w:t>
      </w:r>
      <w:proofErr w:type="spellEnd"/>
      <w:r>
        <w:rPr>
          <w:rFonts w:hint="cs"/>
          <w:rtl/>
        </w:rPr>
        <w:t>.</w:t>
      </w:r>
      <w:r>
        <w:rPr>
          <w:rtl/>
        </w:rPr>
        <w:t xml:space="preserve"> </w:t>
      </w:r>
      <w:bookmarkStart w:id="960" w:name="_ETM_Q2_571869"/>
      <w:bookmarkEnd w:id="960"/>
      <w:r>
        <w:rPr>
          <w:rtl/>
        </w:rPr>
        <w:t xml:space="preserve">מבשרי </w:t>
      </w:r>
      <w:bookmarkStart w:id="961" w:name="_ETM_Q2_572469"/>
      <w:bookmarkEnd w:id="961"/>
      <w:r>
        <w:rPr>
          <w:rtl/>
        </w:rPr>
        <w:t xml:space="preserve">אני </w:t>
      </w:r>
      <w:bookmarkStart w:id="962" w:name="_ETM_Q2_572649"/>
      <w:bookmarkEnd w:id="962"/>
      <w:r>
        <w:rPr>
          <w:rtl/>
        </w:rPr>
        <w:t>יודע</w:t>
      </w:r>
      <w:r>
        <w:rPr>
          <w:rFonts w:hint="cs"/>
          <w:rtl/>
        </w:rPr>
        <w:t>",</w:t>
      </w:r>
      <w:r>
        <w:rPr>
          <w:rtl/>
        </w:rPr>
        <w:t xml:space="preserve"> </w:t>
      </w:r>
      <w:bookmarkStart w:id="963" w:name="_ETM_Q2_573009"/>
      <w:bookmarkEnd w:id="963"/>
      <w:r>
        <w:rPr>
          <w:rtl/>
        </w:rPr>
        <w:t xml:space="preserve">כך </w:t>
      </w:r>
      <w:bookmarkStart w:id="964" w:name="_ETM_Q2_573219"/>
      <w:bookmarkEnd w:id="964"/>
      <w:r>
        <w:rPr>
          <w:rtl/>
        </w:rPr>
        <w:t xml:space="preserve">אומר </w:t>
      </w:r>
      <w:bookmarkStart w:id="965" w:name="_ETM_Q2_573460"/>
      <w:bookmarkEnd w:id="965"/>
      <w:r>
        <w:rPr>
          <w:rtl/>
        </w:rPr>
        <w:t>שר</w:t>
      </w:r>
      <w:r>
        <w:rPr>
          <w:rFonts w:hint="cs"/>
          <w:rtl/>
        </w:rPr>
        <w:t xml:space="preserve">קי, </w:t>
      </w:r>
      <w:bookmarkStart w:id="966" w:name="_ETM_Q2_573729"/>
      <w:bookmarkStart w:id="967" w:name="_ETM_Q2_574029"/>
      <w:bookmarkEnd w:id="966"/>
      <w:bookmarkEnd w:id="967"/>
      <w:r>
        <w:rPr>
          <w:rFonts w:hint="cs"/>
          <w:rtl/>
        </w:rPr>
        <w:t>"</w:t>
      </w:r>
      <w:r>
        <w:rPr>
          <w:rtl/>
        </w:rPr>
        <w:t xml:space="preserve">ששניהם </w:t>
      </w:r>
      <w:bookmarkStart w:id="968" w:name="_ETM_Q2_574600"/>
      <w:bookmarkEnd w:id="968"/>
      <w:r>
        <w:rPr>
          <w:rtl/>
        </w:rPr>
        <w:t>קיימים</w:t>
      </w:r>
      <w:r>
        <w:rPr>
          <w:rFonts w:hint="cs"/>
          <w:rtl/>
        </w:rPr>
        <w:t>,</w:t>
      </w:r>
      <w:r>
        <w:rPr>
          <w:rtl/>
        </w:rPr>
        <w:t xml:space="preserve"> </w:t>
      </w:r>
      <w:bookmarkStart w:id="969" w:name="_ETM_Q2_575469"/>
      <w:bookmarkEnd w:id="969"/>
      <w:r>
        <w:rPr>
          <w:rtl/>
        </w:rPr>
        <w:t xml:space="preserve">ואת </w:t>
      </w:r>
      <w:bookmarkStart w:id="970" w:name="_ETM_Q2_575680"/>
      <w:bookmarkEnd w:id="970"/>
      <w:r>
        <w:rPr>
          <w:rtl/>
        </w:rPr>
        <w:t xml:space="preserve">הסתירה </w:t>
      </w:r>
      <w:bookmarkStart w:id="971" w:name="_ETM_Q2_576189"/>
      <w:bookmarkEnd w:id="971"/>
      <w:r>
        <w:rPr>
          <w:rtl/>
        </w:rPr>
        <w:t xml:space="preserve">הזאת </w:t>
      </w:r>
      <w:bookmarkStart w:id="972" w:name="_ETM_Q2_576549"/>
      <w:bookmarkEnd w:id="972"/>
      <w:r>
        <w:rPr>
          <w:rtl/>
        </w:rPr>
        <w:t xml:space="preserve">אני </w:t>
      </w:r>
      <w:bookmarkStart w:id="973" w:name="_ETM_Q2_576700"/>
      <w:bookmarkEnd w:id="973"/>
      <w:r>
        <w:rPr>
          <w:rtl/>
        </w:rPr>
        <w:t xml:space="preserve">מנסה </w:t>
      </w:r>
      <w:bookmarkStart w:id="974" w:name="_ETM_Q2_577060"/>
      <w:bookmarkEnd w:id="974"/>
      <w:r>
        <w:rPr>
          <w:rtl/>
        </w:rPr>
        <w:t xml:space="preserve">ליישב </w:t>
      </w:r>
      <w:bookmarkStart w:id="975" w:name="_ETM_Q2_577450"/>
      <w:bookmarkEnd w:id="975"/>
      <w:r>
        <w:rPr>
          <w:rtl/>
        </w:rPr>
        <w:t xml:space="preserve">בתוכי </w:t>
      </w:r>
      <w:bookmarkStart w:id="976" w:name="_ETM_Q2_577899"/>
      <w:bookmarkEnd w:id="976"/>
      <w:r>
        <w:rPr>
          <w:rtl/>
        </w:rPr>
        <w:t xml:space="preserve">בכל </w:t>
      </w:r>
      <w:bookmarkStart w:id="977" w:name="_ETM_Q2_578229"/>
      <w:bookmarkEnd w:id="977"/>
      <w:r>
        <w:rPr>
          <w:rtl/>
        </w:rPr>
        <w:t xml:space="preserve">מיני </w:t>
      </w:r>
      <w:bookmarkStart w:id="978" w:name="_ETM_Q2_578469"/>
      <w:bookmarkEnd w:id="978"/>
      <w:r>
        <w:rPr>
          <w:rtl/>
        </w:rPr>
        <w:t>דרכים</w:t>
      </w:r>
      <w:r>
        <w:rPr>
          <w:rFonts w:hint="cs"/>
          <w:rtl/>
        </w:rPr>
        <w:t>.</w:t>
      </w:r>
      <w:r>
        <w:rPr>
          <w:rtl/>
        </w:rPr>
        <w:t xml:space="preserve"> </w:t>
      </w:r>
      <w:bookmarkStart w:id="979" w:name="_ETM_Q2_579439"/>
      <w:bookmarkEnd w:id="979"/>
      <w:r>
        <w:rPr>
          <w:rtl/>
        </w:rPr>
        <w:t xml:space="preserve">אלו </w:t>
      </w:r>
      <w:bookmarkStart w:id="980" w:name="_ETM_Q2_579649"/>
      <w:bookmarkEnd w:id="980"/>
      <w:r>
        <w:rPr>
          <w:rtl/>
        </w:rPr>
        <w:t xml:space="preserve">דברים </w:t>
      </w:r>
      <w:bookmarkStart w:id="981" w:name="_ETM_Q2_580009"/>
      <w:bookmarkEnd w:id="981"/>
      <w:r>
        <w:rPr>
          <w:rtl/>
        </w:rPr>
        <w:t>שב</w:t>
      </w:r>
      <w:r>
        <w:rPr>
          <w:rFonts w:hint="cs"/>
          <w:rtl/>
        </w:rPr>
        <w:t>י</w:t>
      </w:r>
      <w:r>
        <w:rPr>
          <w:rtl/>
        </w:rPr>
        <w:t>ן</w:t>
      </w:r>
      <w:r>
        <w:rPr>
          <w:rFonts w:hint="cs"/>
          <w:rtl/>
        </w:rPr>
        <w:t xml:space="preserve"> </w:t>
      </w:r>
      <w:r>
        <w:rPr>
          <w:rtl/>
        </w:rPr>
        <w:t xml:space="preserve">אדם </w:t>
      </w:r>
      <w:bookmarkStart w:id="982" w:name="_ETM_Q2_580640"/>
      <w:bookmarkEnd w:id="982"/>
      <w:r>
        <w:rPr>
          <w:rtl/>
        </w:rPr>
        <w:t>למקום</w:t>
      </w:r>
      <w:r>
        <w:rPr>
          <w:rFonts w:hint="cs"/>
          <w:rtl/>
        </w:rPr>
        <w:t>".</w:t>
      </w:r>
      <w:r>
        <w:rPr>
          <w:rtl/>
        </w:rPr>
        <w:t xml:space="preserve"> </w:t>
      </w:r>
      <w:bookmarkStart w:id="983" w:name="_ETM_Q2_582010"/>
      <w:bookmarkEnd w:id="983"/>
      <w:r>
        <w:rPr>
          <w:rtl/>
        </w:rPr>
        <w:t xml:space="preserve">כך </w:t>
      </w:r>
      <w:bookmarkStart w:id="984" w:name="_ETM_Q2_582250"/>
      <w:bookmarkEnd w:id="984"/>
      <w:r>
        <w:rPr>
          <w:rtl/>
        </w:rPr>
        <w:t xml:space="preserve">אמר </w:t>
      </w:r>
      <w:bookmarkStart w:id="985" w:name="_ETM_Q2_582490"/>
      <w:bookmarkStart w:id="986" w:name="_ETM_Q2_582820"/>
      <w:bookmarkEnd w:id="985"/>
      <w:bookmarkEnd w:id="986"/>
      <w:r>
        <w:rPr>
          <w:rFonts w:hint="cs"/>
          <w:rtl/>
        </w:rPr>
        <w:t>שרק</w:t>
      </w:r>
      <w:r>
        <w:rPr>
          <w:rtl/>
        </w:rPr>
        <w:t>י</w:t>
      </w:r>
      <w:r>
        <w:rPr>
          <w:rFonts w:hint="cs"/>
          <w:rtl/>
        </w:rPr>
        <w:t>.</w:t>
      </w:r>
      <w:bookmarkStart w:id="987" w:name="_ETM_Q2_580614"/>
      <w:bookmarkStart w:id="988" w:name="_ETM_Q2_580689"/>
      <w:bookmarkStart w:id="989" w:name="_ETM_Q2_580789"/>
      <w:bookmarkStart w:id="990" w:name="_ETM_Q2_580872"/>
      <w:bookmarkStart w:id="991" w:name="_ETM_Q2_583540"/>
      <w:bookmarkEnd w:id="987"/>
      <w:bookmarkEnd w:id="988"/>
      <w:bookmarkEnd w:id="989"/>
      <w:bookmarkEnd w:id="990"/>
      <w:bookmarkEnd w:id="991"/>
      <w:r w:rsidR="00895B9B">
        <w:rPr>
          <w:rFonts w:hint="cs"/>
          <w:rtl/>
        </w:rPr>
        <w:t xml:space="preserve"> </w:t>
      </w:r>
      <w:r>
        <w:rPr>
          <w:rtl/>
        </w:rPr>
        <w:t xml:space="preserve">ההתנגשות </w:t>
      </w:r>
      <w:bookmarkStart w:id="992" w:name="_ETM_Q2_584170"/>
      <w:bookmarkEnd w:id="992"/>
      <w:r>
        <w:rPr>
          <w:rtl/>
        </w:rPr>
        <w:t xml:space="preserve">שבין </w:t>
      </w:r>
      <w:bookmarkStart w:id="993" w:name="_ETM_Q2_584470"/>
      <w:bookmarkEnd w:id="993"/>
      <w:r>
        <w:rPr>
          <w:rtl/>
        </w:rPr>
        <w:t xml:space="preserve">אהבתו </w:t>
      </w:r>
      <w:bookmarkStart w:id="994" w:name="_ETM_Q2_584920"/>
      <w:bookmarkEnd w:id="994"/>
      <w:r>
        <w:rPr>
          <w:rtl/>
        </w:rPr>
        <w:t xml:space="preserve">לגברים </w:t>
      </w:r>
      <w:bookmarkStart w:id="995" w:name="_ETM_Q2_585580"/>
      <w:bookmarkEnd w:id="995"/>
      <w:r>
        <w:rPr>
          <w:rtl/>
        </w:rPr>
        <w:t xml:space="preserve">לבין </w:t>
      </w:r>
      <w:bookmarkStart w:id="996" w:name="_ETM_Q2_585850"/>
      <w:bookmarkEnd w:id="996"/>
      <w:r>
        <w:rPr>
          <w:rtl/>
        </w:rPr>
        <w:t xml:space="preserve">מה </w:t>
      </w:r>
      <w:bookmarkStart w:id="997" w:name="_ETM_Q2_585940"/>
      <w:bookmarkEnd w:id="997"/>
      <w:r>
        <w:rPr>
          <w:rtl/>
        </w:rPr>
        <w:t xml:space="preserve">שלימדו </w:t>
      </w:r>
      <w:bookmarkStart w:id="998" w:name="_ETM_Q2_586450"/>
      <w:bookmarkEnd w:id="998"/>
      <w:r>
        <w:rPr>
          <w:rtl/>
        </w:rPr>
        <w:t>אותו</w:t>
      </w:r>
      <w:r>
        <w:rPr>
          <w:rFonts w:hint="cs"/>
          <w:rtl/>
        </w:rPr>
        <w:t xml:space="preserve"> –</w:t>
      </w:r>
      <w:r>
        <w:rPr>
          <w:rtl/>
        </w:rPr>
        <w:t xml:space="preserve"> </w:t>
      </w:r>
      <w:bookmarkStart w:id="999" w:name="_ETM_Q2_586659"/>
      <w:bookmarkEnd w:id="999"/>
      <w:r w:rsidR="00895B9B">
        <w:rPr>
          <w:rFonts w:hint="cs"/>
          <w:rtl/>
        </w:rPr>
        <w:t xml:space="preserve">בין </w:t>
      </w:r>
      <w:r>
        <w:rPr>
          <w:rtl/>
        </w:rPr>
        <w:t xml:space="preserve">מה </w:t>
      </w:r>
      <w:bookmarkStart w:id="1000" w:name="_ETM_Q2_586779"/>
      <w:bookmarkEnd w:id="1000"/>
      <w:r>
        <w:rPr>
          <w:rtl/>
        </w:rPr>
        <w:t xml:space="preserve">שכתוב </w:t>
      </w:r>
      <w:bookmarkStart w:id="1001" w:name="_ETM_Q2_587229"/>
      <w:bookmarkEnd w:id="1001"/>
      <w:r>
        <w:rPr>
          <w:rtl/>
        </w:rPr>
        <w:t>בתורה</w:t>
      </w:r>
      <w:r>
        <w:rPr>
          <w:rFonts w:hint="cs"/>
          <w:rtl/>
        </w:rPr>
        <w:t>,</w:t>
      </w:r>
      <w:r>
        <w:rPr>
          <w:rtl/>
        </w:rPr>
        <w:t xml:space="preserve"> </w:t>
      </w:r>
      <w:bookmarkStart w:id="1002" w:name="_ETM_Q2_588159"/>
      <w:bookmarkEnd w:id="1002"/>
      <w:r>
        <w:rPr>
          <w:rtl/>
        </w:rPr>
        <w:t xml:space="preserve">שאותה </w:t>
      </w:r>
      <w:bookmarkStart w:id="1003" w:name="_ETM_Q2_588670"/>
      <w:bookmarkEnd w:id="1003"/>
      <w:r>
        <w:rPr>
          <w:rtl/>
        </w:rPr>
        <w:t xml:space="preserve">הוא </w:t>
      </w:r>
      <w:bookmarkStart w:id="1004" w:name="_ETM_Q2_588729"/>
      <w:bookmarkEnd w:id="1004"/>
      <w:r>
        <w:rPr>
          <w:rtl/>
        </w:rPr>
        <w:t xml:space="preserve">גם </w:t>
      </w:r>
      <w:bookmarkStart w:id="1005" w:name="_ETM_Q2_589060"/>
      <w:bookmarkEnd w:id="1005"/>
      <w:r>
        <w:rPr>
          <w:rtl/>
        </w:rPr>
        <w:t>אוהב</w:t>
      </w:r>
      <w:r>
        <w:rPr>
          <w:rFonts w:hint="cs"/>
          <w:rtl/>
        </w:rPr>
        <w:t>,</w:t>
      </w:r>
      <w:r>
        <w:rPr>
          <w:rtl/>
        </w:rPr>
        <w:t xml:space="preserve"> </w:t>
      </w:r>
      <w:bookmarkStart w:id="1006" w:name="_ETM_Q2_589420"/>
      <w:bookmarkEnd w:id="1006"/>
      <w:r>
        <w:rPr>
          <w:rtl/>
        </w:rPr>
        <w:t xml:space="preserve">למה </w:t>
      </w:r>
      <w:bookmarkStart w:id="1007" w:name="_ETM_Q2_589750"/>
      <w:bookmarkEnd w:id="1007"/>
      <w:r>
        <w:rPr>
          <w:rtl/>
        </w:rPr>
        <w:t xml:space="preserve">שחינכו </w:t>
      </w:r>
      <w:bookmarkStart w:id="1008" w:name="_ETM_Q2_590290"/>
      <w:bookmarkEnd w:id="1008"/>
      <w:r>
        <w:rPr>
          <w:rtl/>
        </w:rPr>
        <w:t xml:space="preserve">אותו </w:t>
      </w:r>
      <w:bookmarkStart w:id="1009" w:name="_ETM_Q2_590470"/>
      <w:bookmarkEnd w:id="1009"/>
      <w:r>
        <w:rPr>
          <w:rtl/>
        </w:rPr>
        <w:t xml:space="preserve">שהיא </w:t>
      </w:r>
      <w:bookmarkStart w:id="1010" w:name="_ETM_Q2_590680"/>
      <w:bookmarkEnd w:id="1010"/>
      <w:r>
        <w:rPr>
          <w:rtl/>
        </w:rPr>
        <w:t xml:space="preserve">דרך </w:t>
      </w:r>
      <w:bookmarkStart w:id="1011" w:name="_ETM_Q2_590950"/>
      <w:bookmarkEnd w:id="1011"/>
      <w:r>
        <w:rPr>
          <w:rtl/>
        </w:rPr>
        <w:t>אלוהים</w:t>
      </w:r>
      <w:r>
        <w:rPr>
          <w:rFonts w:hint="cs"/>
          <w:rtl/>
        </w:rPr>
        <w:t>,</w:t>
      </w:r>
      <w:r>
        <w:rPr>
          <w:rtl/>
        </w:rPr>
        <w:t xml:space="preserve"> </w:t>
      </w:r>
      <w:bookmarkStart w:id="1012" w:name="_ETM_Q2_591279"/>
      <w:bookmarkEnd w:id="1012"/>
      <w:r>
        <w:rPr>
          <w:rtl/>
        </w:rPr>
        <w:t xml:space="preserve">שגם </w:t>
      </w:r>
      <w:bookmarkStart w:id="1013" w:name="_ETM_Q2_591610"/>
      <w:bookmarkEnd w:id="1013"/>
      <w:r>
        <w:rPr>
          <w:rtl/>
        </w:rPr>
        <w:t xml:space="preserve">אותו </w:t>
      </w:r>
      <w:bookmarkStart w:id="1014" w:name="_ETM_Q2_591909"/>
      <w:bookmarkEnd w:id="1014"/>
      <w:r>
        <w:rPr>
          <w:rtl/>
        </w:rPr>
        <w:t xml:space="preserve">הוא </w:t>
      </w:r>
      <w:bookmarkStart w:id="1015" w:name="_ETM_Q2_592000"/>
      <w:bookmarkEnd w:id="1015"/>
      <w:r>
        <w:rPr>
          <w:rtl/>
        </w:rPr>
        <w:t>אוהב</w:t>
      </w:r>
      <w:r>
        <w:rPr>
          <w:rFonts w:hint="cs"/>
          <w:rtl/>
        </w:rPr>
        <w:t xml:space="preserve"> –</w:t>
      </w:r>
      <w:r>
        <w:rPr>
          <w:rtl/>
        </w:rPr>
        <w:t xml:space="preserve"> </w:t>
      </w:r>
      <w:bookmarkStart w:id="1016" w:name="_ETM_Q2_592869"/>
      <w:bookmarkEnd w:id="1016"/>
      <w:r>
        <w:rPr>
          <w:rtl/>
        </w:rPr>
        <w:t xml:space="preserve">קשה </w:t>
      </w:r>
      <w:bookmarkStart w:id="1017" w:name="_ETM_Q2_593320"/>
      <w:bookmarkEnd w:id="1017"/>
      <w:r>
        <w:rPr>
          <w:rtl/>
        </w:rPr>
        <w:t xml:space="preserve">וכואבת </w:t>
      </w:r>
      <w:bookmarkStart w:id="1018" w:name="_ETM_Q2_593920"/>
      <w:bookmarkEnd w:id="1018"/>
      <w:r>
        <w:rPr>
          <w:rFonts w:hint="cs"/>
          <w:rtl/>
        </w:rPr>
        <w:t>ו</w:t>
      </w:r>
      <w:r>
        <w:rPr>
          <w:rtl/>
        </w:rPr>
        <w:t>מלא</w:t>
      </w:r>
      <w:r>
        <w:rPr>
          <w:rFonts w:hint="cs"/>
          <w:rtl/>
        </w:rPr>
        <w:t xml:space="preserve">ת </w:t>
      </w:r>
      <w:bookmarkStart w:id="1019" w:name="_ETM_Q2_594369"/>
      <w:bookmarkEnd w:id="1019"/>
      <w:r>
        <w:rPr>
          <w:rFonts w:hint="cs"/>
          <w:rtl/>
        </w:rPr>
        <w:t>י</w:t>
      </w:r>
      <w:r>
        <w:rPr>
          <w:rtl/>
        </w:rPr>
        <w:t>יסורים</w:t>
      </w:r>
      <w:r>
        <w:rPr>
          <w:rFonts w:hint="cs"/>
          <w:rtl/>
        </w:rPr>
        <w:t xml:space="preserve">. שרקי </w:t>
      </w:r>
      <w:bookmarkStart w:id="1020" w:name="_ETM_Q2_595650"/>
      <w:bookmarkStart w:id="1021" w:name="_ETM_Q2_596279"/>
      <w:bookmarkEnd w:id="1020"/>
      <w:bookmarkEnd w:id="1021"/>
      <w:r>
        <w:rPr>
          <w:rFonts w:hint="cs"/>
          <w:rtl/>
        </w:rPr>
        <w:t xml:space="preserve">העיר </w:t>
      </w:r>
      <w:bookmarkStart w:id="1022" w:name="_ETM_Q2_598405"/>
      <w:bookmarkEnd w:id="1022"/>
      <w:r>
        <w:rPr>
          <w:rFonts w:hint="cs"/>
          <w:rtl/>
        </w:rPr>
        <w:t>ע</w:t>
      </w:r>
      <w:r>
        <w:rPr>
          <w:rtl/>
        </w:rPr>
        <w:t xml:space="preserve">ל </w:t>
      </w:r>
      <w:bookmarkStart w:id="1023" w:name="_ETM_Q2_596400"/>
      <w:bookmarkEnd w:id="1023"/>
      <w:r>
        <w:rPr>
          <w:rtl/>
        </w:rPr>
        <w:t xml:space="preserve">האפשרות </w:t>
      </w:r>
      <w:bookmarkStart w:id="1024" w:name="_ETM_Q2_597420"/>
      <w:bookmarkEnd w:id="1024"/>
      <w:r>
        <w:rPr>
          <w:rtl/>
        </w:rPr>
        <w:t xml:space="preserve">האנושית </w:t>
      </w:r>
      <w:bookmarkStart w:id="1025" w:name="_ETM_Q2_597990"/>
      <w:bookmarkEnd w:id="1025"/>
      <w:r>
        <w:rPr>
          <w:rtl/>
        </w:rPr>
        <w:t xml:space="preserve">הזו </w:t>
      </w:r>
      <w:bookmarkStart w:id="1026" w:name="_ETM_Q2_598729"/>
      <w:bookmarkEnd w:id="1026"/>
      <w:r>
        <w:rPr>
          <w:rtl/>
        </w:rPr>
        <w:t xml:space="preserve">לתת </w:t>
      </w:r>
      <w:bookmarkStart w:id="1027" w:name="_ETM_Q2_599089"/>
      <w:bookmarkEnd w:id="1027"/>
      <w:r>
        <w:rPr>
          <w:rtl/>
        </w:rPr>
        <w:t xml:space="preserve">מקום </w:t>
      </w:r>
      <w:bookmarkStart w:id="1028" w:name="_ETM_Q2_599450"/>
      <w:bookmarkEnd w:id="1028"/>
      <w:r>
        <w:rPr>
          <w:rtl/>
        </w:rPr>
        <w:t xml:space="preserve">שלם </w:t>
      </w:r>
      <w:bookmarkStart w:id="1029" w:name="_ETM_Q2_599900"/>
      <w:bookmarkEnd w:id="1029"/>
      <w:r>
        <w:rPr>
          <w:rtl/>
        </w:rPr>
        <w:t xml:space="preserve">ושווה </w:t>
      </w:r>
      <w:bookmarkStart w:id="1030" w:name="_ETM_Q2_600409"/>
      <w:bookmarkEnd w:id="1030"/>
      <w:r>
        <w:rPr>
          <w:rtl/>
        </w:rPr>
        <w:t xml:space="preserve">לכל </w:t>
      </w:r>
      <w:bookmarkStart w:id="1031" w:name="_ETM_Q2_600770"/>
      <w:bookmarkEnd w:id="1031"/>
      <w:r>
        <w:rPr>
          <w:rtl/>
        </w:rPr>
        <w:t xml:space="preserve">אדם </w:t>
      </w:r>
      <w:bookmarkStart w:id="1032" w:name="_ETM_Q2_601509"/>
      <w:bookmarkEnd w:id="1032"/>
      <w:r>
        <w:rPr>
          <w:rtl/>
        </w:rPr>
        <w:t xml:space="preserve">באשר </w:t>
      </w:r>
      <w:bookmarkStart w:id="1033" w:name="_ETM_Q2_602020"/>
      <w:bookmarkEnd w:id="1033"/>
      <w:r>
        <w:rPr>
          <w:rtl/>
        </w:rPr>
        <w:t>הוא</w:t>
      </w:r>
      <w:r>
        <w:rPr>
          <w:rFonts w:hint="cs"/>
          <w:rtl/>
        </w:rPr>
        <w:t>.</w:t>
      </w:r>
      <w:r>
        <w:rPr>
          <w:rtl/>
        </w:rPr>
        <w:t xml:space="preserve"> </w:t>
      </w:r>
      <w:bookmarkStart w:id="1034" w:name="_ETM_Q2_602880"/>
      <w:bookmarkEnd w:id="1034"/>
      <w:r>
        <w:rPr>
          <w:rtl/>
        </w:rPr>
        <w:t xml:space="preserve">גם </w:t>
      </w:r>
      <w:bookmarkStart w:id="1035" w:name="_ETM_Q2_603180"/>
      <w:bookmarkEnd w:id="1035"/>
      <w:r>
        <w:rPr>
          <w:rtl/>
        </w:rPr>
        <w:t xml:space="preserve">כשיש </w:t>
      </w:r>
      <w:bookmarkStart w:id="1036" w:name="_ETM_Q2_603510"/>
      <w:bookmarkEnd w:id="1036"/>
      <w:r>
        <w:rPr>
          <w:rtl/>
        </w:rPr>
        <w:t xml:space="preserve">מתח </w:t>
      </w:r>
      <w:bookmarkStart w:id="1037" w:name="_ETM_Q2_605010"/>
      <w:bookmarkEnd w:id="1037"/>
      <w:r>
        <w:rPr>
          <w:rFonts w:hint="cs"/>
          <w:rtl/>
        </w:rPr>
        <w:t>ו</w:t>
      </w:r>
      <w:r>
        <w:rPr>
          <w:rtl/>
        </w:rPr>
        <w:t xml:space="preserve">קושי </w:t>
      </w:r>
      <w:bookmarkStart w:id="1038" w:name="_ETM_Q2_605940"/>
      <w:bookmarkEnd w:id="1038"/>
      <w:r>
        <w:rPr>
          <w:rtl/>
        </w:rPr>
        <w:t xml:space="preserve">הלכתי </w:t>
      </w:r>
      <w:bookmarkStart w:id="1039" w:name="_ETM_Q2_606540"/>
      <w:bookmarkEnd w:id="1039"/>
      <w:r>
        <w:rPr>
          <w:rtl/>
        </w:rPr>
        <w:t>אמוני</w:t>
      </w:r>
      <w:r w:rsidR="00895B9B">
        <w:rPr>
          <w:rFonts w:hint="cs"/>
          <w:rtl/>
        </w:rPr>
        <w:t>,</w:t>
      </w:r>
      <w:r>
        <w:rPr>
          <w:rtl/>
        </w:rPr>
        <w:t xml:space="preserve"> </w:t>
      </w:r>
      <w:bookmarkStart w:id="1040" w:name="_ETM_Q2_607260"/>
      <w:bookmarkEnd w:id="1040"/>
      <w:r>
        <w:rPr>
          <w:rtl/>
        </w:rPr>
        <w:t xml:space="preserve">שאינני </w:t>
      </w:r>
      <w:bookmarkStart w:id="1041" w:name="_ETM_Q2_607830"/>
      <w:bookmarkEnd w:id="1041"/>
      <w:r>
        <w:rPr>
          <w:rtl/>
        </w:rPr>
        <w:t xml:space="preserve">מתכחש </w:t>
      </w:r>
      <w:bookmarkStart w:id="1042" w:name="_ETM_Q2_608400"/>
      <w:bookmarkEnd w:id="1042"/>
      <w:r>
        <w:rPr>
          <w:rtl/>
        </w:rPr>
        <w:t>אליו</w:t>
      </w:r>
      <w:r>
        <w:rPr>
          <w:rFonts w:hint="cs"/>
          <w:rtl/>
        </w:rPr>
        <w:t>,</w:t>
      </w:r>
      <w:r>
        <w:rPr>
          <w:rtl/>
        </w:rPr>
        <w:t xml:space="preserve"> </w:t>
      </w:r>
      <w:bookmarkStart w:id="1043" w:name="_ETM_Q2_609029"/>
      <w:bookmarkEnd w:id="1043"/>
      <w:r>
        <w:rPr>
          <w:rtl/>
        </w:rPr>
        <w:t xml:space="preserve">לא </w:t>
      </w:r>
      <w:bookmarkStart w:id="1044" w:name="_ETM_Q2_609240"/>
      <w:bookmarkEnd w:id="1044"/>
      <w:r>
        <w:rPr>
          <w:rtl/>
        </w:rPr>
        <w:t xml:space="preserve">מגיע </w:t>
      </w:r>
      <w:bookmarkStart w:id="1045" w:name="_ETM_Q2_609630"/>
      <w:bookmarkEnd w:id="1045"/>
      <w:r>
        <w:rPr>
          <w:rtl/>
        </w:rPr>
        <w:t xml:space="preserve">למישהו </w:t>
      </w:r>
      <w:bookmarkStart w:id="1046" w:name="_ETM_Q2_610260"/>
      <w:bookmarkEnd w:id="1046"/>
      <w:r>
        <w:rPr>
          <w:rtl/>
        </w:rPr>
        <w:t xml:space="preserve">לשקוע </w:t>
      </w:r>
      <w:bookmarkStart w:id="1047" w:name="_ETM_Q2_610800"/>
      <w:bookmarkEnd w:id="1047"/>
      <w:r>
        <w:rPr>
          <w:rtl/>
        </w:rPr>
        <w:t xml:space="preserve">בתוך </w:t>
      </w:r>
      <w:bookmarkStart w:id="1048" w:name="_ETM_Q2_611190"/>
      <w:bookmarkEnd w:id="1048"/>
      <w:r>
        <w:rPr>
          <w:rtl/>
        </w:rPr>
        <w:t>ייסורים</w:t>
      </w:r>
      <w:r>
        <w:rPr>
          <w:rFonts w:hint="cs"/>
          <w:rtl/>
        </w:rPr>
        <w:t>.</w:t>
      </w:r>
      <w:r>
        <w:rPr>
          <w:rtl/>
        </w:rPr>
        <w:t xml:space="preserve"> </w:t>
      </w:r>
      <w:bookmarkStart w:id="1049" w:name="_ETM_Q2_612230"/>
      <w:bookmarkEnd w:id="1049"/>
      <w:r>
        <w:rPr>
          <w:rtl/>
        </w:rPr>
        <w:t xml:space="preserve">כל </w:t>
      </w:r>
      <w:bookmarkStart w:id="1050" w:name="_ETM_Q2_612590"/>
      <w:bookmarkEnd w:id="1050"/>
      <w:r>
        <w:rPr>
          <w:rtl/>
        </w:rPr>
        <w:t xml:space="preserve">אדם </w:t>
      </w:r>
      <w:bookmarkStart w:id="1051" w:name="_ETM_Q2_613010"/>
      <w:bookmarkEnd w:id="1051"/>
      <w:r>
        <w:rPr>
          <w:rtl/>
        </w:rPr>
        <w:t xml:space="preserve">זכאי </w:t>
      </w:r>
      <w:bookmarkStart w:id="1052" w:name="_ETM_Q2_613790"/>
      <w:bookmarkEnd w:id="1052"/>
      <w:r>
        <w:rPr>
          <w:rtl/>
        </w:rPr>
        <w:t xml:space="preserve">לחיות </w:t>
      </w:r>
      <w:bookmarkStart w:id="1053" w:name="_ETM_Q2_614360"/>
      <w:bookmarkEnd w:id="1053"/>
      <w:r>
        <w:rPr>
          <w:rtl/>
        </w:rPr>
        <w:t xml:space="preserve">חיים </w:t>
      </w:r>
      <w:bookmarkStart w:id="1054" w:name="_ETM_Q2_614780"/>
      <w:bookmarkEnd w:id="1054"/>
      <w:r>
        <w:rPr>
          <w:rtl/>
        </w:rPr>
        <w:t xml:space="preserve">שלמים </w:t>
      </w:r>
      <w:bookmarkStart w:id="1055" w:name="_ETM_Q2_615290"/>
      <w:bookmarkEnd w:id="1055"/>
      <w:r>
        <w:rPr>
          <w:rtl/>
        </w:rPr>
        <w:t xml:space="preserve">ומלאים </w:t>
      </w:r>
      <w:bookmarkStart w:id="1056" w:name="_ETM_Q2_616190"/>
      <w:bookmarkEnd w:id="1056"/>
      <w:r>
        <w:rPr>
          <w:rtl/>
        </w:rPr>
        <w:t xml:space="preserve">מבלי </w:t>
      </w:r>
      <w:bookmarkStart w:id="1057" w:name="_ETM_Q2_616700"/>
      <w:bookmarkEnd w:id="1057"/>
      <w:r>
        <w:rPr>
          <w:rtl/>
        </w:rPr>
        <w:t xml:space="preserve">להיכנע </w:t>
      </w:r>
      <w:bookmarkStart w:id="1058" w:name="_ETM_Q2_617239"/>
      <w:bookmarkEnd w:id="1058"/>
      <w:r>
        <w:rPr>
          <w:rtl/>
        </w:rPr>
        <w:t>לייאוש</w:t>
      </w:r>
      <w:r>
        <w:rPr>
          <w:rFonts w:hint="cs"/>
          <w:rtl/>
        </w:rPr>
        <w:t>;</w:t>
      </w:r>
      <w:r>
        <w:rPr>
          <w:rtl/>
        </w:rPr>
        <w:t xml:space="preserve"> </w:t>
      </w:r>
      <w:bookmarkStart w:id="1059" w:name="_ETM_Q2_618250"/>
      <w:bookmarkEnd w:id="1059"/>
      <w:r>
        <w:rPr>
          <w:rtl/>
        </w:rPr>
        <w:t xml:space="preserve">להיות </w:t>
      </w:r>
      <w:bookmarkStart w:id="1060" w:name="_ETM_Q2_618519"/>
      <w:bookmarkEnd w:id="1060"/>
      <w:r>
        <w:rPr>
          <w:rtl/>
        </w:rPr>
        <w:t xml:space="preserve">אדם </w:t>
      </w:r>
      <w:bookmarkStart w:id="1061" w:name="_ETM_Q2_618819"/>
      <w:bookmarkEnd w:id="1061"/>
      <w:r>
        <w:rPr>
          <w:rtl/>
        </w:rPr>
        <w:t xml:space="preserve">שמחזיק </w:t>
      </w:r>
      <w:bookmarkStart w:id="1062" w:name="_ETM_Q2_619360"/>
      <w:bookmarkEnd w:id="1062"/>
      <w:r>
        <w:rPr>
          <w:rtl/>
        </w:rPr>
        <w:t xml:space="preserve">גם </w:t>
      </w:r>
      <w:bookmarkStart w:id="1063" w:name="_ETM_Q2_619599"/>
      <w:bookmarkEnd w:id="1063"/>
      <w:r>
        <w:rPr>
          <w:rFonts w:hint="cs"/>
          <w:rtl/>
        </w:rPr>
        <w:t>באהבת</w:t>
      </w:r>
      <w:r>
        <w:rPr>
          <w:rtl/>
        </w:rPr>
        <w:t xml:space="preserve"> </w:t>
      </w:r>
      <w:bookmarkStart w:id="1064" w:name="_ETM_Q2_620019"/>
      <w:bookmarkEnd w:id="1064"/>
      <w:r>
        <w:rPr>
          <w:rtl/>
        </w:rPr>
        <w:t xml:space="preserve">בנים </w:t>
      </w:r>
      <w:bookmarkStart w:id="1065" w:name="_ETM_Q2_620439"/>
      <w:bookmarkEnd w:id="1065"/>
      <w:r>
        <w:rPr>
          <w:rtl/>
        </w:rPr>
        <w:t xml:space="preserve">וגם </w:t>
      </w:r>
      <w:bookmarkStart w:id="1066" w:name="_ETM_Q2_620829"/>
      <w:bookmarkEnd w:id="1066"/>
      <w:r>
        <w:rPr>
          <w:rtl/>
        </w:rPr>
        <w:t xml:space="preserve">באהבת </w:t>
      </w:r>
      <w:bookmarkStart w:id="1067" w:name="_ETM_Q2_621220"/>
      <w:bookmarkEnd w:id="1067"/>
      <w:r>
        <w:rPr>
          <w:rtl/>
        </w:rPr>
        <w:t>אלוהים</w:t>
      </w:r>
      <w:r>
        <w:rPr>
          <w:rFonts w:hint="cs"/>
          <w:rtl/>
        </w:rPr>
        <w:t xml:space="preserve">, </w:t>
      </w:r>
      <w:bookmarkStart w:id="1068" w:name="_ETM_Q2_621610"/>
      <w:bookmarkEnd w:id="1068"/>
      <w:r>
        <w:rPr>
          <w:rtl/>
        </w:rPr>
        <w:t xml:space="preserve">בשפתו </w:t>
      </w:r>
      <w:bookmarkStart w:id="1069" w:name="_ETM_Q2_622060"/>
      <w:bookmarkEnd w:id="1069"/>
      <w:r>
        <w:rPr>
          <w:rtl/>
        </w:rPr>
        <w:t xml:space="preserve">של </w:t>
      </w:r>
      <w:bookmarkStart w:id="1070" w:name="_ETM_Q2_622239"/>
      <w:bookmarkEnd w:id="1070"/>
      <w:r>
        <w:rPr>
          <w:rtl/>
        </w:rPr>
        <w:t>שרקי</w:t>
      </w:r>
      <w:r>
        <w:rPr>
          <w:rFonts w:hint="cs"/>
          <w:rtl/>
        </w:rPr>
        <w:t>.</w:t>
      </w:r>
      <w:bookmarkStart w:id="1071" w:name="_ETM_Q2_622465"/>
      <w:bookmarkStart w:id="1072" w:name="_ETM_Q2_622559"/>
      <w:bookmarkStart w:id="1073" w:name="_ETM_Q2_622657"/>
      <w:bookmarkStart w:id="1074" w:name="_ETM_Q2_622729"/>
      <w:bookmarkStart w:id="1075" w:name="_ETM_Q2_623430"/>
      <w:bookmarkEnd w:id="1071"/>
      <w:bookmarkEnd w:id="1072"/>
      <w:bookmarkEnd w:id="1073"/>
      <w:bookmarkEnd w:id="1074"/>
      <w:bookmarkEnd w:id="1075"/>
      <w:r w:rsidR="00895B9B">
        <w:rPr>
          <w:rFonts w:hint="cs"/>
          <w:rtl/>
        </w:rPr>
        <w:t xml:space="preserve"> </w:t>
      </w:r>
      <w:r>
        <w:rPr>
          <w:rtl/>
        </w:rPr>
        <w:t xml:space="preserve">זה </w:t>
      </w:r>
      <w:bookmarkStart w:id="1076" w:name="_ETM_Q2_623579"/>
      <w:bookmarkEnd w:id="1076"/>
      <w:r>
        <w:rPr>
          <w:rtl/>
        </w:rPr>
        <w:t xml:space="preserve">קשה </w:t>
      </w:r>
      <w:bookmarkStart w:id="1077" w:name="_ETM_Q2_623879"/>
      <w:bookmarkEnd w:id="1077"/>
      <w:r>
        <w:rPr>
          <w:rtl/>
        </w:rPr>
        <w:t xml:space="preserve">במיוחד </w:t>
      </w:r>
      <w:bookmarkStart w:id="1078" w:name="_ETM_Q2_624389"/>
      <w:bookmarkEnd w:id="1078"/>
      <w:r>
        <w:rPr>
          <w:rtl/>
        </w:rPr>
        <w:t xml:space="preserve">בחברה </w:t>
      </w:r>
      <w:bookmarkStart w:id="1079" w:name="_ETM_Q2_624810"/>
      <w:bookmarkEnd w:id="1079"/>
      <w:r>
        <w:rPr>
          <w:rtl/>
        </w:rPr>
        <w:t>הדתית</w:t>
      </w:r>
      <w:r>
        <w:rPr>
          <w:rFonts w:hint="cs"/>
          <w:rtl/>
        </w:rPr>
        <w:t>,</w:t>
      </w:r>
      <w:r>
        <w:rPr>
          <w:rtl/>
        </w:rPr>
        <w:t xml:space="preserve"> </w:t>
      </w:r>
      <w:bookmarkStart w:id="1080" w:name="_ETM_Q2_625650"/>
      <w:bookmarkEnd w:id="1080"/>
      <w:r>
        <w:rPr>
          <w:rtl/>
        </w:rPr>
        <w:t xml:space="preserve">אבל </w:t>
      </w:r>
      <w:bookmarkStart w:id="1081" w:name="_ETM_Q2_625920"/>
      <w:bookmarkEnd w:id="1081"/>
      <w:r>
        <w:rPr>
          <w:rtl/>
        </w:rPr>
        <w:t xml:space="preserve">זה </w:t>
      </w:r>
      <w:bookmarkStart w:id="1082" w:name="_ETM_Q2_626040"/>
      <w:bookmarkEnd w:id="1082"/>
      <w:r>
        <w:rPr>
          <w:rtl/>
        </w:rPr>
        <w:t xml:space="preserve">לגמרי </w:t>
      </w:r>
      <w:bookmarkStart w:id="1083" w:name="_ETM_Q2_626459"/>
      <w:bookmarkEnd w:id="1083"/>
      <w:r>
        <w:rPr>
          <w:rtl/>
        </w:rPr>
        <w:t>אפשרי</w:t>
      </w:r>
      <w:r>
        <w:rPr>
          <w:rFonts w:hint="cs"/>
          <w:rtl/>
        </w:rPr>
        <w:t xml:space="preserve">, </w:t>
      </w:r>
      <w:bookmarkStart w:id="1084" w:name="_ETM_Q2_630385"/>
      <w:bookmarkStart w:id="1085" w:name="_ETM_Q2_630468"/>
      <w:bookmarkStart w:id="1086" w:name="_ETM_Q2_627190"/>
      <w:bookmarkEnd w:id="1084"/>
      <w:bookmarkEnd w:id="1085"/>
      <w:bookmarkEnd w:id="1086"/>
      <w:r>
        <w:rPr>
          <w:rtl/>
        </w:rPr>
        <w:t xml:space="preserve">כי </w:t>
      </w:r>
      <w:bookmarkStart w:id="1087" w:name="_ETM_Q2_627490"/>
      <w:bookmarkEnd w:id="1087"/>
      <w:r>
        <w:rPr>
          <w:rtl/>
        </w:rPr>
        <w:t xml:space="preserve">הרי </w:t>
      </w:r>
      <w:bookmarkStart w:id="1088" w:name="_ETM_Q2_627670"/>
      <w:bookmarkEnd w:id="1088"/>
      <w:r>
        <w:rPr>
          <w:rtl/>
        </w:rPr>
        <w:t xml:space="preserve">גם </w:t>
      </w:r>
      <w:bookmarkStart w:id="1089" w:name="_ETM_Q2_627850"/>
      <w:bookmarkEnd w:id="1089"/>
      <w:r>
        <w:rPr>
          <w:rtl/>
        </w:rPr>
        <w:t xml:space="preserve">את </w:t>
      </w:r>
      <w:bookmarkStart w:id="1090" w:name="_ETM_Q2_627970"/>
      <w:bookmarkEnd w:id="1090"/>
      <w:r>
        <w:rPr>
          <w:rtl/>
        </w:rPr>
        <w:t xml:space="preserve">זה </w:t>
      </w:r>
      <w:bookmarkStart w:id="1091" w:name="_ETM_Q2_628180"/>
      <w:bookmarkEnd w:id="1091"/>
      <w:r>
        <w:rPr>
          <w:rtl/>
        </w:rPr>
        <w:t xml:space="preserve">אומרת </w:t>
      </w:r>
      <w:bookmarkStart w:id="1092" w:name="_ETM_Q2_628510"/>
      <w:bookmarkEnd w:id="1092"/>
      <w:r>
        <w:rPr>
          <w:rtl/>
        </w:rPr>
        <w:t>היהדות</w:t>
      </w:r>
      <w:r>
        <w:rPr>
          <w:rFonts w:hint="cs"/>
          <w:rtl/>
        </w:rPr>
        <w:t>: "</w:t>
      </w:r>
      <w:bookmarkStart w:id="1093" w:name="_ETM_Q2_629480"/>
      <w:bookmarkEnd w:id="1093"/>
      <w:r>
        <w:rPr>
          <w:rtl/>
        </w:rPr>
        <w:t xml:space="preserve">חביב </w:t>
      </w:r>
      <w:bookmarkStart w:id="1094" w:name="_ETM_Q2_629900"/>
      <w:bookmarkEnd w:id="1094"/>
      <w:r>
        <w:rPr>
          <w:rtl/>
        </w:rPr>
        <w:t xml:space="preserve">אדם </w:t>
      </w:r>
      <w:bookmarkStart w:id="1095" w:name="_ETM_Q2_630230"/>
      <w:bookmarkEnd w:id="1095"/>
      <w:r>
        <w:rPr>
          <w:rtl/>
        </w:rPr>
        <w:t xml:space="preserve">שנברא </w:t>
      </w:r>
      <w:bookmarkStart w:id="1096" w:name="_ETM_Q2_630739"/>
      <w:bookmarkEnd w:id="1096"/>
      <w:r>
        <w:rPr>
          <w:rtl/>
        </w:rPr>
        <w:t>בצלם</w:t>
      </w:r>
      <w:r>
        <w:rPr>
          <w:rFonts w:hint="cs"/>
          <w:rtl/>
        </w:rPr>
        <w:t>" –</w:t>
      </w:r>
      <w:r>
        <w:rPr>
          <w:rtl/>
        </w:rPr>
        <w:t xml:space="preserve"> </w:t>
      </w:r>
      <w:bookmarkStart w:id="1097" w:name="_ETM_Q2_631819"/>
      <w:bookmarkEnd w:id="1097"/>
      <w:r>
        <w:rPr>
          <w:rtl/>
        </w:rPr>
        <w:t xml:space="preserve">כל </w:t>
      </w:r>
      <w:bookmarkStart w:id="1098" w:name="_ETM_Q2_632060"/>
      <w:bookmarkEnd w:id="1098"/>
      <w:r>
        <w:rPr>
          <w:rtl/>
        </w:rPr>
        <w:t>אדם</w:t>
      </w:r>
      <w:r>
        <w:rPr>
          <w:rFonts w:hint="cs"/>
          <w:rtl/>
        </w:rPr>
        <w:t>.</w:t>
      </w:r>
      <w:r>
        <w:rPr>
          <w:rtl/>
        </w:rPr>
        <w:t xml:space="preserve"> </w:t>
      </w:r>
      <w:bookmarkStart w:id="1099" w:name="_ETM_Q2_633099"/>
      <w:bookmarkEnd w:id="1099"/>
    </w:p>
    <w:p w:rsidR="00895B9B" w:rsidRDefault="00895B9B" w:rsidP="00895B9B">
      <w:pPr>
        <w:rPr>
          <w:rtl/>
        </w:rPr>
      </w:pPr>
    </w:p>
    <w:p w:rsidR="005F57F0" w:rsidRDefault="005F57F0" w:rsidP="00895B9B">
      <w:pPr>
        <w:rPr>
          <w:rtl/>
        </w:rPr>
      </w:pPr>
      <w:r>
        <w:rPr>
          <w:rtl/>
        </w:rPr>
        <w:t xml:space="preserve">בכל </w:t>
      </w:r>
      <w:bookmarkStart w:id="1100" w:name="_ETM_Q2_633549"/>
      <w:bookmarkEnd w:id="1100"/>
      <w:r>
        <w:rPr>
          <w:rtl/>
        </w:rPr>
        <w:t>מקרה</w:t>
      </w:r>
      <w:r>
        <w:rPr>
          <w:rFonts w:hint="cs"/>
          <w:rtl/>
        </w:rPr>
        <w:t>,</w:t>
      </w:r>
      <w:r>
        <w:rPr>
          <w:rtl/>
        </w:rPr>
        <w:t xml:space="preserve"> </w:t>
      </w:r>
      <w:bookmarkStart w:id="1101" w:name="_ETM_Q2_634150"/>
      <w:bookmarkEnd w:id="1101"/>
      <w:r>
        <w:rPr>
          <w:rtl/>
        </w:rPr>
        <w:t xml:space="preserve">ההכרעה </w:t>
      </w:r>
      <w:bookmarkStart w:id="1102" w:name="_ETM_Q2_634629"/>
      <w:bookmarkEnd w:id="1102"/>
      <w:r>
        <w:rPr>
          <w:rtl/>
        </w:rPr>
        <w:t xml:space="preserve">שלי </w:t>
      </w:r>
      <w:bookmarkStart w:id="1103" w:name="_ETM_Q2_634989"/>
      <w:bookmarkEnd w:id="1103"/>
      <w:r>
        <w:rPr>
          <w:rtl/>
        </w:rPr>
        <w:t>ברורה</w:t>
      </w:r>
      <w:r w:rsidR="00895B9B">
        <w:rPr>
          <w:rFonts w:hint="cs"/>
          <w:rtl/>
        </w:rPr>
        <w:t>:</w:t>
      </w:r>
      <w:r>
        <w:rPr>
          <w:rtl/>
        </w:rPr>
        <w:t xml:space="preserve"> </w:t>
      </w:r>
      <w:bookmarkStart w:id="1104" w:name="_ETM_Q2_635860"/>
      <w:bookmarkEnd w:id="1104"/>
      <w:r>
        <w:rPr>
          <w:rtl/>
        </w:rPr>
        <w:t xml:space="preserve">כל </w:t>
      </w:r>
      <w:bookmarkStart w:id="1105" w:name="_ETM_Q2_636129"/>
      <w:bookmarkEnd w:id="1105"/>
      <w:r>
        <w:rPr>
          <w:rtl/>
        </w:rPr>
        <w:t xml:space="preserve">אלה </w:t>
      </w:r>
      <w:bookmarkStart w:id="1106" w:name="_ETM_Q2_636640"/>
      <w:bookmarkEnd w:id="1106"/>
      <w:r>
        <w:rPr>
          <w:rFonts w:hint="cs"/>
          <w:rtl/>
        </w:rPr>
        <w:t xml:space="preserve">הם </w:t>
      </w:r>
      <w:r>
        <w:rPr>
          <w:rtl/>
        </w:rPr>
        <w:t xml:space="preserve">דברים </w:t>
      </w:r>
      <w:bookmarkStart w:id="1107" w:name="_ETM_Q2_636970"/>
      <w:bookmarkEnd w:id="1107"/>
      <w:r>
        <w:rPr>
          <w:rtl/>
        </w:rPr>
        <w:t>שב</w:t>
      </w:r>
      <w:r>
        <w:rPr>
          <w:rFonts w:hint="cs"/>
          <w:rtl/>
        </w:rPr>
        <w:t xml:space="preserve">ין </w:t>
      </w:r>
      <w:r>
        <w:rPr>
          <w:rtl/>
        </w:rPr>
        <w:t xml:space="preserve">אדם </w:t>
      </w:r>
      <w:bookmarkStart w:id="1108" w:name="_ETM_Q2_637660"/>
      <w:bookmarkEnd w:id="1108"/>
      <w:r>
        <w:rPr>
          <w:rtl/>
        </w:rPr>
        <w:t>לאלוהיו</w:t>
      </w:r>
      <w:r>
        <w:rPr>
          <w:rFonts w:hint="cs"/>
          <w:rtl/>
        </w:rPr>
        <w:t>.</w:t>
      </w:r>
      <w:r>
        <w:rPr>
          <w:rtl/>
        </w:rPr>
        <w:t xml:space="preserve"> </w:t>
      </w:r>
      <w:bookmarkStart w:id="1109" w:name="_ETM_Q2_638440"/>
      <w:bookmarkEnd w:id="1109"/>
      <w:r>
        <w:rPr>
          <w:rtl/>
        </w:rPr>
        <w:t xml:space="preserve">כחברה </w:t>
      </w:r>
      <w:bookmarkStart w:id="1110" w:name="_ETM_Q2_639430"/>
      <w:bookmarkEnd w:id="1110"/>
      <w:r>
        <w:rPr>
          <w:rtl/>
        </w:rPr>
        <w:t xml:space="preserve">צריך </w:t>
      </w:r>
      <w:bookmarkStart w:id="1111" w:name="_ETM_Q2_639670"/>
      <w:bookmarkEnd w:id="1111"/>
      <w:r>
        <w:rPr>
          <w:rtl/>
        </w:rPr>
        <w:t>לקבל</w:t>
      </w:r>
      <w:r>
        <w:rPr>
          <w:rFonts w:hint="cs"/>
          <w:rtl/>
        </w:rPr>
        <w:t xml:space="preserve">, </w:t>
      </w:r>
      <w:bookmarkStart w:id="1112" w:name="_ETM_Q2_640720"/>
      <w:bookmarkEnd w:id="1112"/>
      <w:r>
        <w:rPr>
          <w:rFonts w:hint="cs"/>
          <w:rtl/>
        </w:rPr>
        <w:t>ל</w:t>
      </w:r>
      <w:r>
        <w:rPr>
          <w:rtl/>
        </w:rPr>
        <w:t xml:space="preserve">כבד </w:t>
      </w:r>
      <w:bookmarkStart w:id="1113" w:name="_ETM_Q2_641650"/>
      <w:bookmarkEnd w:id="1113"/>
      <w:r>
        <w:rPr>
          <w:rFonts w:hint="cs"/>
          <w:rtl/>
        </w:rPr>
        <w:t>ו</w:t>
      </w:r>
      <w:r>
        <w:rPr>
          <w:rtl/>
        </w:rPr>
        <w:t xml:space="preserve">להימנע </w:t>
      </w:r>
      <w:bookmarkStart w:id="1114" w:name="_ETM_Q2_642069"/>
      <w:bookmarkEnd w:id="1114"/>
      <w:r>
        <w:rPr>
          <w:rtl/>
        </w:rPr>
        <w:t xml:space="preserve">מכל </w:t>
      </w:r>
      <w:bookmarkStart w:id="1115" w:name="_ETM_Q2_642459"/>
      <w:bookmarkEnd w:id="1115"/>
      <w:r>
        <w:rPr>
          <w:rtl/>
        </w:rPr>
        <w:t xml:space="preserve">אפליה </w:t>
      </w:r>
      <w:bookmarkStart w:id="1116" w:name="_ETM_Q2_642970"/>
      <w:bookmarkEnd w:id="1116"/>
      <w:r>
        <w:rPr>
          <w:rtl/>
        </w:rPr>
        <w:t>ופגיעה</w:t>
      </w:r>
      <w:r w:rsidR="00895B9B">
        <w:rPr>
          <w:rFonts w:hint="cs"/>
          <w:rtl/>
        </w:rPr>
        <w:t>.</w:t>
      </w:r>
      <w:r>
        <w:rPr>
          <w:rtl/>
        </w:rPr>
        <w:t xml:space="preserve"> </w:t>
      </w:r>
      <w:bookmarkStart w:id="1117" w:name="_ETM_Q2_644050"/>
      <w:bookmarkEnd w:id="1117"/>
      <w:r>
        <w:rPr>
          <w:rtl/>
        </w:rPr>
        <w:t xml:space="preserve">בדיני </w:t>
      </w:r>
      <w:bookmarkStart w:id="1118" w:name="_ETM_Q2_644590"/>
      <w:bookmarkEnd w:id="1118"/>
      <w:r>
        <w:rPr>
          <w:rtl/>
        </w:rPr>
        <w:t xml:space="preserve">נפשות </w:t>
      </w:r>
      <w:bookmarkStart w:id="1119" w:name="_ETM_Q2_645130"/>
      <w:bookmarkEnd w:id="1119"/>
      <w:r>
        <w:rPr>
          <w:rtl/>
        </w:rPr>
        <w:t>מדובר</w:t>
      </w:r>
      <w:r>
        <w:rPr>
          <w:rFonts w:hint="cs"/>
          <w:rtl/>
        </w:rPr>
        <w:t>.</w:t>
      </w:r>
      <w:r>
        <w:rPr>
          <w:rtl/>
        </w:rPr>
        <w:t xml:space="preserve"> </w:t>
      </w:r>
      <w:bookmarkStart w:id="1120" w:name="_ETM_Q2_646260"/>
      <w:bookmarkEnd w:id="1120"/>
      <w:r>
        <w:rPr>
          <w:rtl/>
        </w:rPr>
        <w:t xml:space="preserve">יותר </w:t>
      </w:r>
      <w:bookmarkStart w:id="1121" w:name="_ETM_Q2_646560"/>
      <w:bookmarkEnd w:id="1121"/>
      <w:r>
        <w:rPr>
          <w:rtl/>
        </w:rPr>
        <w:t xml:space="preserve">מדי </w:t>
      </w:r>
      <w:bookmarkStart w:id="1122" w:name="_ETM_Q2_646859"/>
      <w:bookmarkEnd w:id="1122"/>
      <w:r>
        <w:rPr>
          <w:rtl/>
        </w:rPr>
        <w:t xml:space="preserve">פעמים </w:t>
      </w:r>
      <w:bookmarkStart w:id="1123" w:name="_ETM_Q2_647280"/>
      <w:bookmarkEnd w:id="1123"/>
      <w:r>
        <w:rPr>
          <w:rtl/>
        </w:rPr>
        <w:t xml:space="preserve">חברי </w:t>
      </w:r>
      <w:bookmarkStart w:id="1124" w:name="_ETM_Q2_647579"/>
      <w:bookmarkEnd w:id="1124"/>
      <w:r>
        <w:rPr>
          <w:rtl/>
        </w:rPr>
        <w:t xml:space="preserve">כנסת </w:t>
      </w:r>
      <w:bookmarkStart w:id="1125" w:name="_ETM_Q2_647939"/>
      <w:bookmarkEnd w:id="1125"/>
      <w:r>
        <w:rPr>
          <w:rtl/>
        </w:rPr>
        <w:t>ממי</w:t>
      </w:r>
      <w:r>
        <w:rPr>
          <w:rFonts w:hint="cs"/>
          <w:rtl/>
        </w:rPr>
        <w:t>ט</w:t>
      </w:r>
      <w:r>
        <w:rPr>
          <w:rtl/>
        </w:rPr>
        <w:t xml:space="preserve">ים </w:t>
      </w:r>
      <w:bookmarkStart w:id="1126" w:name="_ETM_Q2_648480"/>
      <w:bookmarkEnd w:id="1126"/>
      <w:r>
        <w:rPr>
          <w:rtl/>
        </w:rPr>
        <w:t xml:space="preserve">בושה </w:t>
      </w:r>
      <w:bookmarkStart w:id="1127" w:name="_ETM_Q2_649079"/>
      <w:bookmarkEnd w:id="1127"/>
      <w:r>
        <w:rPr>
          <w:rtl/>
        </w:rPr>
        <w:t xml:space="preserve">על </w:t>
      </w:r>
      <w:bookmarkStart w:id="1128" w:name="_ETM_Q2_649260"/>
      <w:bookmarkEnd w:id="1128"/>
      <w:r>
        <w:rPr>
          <w:rtl/>
        </w:rPr>
        <w:t xml:space="preserve">היהדות </w:t>
      </w:r>
      <w:bookmarkStart w:id="1129" w:name="_ETM_Q2_649799"/>
      <w:bookmarkEnd w:id="1129"/>
      <w:r>
        <w:rPr>
          <w:rtl/>
        </w:rPr>
        <w:t xml:space="preserve">ועל </w:t>
      </w:r>
      <w:bookmarkStart w:id="1130" w:name="_ETM_Q2_650010"/>
      <w:bookmarkEnd w:id="1130"/>
      <w:r>
        <w:rPr>
          <w:rFonts w:hint="cs"/>
          <w:rtl/>
        </w:rPr>
        <w:t>ה</w:t>
      </w:r>
      <w:r>
        <w:rPr>
          <w:rtl/>
        </w:rPr>
        <w:t>דת</w:t>
      </w:r>
      <w:r>
        <w:rPr>
          <w:rFonts w:hint="cs"/>
          <w:rtl/>
        </w:rPr>
        <w:t xml:space="preserve">. מעשיהם לא </w:t>
      </w:r>
      <w:bookmarkStart w:id="1131" w:name="_ETM_Q2_652530"/>
      <w:bookmarkStart w:id="1132" w:name="_ETM_Q2_650849"/>
      <w:bookmarkStart w:id="1133" w:name="_ETM_Q2_651029"/>
      <w:bookmarkStart w:id="1134" w:name="_ETM_Q2_651329"/>
      <w:bookmarkStart w:id="1135" w:name="_ETM_Q2_651480"/>
      <w:bookmarkEnd w:id="1131"/>
      <w:bookmarkEnd w:id="1132"/>
      <w:bookmarkEnd w:id="1133"/>
      <w:bookmarkEnd w:id="1134"/>
      <w:bookmarkEnd w:id="1135"/>
      <w:r>
        <w:rPr>
          <w:rtl/>
        </w:rPr>
        <w:t xml:space="preserve">ירבו </w:t>
      </w:r>
      <w:bookmarkStart w:id="1136" w:name="_ETM_Q2_651900"/>
      <w:bookmarkEnd w:id="1136"/>
      <w:r>
        <w:rPr>
          <w:rtl/>
        </w:rPr>
        <w:t xml:space="preserve">יהדות </w:t>
      </w:r>
      <w:bookmarkStart w:id="1137" w:name="_ETM_Q2_652319"/>
      <w:bookmarkEnd w:id="1137"/>
      <w:r>
        <w:rPr>
          <w:rtl/>
        </w:rPr>
        <w:t>בישראל</w:t>
      </w:r>
      <w:r>
        <w:rPr>
          <w:rFonts w:hint="cs"/>
          <w:rtl/>
        </w:rPr>
        <w:t xml:space="preserve">, רק ימעטו בה; </w:t>
      </w:r>
      <w:bookmarkStart w:id="1138" w:name="_ETM_Q2_653270"/>
      <w:bookmarkStart w:id="1139" w:name="_ETM_Q2_653540"/>
      <w:bookmarkStart w:id="1140" w:name="_ETM_Q2_653810"/>
      <w:bookmarkStart w:id="1141" w:name="_ETM_Q2_654590"/>
      <w:bookmarkEnd w:id="1138"/>
      <w:bookmarkEnd w:id="1139"/>
      <w:bookmarkEnd w:id="1140"/>
      <w:bookmarkEnd w:id="1141"/>
      <w:r>
        <w:rPr>
          <w:rFonts w:hint="cs"/>
          <w:rtl/>
        </w:rPr>
        <w:t>ל</w:t>
      </w:r>
      <w:r>
        <w:rPr>
          <w:rtl/>
        </w:rPr>
        <w:t xml:space="preserve">א </w:t>
      </w:r>
      <w:bookmarkStart w:id="1142" w:name="_ETM_Q2_654770"/>
      <w:bookmarkEnd w:id="1142"/>
      <w:r>
        <w:rPr>
          <w:rtl/>
        </w:rPr>
        <w:t>יקרבו</w:t>
      </w:r>
      <w:r>
        <w:rPr>
          <w:rFonts w:hint="cs"/>
          <w:rtl/>
        </w:rPr>
        <w:t>,</w:t>
      </w:r>
      <w:r>
        <w:rPr>
          <w:rtl/>
        </w:rPr>
        <w:t xml:space="preserve"> </w:t>
      </w:r>
      <w:bookmarkStart w:id="1143" w:name="_ETM_Q2_655700"/>
      <w:bookmarkEnd w:id="1143"/>
      <w:r>
        <w:rPr>
          <w:rtl/>
        </w:rPr>
        <w:t xml:space="preserve">אלא </w:t>
      </w:r>
      <w:bookmarkStart w:id="1144" w:name="_ETM_Q2_655940"/>
      <w:bookmarkEnd w:id="1144"/>
      <w:r>
        <w:rPr>
          <w:rtl/>
        </w:rPr>
        <w:t>ירחיקו</w:t>
      </w:r>
      <w:r>
        <w:rPr>
          <w:rFonts w:hint="cs"/>
          <w:rtl/>
        </w:rPr>
        <w:t>.</w:t>
      </w:r>
      <w:r>
        <w:rPr>
          <w:rtl/>
        </w:rPr>
        <w:t xml:space="preserve"> </w:t>
      </w:r>
      <w:bookmarkStart w:id="1145" w:name="_ETM_Q2_657340"/>
      <w:bookmarkEnd w:id="1145"/>
    </w:p>
    <w:p w:rsidR="005F57F0" w:rsidRDefault="005F57F0" w:rsidP="00ED4148">
      <w:pPr>
        <w:rPr>
          <w:rtl/>
        </w:rPr>
      </w:pPr>
      <w:bookmarkStart w:id="1146" w:name="_ETM_Q2_659463"/>
      <w:bookmarkStart w:id="1147" w:name="_ETM_Q2_659528"/>
      <w:bookmarkEnd w:id="1146"/>
      <w:bookmarkEnd w:id="1147"/>
    </w:p>
    <w:p w:rsidR="005F57F0" w:rsidRDefault="005F57F0" w:rsidP="00895B9B">
      <w:pPr>
        <w:rPr>
          <w:rtl/>
        </w:rPr>
      </w:pPr>
      <w:bookmarkStart w:id="1148" w:name="_ETM_Q2_659638"/>
      <w:bookmarkStart w:id="1149" w:name="_ETM_Q2_659714"/>
      <w:bookmarkEnd w:id="1148"/>
      <w:bookmarkEnd w:id="1149"/>
      <w:r>
        <w:rPr>
          <w:rtl/>
        </w:rPr>
        <w:t xml:space="preserve">כמה </w:t>
      </w:r>
      <w:bookmarkStart w:id="1150" w:name="_ETM_Q2_657670"/>
      <w:bookmarkEnd w:id="1150"/>
      <w:r>
        <w:rPr>
          <w:rtl/>
        </w:rPr>
        <w:t xml:space="preserve">עצב </w:t>
      </w:r>
      <w:bookmarkStart w:id="1151" w:name="_ETM_Q2_658030"/>
      <w:bookmarkEnd w:id="1151"/>
      <w:r>
        <w:rPr>
          <w:rtl/>
        </w:rPr>
        <w:t xml:space="preserve">נמלאתי </w:t>
      </w:r>
      <w:bookmarkStart w:id="1152" w:name="_ETM_Q2_658810"/>
      <w:bookmarkEnd w:id="1152"/>
      <w:r>
        <w:rPr>
          <w:rtl/>
        </w:rPr>
        <w:t xml:space="preserve">מול </w:t>
      </w:r>
      <w:bookmarkStart w:id="1153" w:name="_ETM_Q2_659050"/>
      <w:bookmarkEnd w:id="1153"/>
      <w:r>
        <w:rPr>
          <w:rtl/>
        </w:rPr>
        <w:t>הפרש</w:t>
      </w:r>
      <w:r>
        <w:rPr>
          <w:rFonts w:hint="cs"/>
          <w:rtl/>
        </w:rPr>
        <w:t xml:space="preserve">נות הצרה </w:t>
      </w:r>
      <w:bookmarkStart w:id="1154" w:name="_ETM_Q2_659650"/>
      <w:bookmarkStart w:id="1155" w:name="_ETM_Q2_660070"/>
      <w:bookmarkStart w:id="1156" w:name="_ETM_Q2_660520"/>
      <w:bookmarkEnd w:id="1154"/>
      <w:bookmarkEnd w:id="1155"/>
      <w:bookmarkEnd w:id="1156"/>
      <w:r>
        <w:rPr>
          <w:rtl/>
        </w:rPr>
        <w:t xml:space="preserve">והפוגענית </w:t>
      </w:r>
      <w:bookmarkStart w:id="1157" w:name="_ETM_Q2_661090"/>
      <w:bookmarkEnd w:id="1157"/>
      <w:r>
        <w:rPr>
          <w:rtl/>
        </w:rPr>
        <w:t xml:space="preserve">של </w:t>
      </w:r>
      <w:bookmarkStart w:id="1158" w:name="_ETM_Q2_661240"/>
      <w:bookmarkEnd w:id="1158"/>
      <w:r>
        <w:rPr>
          <w:rtl/>
        </w:rPr>
        <w:t>היהדות</w:t>
      </w:r>
      <w:r>
        <w:rPr>
          <w:rFonts w:hint="cs"/>
          <w:rtl/>
        </w:rPr>
        <w:t>.</w:t>
      </w:r>
      <w:r>
        <w:rPr>
          <w:rtl/>
        </w:rPr>
        <w:t xml:space="preserve"> </w:t>
      </w:r>
      <w:bookmarkStart w:id="1159" w:name="_ETM_Q2_662180"/>
      <w:bookmarkEnd w:id="1159"/>
      <w:r>
        <w:rPr>
          <w:rtl/>
        </w:rPr>
        <w:t xml:space="preserve">לפעמים </w:t>
      </w:r>
      <w:bookmarkStart w:id="1160" w:name="_ETM_Q2_662599"/>
      <w:bookmarkEnd w:id="1160"/>
      <w:r>
        <w:rPr>
          <w:rtl/>
        </w:rPr>
        <w:t xml:space="preserve">יש </w:t>
      </w:r>
      <w:bookmarkStart w:id="1161" w:name="_ETM_Q2_662810"/>
      <w:bookmarkEnd w:id="1161"/>
      <w:r>
        <w:rPr>
          <w:rtl/>
        </w:rPr>
        <w:t>כל</w:t>
      </w:r>
      <w:bookmarkStart w:id="1162" w:name="_ETM_Q2_663050"/>
      <w:bookmarkEnd w:id="1162"/>
      <w:r>
        <w:rPr>
          <w:rFonts w:hint="cs"/>
          <w:rtl/>
        </w:rPr>
        <w:t xml:space="preserve"> </w:t>
      </w:r>
      <w:r>
        <w:rPr>
          <w:rtl/>
        </w:rPr>
        <w:t xml:space="preserve">כך </w:t>
      </w:r>
      <w:bookmarkStart w:id="1163" w:name="_ETM_Q2_663410"/>
      <w:bookmarkEnd w:id="1163"/>
      <w:r>
        <w:rPr>
          <w:rtl/>
        </w:rPr>
        <w:t xml:space="preserve">מעט </w:t>
      </w:r>
      <w:bookmarkStart w:id="1164" w:name="_ETM_Q2_663740"/>
      <w:bookmarkEnd w:id="1164"/>
      <w:r>
        <w:rPr>
          <w:rtl/>
        </w:rPr>
        <w:t xml:space="preserve">יהדות </w:t>
      </w:r>
      <w:bookmarkStart w:id="1165" w:name="_ETM_Q2_664190"/>
      <w:bookmarkEnd w:id="1165"/>
      <w:r>
        <w:rPr>
          <w:rtl/>
        </w:rPr>
        <w:t>בש</w:t>
      </w:r>
      <w:r>
        <w:rPr>
          <w:rFonts w:hint="cs"/>
          <w:rtl/>
        </w:rPr>
        <w:t xml:space="preserve">ם מי </w:t>
      </w:r>
      <w:bookmarkStart w:id="1166" w:name="_ETM_Q2_664670"/>
      <w:bookmarkEnd w:id="1166"/>
      <w:r>
        <w:rPr>
          <w:rtl/>
        </w:rPr>
        <w:t xml:space="preserve">שמדבר </w:t>
      </w:r>
      <w:bookmarkStart w:id="1167" w:name="_ETM_Q2_665270"/>
      <w:bookmarkEnd w:id="1167"/>
      <w:r>
        <w:rPr>
          <w:rtl/>
        </w:rPr>
        <w:t xml:space="preserve">בלי </w:t>
      </w:r>
      <w:bookmarkStart w:id="1168" w:name="_ETM_Q2_665420"/>
      <w:bookmarkEnd w:id="1168"/>
      <w:r>
        <w:rPr>
          <w:rtl/>
        </w:rPr>
        <w:t xml:space="preserve">סוף </w:t>
      </w:r>
      <w:bookmarkStart w:id="1169" w:name="_ETM_Q2_665780"/>
      <w:bookmarkEnd w:id="1169"/>
      <w:r>
        <w:rPr>
          <w:rtl/>
        </w:rPr>
        <w:t xml:space="preserve">על </w:t>
      </w:r>
      <w:bookmarkStart w:id="1170" w:name="_ETM_Q2_665900"/>
      <w:bookmarkEnd w:id="1170"/>
      <w:r>
        <w:rPr>
          <w:rtl/>
        </w:rPr>
        <w:t>היהדות</w:t>
      </w:r>
      <w:r>
        <w:rPr>
          <w:rFonts w:hint="cs"/>
          <w:rtl/>
        </w:rPr>
        <w:t>.</w:t>
      </w:r>
      <w:r>
        <w:rPr>
          <w:rtl/>
        </w:rPr>
        <w:t xml:space="preserve"> </w:t>
      </w:r>
      <w:bookmarkStart w:id="1171" w:name="_ETM_Q2_667659"/>
      <w:bookmarkEnd w:id="1171"/>
      <w:r>
        <w:rPr>
          <w:rtl/>
        </w:rPr>
        <w:t xml:space="preserve">היהדות </w:t>
      </w:r>
      <w:bookmarkStart w:id="1172" w:name="_ETM_Q2_668109"/>
      <w:bookmarkEnd w:id="1172"/>
      <w:r>
        <w:rPr>
          <w:rtl/>
        </w:rPr>
        <w:t xml:space="preserve">גם </w:t>
      </w:r>
      <w:bookmarkStart w:id="1173" w:name="_ETM_Q2_668260"/>
      <w:bookmarkEnd w:id="1173"/>
      <w:r>
        <w:rPr>
          <w:rtl/>
        </w:rPr>
        <w:t xml:space="preserve">קושרת </w:t>
      </w:r>
      <w:bookmarkStart w:id="1174" w:name="_ETM_Q2_668889"/>
      <w:bookmarkEnd w:id="1174"/>
      <w:r>
        <w:rPr>
          <w:rtl/>
        </w:rPr>
        <w:t xml:space="preserve">בין </w:t>
      </w:r>
      <w:bookmarkStart w:id="1175" w:name="_ETM_Q2_669069"/>
      <w:bookmarkEnd w:id="1175"/>
      <w:r>
        <w:rPr>
          <w:rtl/>
        </w:rPr>
        <w:t xml:space="preserve">הציווי </w:t>
      </w:r>
      <w:bookmarkStart w:id="1176" w:name="_ETM_Q2_669519"/>
      <w:bookmarkEnd w:id="1176"/>
      <w:r>
        <w:rPr>
          <w:rtl/>
        </w:rPr>
        <w:t>ל</w:t>
      </w:r>
      <w:bookmarkStart w:id="1177" w:name="_ETM_Q2_669909"/>
      <w:bookmarkEnd w:id="1177"/>
      <w:r>
        <w:rPr>
          <w:rFonts w:hint="cs"/>
          <w:rtl/>
        </w:rPr>
        <w:t xml:space="preserve">אהוב את </w:t>
      </w:r>
      <w:bookmarkStart w:id="1178" w:name="_ETM_Q2_668216"/>
      <w:bookmarkEnd w:id="1178"/>
      <w:r>
        <w:rPr>
          <w:rFonts w:hint="cs"/>
          <w:rtl/>
        </w:rPr>
        <w:t>רעך</w:t>
      </w:r>
      <w:bookmarkStart w:id="1179" w:name="_ETM_Q2_670090"/>
      <w:bookmarkEnd w:id="1179"/>
      <w:r>
        <w:rPr>
          <w:rtl/>
        </w:rPr>
        <w:t xml:space="preserve"> </w:t>
      </w:r>
      <w:bookmarkStart w:id="1180" w:name="_ETM_Q2_670870"/>
      <w:bookmarkEnd w:id="1180"/>
      <w:r>
        <w:rPr>
          <w:rtl/>
        </w:rPr>
        <w:t xml:space="preserve">לבין </w:t>
      </w:r>
      <w:bookmarkStart w:id="1181" w:name="_ETM_Q2_671169"/>
      <w:bookmarkEnd w:id="1181"/>
      <w:r>
        <w:rPr>
          <w:rtl/>
        </w:rPr>
        <w:t>מצ</w:t>
      </w:r>
      <w:r>
        <w:rPr>
          <w:rFonts w:hint="cs"/>
          <w:rtl/>
        </w:rPr>
        <w:t>וות</w:t>
      </w:r>
      <w:r>
        <w:rPr>
          <w:rtl/>
        </w:rPr>
        <w:t xml:space="preserve"> </w:t>
      </w:r>
      <w:bookmarkStart w:id="1182" w:name="_ETM_Q2_671529"/>
      <w:bookmarkEnd w:id="1182"/>
      <w:r>
        <w:rPr>
          <w:rtl/>
        </w:rPr>
        <w:t xml:space="preserve">קידוש </w:t>
      </w:r>
      <w:bookmarkStart w:id="1183" w:name="_ETM_Q2_671889"/>
      <w:bookmarkEnd w:id="1183"/>
      <w:r>
        <w:rPr>
          <w:rtl/>
        </w:rPr>
        <w:t>השם</w:t>
      </w:r>
      <w:r>
        <w:rPr>
          <w:rFonts w:hint="cs"/>
          <w:rtl/>
        </w:rPr>
        <w:t>.</w:t>
      </w:r>
      <w:r>
        <w:rPr>
          <w:rtl/>
        </w:rPr>
        <w:t xml:space="preserve"> </w:t>
      </w:r>
      <w:bookmarkStart w:id="1184" w:name="_ETM_Q2_672750"/>
      <w:bookmarkEnd w:id="1184"/>
      <w:r>
        <w:rPr>
          <w:rtl/>
        </w:rPr>
        <w:t>בעצם</w:t>
      </w:r>
      <w:r>
        <w:rPr>
          <w:rFonts w:hint="cs"/>
          <w:rtl/>
        </w:rPr>
        <w:t>,</w:t>
      </w:r>
      <w:r>
        <w:rPr>
          <w:rtl/>
        </w:rPr>
        <w:t xml:space="preserve"> </w:t>
      </w:r>
      <w:bookmarkStart w:id="1185" w:name="_ETM_Q2_673650"/>
      <w:bookmarkEnd w:id="1185"/>
      <w:r>
        <w:rPr>
          <w:rtl/>
        </w:rPr>
        <w:t xml:space="preserve">מי </w:t>
      </w:r>
      <w:bookmarkStart w:id="1186" w:name="_ETM_Q2_673830"/>
      <w:bookmarkEnd w:id="1186"/>
      <w:r>
        <w:rPr>
          <w:rtl/>
        </w:rPr>
        <w:t xml:space="preserve">ששונא </w:t>
      </w:r>
      <w:bookmarkStart w:id="1187" w:name="_ETM_Q2_674370"/>
      <w:bookmarkEnd w:id="1187"/>
      <w:r>
        <w:rPr>
          <w:rtl/>
        </w:rPr>
        <w:t xml:space="preserve">את </w:t>
      </w:r>
      <w:bookmarkStart w:id="1188" w:name="_ETM_Q2_674430"/>
      <w:bookmarkEnd w:id="1188"/>
      <w:r>
        <w:rPr>
          <w:rtl/>
        </w:rPr>
        <w:t>חברו</w:t>
      </w:r>
      <w:r>
        <w:rPr>
          <w:rFonts w:hint="cs"/>
          <w:rtl/>
        </w:rPr>
        <w:t xml:space="preserve">, עולב בו ומבזה אותו, </w:t>
      </w:r>
      <w:bookmarkStart w:id="1189" w:name="_ETM_Q2_675030"/>
      <w:bookmarkStart w:id="1190" w:name="_ETM_Q2_675420"/>
      <w:bookmarkStart w:id="1191" w:name="_ETM_Q2_675600"/>
      <w:bookmarkStart w:id="1192" w:name="_ETM_Q2_676020"/>
      <w:bookmarkStart w:id="1193" w:name="_ETM_Q2_676850"/>
      <w:bookmarkEnd w:id="1189"/>
      <w:bookmarkEnd w:id="1190"/>
      <w:bookmarkEnd w:id="1191"/>
      <w:bookmarkEnd w:id="1192"/>
      <w:bookmarkEnd w:id="1193"/>
      <w:r>
        <w:rPr>
          <w:rtl/>
        </w:rPr>
        <w:t xml:space="preserve">לא </w:t>
      </w:r>
      <w:bookmarkStart w:id="1194" w:name="_ETM_Q2_677000"/>
      <w:bookmarkEnd w:id="1194"/>
      <w:r>
        <w:rPr>
          <w:rtl/>
        </w:rPr>
        <w:t>חו</w:t>
      </w:r>
      <w:r>
        <w:rPr>
          <w:rFonts w:hint="cs"/>
          <w:rtl/>
        </w:rPr>
        <w:t xml:space="preserve">טא רק כלפי </w:t>
      </w:r>
      <w:bookmarkStart w:id="1195" w:name="_ETM_Q2_677450"/>
      <w:bookmarkStart w:id="1196" w:name="_ETM_Q2_678099"/>
      <w:bookmarkEnd w:id="1195"/>
      <w:bookmarkEnd w:id="1196"/>
      <w:r>
        <w:rPr>
          <w:rtl/>
        </w:rPr>
        <w:t xml:space="preserve">אותו </w:t>
      </w:r>
      <w:bookmarkStart w:id="1197" w:name="_ETM_Q2_678549"/>
      <w:bookmarkEnd w:id="1197"/>
      <w:r>
        <w:rPr>
          <w:rtl/>
        </w:rPr>
        <w:t>אדם</w:t>
      </w:r>
      <w:r>
        <w:rPr>
          <w:rFonts w:hint="cs"/>
          <w:rtl/>
        </w:rPr>
        <w:t>,</w:t>
      </w:r>
      <w:r>
        <w:rPr>
          <w:rtl/>
        </w:rPr>
        <w:t xml:space="preserve"> </w:t>
      </w:r>
      <w:bookmarkStart w:id="1198" w:name="_ETM_Q2_679299"/>
      <w:bookmarkEnd w:id="1198"/>
      <w:r>
        <w:rPr>
          <w:rtl/>
        </w:rPr>
        <w:t xml:space="preserve">אלא </w:t>
      </w:r>
      <w:bookmarkStart w:id="1199" w:name="_ETM_Q2_679510"/>
      <w:bookmarkEnd w:id="1199"/>
      <w:r>
        <w:rPr>
          <w:rtl/>
        </w:rPr>
        <w:t xml:space="preserve">חוטא </w:t>
      </w:r>
      <w:bookmarkStart w:id="1200" w:name="_ETM_Q2_679900"/>
      <w:bookmarkEnd w:id="1200"/>
      <w:r>
        <w:rPr>
          <w:rtl/>
        </w:rPr>
        <w:t xml:space="preserve">גם </w:t>
      </w:r>
      <w:bookmarkStart w:id="1201" w:name="_ETM_Q2_680109"/>
      <w:bookmarkEnd w:id="1201"/>
      <w:r>
        <w:rPr>
          <w:rtl/>
        </w:rPr>
        <w:t xml:space="preserve">כלפי </w:t>
      </w:r>
      <w:bookmarkStart w:id="1202" w:name="_ETM_Q2_680499"/>
      <w:bookmarkEnd w:id="1202"/>
      <w:r>
        <w:rPr>
          <w:rtl/>
        </w:rPr>
        <w:t>אלוהים</w:t>
      </w:r>
      <w:r>
        <w:rPr>
          <w:rFonts w:hint="cs"/>
          <w:rtl/>
        </w:rPr>
        <w:t>.</w:t>
      </w:r>
      <w:r>
        <w:rPr>
          <w:rtl/>
        </w:rPr>
        <w:t xml:space="preserve"> </w:t>
      </w:r>
      <w:bookmarkStart w:id="1203" w:name="_ETM_Q2_681500"/>
      <w:bookmarkEnd w:id="1203"/>
      <w:r>
        <w:rPr>
          <w:rtl/>
        </w:rPr>
        <w:t xml:space="preserve">בכל </w:t>
      </w:r>
      <w:bookmarkStart w:id="1204" w:name="_ETM_Q2_681829"/>
      <w:bookmarkEnd w:id="1204"/>
      <w:r>
        <w:rPr>
          <w:rtl/>
        </w:rPr>
        <w:t xml:space="preserve">פעם </w:t>
      </w:r>
      <w:bookmarkStart w:id="1205" w:name="_ETM_Q2_682099"/>
      <w:bookmarkEnd w:id="1205"/>
      <w:r>
        <w:rPr>
          <w:rtl/>
        </w:rPr>
        <w:t xml:space="preserve">ששמעתי </w:t>
      </w:r>
      <w:bookmarkStart w:id="1206" w:name="_ETM_Q2_682730"/>
      <w:bookmarkEnd w:id="1206"/>
      <w:r>
        <w:rPr>
          <w:rtl/>
        </w:rPr>
        <w:t xml:space="preserve">חברי </w:t>
      </w:r>
      <w:bookmarkStart w:id="1207" w:name="_ETM_Q2_683030"/>
      <w:bookmarkEnd w:id="1207"/>
      <w:r>
        <w:rPr>
          <w:rtl/>
        </w:rPr>
        <w:t xml:space="preserve">כנסת </w:t>
      </w:r>
      <w:bookmarkStart w:id="1208" w:name="_ETM_Q2_683629"/>
      <w:bookmarkEnd w:id="1208"/>
      <w:r>
        <w:rPr>
          <w:rtl/>
        </w:rPr>
        <w:t xml:space="preserve">שמדברים </w:t>
      </w:r>
      <w:bookmarkStart w:id="1209" w:name="_ETM_Q2_684230"/>
      <w:bookmarkEnd w:id="1209"/>
      <w:r>
        <w:rPr>
          <w:rtl/>
        </w:rPr>
        <w:t xml:space="preserve">בשם </w:t>
      </w:r>
      <w:bookmarkStart w:id="1210" w:name="_ETM_Q2_684590"/>
      <w:bookmarkEnd w:id="1210"/>
      <w:r>
        <w:rPr>
          <w:rtl/>
        </w:rPr>
        <w:t xml:space="preserve">היהדות </w:t>
      </w:r>
      <w:bookmarkStart w:id="1211" w:name="_ETM_Q2_685099"/>
      <w:bookmarkEnd w:id="1211"/>
      <w:r>
        <w:rPr>
          <w:rtl/>
        </w:rPr>
        <w:t xml:space="preserve">בצורה </w:t>
      </w:r>
      <w:bookmarkStart w:id="1212" w:name="_ETM_Q2_685549"/>
      <w:bookmarkEnd w:id="1212"/>
      <w:r>
        <w:rPr>
          <w:rtl/>
        </w:rPr>
        <w:t>מכוערת</w:t>
      </w:r>
      <w:r>
        <w:rPr>
          <w:rFonts w:hint="cs"/>
          <w:rtl/>
        </w:rPr>
        <w:t>,</w:t>
      </w:r>
      <w:r>
        <w:rPr>
          <w:rtl/>
        </w:rPr>
        <w:t xml:space="preserve"> </w:t>
      </w:r>
      <w:bookmarkStart w:id="1213" w:name="_ETM_Q2_686180"/>
      <w:bookmarkEnd w:id="1213"/>
      <w:r>
        <w:rPr>
          <w:rtl/>
        </w:rPr>
        <w:t xml:space="preserve">נקמנית </w:t>
      </w:r>
      <w:bookmarkStart w:id="1214" w:name="_ETM_Q2_686810"/>
      <w:bookmarkEnd w:id="1214"/>
      <w:r>
        <w:rPr>
          <w:rtl/>
        </w:rPr>
        <w:t>ומתריסה</w:t>
      </w:r>
      <w:r>
        <w:rPr>
          <w:rFonts w:hint="cs"/>
          <w:rtl/>
        </w:rPr>
        <w:t>,</w:t>
      </w:r>
      <w:r>
        <w:rPr>
          <w:rtl/>
        </w:rPr>
        <w:t xml:space="preserve"> </w:t>
      </w:r>
      <w:bookmarkStart w:id="1215" w:name="_ETM_Q2_688000"/>
      <w:bookmarkEnd w:id="1215"/>
      <w:r>
        <w:rPr>
          <w:rtl/>
        </w:rPr>
        <w:t xml:space="preserve">נזכרתי </w:t>
      </w:r>
      <w:bookmarkStart w:id="1216" w:name="_ETM_Q2_688630"/>
      <w:bookmarkEnd w:id="1216"/>
      <w:r>
        <w:rPr>
          <w:rtl/>
        </w:rPr>
        <w:t>בגמרא</w:t>
      </w:r>
      <w:r>
        <w:rPr>
          <w:rFonts w:hint="cs"/>
          <w:rtl/>
        </w:rPr>
        <w:t>,</w:t>
      </w:r>
      <w:r>
        <w:rPr>
          <w:rtl/>
        </w:rPr>
        <w:t xml:space="preserve"> </w:t>
      </w:r>
      <w:bookmarkStart w:id="1217" w:name="_ETM_Q2_689080"/>
      <w:bookmarkEnd w:id="1217"/>
      <w:r>
        <w:rPr>
          <w:rtl/>
        </w:rPr>
        <w:t xml:space="preserve">במסכת </w:t>
      </w:r>
      <w:bookmarkStart w:id="1218" w:name="_ETM_Q2_689680"/>
      <w:bookmarkEnd w:id="1218"/>
      <w:r>
        <w:rPr>
          <w:rtl/>
        </w:rPr>
        <w:t>י</w:t>
      </w:r>
      <w:r>
        <w:rPr>
          <w:rFonts w:hint="cs"/>
          <w:rtl/>
        </w:rPr>
        <w:t>ומא,</w:t>
      </w:r>
      <w:r>
        <w:rPr>
          <w:rtl/>
        </w:rPr>
        <w:t xml:space="preserve"> </w:t>
      </w:r>
      <w:bookmarkStart w:id="1219" w:name="_ETM_Q2_690510"/>
      <w:bookmarkEnd w:id="1219"/>
      <w:r>
        <w:rPr>
          <w:rtl/>
        </w:rPr>
        <w:t xml:space="preserve">שמדגישה </w:t>
      </w:r>
      <w:bookmarkStart w:id="1220" w:name="_ETM_Q2_691199"/>
      <w:bookmarkEnd w:id="1220"/>
      <w:r>
        <w:rPr>
          <w:rtl/>
        </w:rPr>
        <w:t xml:space="preserve">כי </w:t>
      </w:r>
      <w:bookmarkStart w:id="1221" w:name="_ETM_Q2_691349"/>
      <w:bookmarkEnd w:id="1221"/>
      <w:r>
        <w:rPr>
          <w:rtl/>
        </w:rPr>
        <w:t xml:space="preserve">חטאם </w:t>
      </w:r>
      <w:bookmarkStart w:id="1222" w:name="_ETM_Q2_691919"/>
      <w:bookmarkEnd w:id="1222"/>
      <w:r>
        <w:rPr>
          <w:rtl/>
        </w:rPr>
        <w:t xml:space="preserve">של </w:t>
      </w:r>
      <w:bookmarkStart w:id="1223" w:name="_ETM_Q2_692099"/>
      <w:bookmarkEnd w:id="1223"/>
      <w:r>
        <w:rPr>
          <w:rtl/>
        </w:rPr>
        <w:t xml:space="preserve">המתדיינים </w:t>
      </w:r>
      <w:bookmarkStart w:id="1224" w:name="_ETM_Q2_692699"/>
      <w:bookmarkEnd w:id="1224"/>
      <w:r>
        <w:rPr>
          <w:rtl/>
        </w:rPr>
        <w:t xml:space="preserve">בצורה </w:t>
      </w:r>
      <w:bookmarkStart w:id="1225" w:name="_ETM_Q2_693089"/>
      <w:bookmarkEnd w:id="1225"/>
      <w:r>
        <w:rPr>
          <w:rtl/>
        </w:rPr>
        <w:t xml:space="preserve">פוגענית </w:t>
      </w:r>
      <w:bookmarkStart w:id="1226" w:name="_ETM_Q2_693599"/>
      <w:bookmarkEnd w:id="1226"/>
      <w:r>
        <w:rPr>
          <w:rtl/>
        </w:rPr>
        <w:t>כפול</w:t>
      </w:r>
      <w:r>
        <w:rPr>
          <w:rFonts w:hint="cs"/>
          <w:rtl/>
        </w:rPr>
        <w:t xml:space="preserve"> –</w:t>
      </w:r>
      <w:r>
        <w:rPr>
          <w:rtl/>
        </w:rPr>
        <w:t xml:space="preserve"> </w:t>
      </w:r>
      <w:bookmarkStart w:id="1227" w:name="_ETM_Q2_694730"/>
      <w:bookmarkEnd w:id="1227"/>
      <w:r>
        <w:rPr>
          <w:rtl/>
        </w:rPr>
        <w:t xml:space="preserve">כלפי </w:t>
      </w:r>
      <w:bookmarkStart w:id="1228" w:name="_ETM_Q2_695090"/>
      <w:bookmarkEnd w:id="1228"/>
      <w:r>
        <w:rPr>
          <w:rtl/>
        </w:rPr>
        <w:t xml:space="preserve">הנפגע </w:t>
      </w:r>
      <w:bookmarkStart w:id="1229" w:name="_ETM_Q2_695689"/>
      <w:bookmarkEnd w:id="1229"/>
      <w:r>
        <w:rPr>
          <w:rtl/>
        </w:rPr>
        <w:t xml:space="preserve">וכלפי </w:t>
      </w:r>
      <w:bookmarkStart w:id="1230" w:name="_ETM_Q2_696140"/>
      <w:bookmarkEnd w:id="1230"/>
      <w:r>
        <w:rPr>
          <w:rtl/>
        </w:rPr>
        <w:t>הק</w:t>
      </w:r>
      <w:r>
        <w:rPr>
          <w:rFonts w:hint="cs"/>
          <w:rtl/>
        </w:rPr>
        <w:t xml:space="preserve">דוש ברוך </w:t>
      </w:r>
      <w:bookmarkStart w:id="1231" w:name="_ETM_Q2_696039"/>
      <w:bookmarkEnd w:id="1231"/>
      <w:r>
        <w:rPr>
          <w:rFonts w:hint="cs"/>
          <w:rtl/>
        </w:rPr>
        <w:t>הוא;</w:t>
      </w:r>
      <w:r>
        <w:rPr>
          <w:rtl/>
        </w:rPr>
        <w:t xml:space="preserve"> </w:t>
      </w:r>
      <w:bookmarkStart w:id="1232" w:name="_ETM_Q2_697099"/>
      <w:bookmarkEnd w:id="1232"/>
      <w:r>
        <w:rPr>
          <w:rtl/>
        </w:rPr>
        <w:t xml:space="preserve">כל </w:t>
      </w:r>
      <w:bookmarkStart w:id="1233" w:name="_ETM_Q2_697459"/>
      <w:bookmarkEnd w:id="1233"/>
      <w:r>
        <w:rPr>
          <w:rtl/>
        </w:rPr>
        <w:t xml:space="preserve">מי </w:t>
      </w:r>
      <w:bookmarkStart w:id="1234" w:name="_ETM_Q2_697579"/>
      <w:bookmarkEnd w:id="1234"/>
      <w:r>
        <w:rPr>
          <w:rtl/>
        </w:rPr>
        <w:t xml:space="preserve">שמדבר </w:t>
      </w:r>
      <w:bookmarkStart w:id="1235" w:name="_ETM_Q2_698120"/>
      <w:bookmarkEnd w:id="1235"/>
      <w:r>
        <w:rPr>
          <w:rtl/>
        </w:rPr>
        <w:t xml:space="preserve">בנחת </w:t>
      </w:r>
      <w:bookmarkStart w:id="1236" w:name="_ETM_Q2_698750"/>
      <w:bookmarkEnd w:id="1236"/>
      <w:r>
        <w:rPr>
          <w:rtl/>
        </w:rPr>
        <w:t xml:space="preserve">ומכבד </w:t>
      </w:r>
      <w:bookmarkStart w:id="1237" w:name="_ETM_Q2_699230"/>
      <w:bookmarkEnd w:id="1237"/>
      <w:r>
        <w:rPr>
          <w:rtl/>
        </w:rPr>
        <w:t xml:space="preserve">את </w:t>
      </w:r>
      <w:bookmarkStart w:id="1238" w:name="_ETM_Q2_699379"/>
      <w:bookmarkEnd w:id="1238"/>
      <w:r>
        <w:rPr>
          <w:rtl/>
        </w:rPr>
        <w:t>רעהו</w:t>
      </w:r>
      <w:r w:rsidR="00895B9B">
        <w:rPr>
          <w:rFonts w:hint="cs"/>
          <w:rtl/>
        </w:rPr>
        <w:t xml:space="preserve"> –</w:t>
      </w:r>
      <w:r>
        <w:rPr>
          <w:rtl/>
        </w:rPr>
        <w:t xml:space="preserve"> </w:t>
      </w:r>
      <w:bookmarkStart w:id="1239" w:name="_ETM_Q2_700220"/>
      <w:bookmarkEnd w:id="1239"/>
      <w:r>
        <w:rPr>
          <w:rtl/>
        </w:rPr>
        <w:t xml:space="preserve">מצוותו </w:t>
      </w:r>
      <w:bookmarkStart w:id="1240" w:name="_ETM_Q2_700790"/>
      <w:bookmarkEnd w:id="1240"/>
      <w:r>
        <w:rPr>
          <w:rtl/>
        </w:rPr>
        <w:t>כפולה</w:t>
      </w:r>
      <w:r>
        <w:rPr>
          <w:rFonts w:hint="cs"/>
          <w:rtl/>
        </w:rPr>
        <w:t>.</w:t>
      </w:r>
    </w:p>
    <w:p w:rsidR="005F57F0" w:rsidRDefault="005F57F0" w:rsidP="00ED4148">
      <w:pPr>
        <w:rPr>
          <w:rtl/>
        </w:rPr>
      </w:pPr>
    </w:p>
    <w:p w:rsidR="005F57F0" w:rsidRDefault="005F57F0" w:rsidP="00895B9B">
      <w:pPr>
        <w:rPr>
          <w:rtl/>
        </w:rPr>
      </w:pPr>
      <w:bookmarkStart w:id="1241" w:name="_ETM_Q2_702049"/>
      <w:bookmarkEnd w:id="1241"/>
      <w:r>
        <w:rPr>
          <w:rtl/>
        </w:rPr>
        <w:t xml:space="preserve">במסכת </w:t>
      </w:r>
      <w:bookmarkStart w:id="1242" w:name="_ETM_Q2_702559"/>
      <w:bookmarkEnd w:id="1242"/>
      <w:r>
        <w:rPr>
          <w:rtl/>
        </w:rPr>
        <w:t>יו</w:t>
      </w:r>
      <w:r>
        <w:rPr>
          <w:rFonts w:hint="cs"/>
          <w:rtl/>
        </w:rPr>
        <w:t>מא</w:t>
      </w:r>
      <w:r>
        <w:rPr>
          <w:rtl/>
        </w:rPr>
        <w:t xml:space="preserve"> </w:t>
      </w:r>
      <w:bookmarkStart w:id="1243" w:name="_ETM_Q2_702769"/>
      <w:bookmarkEnd w:id="1243"/>
      <w:r>
        <w:rPr>
          <w:rtl/>
        </w:rPr>
        <w:t>כתוב</w:t>
      </w:r>
      <w:r>
        <w:rPr>
          <w:rFonts w:hint="cs"/>
          <w:rtl/>
        </w:rPr>
        <w:t>: "</w:t>
      </w:r>
      <w:bookmarkStart w:id="1244" w:name="_ETM_Q2_703159"/>
      <w:bookmarkEnd w:id="1244"/>
      <w:r>
        <w:rPr>
          <w:rtl/>
        </w:rPr>
        <w:t xml:space="preserve">ואהבת </w:t>
      </w:r>
      <w:bookmarkStart w:id="1245" w:name="_ETM_Q2_703610"/>
      <w:bookmarkEnd w:id="1245"/>
      <w:r>
        <w:rPr>
          <w:rtl/>
        </w:rPr>
        <w:t xml:space="preserve">את </w:t>
      </w:r>
      <w:bookmarkStart w:id="1246" w:name="_ETM_Q2_703730"/>
      <w:bookmarkEnd w:id="1246"/>
      <w:r>
        <w:rPr>
          <w:rtl/>
        </w:rPr>
        <w:t>ה</w:t>
      </w:r>
      <w:r>
        <w:rPr>
          <w:rFonts w:hint="cs"/>
          <w:rtl/>
        </w:rPr>
        <w:t>'</w:t>
      </w:r>
      <w:r>
        <w:rPr>
          <w:rtl/>
        </w:rPr>
        <w:t xml:space="preserve"> </w:t>
      </w:r>
      <w:bookmarkStart w:id="1247" w:name="_ETM_Q2_703969"/>
      <w:bookmarkEnd w:id="1247"/>
      <w:r>
        <w:rPr>
          <w:rtl/>
        </w:rPr>
        <w:t xml:space="preserve">אלוקיך </w:t>
      </w:r>
      <w:bookmarkStart w:id="1248" w:name="_ETM_Q2_705079"/>
      <w:bookmarkEnd w:id="1248"/>
      <w:r>
        <w:rPr>
          <w:rtl/>
        </w:rPr>
        <w:t>שיה</w:t>
      </w:r>
      <w:r>
        <w:rPr>
          <w:rFonts w:hint="cs"/>
          <w:rtl/>
        </w:rPr>
        <w:t>א</w:t>
      </w:r>
      <w:r>
        <w:rPr>
          <w:rtl/>
        </w:rPr>
        <w:t xml:space="preserve"> </w:t>
      </w:r>
      <w:bookmarkStart w:id="1249" w:name="_ETM_Q2_705620"/>
      <w:bookmarkEnd w:id="1249"/>
      <w:r>
        <w:rPr>
          <w:rtl/>
        </w:rPr>
        <w:t xml:space="preserve">שם </w:t>
      </w:r>
      <w:bookmarkStart w:id="1250" w:name="_ETM_Q2_705980"/>
      <w:bookmarkEnd w:id="1250"/>
      <w:r>
        <w:rPr>
          <w:rtl/>
        </w:rPr>
        <w:t>שמי</w:t>
      </w:r>
      <w:r w:rsidR="00895B9B">
        <w:rPr>
          <w:rFonts w:hint="cs"/>
          <w:rtl/>
        </w:rPr>
        <w:t>י</w:t>
      </w:r>
      <w:r>
        <w:rPr>
          <w:rtl/>
        </w:rPr>
        <w:t xml:space="preserve">ם </w:t>
      </w:r>
      <w:bookmarkStart w:id="1251" w:name="_ETM_Q2_706519"/>
      <w:bookmarkEnd w:id="1251"/>
      <w:r>
        <w:rPr>
          <w:rFonts w:hint="cs"/>
          <w:rtl/>
        </w:rPr>
        <w:t>ל</w:t>
      </w:r>
      <w:r>
        <w:rPr>
          <w:rtl/>
        </w:rPr>
        <w:t xml:space="preserve">התאהב </w:t>
      </w:r>
      <w:bookmarkStart w:id="1252" w:name="_ETM_Q2_706849"/>
      <w:bookmarkEnd w:id="1252"/>
      <w:r>
        <w:rPr>
          <w:rtl/>
        </w:rPr>
        <w:t>על</w:t>
      </w:r>
      <w:r>
        <w:rPr>
          <w:rFonts w:hint="cs"/>
          <w:rtl/>
        </w:rPr>
        <w:t xml:space="preserve"> </w:t>
      </w:r>
      <w:r>
        <w:rPr>
          <w:rtl/>
        </w:rPr>
        <w:t>יד</w:t>
      </w:r>
      <w:r>
        <w:rPr>
          <w:rFonts w:hint="cs"/>
          <w:rtl/>
        </w:rPr>
        <w:t>ך".</w:t>
      </w:r>
      <w:r>
        <w:rPr>
          <w:rtl/>
        </w:rPr>
        <w:t xml:space="preserve"> </w:t>
      </w:r>
      <w:bookmarkStart w:id="1253" w:name="_ETM_Q2_707959"/>
      <w:bookmarkEnd w:id="1253"/>
      <w:r>
        <w:rPr>
          <w:rtl/>
        </w:rPr>
        <w:t xml:space="preserve">אבל </w:t>
      </w:r>
      <w:bookmarkStart w:id="1254" w:name="_ETM_Q2_708200"/>
      <w:bookmarkEnd w:id="1254"/>
      <w:r>
        <w:rPr>
          <w:rtl/>
        </w:rPr>
        <w:t xml:space="preserve">מי </w:t>
      </w:r>
      <w:bookmarkStart w:id="1255" w:name="_ETM_Q2_708319"/>
      <w:bookmarkEnd w:id="1255"/>
      <w:r>
        <w:rPr>
          <w:rtl/>
        </w:rPr>
        <w:t xml:space="preserve">שאין </w:t>
      </w:r>
      <w:bookmarkStart w:id="1256" w:name="_ETM_Q2_708739"/>
      <w:bookmarkEnd w:id="1256"/>
      <w:r>
        <w:rPr>
          <w:rtl/>
        </w:rPr>
        <w:t>משא</w:t>
      </w:r>
      <w:bookmarkStart w:id="1257" w:name="_ETM_Q2_709489"/>
      <w:bookmarkEnd w:id="1257"/>
      <w:r>
        <w:rPr>
          <w:rFonts w:hint="cs"/>
          <w:rtl/>
        </w:rPr>
        <w:t xml:space="preserve">ו ומתנו באמונה, ואין דיבורו בנחת עם הבריות – מה </w:t>
      </w:r>
      <w:bookmarkStart w:id="1258" w:name="_ETM_Q2_715755"/>
      <w:bookmarkEnd w:id="1258"/>
      <w:r>
        <w:rPr>
          <w:rFonts w:hint="cs"/>
          <w:rtl/>
        </w:rPr>
        <w:t xml:space="preserve">הבריות אומרות עליו? "אוי לו לפלוני </w:t>
      </w:r>
      <w:bookmarkStart w:id="1259" w:name="_ETM_Q2_709610"/>
      <w:bookmarkStart w:id="1260" w:name="_ETM_Q2_710390"/>
      <w:bookmarkEnd w:id="1259"/>
      <w:bookmarkEnd w:id="1260"/>
      <w:r>
        <w:rPr>
          <w:rFonts w:hint="cs"/>
          <w:rtl/>
        </w:rPr>
        <w:t xml:space="preserve">שלמד תורה, אוי לו </w:t>
      </w:r>
      <w:bookmarkStart w:id="1261" w:name="_ETM_Q2_720241"/>
      <w:bookmarkEnd w:id="1261"/>
      <w:r>
        <w:rPr>
          <w:rFonts w:hint="cs"/>
          <w:rtl/>
        </w:rPr>
        <w:t xml:space="preserve">לאביו שלימדו תורה, אוי לו לרבו שלימדו תורה. פלוני </w:t>
      </w:r>
      <w:bookmarkStart w:id="1262" w:name="_ETM_Q2_723490"/>
      <w:bookmarkEnd w:id="1262"/>
      <w:r>
        <w:rPr>
          <w:rFonts w:hint="cs"/>
          <w:rtl/>
        </w:rPr>
        <w:t xml:space="preserve">שלמד תורה – ראו כמה </w:t>
      </w:r>
      <w:proofErr w:type="spellStart"/>
      <w:r>
        <w:rPr>
          <w:rFonts w:hint="cs"/>
          <w:rtl/>
        </w:rPr>
        <w:t>מקולקלין</w:t>
      </w:r>
      <w:proofErr w:type="spellEnd"/>
      <w:r>
        <w:rPr>
          <w:rFonts w:hint="cs"/>
          <w:rtl/>
        </w:rPr>
        <w:t xml:space="preserve"> מעשיו וכמה </w:t>
      </w:r>
      <w:proofErr w:type="spellStart"/>
      <w:r>
        <w:rPr>
          <w:rFonts w:hint="cs"/>
          <w:rtl/>
        </w:rPr>
        <w:t>מכוערין</w:t>
      </w:r>
      <w:proofErr w:type="spellEnd"/>
      <w:r>
        <w:rPr>
          <w:rFonts w:hint="cs"/>
          <w:rtl/>
        </w:rPr>
        <w:t xml:space="preserve"> דרכיו". מי </w:t>
      </w:r>
      <w:bookmarkStart w:id="1263" w:name="_ETM_Q2_724810"/>
      <w:bookmarkEnd w:id="1263"/>
      <w:r>
        <w:rPr>
          <w:rFonts w:hint="cs"/>
          <w:rtl/>
        </w:rPr>
        <w:t>שלא אוהב את אחיו</w:t>
      </w:r>
      <w:r w:rsidR="00895B9B">
        <w:rPr>
          <w:rFonts w:hint="cs"/>
          <w:rtl/>
        </w:rPr>
        <w:t>,</w:t>
      </w:r>
      <w:r>
        <w:rPr>
          <w:rFonts w:hint="cs"/>
          <w:rtl/>
        </w:rPr>
        <w:t xml:space="preserve"> גם אם הוא חלוק עליהם</w:t>
      </w:r>
      <w:r w:rsidR="00895B9B">
        <w:rPr>
          <w:rFonts w:hint="cs"/>
          <w:rtl/>
        </w:rPr>
        <w:t xml:space="preserve"> –</w:t>
      </w:r>
      <w:r>
        <w:rPr>
          <w:rFonts w:hint="cs"/>
          <w:rtl/>
        </w:rPr>
        <w:t xml:space="preserve"> גם </w:t>
      </w:r>
      <w:bookmarkStart w:id="1264" w:name="_ETM_Q2_732440"/>
      <w:bookmarkEnd w:id="1264"/>
      <w:r>
        <w:rPr>
          <w:rFonts w:hint="cs"/>
          <w:rtl/>
        </w:rPr>
        <w:t xml:space="preserve">פוגע בהם וגם נמצא מחלל שמיים. איבדנו את היכולת </w:t>
      </w:r>
      <w:bookmarkStart w:id="1265" w:name="_ETM_Q2_736676"/>
      <w:bookmarkEnd w:id="1265"/>
      <w:r>
        <w:rPr>
          <w:rFonts w:hint="cs"/>
          <w:rtl/>
        </w:rPr>
        <w:t xml:space="preserve">לנהל מחלוקת נטולת שנאה, לנהל ויכוח שאין בו הטחת </w:t>
      </w:r>
      <w:bookmarkStart w:id="1266" w:name="_ETM_Q2_740935"/>
      <w:bookmarkEnd w:id="1266"/>
      <w:r>
        <w:rPr>
          <w:rFonts w:hint="cs"/>
          <w:rtl/>
        </w:rPr>
        <w:t>עלבונות אישיים. כל המדינה על הקצה. כולם זועקים מנהמת ליבם</w:t>
      </w:r>
      <w:bookmarkStart w:id="1267" w:name="_ETM_Q2_744774"/>
      <w:bookmarkEnd w:id="1267"/>
      <w:r>
        <w:rPr>
          <w:rFonts w:hint="cs"/>
          <w:rtl/>
        </w:rPr>
        <w:t xml:space="preserve">, ויש ערך להקשיב לכאבים כולם. אבל גם בתוך הסחרחורת האיומה </w:t>
      </w:r>
      <w:bookmarkStart w:id="1268" w:name="_ETM_Q2_749986"/>
      <w:bookmarkEnd w:id="1268"/>
      <w:r>
        <w:rPr>
          <w:rFonts w:hint="cs"/>
          <w:rtl/>
        </w:rPr>
        <w:t xml:space="preserve">שבה אנו מצויים צריך לקיים שיח בלי שנאה, להימנע מלרמוס זה את זה. מי שמדבר על אחדות ועל היותנו אנשים </w:t>
      </w:r>
      <w:bookmarkStart w:id="1269" w:name="_ETM_Q2_759426"/>
      <w:bookmarkEnd w:id="1269"/>
      <w:r>
        <w:rPr>
          <w:rFonts w:hint="cs"/>
          <w:rtl/>
        </w:rPr>
        <w:t>אחים, לא יכול לטפטף רעל ולזרוק בוץ</w:t>
      </w:r>
      <w:r w:rsidR="00895B9B">
        <w:rPr>
          <w:rFonts w:hint="cs"/>
          <w:rtl/>
        </w:rPr>
        <w:t>.</w:t>
      </w:r>
      <w:r>
        <w:rPr>
          <w:rFonts w:hint="cs"/>
          <w:rtl/>
        </w:rPr>
        <w:t xml:space="preserve"> זה פשוט לא </w:t>
      </w:r>
      <w:bookmarkStart w:id="1270" w:name="_ETM_Q2_758581"/>
      <w:bookmarkEnd w:id="1270"/>
      <w:r>
        <w:rPr>
          <w:rFonts w:hint="cs"/>
          <w:rtl/>
        </w:rPr>
        <w:t xml:space="preserve">הולך יחד. </w:t>
      </w:r>
    </w:p>
    <w:p w:rsidR="005F57F0" w:rsidRDefault="005F57F0" w:rsidP="00ED4148">
      <w:pPr>
        <w:rPr>
          <w:rtl/>
        </w:rPr>
      </w:pPr>
      <w:bookmarkStart w:id="1271" w:name="_ETM_Q2_763698"/>
      <w:bookmarkStart w:id="1272" w:name="_ETM_Q2_763746"/>
      <w:bookmarkEnd w:id="1271"/>
      <w:bookmarkEnd w:id="1272"/>
    </w:p>
    <w:p w:rsidR="005F57F0" w:rsidRDefault="005F57F0" w:rsidP="00ED4148">
      <w:pPr>
        <w:rPr>
          <w:rtl/>
        </w:rPr>
      </w:pPr>
      <w:bookmarkStart w:id="1273" w:name="_ETM_Q2_763858"/>
      <w:bookmarkStart w:id="1274" w:name="_ETM_Q2_763906"/>
      <w:bookmarkEnd w:id="1273"/>
      <w:bookmarkEnd w:id="1274"/>
      <w:r>
        <w:rPr>
          <w:rFonts w:hint="cs"/>
          <w:rtl/>
        </w:rPr>
        <w:t>האר"י הקדוש היה פותח את תפילתו בכל בוקר</w:t>
      </w:r>
      <w:bookmarkStart w:id="1275" w:name="_ETM_Q2_767971"/>
      <w:bookmarkEnd w:id="1275"/>
      <w:r>
        <w:rPr>
          <w:rFonts w:hint="cs"/>
          <w:rtl/>
        </w:rPr>
        <w:t xml:space="preserve"> במילים: "הריני מקבל על</w:t>
      </w:r>
      <w:r w:rsidR="00895B9B">
        <w:rPr>
          <w:rFonts w:hint="cs"/>
          <w:rtl/>
        </w:rPr>
        <w:t>י</w:t>
      </w:r>
      <w:r>
        <w:rPr>
          <w:rFonts w:hint="cs"/>
          <w:rtl/>
        </w:rPr>
        <w:t xml:space="preserve">י מצוות עשה של </w:t>
      </w:r>
      <w:r w:rsidR="00895B9B">
        <w:rPr>
          <w:rFonts w:hint="cs"/>
          <w:rtl/>
        </w:rPr>
        <w:t>'</w:t>
      </w:r>
      <w:r>
        <w:rPr>
          <w:rFonts w:hint="cs"/>
          <w:rtl/>
        </w:rPr>
        <w:t xml:space="preserve">ואהבת לרעך </w:t>
      </w:r>
      <w:bookmarkStart w:id="1276" w:name="_ETM_Q2_772762"/>
      <w:bookmarkEnd w:id="1276"/>
      <w:r>
        <w:rPr>
          <w:rFonts w:hint="cs"/>
          <w:rtl/>
        </w:rPr>
        <w:t>כמוך</w:t>
      </w:r>
      <w:r w:rsidR="00895B9B">
        <w:rPr>
          <w:rFonts w:hint="cs"/>
          <w:rtl/>
        </w:rPr>
        <w:t>'</w:t>
      </w:r>
      <w:r>
        <w:rPr>
          <w:rFonts w:hint="cs"/>
          <w:rtl/>
        </w:rPr>
        <w:t xml:space="preserve">, והריני אוהב כל אחד מבני ישראל כנפשי ומאודי". אולי </w:t>
      </w:r>
      <w:bookmarkStart w:id="1277" w:name="_ETM_Q2_778141"/>
      <w:bookmarkEnd w:id="1277"/>
      <w:r>
        <w:rPr>
          <w:rFonts w:hint="cs"/>
          <w:rtl/>
        </w:rPr>
        <w:t xml:space="preserve">ראוי היה שכל מי שעולה לבימה הזאת, בוודאי בפתח השבוע </w:t>
      </w:r>
      <w:bookmarkStart w:id="1278" w:name="_ETM_Q2_781299"/>
      <w:bookmarkEnd w:id="1278"/>
      <w:r>
        <w:rPr>
          <w:rFonts w:hint="cs"/>
          <w:rtl/>
        </w:rPr>
        <w:t xml:space="preserve">הסוער הזה, יפתח את דבריו בדברים אלה. תודה רבה. </w:t>
      </w:r>
    </w:p>
    <w:p w:rsidR="005F57F0" w:rsidRDefault="005F57F0" w:rsidP="00917D3C">
      <w:pPr>
        <w:rPr>
          <w:color w:val="0000FF"/>
          <w:rtl/>
        </w:rPr>
      </w:pPr>
      <w:bookmarkStart w:id="1279" w:name="_ETM_Q2_731861"/>
      <w:bookmarkStart w:id="1280" w:name="_ETM_Q2_731941"/>
      <w:bookmarkStart w:id="1281" w:name="_ETM_Q2_732053"/>
      <w:bookmarkStart w:id="1282" w:name="_ETM_Q2_732129"/>
      <w:bookmarkEnd w:id="1279"/>
      <w:bookmarkEnd w:id="1280"/>
      <w:bookmarkEnd w:id="1281"/>
      <w:bookmarkEnd w:id="1282"/>
    </w:p>
    <w:p w:rsidR="005F57F0" w:rsidRDefault="005F57F0" w:rsidP="00ED4148">
      <w:pPr>
        <w:pStyle w:val="af6"/>
        <w:keepNext/>
        <w:rPr>
          <w:rtl/>
        </w:rPr>
      </w:pPr>
      <w:bookmarkStart w:id="1283" w:name="TOR_Q3"/>
      <w:bookmarkStart w:id="1284" w:name="ET_yor_6423_3"/>
      <w:bookmarkEnd w:id="1283"/>
      <w:r w:rsidRPr="0082762B">
        <w:rPr>
          <w:rStyle w:val="TagStyle"/>
          <w:rtl/>
        </w:rPr>
        <w:t xml:space="preserve"> &lt;&lt; יור &gt;&gt;</w:t>
      </w:r>
      <w:r w:rsidRPr="007769A0">
        <w:rPr>
          <w:rStyle w:val="TagStyle"/>
          <w:rtl/>
        </w:rPr>
        <w:t xml:space="preserve"> </w:t>
      </w:r>
      <w:r>
        <w:rPr>
          <w:rtl/>
        </w:rPr>
        <w:t>היו"ר אמיר אוחנה:</w:t>
      </w:r>
      <w:r w:rsidRPr="007769A0">
        <w:rPr>
          <w:rStyle w:val="TagStyle"/>
          <w:rtl/>
        </w:rPr>
        <w:t xml:space="preserve"> </w:t>
      </w:r>
      <w:r w:rsidRPr="0082762B">
        <w:rPr>
          <w:rStyle w:val="TagStyle"/>
          <w:rtl/>
        </w:rPr>
        <w:t>&lt;&lt; יור &gt;&gt;</w:t>
      </w:r>
      <w:r>
        <w:rPr>
          <w:rtl/>
        </w:rPr>
        <w:t xml:space="preserve">   </w:t>
      </w:r>
      <w:bookmarkEnd w:id="1284"/>
    </w:p>
    <w:p w:rsidR="005F57F0" w:rsidRDefault="005F57F0" w:rsidP="00295AA9">
      <w:pPr>
        <w:rPr>
          <w:rtl/>
          <w:lang w:eastAsia="he-IL"/>
        </w:rPr>
      </w:pPr>
    </w:p>
    <w:p w:rsidR="005761A3" w:rsidRDefault="005F57F0" w:rsidP="005761A3">
      <w:pPr>
        <w:rPr>
          <w:rtl/>
          <w:lang w:eastAsia="he-IL"/>
        </w:rPr>
      </w:pPr>
      <w:r>
        <w:rPr>
          <w:rFonts w:hint="cs"/>
          <w:rtl/>
          <w:lang w:eastAsia="he-IL"/>
        </w:rPr>
        <w:t>אמן ואמן. אני מודה לחבר הכנסת טרופר</w:t>
      </w:r>
      <w:r w:rsidR="005761A3">
        <w:rPr>
          <w:rFonts w:hint="cs"/>
          <w:rtl/>
          <w:lang w:eastAsia="he-IL"/>
        </w:rPr>
        <w:t>.</w:t>
      </w:r>
      <w:r>
        <w:rPr>
          <w:rFonts w:hint="cs"/>
          <w:rtl/>
          <w:lang w:eastAsia="he-IL"/>
        </w:rPr>
        <w:t xml:space="preserve"> </w:t>
      </w:r>
    </w:p>
    <w:p w:rsidR="005761A3" w:rsidRDefault="005761A3" w:rsidP="005761A3">
      <w:pPr>
        <w:rPr>
          <w:rtl/>
          <w:lang w:eastAsia="he-IL"/>
        </w:rPr>
      </w:pPr>
    </w:p>
    <w:p w:rsidR="005F57F0" w:rsidRDefault="005761A3" w:rsidP="005761A3">
      <w:pPr>
        <w:rPr>
          <w:rtl/>
          <w:lang w:eastAsia="he-IL"/>
        </w:rPr>
      </w:pPr>
      <w:r>
        <w:rPr>
          <w:rFonts w:hint="cs"/>
          <w:rtl/>
          <w:lang w:eastAsia="he-IL"/>
        </w:rPr>
        <w:t xml:space="preserve">אני </w:t>
      </w:r>
      <w:r w:rsidR="005F57F0">
        <w:rPr>
          <w:rFonts w:hint="cs"/>
          <w:rtl/>
          <w:lang w:eastAsia="he-IL"/>
        </w:rPr>
        <w:t xml:space="preserve">מתכבד להזמין את חבר </w:t>
      </w:r>
      <w:bookmarkStart w:id="1285" w:name="_ETM_Q3_182881"/>
      <w:bookmarkEnd w:id="1285"/>
      <w:r w:rsidR="005F57F0">
        <w:rPr>
          <w:rFonts w:hint="cs"/>
          <w:rtl/>
          <w:lang w:eastAsia="he-IL"/>
        </w:rPr>
        <w:t>הכנסת גלעד קריב לנמק את ההצעה מטעם סיעות העבודה וישרא</w:t>
      </w:r>
      <w:bookmarkStart w:id="1286" w:name="_ETM_Q3_192605"/>
      <w:bookmarkEnd w:id="1286"/>
      <w:r w:rsidR="005F57F0">
        <w:rPr>
          <w:rFonts w:hint="cs"/>
          <w:rtl/>
          <w:lang w:eastAsia="he-IL"/>
        </w:rPr>
        <w:t xml:space="preserve">ל ביתנו. בבקשה, אדוני. </w:t>
      </w:r>
    </w:p>
    <w:p w:rsidR="005F57F0" w:rsidRDefault="005F57F0" w:rsidP="00ED4148">
      <w:pPr>
        <w:rPr>
          <w:rtl/>
          <w:lang w:eastAsia="he-IL"/>
        </w:rPr>
      </w:pPr>
      <w:bookmarkStart w:id="1287" w:name="_ETM_Q3_187307"/>
      <w:bookmarkEnd w:id="1287"/>
    </w:p>
    <w:p w:rsidR="005F57F0" w:rsidRDefault="005F57F0" w:rsidP="00ED4148">
      <w:pPr>
        <w:pStyle w:val="af5"/>
        <w:keepNext/>
        <w:rPr>
          <w:rtl/>
        </w:rPr>
      </w:pPr>
      <w:bookmarkStart w:id="1288" w:name="_ETM_Q3_187644"/>
      <w:bookmarkStart w:id="1289" w:name="_ETM_Q3_187668"/>
      <w:bookmarkStart w:id="1290" w:name="_ETM_Q3_187741"/>
      <w:bookmarkStart w:id="1291" w:name="ET_interruption_5662_7"/>
      <w:bookmarkEnd w:id="1288"/>
      <w:bookmarkEnd w:id="1289"/>
      <w:bookmarkEnd w:id="1290"/>
      <w:r w:rsidRPr="0082762B">
        <w:rPr>
          <w:rStyle w:val="TagStyle"/>
          <w:rtl/>
        </w:rPr>
        <w:t xml:space="preserve"> &lt;&lt; קריאה &gt;&gt;</w:t>
      </w:r>
      <w:r w:rsidRPr="003D3B08">
        <w:rPr>
          <w:rStyle w:val="TagStyle"/>
          <w:rtl/>
        </w:rPr>
        <w:t xml:space="preserve"> </w:t>
      </w:r>
      <w:r>
        <w:rPr>
          <w:rtl/>
        </w:rPr>
        <w:t>שר החדשנות, המדע והטכנולוגיה אופיר אקוניס:</w:t>
      </w:r>
      <w:r w:rsidRPr="003D3B08">
        <w:rPr>
          <w:rStyle w:val="TagStyle"/>
          <w:rtl/>
        </w:rPr>
        <w:t xml:space="preserve"> </w:t>
      </w:r>
      <w:r w:rsidRPr="0082762B">
        <w:rPr>
          <w:rStyle w:val="TagStyle"/>
          <w:rtl/>
        </w:rPr>
        <w:t>&lt;&lt; קריאה &gt;&gt;</w:t>
      </w:r>
      <w:r>
        <w:rPr>
          <w:rtl/>
        </w:rPr>
        <w:t xml:space="preserve">   </w:t>
      </w:r>
      <w:bookmarkEnd w:id="1291"/>
    </w:p>
    <w:p w:rsidR="005F57F0" w:rsidRDefault="005F57F0" w:rsidP="00295AA9">
      <w:pPr>
        <w:rPr>
          <w:rtl/>
          <w:lang w:eastAsia="he-IL"/>
        </w:rPr>
      </w:pPr>
    </w:p>
    <w:p w:rsidR="005F57F0" w:rsidRDefault="00295AA9" w:rsidP="00ED4148">
      <w:pPr>
        <w:rPr>
          <w:rtl/>
          <w:lang w:eastAsia="he-IL"/>
        </w:rPr>
      </w:pPr>
      <w:bookmarkStart w:id="1292" w:name="_ETM_Q3_194644"/>
      <w:bookmarkEnd w:id="1292"/>
      <w:r>
        <w:rPr>
          <w:rFonts w:hint="cs"/>
          <w:rtl/>
          <w:lang w:eastAsia="he-IL"/>
        </w:rPr>
        <w:t>– – –</w:t>
      </w:r>
      <w:r w:rsidR="005F57F0">
        <w:rPr>
          <w:rFonts w:hint="cs"/>
          <w:rtl/>
          <w:lang w:eastAsia="he-IL"/>
        </w:rPr>
        <w:t xml:space="preserve"> </w:t>
      </w:r>
    </w:p>
    <w:p w:rsidR="005F57F0" w:rsidRDefault="005F57F0" w:rsidP="00ED4148">
      <w:pPr>
        <w:rPr>
          <w:rtl/>
          <w:lang w:eastAsia="he-IL"/>
        </w:rPr>
      </w:pPr>
      <w:bookmarkStart w:id="1293" w:name="_ETM_Q3_198037"/>
      <w:bookmarkStart w:id="1294" w:name="_ETM_Q3_198197"/>
      <w:bookmarkStart w:id="1295" w:name="_ETM_Q3_198248"/>
      <w:bookmarkStart w:id="1296" w:name="_ETM_Q3_198385"/>
      <w:bookmarkEnd w:id="1293"/>
      <w:bookmarkEnd w:id="1294"/>
      <w:bookmarkEnd w:id="1295"/>
      <w:bookmarkEnd w:id="1296"/>
    </w:p>
    <w:p w:rsidR="005F57F0" w:rsidRDefault="005F57F0" w:rsidP="00ED4148">
      <w:pPr>
        <w:pStyle w:val="af6"/>
        <w:keepNext/>
        <w:rPr>
          <w:rtl/>
        </w:rPr>
      </w:pPr>
      <w:bookmarkStart w:id="1297" w:name="ET_yor_6423_8"/>
      <w:r w:rsidRPr="0082762B">
        <w:rPr>
          <w:rStyle w:val="TagStyle"/>
          <w:rtl/>
        </w:rPr>
        <w:t xml:space="preserve"> &lt;&lt; יור &gt;&gt;</w:t>
      </w:r>
      <w:r w:rsidRPr="003D3B08">
        <w:rPr>
          <w:rStyle w:val="TagStyle"/>
          <w:rtl/>
        </w:rPr>
        <w:t xml:space="preserve"> </w:t>
      </w:r>
      <w:r>
        <w:rPr>
          <w:rtl/>
        </w:rPr>
        <w:t>היו"ר אמיר אוחנה:</w:t>
      </w:r>
      <w:r w:rsidRPr="003D3B08">
        <w:rPr>
          <w:rStyle w:val="TagStyle"/>
          <w:rtl/>
        </w:rPr>
        <w:t xml:space="preserve"> </w:t>
      </w:r>
      <w:r w:rsidRPr="0082762B">
        <w:rPr>
          <w:rStyle w:val="TagStyle"/>
          <w:rtl/>
        </w:rPr>
        <w:t>&lt;&lt; יור &gt;&gt;</w:t>
      </w:r>
      <w:r>
        <w:rPr>
          <w:rtl/>
        </w:rPr>
        <w:t xml:space="preserve">   </w:t>
      </w:r>
      <w:bookmarkEnd w:id="1297"/>
    </w:p>
    <w:p w:rsidR="005F57F0" w:rsidRDefault="005F57F0" w:rsidP="00295AA9">
      <w:pPr>
        <w:rPr>
          <w:rtl/>
          <w:lang w:eastAsia="he-IL"/>
        </w:rPr>
      </w:pPr>
    </w:p>
    <w:p w:rsidR="005F57F0" w:rsidRPr="003D3B08" w:rsidRDefault="005F57F0" w:rsidP="00ED4148">
      <w:pPr>
        <w:rPr>
          <w:rtl/>
          <w:lang w:eastAsia="he-IL"/>
        </w:rPr>
      </w:pPr>
      <w:bookmarkStart w:id="1298" w:name="_ETM_Q3_199641"/>
      <w:bookmarkEnd w:id="1298"/>
      <w:r>
        <w:rPr>
          <w:rFonts w:hint="cs"/>
          <w:rtl/>
          <w:lang w:eastAsia="he-IL"/>
        </w:rPr>
        <w:t>נכון. זה המצב.</w:t>
      </w:r>
      <w:bookmarkStart w:id="1299" w:name="_ETM_Q3_196724"/>
      <w:bookmarkEnd w:id="1299"/>
      <w:r>
        <w:rPr>
          <w:rFonts w:hint="cs"/>
          <w:rtl/>
          <w:lang w:eastAsia="he-IL"/>
        </w:rPr>
        <w:t xml:space="preserve"> </w:t>
      </w:r>
    </w:p>
    <w:p w:rsidR="005F57F0" w:rsidRDefault="005F57F0" w:rsidP="00ED4148">
      <w:pPr>
        <w:rPr>
          <w:rtl/>
          <w:lang w:eastAsia="he-IL"/>
        </w:rPr>
      </w:pPr>
    </w:p>
    <w:p w:rsidR="005F57F0" w:rsidRDefault="005F57F0" w:rsidP="00ED4148">
      <w:pPr>
        <w:pStyle w:val="af5"/>
        <w:keepNext/>
        <w:rPr>
          <w:rtl/>
        </w:rPr>
      </w:pPr>
      <w:bookmarkStart w:id="1300" w:name="ET_interruption_5662_5"/>
      <w:r w:rsidRPr="0082762B">
        <w:rPr>
          <w:rStyle w:val="TagStyle"/>
          <w:rtl/>
        </w:rPr>
        <w:t xml:space="preserve"> &lt;&lt; קריאה &gt;&gt;</w:t>
      </w:r>
      <w:r w:rsidRPr="007769A0">
        <w:rPr>
          <w:rStyle w:val="TagStyle"/>
          <w:rtl/>
        </w:rPr>
        <w:t xml:space="preserve"> </w:t>
      </w:r>
      <w:r>
        <w:rPr>
          <w:rtl/>
        </w:rPr>
        <w:t>שר החדשנות, המדע והטכנולוגיה אופיר אקוניס:</w:t>
      </w:r>
      <w:r w:rsidRPr="007769A0">
        <w:rPr>
          <w:rStyle w:val="TagStyle"/>
          <w:rtl/>
        </w:rPr>
        <w:t xml:space="preserve"> </w:t>
      </w:r>
      <w:r w:rsidRPr="0082762B">
        <w:rPr>
          <w:rStyle w:val="TagStyle"/>
          <w:rtl/>
        </w:rPr>
        <w:t>&lt;&lt; קריאה &gt;&gt;</w:t>
      </w:r>
      <w:r>
        <w:rPr>
          <w:rtl/>
        </w:rPr>
        <w:t xml:space="preserve">   </w:t>
      </w:r>
      <w:bookmarkEnd w:id="1300"/>
    </w:p>
    <w:p w:rsidR="005F57F0" w:rsidRDefault="005F57F0" w:rsidP="00295AA9">
      <w:pPr>
        <w:rPr>
          <w:rtl/>
          <w:lang w:eastAsia="he-IL"/>
        </w:rPr>
      </w:pPr>
    </w:p>
    <w:p w:rsidR="005F57F0" w:rsidRDefault="005F57F0" w:rsidP="005761A3">
      <w:pPr>
        <w:rPr>
          <w:rtl/>
          <w:lang w:eastAsia="he-IL"/>
        </w:rPr>
      </w:pPr>
      <w:bookmarkStart w:id="1301" w:name="_ETM_Q3_201625"/>
      <w:bookmarkStart w:id="1302" w:name="_ETM_Q3_201788"/>
      <w:bookmarkEnd w:id="1301"/>
      <w:bookmarkEnd w:id="1302"/>
      <w:r>
        <w:rPr>
          <w:rFonts w:hint="cs"/>
          <w:rtl/>
          <w:lang w:eastAsia="he-IL"/>
        </w:rPr>
        <w:t xml:space="preserve">באמת, זה חזון אחרית </w:t>
      </w:r>
      <w:r w:rsidR="005761A3">
        <w:rPr>
          <w:rtl/>
          <w:lang w:eastAsia="he-IL"/>
        </w:rPr>
        <w:t>–</w:t>
      </w:r>
      <w:r>
        <w:rPr>
          <w:rFonts w:hint="cs"/>
          <w:rtl/>
          <w:lang w:eastAsia="he-IL"/>
        </w:rPr>
        <w:t xml:space="preserve"> לא הימים. </w:t>
      </w:r>
      <w:bookmarkStart w:id="1303" w:name="_ETM_Q3_206225"/>
      <w:bookmarkEnd w:id="1303"/>
      <w:r>
        <w:rPr>
          <w:rFonts w:hint="cs"/>
          <w:rtl/>
          <w:lang w:eastAsia="he-IL"/>
        </w:rPr>
        <w:t xml:space="preserve">חבר הכנסת קריב, אתה ודאי יודע למה, ואני אחסוך </w:t>
      </w:r>
      <w:bookmarkStart w:id="1304" w:name="_ETM_Q3_205829"/>
      <w:bookmarkEnd w:id="1304"/>
      <w:r>
        <w:rPr>
          <w:rFonts w:hint="cs"/>
          <w:rtl/>
          <w:lang w:eastAsia="he-IL"/>
        </w:rPr>
        <w:t xml:space="preserve">ממך את התשובה. </w:t>
      </w:r>
    </w:p>
    <w:p w:rsidR="005F57F0" w:rsidRDefault="005F57F0" w:rsidP="00ED4148">
      <w:pPr>
        <w:rPr>
          <w:rtl/>
          <w:lang w:eastAsia="he-IL"/>
        </w:rPr>
      </w:pPr>
      <w:bookmarkStart w:id="1305" w:name="_ETM_Q3_209029"/>
      <w:bookmarkStart w:id="1306" w:name="_ETM_Q3_209181"/>
      <w:bookmarkEnd w:id="1305"/>
      <w:bookmarkEnd w:id="1306"/>
    </w:p>
    <w:p w:rsidR="005F57F0" w:rsidRDefault="005F57F0" w:rsidP="00ED4148">
      <w:pPr>
        <w:pStyle w:val="a4"/>
        <w:keepNext/>
        <w:rPr>
          <w:rtl/>
        </w:rPr>
      </w:pPr>
      <w:bookmarkStart w:id="1307" w:name="_ETM_Q3_209204"/>
      <w:bookmarkStart w:id="1308" w:name="_ETM_Q3_209353"/>
      <w:bookmarkStart w:id="1309" w:name="ET_speaker_6156_9"/>
      <w:bookmarkEnd w:id="1307"/>
      <w:bookmarkEnd w:id="1308"/>
      <w:r w:rsidRPr="0082762B">
        <w:rPr>
          <w:rStyle w:val="TagStyle"/>
          <w:rtl/>
        </w:rPr>
        <w:t xml:space="preserve"> &lt;&lt; דובר &gt;&gt;</w:t>
      </w:r>
      <w:r w:rsidRPr="003D3B08">
        <w:rPr>
          <w:rStyle w:val="TagStyle"/>
          <w:rtl/>
        </w:rPr>
        <w:t xml:space="preserve"> </w:t>
      </w:r>
      <w:bookmarkStart w:id="1310" w:name="_Toc140529478"/>
      <w:bookmarkStart w:id="1311" w:name="_Toc140529678"/>
      <w:r>
        <w:rPr>
          <w:rtl/>
        </w:rPr>
        <w:t>גלעד קריב (העבודה):</w:t>
      </w:r>
      <w:bookmarkEnd w:id="1310"/>
      <w:bookmarkEnd w:id="1311"/>
      <w:r w:rsidRPr="003D3B08">
        <w:rPr>
          <w:rStyle w:val="TagStyle"/>
          <w:rtl/>
        </w:rPr>
        <w:t xml:space="preserve"> </w:t>
      </w:r>
      <w:r w:rsidRPr="0082762B">
        <w:rPr>
          <w:rStyle w:val="TagStyle"/>
          <w:rtl/>
        </w:rPr>
        <w:t>&lt;&lt; דובר &gt;&gt;</w:t>
      </w:r>
      <w:r>
        <w:rPr>
          <w:rtl/>
        </w:rPr>
        <w:t xml:space="preserve">   </w:t>
      </w:r>
      <w:bookmarkEnd w:id="1309"/>
    </w:p>
    <w:p w:rsidR="005F57F0" w:rsidRDefault="005F57F0" w:rsidP="00295AA9">
      <w:pPr>
        <w:rPr>
          <w:rtl/>
          <w:lang w:eastAsia="he-IL"/>
        </w:rPr>
      </w:pPr>
    </w:p>
    <w:p w:rsidR="005F57F0" w:rsidRDefault="005F57F0" w:rsidP="00ED4148">
      <w:pPr>
        <w:rPr>
          <w:rtl/>
          <w:lang w:eastAsia="he-IL"/>
        </w:rPr>
      </w:pPr>
      <w:r>
        <w:rPr>
          <w:rFonts w:hint="cs"/>
          <w:rtl/>
          <w:lang w:eastAsia="he-IL"/>
        </w:rPr>
        <w:t xml:space="preserve">טוב מאוד. </w:t>
      </w:r>
    </w:p>
    <w:p w:rsidR="005F57F0" w:rsidRDefault="005F57F0" w:rsidP="00ED4148">
      <w:pPr>
        <w:rPr>
          <w:rtl/>
          <w:lang w:eastAsia="he-IL"/>
        </w:rPr>
      </w:pPr>
      <w:bookmarkStart w:id="1312" w:name="_ETM_Q3_210132"/>
      <w:bookmarkStart w:id="1313" w:name="_ETM_Q3_210241"/>
      <w:bookmarkStart w:id="1314" w:name="_ETM_Q3_210309"/>
      <w:bookmarkStart w:id="1315" w:name="_ETM_Q3_210437"/>
      <w:bookmarkEnd w:id="1312"/>
      <w:bookmarkEnd w:id="1313"/>
      <w:bookmarkEnd w:id="1314"/>
      <w:bookmarkEnd w:id="1315"/>
    </w:p>
    <w:p w:rsidR="005F57F0" w:rsidRDefault="005F57F0" w:rsidP="00ED4148">
      <w:pPr>
        <w:pStyle w:val="af5"/>
        <w:keepNext/>
        <w:rPr>
          <w:rtl/>
        </w:rPr>
      </w:pPr>
      <w:bookmarkStart w:id="1316" w:name="ET_interruption_5662_10"/>
      <w:r w:rsidRPr="0082762B">
        <w:rPr>
          <w:rStyle w:val="TagStyle"/>
          <w:rtl/>
        </w:rPr>
        <w:t xml:space="preserve"> &lt;&lt; קריאה &gt;&gt;</w:t>
      </w:r>
      <w:r w:rsidRPr="003D3B08">
        <w:rPr>
          <w:rStyle w:val="TagStyle"/>
          <w:rtl/>
        </w:rPr>
        <w:t xml:space="preserve"> </w:t>
      </w:r>
      <w:r>
        <w:rPr>
          <w:rtl/>
        </w:rPr>
        <w:t>שר החדשנות, המדע והטכנולוגיה אופיר אקוניס:</w:t>
      </w:r>
      <w:r w:rsidRPr="003D3B08">
        <w:rPr>
          <w:rStyle w:val="TagStyle"/>
          <w:rtl/>
        </w:rPr>
        <w:t xml:space="preserve"> </w:t>
      </w:r>
      <w:r w:rsidRPr="0082762B">
        <w:rPr>
          <w:rStyle w:val="TagStyle"/>
          <w:rtl/>
        </w:rPr>
        <w:t>&lt;&lt; קריאה &gt;&gt;</w:t>
      </w:r>
      <w:r>
        <w:rPr>
          <w:rtl/>
        </w:rPr>
        <w:t xml:space="preserve">   </w:t>
      </w:r>
      <w:bookmarkEnd w:id="1316"/>
    </w:p>
    <w:p w:rsidR="005F57F0" w:rsidRDefault="005F57F0" w:rsidP="00295AA9">
      <w:pPr>
        <w:rPr>
          <w:rtl/>
          <w:lang w:eastAsia="he-IL"/>
        </w:rPr>
      </w:pPr>
    </w:p>
    <w:p w:rsidR="005F57F0" w:rsidRDefault="005F57F0" w:rsidP="00ED4148">
      <w:pPr>
        <w:rPr>
          <w:rtl/>
          <w:lang w:eastAsia="he-IL"/>
        </w:rPr>
      </w:pPr>
      <w:r>
        <w:rPr>
          <w:rFonts w:hint="cs"/>
          <w:rtl/>
          <w:lang w:eastAsia="he-IL"/>
        </w:rPr>
        <w:t xml:space="preserve">מה לא עשיתם ואמרתם </w:t>
      </w:r>
      <w:r w:rsidR="00895B9B">
        <w:rPr>
          <w:rFonts w:hint="cs"/>
          <w:rtl/>
          <w:lang w:eastAsia="he-IL"/>
        </w:rPr>
        <w:t>כ</w:t>
      </w:r>
      <w:r>
        <w:rPr>
          <w:rFonts w:hint="cs"/>
          <w:rtl/>
          <w:lang w:eastAsia="he-IL"/>
        </w:rPr>
        <w:t xml:space="preserve">שליברמן </w:t>
      </w:r>
      <w:bookmarkStart w:id="1317" w:name="_ETM_Q3_209190"/>
      <w:bookmarkEnd w:id="1317"/>
      <w:r>
        <w:rPr>
          <w:rFonts w:hint="cs"/>
          <w:rtl/>
          <w:lang w:eastAsia="he-IL"/>
        </w:rPr>
        <w:t xml:space="preserve">נכנס לממשלות? מה לא עשיתם? מה לא אמרתם? ועכשיו אתם מגישים אי-אמון? זאת חרפה </w:t>
      </w:r>
      <w:r w:rsidR="00295AA9">
        <w:rPr>
          <w:rFonts w:hint="cs"/>
          <w:rtl/>
          <w:lang w:eastAsia="he-IL"/>
        </w:rPr>
        <w:t>– – –</w:t>
      </w:r>
    </w:p>
    <w:p w:rsidR="005F57F0" w:rsidRDefault="005F57F0" w:rsidP="00ED4148">
      <w:pPr>
        <w:rPr>
          <w:rtl/>
          <w:lang w:eastAsia="he-IL"/>
        </w:rPr>
      </w:pPr>
    </w:p>
    <w:p w:rsidR="005F57F0" w:rsidRDefault="005F57F0" w:rsidP="00ED4148">
      <w:pPr>
        <w:pStyle w:val="af6"/>
        <w:keepNext/>
        <w:rPr>
          <w:rtl/>
        </w:rPr>
      </w:pPr>
      <w:r w:rsidRPr="0082762B">
        <w:rPr>
          <w:rStyle w:val="TagStyle"/>
          <w:rtl/>
        </w:rPr>
        <w:t xml:space="preserve"> &lt;&lt; יור &gt;&gt;</w:t>
      </w:r>
      <w:r w:rsidRPr="003D3B08">
        <w:rPr>
          <w:rStyle w:val="TagStyle"/>
          <w:rtl/>
        </w:rPr>
        <w:t xml:space="preserve"> </w:t>
      </w:r>
      <w:r>
        <w:rPr>
          <w:rtl/>
        </w:rPr>
        <w:t>היו"ר אמיר אוחנה:</w:t>
      </w:r>
      <w:r w:rsidRPr="003D3B08">
        <w:rPr>
          <w:rStyle w:val="TagStyle"/>
          <w:rtl/>
        </w:rPr>
        <w:t xml:space="preserve"> </w:t>
      </w:r>
      <w:r w:rsidRPr="0082762B">
        <w:rPr>
          <w:rStyle w:val="TagStyle"/>
          <w:rtl/>
        </w:rPr>
        <w:t>&lt;&lt; יור &gt;&gt;</w:t>
      </w:r>
      <w:r>
        <w:rPr>
          <w:rtl/>
        </w:rPr>
        <w:t xml:space="preserve">   </w:t>
      </w:r>
    </w:p>
    <w:p w:rsidR="005F57F0" w:rsidRDefault="005F57F0" w:rsidP="00295AA9">
      <w:pPr>
        <w:rPr>
          <w:rtl/>
          <w:lang w:eastAsia="he-IL"/>
        </w:rPr>
      </w:pPr>
    </w:p>
    <w:p w:rsidR="005F57F0" w:rsidRPr="003D3B08" w:rsidRDefault="005F57F0" w:rsidP="00ED4148">
      <w:pPr>
        <w:rPr>
          <w:rtl/>
          <w:lang w:eastAsia="he-IL"/>
        </w:rPr>
      </w:pPr>
      <w:r>
        <w:rPr>
          <w:rFonts w:hint="cs"/>
          <w:rtl/>
          <w:lang w:eastAsia="he-IL"/>
        </w:rPr>
        <w:t xml:space="preserve">תודה </w:t>
      </w:r>
      <w:bookmarkStart w:id="1318" w:name="_ETM_Q3_217268"/>
      <w:bookmarkEnd w:id="1318"/>
      <w:r>
        <w:rPr>
          <w:rFonts w:hint="cs"/>
          <w:rtl/>
          <w:lang w:eastAsia="he-IL"/>
        </w:rPr>
        <w:t xml:space="preserve">לחבר הכנסת. </w:t>
      </w:r>
    </w:p>
    <w:p w:rsidR="005F57F0" w:rsidRDefault="005F57F0" w:rsidP="009635F5">
      <w:pPr>
        <w:rPr>
          <w:rtl/>
        </w:rPr>
      </w:pPr>
    </w:p>
    <w:p w:rsidR="005F57F0" w:rsidRDefault="005F57F0" w:rsidP="00ED4148">
      <w:pPr>
        <w:pStyle w:val="-"/>
        <w:keepNext/>
        <w:rPr>
          <w:rtl/>
        </w:rPr>
      </w:pPr>
      <w:bookmarkStart w:id="1319" w:name="ET_speakercontinue_6156_12"/>
      <w:r w:rsidRPr="0082762B">
        <w:rPr>
          <w:rStyle w:val="TagStyle"/>
          <w:rtl/>
        </w:rPr>
        <w:t xml:space="preserve"> &lt;&lt; דובר_המשך &gt;&gt;</w:t>
      </w:r>
      <w:r w:rsidRPr="003D3B08">
        <w:rPr>
          <w:rStyle w:val="TagStyle"/>
          <w:rtl/>
        </w:rPr>
        <w:t xml:space="preserve"> </w:t>
      </w:r>
      <w:r>
        <w:rPr>
          <w:rtl/>
        </w:rPr>
        <w:t>גלעד קריב (העבודה):</w:t>
      </w:r>
      <w:r w:rsidRPr="003D3B08">
        <w:rPr>
          <w:rStyle w:val="TagStyle"/>
          <w:rtl/>
        </w:rPr>
        <w:t xml:space="preserve"> </w:t>
      </w:r>
      <w:r w:rsidRPr="0082762B">
        <w:rPr>
          <w:rStyle w:val="TagStyle"/>
          <w:rtl/>
        </w:rPr>
        <w:t>&lt;&lt; דובר_המשך &gt;&gt;</w:t>
      </w:r>
      <w:r>
        <w:rPr>
          <w:rtl/>
        </w:rPr>
        <w:t xml:space="preserve">   </w:t>
      </w:r>
      <w:bookmarkEnd w:id="1319"/>
    </w:p>
    <w:p w:rsidR="005F57F0" w:rsidRDefault="005F57F0" w:rsidP="00295AA9">
      <w:pPr>
        <w:rPr>
          <w:rtl/>
        </w:rPr>
      </w:pPr>
    </w:p>
    <w:p w:rsidR="005F57F0" w:rsidRDefault="005F57F0" w:rsidP="00ED4148">
      <w:pPr>
        <w:rPr>
          <w:rtl/>
        </w:rPr>
      </w:pPr>
      <w:bookmarkStart w:id="1320" w:name="_ETM_Q3_216614"/>
      <w:bookmarkEnd w:id="1320"/>
      <w:r>
        <w:rPr>
          <w:rFonts w:hint="cs"/>
          <w:rtl/>
        </w:rPr>
        <w:t xml:space="preserve">אדוני השר, אין רחבים כשערי התשובה. אנחנו שמחים </w:t>
      </w:r>
      <w:bookmarkStart w:id="1321" w:name="_ETM_Q3_222450"/>
      <w:bookmarkEnd w:id="1321"/>
      <w:r>
        <w:rPr>
          <w:rFonts w:hint="cs"/>
          <w:rtl/>
        </w:rPr>
        <w:t>שמר ליברמן התפכח. הוא הרי מכיר היטב את נתניהו. אפשר להתחיל?</w:t>
      </w:r>
    </w:p>
    <w:p w:rsidR="005761A3" w:rsidRDefault="005761A3" w:rsidP="00ED4148">
      <w:pPr>
        <w:rPr>
          <w:rtl/>
        </w:rPr>
      </w:pPr>
    </w:p>
    <w:p w:rsidR="005F57F0" w:rsidRDefault="005F57F0" w:rsidP="00ED4148">
      <w:pPr>
        <w:pStyle w:val="af6"/>
        <w:keepNext/>
        <w:rPr>
          <w:rtl/>
        </w:rPr>
      </w:pPr>
      <w:bookmarkStart w:id="1322" w:name="_ETM_Q3_227384"/>
      <w:bookmarkStart w:id="1323" w:name="_ETM_Q3_227563"/>
      <w:bookmarkStart w:id="1324" w:name="_ETM_Q3_227649"/>
      <w:bookmarkStart w:id="1325" w:name="_ETM_Q3_227747"/>
      <w:bookmarkEnd w:id="1322"/>
      <w:bookmarkEnd w:id="1323"/>
      <w:bookmarkEnd w:id="1324"/>
      <w:bookmarkEnd w:id="1325"/>
      <w:r w:rsidRPr="0082762B">
        <w:rPr>
          <w:rStyle w:val="TagStyle"/>
          <w:rtl/>
        </w:rPr>
        <w:t xml:space="preserve"> &lt;&lt; יור &gt;&gt;</w:t>
      </w:r>
      <w:r w:rsidRPr="003D3B08">
        <w:rPr>
          <w:rStyle w:val="TagStyle"/>
          <w:rtl/>
        </w:rPr>
        <w:t xml:space="preserve"> </w:t>
      </w:r>
      <w:r>
        <w:rPr>
          <w:rtl/>
        </w:rPr>
        <w:t>היו"ר אמיר אוחנה:</w:t>
      </w:r>
      <w:r w:rsidRPr="003D3B08">
        <w:rPr>
          <w:rStyle w:val="TagStyle"/>
          <w:rtl/>
        </w:rPr>
        <w:t xml:space="preserve"> </w:t>
      </w:r>
      <w:r w:rsidRPr="0082762B">
        <w:rPr>
          <w:rStyle w:val="TagStyle"/>
          <w:rtl/>
        </w:rPr>
        <w:t>&lt;&lt; יור &gt;&gt;</w:t>
      </w:r>
      <w:r>
        <w:rPr>
          <w:rtl/>
        </w:rPr>
        <w:t xml:space="preserve">   </w:t>
      </w:r>
    </w:p>
    <w:p w:rsidR="005F57F0" w:rsidRDefault="005F57F0" w:rsidP="00295AA9">
      <w:pPr>
        <w:rPr>
          <w:rtl/>
        </w:rPr>
      </w:pPr>
    </w:p>
    <w:p w:rsidR="005F57F0" w:rsidRPr="003D3B08" w:rsidRDefault="005F57F0" w:rsidP="00ED4148">
      <w:pPr>
        <w:rPr>
          <w:rtl/>
        </w:rPr>
      </w:pPr>
      <w:bookmarkStart w:id="1326" w:name="_ETM_Q3_228780"/>
      <w:bookmarkEnd w:id="1326"/>
      <w:r>
        <w:rPr>
          <w:rFonts w:hint="cs"/>
          <w:rtl/>
        </w:rPr>
        <w:t xml:space="preserve">חבר הכנסת קריב, עשר דקות לרשותך. </w:t>
      </w:r>
    </w:p>
    <w:p w:rsidR="005F57F0" w:rsidRDefault="005F57F0" w:rsidP="009635F5">
      <w:pPr>
        <w:rPr>
          <w:rtl/>
        </w:rPr>
      </w:pPr>
      <w:bookmarkStart w:id="1327" w:name="_ETM_Q3_217441"/>
      <w:bookmarkStart w:id="1328" w:name="_ETM_Q3_217527"/>
      <w:bookmarkStart w:id="1329" w:name="_ETM_Q3_217647"/>
      <w:bookmarkEnd w:id="1327"/>
      <w:bookmarkEnd w:id="1328"/>
      <w:bookmarkEnd w:id="1329"/>
    </w:p>
    <w:p w:rsidR="005F57F0" w:rsidRDefault="005F57F0" w:rsidP="00ED4148">
      <w:pPr>
        <w:pStyle w:val="af5"/>
        <w:keepNext/>
        <w:rPr>
          <w:rtl/>
        </w:rPr>
      </w:pPr>
      <w:bookmarkStart w:id="1330" w:name="ET_interruption_5662_14"/>
      <w:r w:rsidRPr="0082762B">
        <w:rPr>
          <w:rStyle w:val="TagStyle"/>
          <w:rtl/>
        </w:rPr>
        <w:t xml:space="preserve"> &lt;&lt; קריאה &gt;&gt;</w:t>
      </w:r>
      <w:r w:rsidRPr="003D3B08">
        <w:rPr>
          <w:rStyle w:val="TagStyle"/>
          <w:rtl/>
        </w:rPr>
        <w:t xml:space="preserve"> </w:t>
      </w:r>
      <w:r>
        <w:rPr>
          <w:rtl/>
        </w:rPr>
        <w:t>שר החדשנות, המדע והטכנולוגיה אופיר אקוניס:</w:t>
      </w:r>
      <w:r w:rsidRPr="003D3B08">
        <w:rPr>
          <w:rStyle w:val="TagStyle"/>
          <w:rtl/>
        </w:rPr>
        <w:t xml:space="preserve"> </w:t>
      </w:r>
      <w:r w:rsidRPr="0082762B">
        <w:rPr>
          <w:rStyle w:val="TagStyle"/>
          <w:rtl/>
        </w:rPr>
        <w:t>&lt;&lt; קריאה &gt;&gt;</w:t>
      </w:r>
      <w:r>
        <w:rPr>
          <w:rtl/>
        </w:rPr>
        <w:t xml:space="preserve">   </w:t>
      </w:r>
      <w:bookmarkEnd w:id="1330"/>
    </w:p>
    <w:p w:rsidR="005F57F0" w:rsidRDefault="005F57F0" w:rsidP="00295AA9">
      <w:pPr>
        <w:rPr>
          <w:rtl/>
        </w:rPr>
      </w:pPr>
    </w:p>
    <w:p w:rsidR="005F57F0" w:rsidRDefault="005F57F0" w:rsidP="00ED4148">
      <w:pPr>
        <w:rPr>
          <w:rtl/>
        </w:rPr>
      </w:pPr>
      <w:r>
        <w:rPr>
          <w:rFonts w:hint="cs"/>
          <w:rtl/>
        </w:rPr>
        <w:t xml:space="preserve">אני מציע </w:t>
      </w:r>
      <w:proofErr w:type="spellStart"/>
      <w:r>
        <w:rPr>
          <w:rFonts w:hint="cs"/>
          <w:rtl/>
        </w:rPr>
        <w:t>למנסור</w:t>
      </w:r>
      <w:proofErr w:type="spellEnd"/>
      <w:r>
        <w:rPr>
          <w:rFonts w:hint="cs"/>
          <w:rtl/>
        </w:rPr>
        <w:t xml:space="preserve"> עבאס, שחבר </w:t>
      </w:r>
      <w:bookmarkStart w:id="1331" w:name="_ETM_Q3_235418"/>
      <w:bookmarkEnd w:id="1331"/>
      <w:r>
        <w:rPr>
          <w:rFonts w:hint="cs"/>
          <w:rtl/>
        </w:rPr>
        <w:t xml:space="preserve">הכנסת המכובד ליברמן גירש אותו ממדינת ישראל </w:t>
      </w:r>
      <w:r>
        <w:rPr>
          <w:rtl/>
        </w:rPr>
        <w:t>–</w:t>
      </w:r>
      <w:r>
        <w:rPr>
          <w:rFonts w:hint="cs"/>
          <w:rtl/>
        </w:rPr>
        <w:t xml:space="preserve"> </w:t>
      </w:r>
      <w:bookmarkStart w:id="1332" w:name="_ETM_Q3_237335"/>
      <w:bookmarkEnd w:id="1332"/>
      <w:r>
        <w:rPr>
          <w:rFonts w:hint="cs"/>
          <w:rtl/>
        </w:rPr>
        <w:t xml:space="preserve">בעיקר לא נעים לספר על היחסים בין תורה </w:t>
      </w:r>
      <w:bookmarkStart w:id="1333" w:name="_ETM_Q3_241047"/>
      <w:bookmarkEnd w:id="1333"/>
      <w:r>
        <w:rPr>
          <w:rFonts w:hint="cs"/>
          <w:rtl/>
        </w:rPr>
        <w:t xml:space="preserve">והעבודה ההיסטורית לישראל ביתנו. </w:t>
      </w:r>
      <w:bookmarkStart w:id="1334" w:name="_ETM_Q3_244615"/>
      <w:bookmarkEnd w:id="1334"/>
      <w:r>
        <w:rPr>
          <w:rFonts w:hint="cs"/>
          <w:rtl/>
        </w:rPr>
        <w:t xml:space="preserve">שים לב. </w:t>
      </w:r>
      <w:bookmarkStart w:id="1335" w:name="_ETM_Q3_217724"/>
      <w:bookmarkEnd w:id="1335"/>
      <w:r>
        <w:rPr>
          <w:rFonts w:hint="cs"/>
          <w:rtl/>
        </w:rPr>
        <w:t xml:space="preserve"> </w:t>
      </w:r>
    </w:p>
    <w:p w:rsidR="005F57F0" w:rsidRDefault="005F57F0" w:rsidP="009635F5">
      <w:pPr>
        <w:rPr>
          <w:rtl/>
        </w:rPr>
      </w:pPr>
    </w:p>
    <w:p w:rsidR="005F57F0" w:rsidRDefault="005F57F0" w:rsidP="00ED4148">
      <w:pPr>
        <w:pStyle w:val="af6"/>
        <w:keepNext/>
        <w:rPr>
          <w:rtl/>
        </w:rPr>
      </w:pPr>
      <w:r w:rsidRPr="0082762B">
        <w:rPr>
          <w:rStyle w:val="TagStyle"/>
          <w:rtl/>
        </w:rPr>
        <w:t xml:space="preserve"> &lt;&lt; יור &gt;&gt;</w:t>
      </w:r>
      <w:r w:rsidRPr="007769A0">
        <w:rPr>
          <w:rStyle w:val="TagStyle"/>
          <w:rtl/>
        </w:rPr>
        <w:t xml:space="preserve"> </w:t>
      </w:r>
      <w:r>
        <w:rPr>
          <w:rtl/>
        </w:rPr>
        <w:t>היו"ר אמיר אוחנה:</w:t>
      </w:r>
      <w:r w:rsidRPr="007769A0">
        <w:rPr>
          <w:rStyle w:val="TagStyle"/>
          <w:rtl/>
        </w:rPr>
        <w:t xml:space="preserve"> </w:t>
      </w:r>
      <w:r w:rsidRPr="0082762B">
        <w:rPr>
          <w:rStyle w:val="TagStyle"/>
          <w:rtl/>
        </w:rPr>
        <w:t>&lt;&lt; יור &gt;&gt;</w:t>
      </w:r>
      <w:r>
        <w:rPr>
          <w:rtl/>
        </w:rPr>
        <w:t xml:space="preserve">   </w:t>
      </w:r>
    </w:p>
    <w:p w:rsidR="005F57F0" w:rsidRDefault="005F57F0" w:rsidP="00295AA9">
      <w:pPr>
        <w:rPr>
          <w:rtl/>
          <w:lang w:eastAsia="he-IL"/>
        </w:rPr>
      </w:pPr>
    </w:p>
    <w:p w:rsidR="005F57F0" w:rsidRDefault="005F57F0" w:rsidP="00ED4148">
      <w:pPr>
        <w:rPr>
          <w:rtl/>
          <w:lang w:eastAsia="he-IL"/>
        </w:rPr>
      </w:pPr>
      <w:r>
        <w:rPr>
          <w:rFonts w:hint="cs"/>
          <w:rtl/>
          <w:lang w:eastAsia="he-IL"/>
        </w:rPr>
        <w:t xml:space="preserve">בבקשה, חבר הכנסת קריב. </w:t>
      </w:r>
    </w:p>
    <w:p w:rsidR="005F57F0" w:rsidRDefault="005F57F0" w:rsidP="00ED4148">
      <w:pPr>
        <w:rPr>
          <w:rtl/>
          <w:lang w:eastAsia="he-IL"/>
        </w:rPr>
      </w:pPr>
    </w:p>
    <w:p w:rsidR="005F57F0" w:rsidRDefault="005F57F0" w:rsidP="00ED4148">
      <w:pPr>
        <w:pStyle w:val="-"/>
        <w:keepNext/>
        <w:rPr>
          <w:rtl/>
        </w:rPr>
      </w:pPr>
      <w:bookmarkStart w:id="1336" w:name="ET_speakercontinue_6156_8"/>
      <w:r w:rsidRPr="0082762B">
        <w:rPr>
          <w:rStyle w:val="TagStyle"/>
          <w:rtl/>
        </w:rPr>
        <w:t xml:space="preserve"> &lt;&lt; דובר_המשך &gt;&gt;</w:t>
      </w:r>
      <w:r w:rsidRPr="007769A0">
        <w:rPr>
          <w:rStyle w:val="TagStyle"/>
          <w:rtl/>
        </w:rPr>
        <w:t xml:space="preserve"> </w:t>
      </w:r>
      <w:r>
        <w:rPr>
          <w:rtl/>
        </w:rPr>
        <w:t>גלעד קריב (העבודה):</w:t>
      </w:r>
      <w:r w:rsidRPr="007769A0">
        <w:rPr>
          <w:rStyle w:val="TagStyle"/>
          <w:rtl/>
        </w:rPr>
        <w:t xml:space="preserve"> </w:t>
      </w:r>
      <w:r w:rsidRPr="0082762B">
        <w:rPr>
          <w:rStyle w:val="TagStyle"/>
          <w:rtl/>
        </w:rPr>
        <w:t>&lt;&lt; דובר_המשך &gt;&gt;</w:t>
      </w:r>
      <w:r>
        <w:rPr>
          <w:rtl/>
        </w:rPr>
        <w:t xml:space="preserve">   </w:t>
      </w:r>
      <w:bookmarkEnd w:id="1336"/>
    </w:p>
    <w:p w:rsidR="005F57F0" w:rsidRDefault="005F57F0" w:rsidP="00295AA9">
      <w:pPr>
        <w:rPr>
          <w:rtl/>
          <w:lang w:eastAsia="he-IL"/>
        </w:rPr>
      </w:pPr>
    </w:p>
    <w:p w:rsidR="005F57F0" w:rsidRDefault="005F57F0" w:rsidP="00ED4148">
      <w:pPr>
        <w:rPr>
          <w:rtl/>
          <w:lang w:eastAsia="he-IL"/>
        </w:rPr>
      </w:pPr>
      <w:r>
        <w:rPr>
          <w:rFonts w:hint="cs"/>
          <w:rtl/>
          <w:lang w:eastAsia="he-IL"/>
        </w:rPr>
        <w:t xml:space="preserve">אני רואה שהשר הגיע במצב רוח </w:t>
      </w:r>
      <w:bookmarkStart w:id="1337" w:name="_ETM_Q3_247031"/>
      <w:bookmarkEnd w:id="1337"/>
      <w:r>
        <w:rPr>
          <w:rFonts w:hint="cs"/>
          <w:rtl/>
          <w:lang w:eastAsia="he-IL"/>
        </w:rPr>
        <w:t>לוחמני, אולי בגלל ההפגנות מתחת לביתו. נתחיל.</w:t>
      </w:r>
    </w:p>
    <w:p w:rsidR="005F57F0" w:rsidRDefault="005F57F0" w:rsidP="00ED4148">
      <w:pPr>
        <w:rPr>
          <w:rtl/>
          <w:lang w:eastAsia="he-IL"/>
        </w:rPr>
      </w:pPr>
      <w:bookmarkStart w:id="1338" w:name="_ETM_Q3_252316"/>
      <w:bookmarkStart w:id="1339" w:name="_ETM_Q3_252397"/>
      <w:bookmarkStart w:id="1340" w:name="_ETM_Q3_252521"/>
      <w:bookmarkEnd w:id="1338"/>
      <w:bookmarkEnd w:id="1339"/>
      <w:bookmarkEnd w:id="1340"/>
    </w:p>
    <w:p w:rsidR="005F57F0" w:rsidRDefault="005F57F0" w:rsidP="00ED4148">
      <w:pPr>
        <w:pStyle w:val="af5"/>
        <w:keepNext/>
        <w:rPr>
          <w:rtl/>
        </w:rPr>
      </w:pPr>
      <w:bookmarkStart w:id="1341" w:name="_ETM_Q3_252620"/>
      <w:bookmarkStart w:id="1342" w:name="ET_interruption_5662_15"/>
      <w:bookmarkEnd w:id="1341"/>
      <w:r w:rsidRPr="0082762B">
        <w:rPr>
          <w:rStyle w:val="TagStyle"/>
          <w:rtl/>
        </w:rPr>
        <w:t xml:space="preserve"> &lt;&lt; קריאה &gt;&gt;</w:t>
      </w:r>
      <w:r w:rsidRPr="009E2D1C">
        <w:rPr>
          <w:rStyle w:val="TagStyle"/>
          <w:rtl/>
        </w:rPr>
        <w:t xml:space="preserve"> </w:t>
      </w:r>
      <w:r>
        <w:rPr>
          <w:rtl/>
        </w:rPr>
        <w:t>שר החדשנות, המדע והטכנולוגיה אופיר אקוניס:</w:t>
      </w:r>
      <w:r w:rsidRPr="009E2D1C">
        <w:rPr>
          <w:rStyle w:val="TagStyle"/>
          <w:rtl/>
        </w:rPr>
        <w:t xml:space="preserve"> </w:t>
      </w:r>
      <w:r w:rsidRPr="0082762B">
        <w:rPr>
          <w:rStyle w:val="TagStyle"/>
          <w:rtl/>
        </w:rPr>
        <w:t>&lt;&lt; קריאה &gt;&gt;</w:t>
      </w:r>
      <w:r>
        <w:rPr>
          <w:rtl/>
        </w:rPr>
        <w:t xml:space="preserve">   </w:t>
      </w:r>
      <w:bookmarkEnd w:id="1342"/>
    </w:p>
    <w:p w:rsidR="005F57F0" w:rsidRDefault="005F57F0" w:rsidP="00295AA9">
      <w:pPr>
        <w:rPr>
          <w:rtl/>
          <w:lang w:eastAsia="he-IL"/>
        </w:rPr>
      </w:pPr>
    </w:p>
    <w:p w:rsidR="005F57F0" w:rsidRDefault="005F57F0" w:rsidP="00ED4148">
      <w:pPr>
        <w:rPr>
          <w:rtl/>
          <w:lang w:eastAsia="he-IL"/>
        </w:rPr>
      </w:pPr>
      <w:r>
        <w:rPr>
          <w:rFonts w:hint="cs"/>
          <w:rtl/>
          <w:lang w:eastAsia="he-IL"/>
        </w:rPr>
        <w:t xml:space="preserve">חס ושלום, במצב רוח </w:t>
      </w:r>
      <w:bookmarkStart w:id="1343" w:name="_ETM_Q3_253268"/>
      <w:bookmarkEnd w:id="1343"/>
      <w:r>
        <w:rPr>
          <w:rFonts w:hint="cs"/>
          <w:rtl/>
          <w:lang w:eastAsia="he-IL"/>
        </w:rPr>
        <w:t xml:space="preserve">מצוין. </w:t>
      </w:r>
    </w:p>
    <w:p w:rsidR="005F57F0" w:rsidRDefault="005F57F0" w:rsidP="00ED4148">
      <w:pPr>
        <w:rPr>
          <w:rtl/>
          <w:lang w:eastAsia="he-IL"/>
        </w:rPr>
      </w:pPr>
    </w:p>
    <w:p w:rsidR="005F57F0" w:rsidRDefault="005F57F0" w:rsidP="00ED4148">
      <w:pPr>
        <w:pStyle w:val="-"/>
        <w:keepNext/>
        <w:rPr>
          <w:rtl/>
        </w:rPr>
      </w:pPr>
      <w:bookmarkStart w:id="1344" w:name="ET_speakercontinue_6156_16"/>
      <w:r w:rsidRPr="0082762B">
        <w:rPr>
          <w:rStyle w:val="TagStyle"/>
          <w:rtl/>
        </w:rPr>
        <w:t xml:space="preserve"> &lt;&lt; דובר_המשך &gt;&gt;</w:t>
      </w:r>
      <w:r w:rsidRPr="009E2D1C">
        <w:rPr>
          <w:rStyle w:val="TagStyle"/>
          <w:rtl/>
        </w:rPr>
        <w:t xml:space="preserve"> </w:t>
      </w:r>
      <w:r>
        <w:rPr>
          <w:rtl/>
        </w:rPr>
        <w:t>גלעד קריב (העבודה):</w:t>
      </w:r>
      <w:r w:rsidRPr="009E2D1C">
        <w:rPr>
          <w:rStyle w:val="TagStyle"/>
          <w:rtl/>
        </w:rPr>
        <w:t xml:space="preserve"> </w:t>
      </w:r>
      <w:r w:rsidRPr="0082762B">
        <w:rPr>
          <w:rStyle w:val="TagStyle"/>
          <w:rtl/>
        </w:rPr>
        <w:t>&lt;&lt; דובר_המשך &gt;&gt;</w:t>
      </w:r>
      <w:r>
        <w:rPr>
          <w:rtl/>
        </w:rPr>
        <w:t xml:space="preserve">   </w:t>
      </w:r>
      <w:bookmarkEnd w:id="1344"/>
    </w:p>
    <w:p w:rsidR="005F57F0" w:rsidRDefault="005F57F0" w:rsidP="00295AA9">
      <w:pPr>
        <w:rPr>
          <w:rtl/>
          <w:lang w:eastAsia="he-IL"/>
        </w:rPr>
      </w:pPr>
    </w:p>
    <w:p w:rsidR="005F57F0" w:rsidRDefault="005F57F0" w:rsidP="00ED4148">
      <w:pPr>
        <w:rPr>
          <w:rtl/>
          <w:lang w:eastAsia="he-IL"/>
        </w:rPr>
      </w:pPr>
      <w:r>
        <w:rPr>
          <w:rFonts w:hint="cs"/>
          <w:rtl/>
          <w:lang w:eastAsia="he-IL"/>
        </w:rPr>
        <w:t xml:space="preserve">נהדר. </w:t>
      </w:r>
      <w:bookmarkStart w:id="1345" w:name="_ETM_Q3_251025"/>
      <w:bookmarkEnd w:id="1345"/>
    </w:p>
    <w:p w:rsidR="005F57F0" w:rsidRDefault="005F57F0" w:rsidP="00ED4148">
      <w:pPr>
        <w:rPr>
          <w:rtl/>
          <w:lang w:eastAsia="he-IL"/>
        </w:rPr>
      </w:pPr>
      <w:bookmarkStart w:id="1346" w:name="_ETM_Q3_251124"/>
      <w:bookmarkStart w:id="1347" w:name="_ETM_Q3_251222"/>
      <w:bookmarkStart w:id="1348" w:name="_ETM_Q3_251331"/>
      <w:bookmarkEnd w:id="1346"/>
      <w:bookmarkEnd w:id="1347"/>
      <w:bookmarkEnd w:id="1348"/>
    </w:p>
    <w:p w:rsidR="005F57F0" w:rsidRDefault="005F57F0" w:rsidP="00ED4148">
      <w:pPr>
        <w:pStyle w:val="af6"/>
        <w:keepNext/>
        <w:rPr>
          <w:rtl/>
        </w:rPr>
      </w:pPr>
      <w:r w:rsidRPr="0082762B">
        <w:rPr>
          <w:rStyle w:val="TagStyle"/>
          <w:rtl/>
        </w:rPr>
        <w:t xml:space="preserve"> &lt;&lt; יור &gt;&gt;</w:t>
      </w:r>
      <w:r w:rsidRPr="009E2D1C">
        <w:rPr>
          <w:rStyle w:val="TagStyle"/>
          <w:rtl/>
        </w:rPr>
        <w:t xml:space="preserve"> </w:t>
      </w:r>
      <w:r>
        <w:rPr>
          <w:rtl/>
        </w:rPr>
        <w:t>היו"ר אמיר אוחנה:</w:t>
      </w:r>
      <w:r w:rsidRPr="009E2D1C">
        <w:rPr>
          <w:rStyle w:val="TagStyle"/>
          <w:rtl/>
        </w:rPr>
        <w:t xml:space="preserve"> </w:t>
      </w:r>
      <w:r w:rsidRPr="0082762B">
        <w:rPr>
          <w:rStyle w:val="TagStyle"/>
          <w:rtl/>
        </w:rPr>
        <w:t>&lt;&lt; יור &gt;&gt;</w:t>
      </w:r>
      <w:r>
        <w:rPr>
          <w:rtl/>
        </w:rPr>
        <w:t xml:space="preserve">   </w:t>
      </w:r>
    </w:p>
    <w:p w:rsidR="005F57F0" w:rsidRDefault="005F57F0" w:rsidP="00295AA9">
      <w:pPr>
        <w:rPr>
          <w:rtl/>
          <w:lang w:eastAsia="he-IL"/>
        </w:rPr>
      </w:pPr>
    </w:p>
    <w:p w:rsidR="005F57F0" w:rsidRDefault="005F57F0" w:rsidP="00ED4148">
      <w:pPr>
        <w:rPr>
          <w:rtl/>
          <w:lang w:eastAsia="he-IL"/>
        </w:rPr>
      </w:pPr>
      <w:bookmarkStart w:id="1349" w:name="_ETM_Q3_252480"/>
      <w:bookmarkEnd w:id="1349"/>
      <w:r>
        <w:rPr>
          <w:rFonts w:hint="cs"/>
          <w:rtl/>
          <w:lang w:eastAsia="he-IL"/>
        </w:rPr>
        <w:t xml:space="preserve">פולמוס מבורך איננו מלחמה. </w:t>
      </w:r>
      <w:bookmarkStart w:id="1350" w:name="_ETM_Q3_259300"/>
      <w:bookmarkEnd w:id="1350"/>
    </w:p>
    <w:p w:rsidR="005F57F0" w:rsidRDefault="005F57F0" w:rsidP="00ED4148">
      <w:pPr>
        <w:rPr>
          <w:rtl/>
          <w:lang w:eastAsia="he-IL"/>
        </w:rPr>
      </w:pPr>
      <w:bookmarkStart w:id="1351" w:name="_ETM_Q3_259437"/>
      <w:bookmarkEnd w:id="1351"/>
    </w:p>
    <w:p w:rsidR="005F57F0" w:rsidRDefault="005F57F0" w:rsidP="00ED4148">
      <w:pPr>
        <w:pStyle w:val="-"/>
        <w:keepNext/>
        <w:rPr>
          <w:rtl/>
        </w:rPr>
      </w:pPr>
      <w:bookmarkStart w:id="1352" w:name="ET_speakercontinue_6156_18"/>
      <w:r w:rsidRPr="0082762B">
        <w:rPr>
          <w:rStyle w:val="TagStyle"/>
          <w:rtl/>
        </w:rPr>
        <w:t xml:space="preserve"> &lt;&lt; דובר_המשך &gt;&gt;</w:t>
      </w:r>
      <w:r w:rsidRPr="009E2D1C">
        <w:rPr>
          <w:rStyle w:val="TagStyle"/>
          <w:rtl/>
        </w:rPr>
        <w:t xml:space="preserve"> </w:t>
      </w:r>
      <w:r>
        <w:rPr>
          <w:rtl/>
        </w:rPr>
        <w:t>גלעד קריב (העבודה):</w:t>
      </w:r>
      <w:r w:rsidRPr="009E2D1C">
        <w:rPr>
          <w:rStyle w:val="TagStyle"/>
          <w:rtl/>
        </w:rPr>
        <w:t xml:space="preserve"> </w:t>
      </w:r>
      <w:r w:rsidRPr="0082762B">
        <w:rPr>
          <w:rStyle w:val="TagStyle"/>
          <w:rtl/>
        </w:rPr>
        <w:t>&lt;&lt; דובר_המשך &gt;&gt;</w:t>
      </w:r>
      <w:r>
        <w:rPr>
          <w:rtl/>
        </w:rPr>
        <w:t xml:space="preserve">   </w:t>
      </w:r>
      <w:bookmarkEnd w:id="1352"/>
    </w:p>
    <w:p w:rsidR="005F57F0" w:rsidRDefault="005F57F0" w:rsidP="00295AA9">
      <w:pPr>
        <w:rPr>
          <w:rtl/>
          <w:lang w:eastAsia="he-IL"/>
        </w:rPr>
      </w:pPr>
    </w:p>
    <w:p w:rsidR="005F57F0" w:rsidRDefault="005F57F0" w:rsidP="00ED4148">
      <w:pPr>
        <w:rPr>
          <w:rtl/>
          <w:lang w:eastAsia="he-IL"/>
        </w:rPr>
      </w:pPr>
      <w:bookmarkStart w:id="1353" w:name="_ETM_Q3_255526"/>
      <w:bookmarkEnd w:id="1353"/>
      <w:r>
        <w:rPr>
          <w:rFonts w:hint="cs"/>
          <w:rtl/>
          <w:lang w:eastAsia="he-IL"/>
        </w:rPr>
        <w:t xml:space="preserve">זה </w:t>
      </w:r>
      <w:bookmarkStart w:id="1354" w:name="_ETM_Q3_256277"/>
      <w:bookmarkEnd w:id="1354"/>
      <w:r>
        <w:rPr>
          <w:rFonts w:hint="cs"/>
          <w:rtl/>
          <w:lang w:eastAsia="he-IL"/>
        </w:rPr>
        <w:t xml:space="preserve">נכון. </w:t>
      </w:r>
      <w:bookmarkStart w:id="1355" w:name="_ETM_Q3_252701"/>
      <w:bookmarkStart w:id="1356" w:name="_ETM_Q3_252781"/>
      <w:bookmarkStart w:id="1357" w:name="_ETM_Q3_252875"/>
      <w:bookmarkStart w:id="1358" w:name="_ETM_Q3_252963"/>
      <w:bookmarkEnd w:id="1355"/>
      <w:bookmarkEnd w:id="1356"/>
      <w:bookmarkEnd w:id="1357"/>
      <w:bookmarkEnd w:id="1358"/>
      <w:r>
        <w:rPr>
          <w:rFonts w:hint="cs"/>
          <w:rtl/>
          <w:lang w:eastAsia="he-IL"/>
        </w:rPr>
        <w:t xml:space="preserve">אדוני היושב-ראש, כנסת נכבדה, אדוני השר, </w:t>
      </w:r>
      <w:r>
        <w:rPr>
          <w:rtl/>
          <w:lang w:eastAsia="he-IL"/>
        </w:rPr>
        <w:t>בראשית דברי</w:t>
      </w:r>
      <w:r>
        <w:rPr>
          <w:rFonts w:hint="cs"/>
          <w:rtl/>
          <w:lang w:eastAsia="he-IL"/>
        </w:rPr>
        <w:t>י</w:t>
      </w:r>
      <w:r>
        <w:rPr>
          <w:rtl/>
          <w:lang w:eastAsia="he-IL"/>
        </w:rPr>
        <w:t xml:space="preserve"> אני מבקש לא</w:t>
      </w:r>
      <w:r>
        <w:rPr>
          <w:rFonts w:hint="cs"/>
          <w:rtl/>
          <w:lang w:eastAsia="he-IL"/>
        </w:rPr>
        <w:t>ח</w:t>
      </w:r>
      <w:r>
        <w:rPr>
          <w:rtl/>
          <w:lang w:eastAsia="he-IL"/>
        </w:rPr>
        <w:t xml:space="preserve">ל לראש הממשלה באמת ובתמים התאוששות מהירה </w:t>
      </w:r>
      <w:r>
        <w:rPr>
          <w:rFonts w:hint="cs"/>
          <w:rtl/>
          <w:lang w:eastAsia="he-IL"/>
        </w:rPr>
        <w:t>–</w:t>
      </w:r>
      <w:r>
        <w:rPr>
          <w:rtl/>
          <w:lang w:eastAsia="he-IL"/>
        </w:rPr>
        <w:t xml:space="preserve"> ברוך רופא </w:t>
      </w:r>
      <w:r>
        <w:rPr>
          <w:rFonts w:hint="cs"/>
          <w:rtl/>
          <w:lang w:eastAsia="he-IL"/>
        </w:rPr>
        <w:t>ח</w:t>
      </w:r>
      <w:r>
        <w:rPr>
          <w:rtl/>
          <w:lang w:eastAsia="he-IL"/>
        </w:rPr>
        <w:t>ולים.</w:t>
      </w:r>
      <w:r>
        <w:rPr>
          <w:rFonts w:hint="cs"/>
          <w:rtl/>
          <w:lang w:eastAsia="he-IL"/>
        </w:rPr>
        <w:t xml:space="preserve"> </w:t>
      </w:r>
      <w:r>
        <w:rPr>
          <w:rtl/>
          <w:lang w:eastAsia="he-IL"/>
        </w:rPr>
        <w:t>לצערנו הרב</w:t>
      </w:r>
      <w:r>
        <w:rPr>
          <w:rFonts w:hint="cs"/>
          <w:rtl/>
          <w:lang w:eastAsia="he-IL"/>
        </w:rPr>
        <w:t>,</w:t>
      </w:r>
      <w:r>
        <w:rPr>
          <w:rtl/>
          <w:lang w:eastAsia="he-IL"/>
        </w:rPr>
        <w:t xml:space="preserve"> אנחנו לא יכולים להשתמש באותו מטבע ברכה ביחס לדמוקרטיה הישראלית. בניגוד לעצותיו לציבור הישראלי</w:t>
      </w:r>
      <w:r>
        <w:rPr>
          <w:rFonts w:hint="cs"/>
          <w:rtl/>
          <w:lang w:eastAsia="he-IL"/>
        </w:rPr>
        <w:t>,</w:t>
      </w:r>
      <w:r>
        <w:rPr>
          <w:rtl/>
          <w:lang w:eastAsia="he-IL"/>
        </w:rPr>
        <w:t xml:space="preserve"> לחבוש כובע ולשתות הרבה מים</w:t>
      </w:r>
      <w:r>
        <w:rPr>
          <w:rFonts w:hint="cs"/>
          <w:rtl/>
          <w:lang w:eastAsia="he-IL"/>
        </w:rPr>
        <w:t>,</w:t>
      </w:r>
      <w:r>
        <w:rPr>
          <w:rtl/>
          <w:lang w:eastAsia="he-IL"/>
        </w:rPr>
        <w:t xml:space="preserve"> ראש הממשלה נתניהו מעדיף את הדמוקרטיה הישראלית רזה, כחושה, מצומקת </w:t>
      </w:r>
      <w:r>
        <w:rPr>
          <w:rFonts w:hint="cs"/>
          <w:rtl/>
          <w:lang w:eastAsia="he-IL"/>
        </w:rPr>
        <w:t>–</w:t>
      </w:r>
      <w:r>
        <w:rPr>
          <w:rtl/>
          <w:lang w:eastAsia="he-IL"/>
        </w:rPr>
        <w:t xml:space="preserve"> בסגנון הונגרי כזה </w:t>
      </w:r>
      <w:r>
        <w:rPr>
          <w:rFonts w:hint="cs"/>
          <w:rtl/>
          <w:lang w:eastAsia="he-IL"/>
        </w:rPr>
        <w:t>–</w:t>
      </w:r>
      <w:r>
        <w:rPr>
          <w:rtl/>
          <w:lang w:eastAsia="he-IL"/>
        </w:rPr>
        <w:t xml:space="preserve"> עם הרבה רוטב של פופוליזם לאומני, שוב</w:t>
      </w:r>
      <w:r>
        <w:rPr>
          <w:rFonts w:hint="cs"/>
          <w:rtl/>
          <w:lang w:eastAsia="he-IL"/>
        </w:rPr>
        <w:t>י</w:t>
      </w:r>
      <w:r>
        <w:rPr>
          <w:rtl/>
          <w:lang w:eastAsia="he-IL"/>
        </w:rPr>
        <w:t>ניזם והסתה נגד קבוצות מיעוט.</w:t>
      </w:r>
    </w:p>
    <w:p w:rsidR="005F57F0" w:rsidRDefault="005F57F0" w:rsidP="00ED4148">
      <w:pPr>
        <w:rPr>
          <w:rtl/>
          <w:lang w:eastAsia="he-IL"/>
        </w:rPr>
      </w:pPr>
      <w:bookmarkStart w:id="1359" w:name="_ETM_Q3_302946"/>
      <w:bookmarkStart w:id="1360" w:name="_ETM_Q3_303081"/>
      <w:bookmarkEnd w:id="1359"/>
      <w:bookmarkEnd w:id="1360"/>
    </w:p>
    <w:p w:rsidR="005F57F0" w:rsidRDefault="005F57F0" w:rsidP="00ED4148">
      <w:pPr>
        <w:rPr>
          <w:rtl/>
          <w:lang w:eastAsia="he-IL"/>
        </w:rPr>
      </w:pPr>
      <w:r>
        <w:rPr>
          <w:rtl/>
          <w:lang w:eastAsia="he-IL"/>
        </w:rPr>
        <w:t xml:space="preserve">באופן טבעי יש להניח שחיבתו של ראש הממשלה לסגנון ההונגרי, שהלכה והתפתחה בשנים האחרונות, לא באה על חשבון אהבתו הגדולה לכל דבר שמריח "אמריקה" </w:t>
      </w:r>
      <w:r>
        <w:rPr>
          <w:rFonts w:hint="cs"/>
          <w:rtl/>
          <w:lang w:eastAsia="he-IL"/>
        </w:rPr>
        <w:t>–</w:t>
      </w:r>
      <w:r>
        <w:rPr>
          <w:rtl/>
          <w:lang w:eastAsia="he-IL"/>
        </w:rPr>
        <w:t xml:space="preserve"> שהרי ראש הממשלה רואה את עצמו כמנהיג בסדר גודל עולמי</w:t>
      </w:r>
      <w:r>
        <w:rPr>
          <w:rFonts w:hint="cs"/>
          <w:rtl/>
          <w:lang w:eastAsia="he-IL"/>
        </w:rPr>
        <w:t>,</w:t>
      </w:r>
      <w:r>
        <w:rPr>
          <w:rtl/>
          <w:lang w:eastAsia="he-IL"/>
        </w:rPr>
        <w:t xml:space="preserve"> כזה הנמצא ליגה אחת מעל כל הגמדים שמקיפים אותו</w:t>
      </w:r>
      <w:r w:rsidR="00A52C31">
        <w:rPr>
          <w:rFonts w:hint="cs"/>
          <w:rtl/>
          <w:lang w:eastAsia="he-IL"/>
        </w:rPr>
        <w:t xml:space="preserve"> –</w:t>
      </w:r>
      <w:r>
        <w:rPr>
          <w:rtl/>
          <w:lang w:eastAsia="he-IL"/>
        </w:rPr>
        <w:t xml:space="preserve"> והפעם אני לא מתכוון לגמדים במובן של חולצות יוקרה</w:t>
      </w:r>
      <w:r>
        <w:rPr>
          <w:rFonts w:hint="cs"/>
          <w:rtl/>
          <w:lang w:eastAsia="he-IL"/>
        </w:rPr>
        <w:t xml:space="preserve">; </w:t>
      </w:r>
      <w:r>
        <w:rPr>
          <w:rtl/>
          <w:lang w:eastAsia="he-IL"/>
        </w:rPr>
        <w:t xml:space="preserve">אבל מה לעשות שבשעה שנתניהו מתקבל בכבוד מלכים אצל ויקטור אורבן </w:t>
      </w:r>
      <w:proofErr w:type="spellStart"/>
      <w:r>
        <w:rPr>
          <w:rtl/>
          <w:lang w:eastAsia="he-IL"/>
        </w:rPr>
        <w:t>הלאומן</w:t>
      </w:r>
      <w:proofErr w:type="spellEnd"/>
      <w:r>
        <w:rPr>
          <w:rFonts w:hint="cs"/>
          <w:rtl/>
          <w:lang w:eastAsia="he-IL"/>
        </w:rPr>
        <w:t>,</w:t>
      </w:r>
      <w:r>
        <w:rPr>
          <w:rtl/>
          <w:lang w:eastAsia="he-IL"/>
        </w:rPr>
        <w:t xml:space="preserve"> בוושינגטון הוא הפך לפרסונה נון גרטה</w:t>
      </w:r>
      <w:r>
        <w:rPr>
          <w:rFonts w:hint="cs"/>
          <w:rtl/>
          <w:lang w:eastAsia="he-IL"/>
        </w:rPr>
        <w:t>?</w:t>
      </w:r>
      <w:r>
        <w:rPr>
          <w:rtl/>
          <w:lang w:eastAsia="he-IL"/>
        </w:rPr>
        <w:t xml:space="preserve"> אכן</w:t>
      </w:r>
      <w:r w:rsidR="00A52C31">
        <w:rPr>
          <w:rFonts w:hint="cs"/>
          <w:rtl/>
          <w:lang w:eastAsia="he-IL"/>
        </w:rPr>
        <w:t>,</w:t>
      </w:r>
      <w:r>
        <w:rPr>
          <w:rtl/>
          <w:lang w:eastAsia="he-IL"/>
        </w:rPr>
        <w:t xml:space="preserve"> ליגה אחת מעל כולם</w:t>
      </w:r>
      <w:r>
        <w:rPr>
          <w:rFonts w:hint="cs"/>
          <w:rtl/>
          <w:lang w:eastAsia="he-IL"/>
        </w:rPr>
        <w:t>.</w:t>
      </w:r>
      <w:r>
        <w:rPr>
          <w:rtl/>
          <w:lang w:eastAsia="he-IL"/>
        </w:rPr>
        <w:t xml:space="preserve"> כל ראשי הממשל</w:t>
      </w:r>
      <w:r>
        <w:rPr>
          <w:rFonts w:hint="cs"/>
          <w:rtl/>
          <w:lang w:eastAsia="he-IL"/>
        </w:rPr>
        <w:t>ות</w:t>
      </w:r>
      <w:r>
        <w:rPr>
          <w:rtl/>
          <w:lang w:eastAsia="he-IL"/>
        </w:rPr>
        <w:t xml:space="preserve"> של מדינת ישראל המתינו </w:t>
      </w:r>
      <w:r>
        <w:rPr>
          <w:rFonts w:hint="cs"/>
          <w:rtl/>
          <w:lang w:eastAsia="he-IL"/>
        </w:rPr>
        <w:t xml:space="preserve">רק </w:t>
      </w:r>
      <w:r>
        <w:rPr>
          <w:rtl/>
          <w:lang w:eastAsia="he-IL"/>
        </w:rPr>
        <w:t>שבועות אחדים להזמנה לבית הלבן</w:t>
      </w:r>
      <w:r>
        <w:rPr>
          <w:rFonts w:hint="cs"/>
          <w:rtl/>
          <w:lang w:eastAsia="he-IL"/>
        </w:rPr>
        <w:t>;</w:t>
      </w:r>
      <w:r>
        <w:rPr>
          <w:rtl/>
          <w:lang w:eastAsia="he-IL"/>
        </w:rPr>
        <w:t xml:space="preserve"> נתניהו ממתין</w:t>
      </w:r>
      <w:r>
        <w:rPr>
          <w:rFonts w:hint="cs"/>
          <w:rtl/>
          <w:lang w:eastAsia="he-IL"/>
        </w:rPr>
        <w:t xml:space="preserve"> כבר </w:t>
      </w:r>
      <w:bookmarkStart w:id="1361" w:name="_ETM_Q3_355665"/>
      <w:bookmarkEnd w:id="1361"/>
      <w:r>
        <w:rPr>
          <w:rFonts w:hint="cs"/>
          <w:rtl/>
          <w:lang w:eastAsia="he-IL"/>
        </w:rPr>
        <w:t>יותר מ-</w:t>
      </w:r>
      <w:r>
        <w:rPr>
          <w:rtl/>
          <w:lang w:eastAsia="he-IL"/>
        </w:rPr>
        <w:t>200 ימים, ויונת</w:t>
      </w:r>
      <w:r>
        <w:rPr>
          <w:rFonts w:hint="cs"/>
          <w:rtl/>
          <w:lang w:eastAsia="he-IL"/>
        </w:rPr>
        <w:t xml:space="preserve"> הדואר עדיין מחפשת את דרכה מעל האוקיינוס האטלנטי.</w:t>
      </w:r>
    </w:p>
    <w:p w:rsidR="005F57F0" w:rsidRDefault="005F57F0" w:rsidP="00ED4148">
      <w:pPr>
        <w:rPr>
          <w:rtl/>
          <w:lang w:eastAsia="he-IL"/>
        </w:rPr>
      </w:pPr>
      <w:r>
        <w:rPr>
          <w:rtl/>
          <w:lang w:eastAsia="he-IL"/>
        </w:rPr>
        <w:t xml:space="preserve"> </w:t>
      </w:r>
    </w:p>
    <w:p w:rsidR="005F57F0" w:rsidRDefault="005F57F0" w:rsidP="00A52C31">
      <w:pPr>
        <w:rPr>
          <w:rtl/>
          <w:lang w:eastAsia="he-IL"/>
        </w:rPr>
      </w:pPr>
      <w:r>
        <w:rPr>
          <w:rtl/>
          <w:lang w:eastAsia="he-IL"/>
        </w:rPr>
        <w:t>ראש ממשלה שחדור בהערצה עצמית, מנופח מחשיבות עצמית ומוקף תדיר בלהקת חנפנים, עסוק בלקושש פגישות קצרות וחסרות תוחלת עם מנהיגים במדינות ברחבי העולם, בשעה שנשיא המעצמה המובילה</w:t>
      </w:r>
      <w:r w:rsidR="00A52C31">
        <w:rPr>
          <w:rFonts w:hint="cs"/>
          <w:rtl/>
          <w:lang w:eastAsia="he-IL"/>
        </w:rPr>
        <w:t xml:space="preserve"> –</w:t>
      </w:r>
      <w:r>
        <w:rPr>
          <w:rtl/>
          <w:lang w:eastAsia="he-IL"/>
        </w:rPr>
        <w:t xml:space="preserve"> בת הברית האסטרטגית של ישראל והמדינה היחידה מחוץ לישראל </w:t>
      </w:r>
      <w:r>
        <w:rPr>
          <w:rFonts w:hint="cs"/>
          <w:rtl/>
          <w:lang w:eastAsia="he-IL"/>
        </w:rPr>
        <w:t>ש</w:t>
      </w:r>
      <w:r>
        <w:rPr>
          <w:rtl/>
          <w:lang w:eastAsia="he-IL"/>
        </w:rPr>
        <w:t>בה חיים מיליוני יהודים</w:t>
      </w:r>
      <w:r w:rsidR="00A52C31">
        <w:rPr>
          <w:rFonts w:hint="cs"/>
          <w:rtl/>
          <w:lang w:eastAsia="he-IL"/>
        </w:rPr>
        <w:t xml:space="preserve"> –</w:t>
      </w:r>
      <w:r>
        <w:rPr>
          <w:rFonts w:hint="cs"/>
          <w:rtl/>
          <w:lang w:eastAsia="he-IL"/>
        </w:rPr>
        <w:t xml:space="preserve"> </w:t>
      </w:r>
      <w:bookmarkStart w:id="1362" w:name="_ETM_Q3_397064"/>
      <w:bookmarkEnd w:id="1362"/>
      <w:r>
        <w:rPr>
          <w:rFonts w:hint="cs"/>
          <w:rtl/>
          <w:lang w:eastAsia="he-IL"/>
        </w:rPr>
        <w:t xml:space="preserve">אינו מעוניין לפגוש בו. </w:t>
      </w:r>
      <w:bookmarkStart w:id="1363" w:name="_ETM_Q3_395578"/>
      <w:bookmarkEnd w:id="1363"/>
    </w:p>
    <w:p w:rsidR="005F57F0" w:rsidRDefault="005F57F0" w:rsidP="00ED4148">
      <w:pPr>
        <w:rPr>
          <w:rtl/>
          <w:lang w:eastAsia="he-IL"/>
        </w:rPr>
      </w:pPr>
      <w:bookmarkStart w:id="1364" w:name="_ETM_Q3_395705"/>
      <w:bookmarkStart w:id="1365" w:name="_ETM_Q3_395754"/>
      <w:bookmarkEnd w:id="1364"/>
      <w:bookmarkEnd w:id="1365"/>
    </w:p>
    <w:p w:rsidR="005F57F0" w:rsidRDefault="005F57F0" w:rsidP="00A52C31">
      <w:pPr>
        <w:rPr>
          <w:rtl/>
          <w:lang w:eastAsia="he-IL"/>
        </w:rPr>
      </w:pPr>
      <w:bookmarkStart w:id="1366" w:name="_ETM_Q3_395874"/>
      <w:bookmarkEnd w:id="1366"/>
      <w:r>
        <w:rPr>
          <w:rtl/>
          <w:lang w:eastAsia="he-IL"/>
        </w:rPr>
        <w:t>על פניו היינו יכולים להמשיך ולהתייחס</w:t>
      </w:r>
      <w:r>
        <w:rPr>
          <w:rFonts w:hint="cs"/>
          <w:rtl/>
          <w:lang w:eastAsia="he-IL"/>
        </w:rPr>
        <w:t xml:space="preserve"> לאירוע הזה בציניות, </w:t>
      </w:r>
      <w:r>
        <w:rPr>
          <w:rtl/>
          <w:lang w:eastAsia="he-IL"/>
        </w:rPr>
        <w:t xml:space="preserve">איך "מר אמריקה" של הפוליטיקה הישראלית </w:t>
      </w:r>
      <w:r>
        <w:rPr>
          <w:rFonts w:hint="cs"/>
          <w:rtl/>
          <w:lang w:eastAsia="he-IL"/>
        </w:rPr>
        <w:t xml:space="preserve">זוכה לכתף </w:t>
      </w:r>
      <w:bookmarkStart w:id="1367" w:name="_ETM_Q3_406106"/>
      <w:bookmarkEnd w:id="1367"/>
      <w:r>
        <w:rPr>
          <w:rFonts w:hint="cs"/>
          <w:rtl/>
          <w:lang w:eastAsia="he-IL"/>
        </w:rPr>
        <w:t>קרה מ</w:t>
      </w:r>
      <w:r>
        <w:rPr>
          <w:rtl/>
          <w:lang w:eastAsia="he-IL"/>
        </w:rPr>
        <w:t>"מר אמריקה" האמיתי</w:t>
      </w:r>
      <w:r>
        <w:rPr>
          <w:rFonts w:hint="cs"/>
          <w:rtl/>
          <w:lang w:eastAsia="he-IL"/>
        </w:rPr>
        <w:t xml:space="preserve"> –</w:t>
      </w:r>
      <w:r>
        <w:rPr>
          <w:rtl/>
          <w:lang w:eastAsia="he-IL"/>
        </w:rPr>
        <w:t xml:space="preserve"> א</w:t>
      </w:r>
      <w:r>
        <w:rPr>
          <w:rFonts w:hint="cs"/>
          <w:rtl/>
          <w:lang w:eastAsia="he-IL"/>
        </w:rPr>
        <w:t>בל האמת היא</w:t>
      </w:r>
      <w:r>
        <w:rPr>
          <w:rtl/>
          <w:lang w:eastAsia="he-IL"/>
        </w:rPr>
        <w:t xml:space="preserve"> שאין מקום לציניות</w:t>
      </w:r>
      <w:r>
        <w:rPr>
          <w:rFonts w:hint="cs"/>
          <w:rtl/>
          <w:lang w:eastAsia="he-IL"/>
        </w:rPr>
        <w:t>,</w:t>
      </w:r>
      <w:r>
        <w:rPr>
          <w:rtl/>
          <w:lang w:eastAsia="he-IL"/>
        </w:rPr>
        <w:t xml:space="preserve"> אלא רק לדאגה עמוקה</w:t>
      </w:r>
      <w:r w:rsidR="00A52C31">
        <w:rPr>
          <w:rFonts w:hint="cs"/>
          <w:rtl/>
          <w:lang w:eastAsia="he-IL"/>
        </w:rPr>
        <w:t>:</w:t>
      </w:r>
      <w:r>
        <w:rPr>
          <w:rFonts w:hint="cs"/>
          <w:rtl/>
          <w:lang w:eastAsia="he-IL"/>
        </w:rPr>
        <w:t xml:space="preserve"> </w:t>
      </w:r>
      <w:r>
        <w:rPr>
          <w:rtl/>
          <w:lang w:eastAsia="he-IL"/>
        </w:rPr>
        <w:t>ממשלת נתניהו השישית הולכת ורושמת את עצמה בספר דברי הימים</w:t>
      </w:r>
      <w:r>
        <w:rPr>
          <w:rFonts w:hint="cs"/>
          <w:rtl/>
          <w:lang w:eastAsia="he-IL"/>
        </w:rPr>
        <w:t xml:space="preserve"> </w:t>
      </w:r>
      <w:r>
        <w:rPr>
          <w:rtl/>
          <w:lang w:eastAsia="he-IL"/>
        </w:rPr>
        <w:t>של הבית השלישי כממשלה שח</w:t>
      </w:r>
      <w:r>
        <w:rPr>
          <w:rFonts w:hint="cs"/>
          <w:rtl/>
          <w:lang w:eastAsia="he-IL"/>
        </w:rPr>
        <w:t>י</w:t>
      </w:r>
      <w:r>
        <w:rPr>
          <w:rtl/>
          <w:lang w:eastAsia="he-IL"/>
        </w:rPr>
        <w:t>בלה ופגעה ביחסים האסטרטגיים עם ארצות</w:t>
      </w:r>
      <w:r>
        <w:rPr>
          <w:rFonts w:hint="cs"/>
          <w:rtl/>
          <w:lang w:eastAsia="he-IL"/>
        </w:rPr>
        <w:t xml:space="preserve"> </w:t>
      </w:r>
      <w:r>
        <w:rPr>
          <w:rtl/>
          <w:lang w:eastAsia="he-IL"/>
        </w:rPr>
        <w:t>הברית</w:t>
      </w:r>
      <w:r>
        <w:rPr>
          <w:rFonts w:hint="cs"/>
          <w:rtl/>
          <w:lang w:eastAsia="he-IL"/>
        </w:rPr>
        <w:t>;</w:t>
      </w:r>
      <w:r>
        <w:rPr>
          <w:rtl/>
          <w:lang w:eastAsia="he-IL"/>
        </w:rPr>
        <w:t xml:space="preserve"> ממשלת נתניהו השישית הולכת ורושמת את עצמה בספר דברי הימים של הציונות כממשלה שהרימה את ידה על ה</w:t>
      </w:r>
      <w:r>
        <w:rPr>
          <w:rFonts w:hint="cs"/>
          <w:rtl/>
          <w:lang w:eastAsia="he-IL"/>
        </w:rPr>
        <w:t>ג</w:t>
      </w:r>
      <w:r>
        <w:rPr>
          <w:rtl/>
          <w:lang w:eastAsia="he-IL"/>
        </w:rPr>
        <w:t>שרים העמוקים והעבותים עם רוב בניינה ומנ</w:t>
      </w:r>
      <w:r>
        <w:rPr>
          <w:rFonts w:hint="cs"/>
          <w:rtl/>
          <w:lang w:eastAsia="he-IL"/>
        </w:rPr>
        <w:t>יינ</w:t>
      </w:r>
      <w:r>
        <w:rPr>
          <w:rtl/>
          <w:lang w:eastAsia="he-IL"/>
        </w:rPr>
        <w:t>ה של יהדות אר</w:t>
      </w:r>
      <w:r>
        <w:rPr>
          <w:rFonts w:hint="cs"/>
          <w:rtl/>
          <w:lang w:eastAsia="he-IL"/>
        </w:rPr>
        <w:t xml:space="preserve">צות הברית </w:t>
      </w:r>
      <w:r>
        <w:rPr>
          <w:rtl/>
          <w:lang w:eastAsia="he-IL"/>
        </w:rPr>
        <w:t xml:space="preserve">ועם המעגלים הרחבים של </w:t>
      </w:r>
      <w:r>
        <w:rPr>
          <w:rFonts w:hint="cs"/>
          <w:rtl/>
          <w:lang w:eastAsia="he-IL"/>
        </w:rPr>
        <w:t>א</w:t>
      </w:r>
      <w:r>
        <w:rPr>
          <w:rtl/>
          <w:lang w:eastAsia="he-IL"/>
        </w:rPr>
        <w:t xml:space="preserve">והביה </w:t>
      </w:r>
      <w:r>
        <w:rPr>
          <w:rFonts w:hint="cs"/>
          <w:rtl/>
          <w:lang w:eastAsia="he-IL"/>
        </w:rPr>
        <w:t xml:space="preserve">וידידיה </w:t>
      </w:r>
      <w:r>
        <w:rPr>
          <w:rtl/>
          <w:lang w:eastAsia="he-IL"/>
        </w:rPr>
        <w:t>של מדינת ישראל.</w:t>
      </w:r>
    </w:p>
    <w:p w:rsidR="005F57F0" w:rsidRDefault="005F57F0" w:rsidP="00ED4148">
      <w:pPr>
        <w:rPr>
          <w:rtl/>
          <w:lang w:eastAsia="he-IL"/>
        </w:rPr>
      </w:pPr>
      <w:bookmarkStart w:id="1368" w:name="_ETM_Q3_450811"/>
      <w:bookmarkStart w:id="1369" w:name="_ETM_Q3_450918"/>
      <w:bookmarkEnd w:id="1368"/>
      <w:bookmarkEnd w:id="1369"/>
    </w:p>
    <w:p w:rsidR="005F57F0" w:rsidRDefault="005F57F0" w:rsidP="00A52C31">
      <w:pPr>
        <w:rPr>
          <w:rtl/>
          <w:lang w:eastAsia="he-IL"/>
        </w:rPr>
      </w:pPr>
      <w:r>
        <w:rPr>
          <w:rtl/>
          <w:lang w:eastAsia="he-IL"/>
        </w:rPr>
        <w:t xml:space="preserve">תנועת המלקחיים של הממשלה המסוכנת הזו </w:t>
      </w:r>
      <w:r>
        <w:rPr>
          <w:rFonts w:hint="cs"/>
          <w:rtl/>
          <w:lang w:eastAsia="he-IL"/>
        </w:rPr>
        <w:t>–</w:t>
      </w:r>
      <w:r>
        <w:rPr>
          <w:rtl/>
          <w:lang w:eastAsia="he-IL"/>
        </w:rPr>
        <w:t xml:space="preserve"> המהפכה המשטרית מזה</w:t>
      </w:r>
      <w:r>
        <w:rPr>
          <w:rFonts w:hint="cs"/>
          <w:rtl/>
          <w:lang w:eastAsia="he-IL"/>
        </w:rPr>
        <w:t xml:space="preserve"> </w:t>
      </w:r>
      <w:r>
        <w:rPr>
          <w:rtl/>
          <w:lang w:eastAsia="he-IL"/>
        </w:rPr>
        <w:t xml:space="preserve">ומהפכת הסיפוח מזה </w:t>
      </w:r>
      <w:r>
        <w:rPr>
          <w:rFonts w:hint="cs"/>
          <w:rtl/>
          <w:lang w:eastAsia="he-IL"/>
        </w:rPr>
        <w:t>–</w:t>
      </w:r>
      <w:r>
        <w:rPr>
          <w:rtl/>
          <w:lang w:eastAsia="he-IL"/>
        </w:rPr>
        <w:t xml:space="preserve"> סוגרת לא רק על החברה הישראלית, אלא גם על מערכת היחסים עם בעלת הברית המרכזית שלנו.</w:t>
      </w:r>
      <w:r>
        <w:rPr>
          <w:rFonts w:hint="cs"/>
          <w:rtl/>
          <w:lang w:eastAsia="he-IL"/>
        </w:rPr>
        <w:t xml:space="preserve"> </w:t>
      </w:r>
      <w:r>
        <w:rPr>
          <w:rtl/>
          <w:lang w:eastAsia="he-IL"/>
        </w:rPr>
        <w:t>המהפכה המשטרית מעלה בקרב ידידיה הבולטים של ישראל באר</w:t>
      </w:r>
      <w:r>
        <w:rPr>
          <w:rFonts w:hint="cs"/>
          <w:rtl/>
          <w:lang w:eastAsia="he-IL"/>
        </w:rPr>
        <w:t>צות הברית</w:t>
      </w:r>
      <w:r>
        <w:rPr>
          <w:rtl/>
          <w:lang w:eastAsia="he-IL"/>
        </w:rPr>
        <w:t xml:space="preserve"> תהיות </w:t>
      </w:r>
      <w:r>
        <w:rPr>
          <w:rFonts w:hint="cs"/>
          <w:rtl/>
          <w:lang w:eastAsia="he-IL"/>
        </w:rPr>
        <w:t xml:space="preserve">כבדות </w:t>
      </w:r>
      <w:r>
        <w:rPr>
          <w:rtl/>
          <w:lang w:eastAsia="he-IL"/>
        </w:rPr>
        <w:t xml:space="preserve">על המחויבות של נתניהו ושותפיו לערכים הדמוקרטיים המשותפים. התעקשותו של </w:t>
      </w:r>
      <w:r>
        <w:rPr>
          <w:rFonts w:hint="cs"/>
          <w:rtl/>
          <w:lang w:eastAsia="he-IL"/>
        </w:rPr>
        <w:t xml:space="preserve">ראש </w:t>
      </w:r>
      <w:bookmarkStart w:id="1370" w:name="_ETM_Q3_485833"/>
      <w:bookmarkEnd w:id="1370"/>
      <w:r>
        <w:rPr>
          <w:rFonts w:hint="cs"/>
          <w:rtl/>
          <w:lang w:eastAsia="he-IL"/>
        </w:rPr>
        <w:t xml:space="preserve">הממשלה </w:t>
      </w:r>
      <w:r>
        <w:rPr>
          <w:rtl/>
          <w:lang w:eastAsia="he-IL"/>
        </w:rPr>
        <w:t>נתניהו לרקוד טנגו</w:t>
      </w:r>
      <w:r w:rsidR="00A52C31">
        <w:rPr>
          <w:rFonts w:hint="cs"/>
          <w:rtl/>
          <w:lang w:eastAsia="he-IL"/>
        </w:rPr>
        <w:t xml:space="preserve"> –</w:t>
      </w:r>
      <w:r>
        <w:rPr>
          <w:rtl/>
          <w:lang w:eastAsia="he-IL"/>
        </w:rPr>
        <w:t xml:space="preserve"> או ליתר דיוק סמבה ברזילאית, </w:t>
      </w:r>
      <w:proofErr w:type="spellStart"/>
      <w:r>
        <w:rPr>
          <w:rtl/>
          <w:lang w:eastAsia="he-IL"/>
        </w:rPr>
        <w:t>צ</w:t>
      </w:r>
      <w:r>
        <w:rPr>
          <w:rFonts w:hint="cs"/>
          <w:rtl/>
          <w:lang w:eastAsia="he-IL"/>
        </w:rPr>
        <w:t>'</w:t>
      </w:r>
      <w:r>
        <w:rPr>
          <w:rtl/>
          <w:lang w:eastAsia="he-IL"/>
        </w:rPr>
        <w:t>רדש</w:t>
      </w:r>
      <w:proofErr w:type="spellEnd"/>
      <w:r>
        <w:rPr>
          <w:rtl/>
          <w:lang w:eastAsia="he-IL"/>
        </w:rPr>
        <w:t xml:space="preserve"> הונגרי ומזורקה פולנית</w:t>
      </w:r>
      <w:r>
        <w:rPr>
          <w:rFonts w:hint="cs"/>
          <w:rtl/>
          <w:lang w:eastAsia="he-IL"/>
        </w:rPr>
        <w:t xml:space="preserve"> </w:t>
      </w:r>
      <w:r>
        <w:rPr>
          <w:rtl/>
          <w:lang w:eastAsia="he-IL"/>
        </w:rPr>
        <w:t>עם שורת מנהיגים לאומני</w:t>
      </w:r>
      <w:r>
        <w:rPr>
          <w:rFonts w:hint="cs"/>
          <w:rtl/>
          <w:lang w:eastAsia="he-IL"/>
        </w:rPr>
        <w:t>י</w:t>
      </w:r>
      <w:r>
        <w:rPr>
          <w:rtl/>
          <w:lang w:eastAsia="he-IL"/>
        </w:rPr>
        <w:t>ם ואנטי</w:t>
      </w:r>
      <w:r>
        <w:rPr>
          <w:rFonts w:hint="cs"/>
          <w:rtl/>
          <w:lang w:eastAsia="he-IL"/>
        </w:rPr>
        <w:t>-</w:t>
      </w:r>
      <w:r>
        <w:rPr>
          <w:rtl/>
          <w:lang w:eastAsia="he-IL"/>
        </w:rPr>
        <w:t>דמוקרטי</w:t>
      </w:r>
      <w:r>
        <w:rPr>
          <w:rFonts w:hint="cs"/>
          <w:rtl/>
          <w:lang w:eastAsia="he-IL"/>
        </w:rPr>
        <w:t>י</w:t>
      </w:r>
      <w:r>
        <w:rPr>
          <w:rtl/>
          <w:lang w:eastAsia="he-IL"/>
        </w:rPr>
        <w:t>ם</w:t>
      </w:r>
      <w:r>
        <w:rPr>
          <w:rFonts w:hint="cs"/>
          <w:rtl/>
          <w:lang w:eastAsia="he-IL"/>
        </w:rPr>
        <w:t xml:space="preserve"> –</w:t>
      </w:r>
      <w:r>
        <w:rPr>
          <w:rtl/>
          <w:lang w:eastAsia="he-IL"/>
        </w:rPr>
        <w:t xml:space="preserve"> רק מעצימה את התהיות הללו. </w:t>
      </w:r>
      <w:r>
        <w:rPr>
          <w:rFonts w:hint="cs"/>
          <w:rtl/>
          <w:lang w:eastAsia="he-IL"/>
        </w:rPr>
        <w:t>וכבר דיבר השר לשעבר מאיר כהן על הסירוב המביש להצטרף לגינוי הבין-לאומי של העולם הדמוקרטי נגד החקיקה האנטי-</w:t>
      </w:r>
      <w:proofErr w:type="spellStart"/>
      <w:r>
        <w:rPr>
          <w:rFonts w:hint="cs"/>
          <w:rtl/>
          <w:lang w:eastAsia="he-IL"/>
        </w:rPr>
        <w:t>להט"בית</w:t>
      </w:r>
      <w:proofErr w:type="spellEnd"/>
      <w:r>
        <w:rPr>
          <w:rFonts w:hint="cs"/>
          <w:rtl/>
          <w:lang w:eastAsia="he-IL"/>
        </w:rPr>
        <w:t xml:space="preserve"> </w:t>
      </w:r>
      <w:bookmarkStart w:id="1371" w:name="_ETM_Q3_507796"/>
      <w:bookmarkEnd w:id="1371"/>
      <w:r>
        <w:rPr>
          <w:rFonts w:hint="cs"/>
          <w:rtl/>
          <w:lang w:eastAsia="he-IL"/>
        </w:rPr>
        <w:t xml:space="preserve">בהונגריה. </w:t>
      </w:r>
      <w:r>
        <w:rPr>
          <w:rtl/>
          <w:lang w:eastAsia="he-IL"/>
        </w:rPr>
        <w:t xml:space="preserve">העובדה שנתניהו מינה לתפקידים בכירים בממשלתו פוליטיקאים שבקלות רבה היו יכולים להשתלב בהנהגת </w:t>
      </w:r>
      <w:r>
        <w:rPr>
          <w:rFonts w:hint="cs"/>
          <w:rtl/>
          <w:lang w:eastAsia="he-IL"/>
        </w:rPr>
        <w:t>הקו</w:t>
      </w:r>
      <w:r w:rsidR="00A52C31">
        <w:rPr>
          <w:rFonts w:hint="cs"/>
          <w:rtl/>
          <w:lang w:eastAsia="he-IL"/>
        </w:rPr>
        <w:t>-</w:t>
      </w:r>
      <w:r>
        <w:rPr>
          <w:rFonts w:hint="cs"/>
          <w:rtl/>
          <w:lang w:eastAsia="he-IL"/>
        </w:rPr>
        <w:t xml:space="preserve">קלוקס קלאן </w:t>
      </w:r>
      <w:r>
        <w:rPr>
          <w:rtl/>
          <w:lang w:eastAsia="he-IL"/>
        </w:rPr>
        <w:t xml:space="preserve">הופכת את התהיות </w:t>
      </w:r>
      <w:r>
        <w:rPr>
          <w:rFonts w:hint="cs"/>
          <w:rtl/>
          <w:lang w:eastAsia="he-IL"/>
        </w:rPr>
        <w:t xml:space="preserve">של מיטב ידידינו בארצות </w:t>
      </w:r>
      <w:bookmarkStart w:id="1372" w:name="_ETM_Q3_529234"/>
      <w:bookmarkEnd w:id="1372"/>
      <w:r>
        <w:rPr>
          <w:rFonts w:hint="cs"/>
          <w:rtl/>
          <w:lang w:eastAsia="he-IL"/>
        </w:rPr>
        <w:t xml:space="preserve">הברית לתחושה עמוקה שראש הממשלה נתניהו </w:t>
      </w:r>
      <w:bookmarkStart w:id="1373" w:name="_ETM_Q3_530420"/>
      <w:bookmarkEnd w:id="1373"/>
      <w:r>
        <w:rPr>
          <w:rFonts w:hint="cs"/>
          <w:rtl/>
          <w:lang w:eastAsia="he-IL"/>
        </w:rPr>
        <w:t>מת</w:t>
      </w:r>
      <w:r>
        <w:rPr>
          <w:rtl/>
          <w:lang w:eastAsia="he-IL"/>
        </w:rPr>
        <w:t xml:space="preserve">אים לפוליטיקה האמריקאית בתקופתו של </w:t>
      </w:r>
      <w:r>
        <w:rPr>
          <w:rFonts w:hint="cs"/>
          <w:rtl/>
          <w:lang w:eastAsia="he-IL"/>
        </w:rPr>
        <w:t>ה</w:t>
      </w:r>
      <w:r>
        <w:rPr>
          <w:rtl/>
          <w:lang w:eastAsia="he-IL"/>
        </w:rPr>
        <w:t>סנטור מקארת</w:t>
      </w:r>
      <w:r>
        <w:rPr>
          <w:rFonts w:hint="cs"/>
          <w:rtl/>
          <w:lang w:eastAsia="he-IL"/>
        </w:rPr>
        <w:t>י</w:t>
      </w:r>
      <w:r w:rsidR="00A52C31">
        <w:rPr>
          <w:rFonts w:hint="cs"/>
          <w:rtl/>
          <w:lang w:eastAsia="he-IL"/>
        </w:rPr>
        <w:t>,</w:t>
      </w:r>
      <w:r>
        <w:rPr>
          <w:rtl/>
          <w:lang w:eastAsia="he-IL"/>
        </w:rPr>
        <w:t xml:space="preserve"> ולא לזו של המאה ה-21.</w:t>
      </w:r>
      <w:r>
        <w:rPr>
          <w:rFonts w:hint="cs"/>
          <w:rtl/>
          <w:lang w:eastAsia="he-IL"/>
        </w:rPr>
        <w:t xml:space="preserve"> מה הפלא שראש הממשלה ויתר על נ</w:t>
      </w:r>
      <w:bookmarkStart w:id="1374" w:name="_ETM_Q3_541076"/>
      <w:bookmarkEnd w:id="1374"/>
      <w:r>
        <w:rPr>
          <w:rFonts w:hint="cs"/>
          <w:rtl/>
          <w:lang w:eastAsia="he-IL"/>
        </w:rPr>
        <w:t xml:space="preserve">שיאת דברים כאן במליאה היום לציון יום ז'בוטינסקי? שהרי </w:t>
      </w:r>
      <w:bookmarkStart w:id="1375" w:name="_ETM_Q3_545350"/>
      <w:bookmarkEnd w:id="1375"/>
      <w:r>
        <w:rPr>
          <w:rFonts w:hint="cs"/>
          <w:rtl/>
          <w:lang w:eastAsia="he-IL"/>
        </w:rPr>
        <w:t>גם חוזה המדינה וגם מחולל הציונות הרוויזיוניסטית זאב ז'בוטינסקי היו</w:t>
      </w:r>
      <w:bookmarkStart w:id="1376" w:name="_ETM_Q3_550400"/>
      <w:bookmarkEnd w:id="1376"/>
      <w:r>
        <w:rPr>
          <w:rFonts w:hint="cs"/>
          <w:rtl/>
          <w:lang w:eastAsia="he-IL"/>
        </w:rPr>
        <w:t xml:space="preserve"> משפילים עיניים במבוכה ובבושה לו היו רואים את מעללי הממשלה</w:t>
      </w:r>
      <w:bookmarkStart w:id="1377" w:name="_ETM_Q3_557431"/>
      <w:bookmarkEnd w:id="1377"/>
      <w:r>
        <w:rPr>
          <w:rFonts w:hint="cs"/>
          <w:rtl/>
          <w:lang w:eastAsia="he-IL"/>
        </w:rPr>
        <w:t xml:space="preserve"> הזו, שנושאת את שמם לשווא. </w:t>
      </w:r>
    </w:p>
    <w:p w:rsidR="005F57F0" w:rsidRDefault="005F57F0" w:rsidP="00ED4148">
      <w:pPr>
        <w:rPr>
          <w:rtl/>
          <w:lang w:eastAsia="he-IL"/>
        </w:rPr>
      </w:pPr>
      <w:bookmarkStart w:id="1378" w:name="_ETM_Q3_537539"/>
      <w:bookmarkStart w:id="1379" w:name="_ETM_Q3_537703"/>
      <w:bookmarkEnd w:id="1378"/>
      <w:bookmarkEnd w:id="1379"/>
    </w:p>
    <w:p w:rsidR="005F57F0" w:rsidRDefault="005F57F0" w:rsidP="00295AA9">
      <w:pPr>
        <w:rPr>
          <w:rtl/>
          <w:lang w:eastAsia="he-IL"/>
        </w:rPr>
      </w:pPr>
      <w:r>
        <w:rPr>
          <w:rtl/>
          <w:lang w:eastAsia="he-IL"/>
        </w:rPr>
        <w:t>ואם לא די בדהרת ה-</w:t>
      </w:r>
      <w:r>
        <w:rPr>
          <w:rFonts w:hint="cs"/>
          <w:lang w:eastAsia="he-IL"/>
        </w:rPr>
        <w:t>D9</w:t>
      </w:r>
      <w:r>
        <w:rPr>
          <w:rtl/>
          <w:lang w:eastAsia="he-IL"/>
        </w:rPr>
        <w:t xml:space="preserve"> על בית</w:t>
      </w:r>
      <w:r>
        <w:rPr>
          <w:rFonts w:hint="cs"/>
          <w:rtl/>
          <w:lang w:eastAsia="he-IL"/>
        </w:rPr>
        <w:t xml:space="preserve"> </w:t>
      </w:r>
      <w:r>
        <w:rPr>
          <w:rtl/>
          <w:lang w:eastAsia="he-IL"/>
        </w:rPr>
        <w:t>המשפט העליון ועל שומרי הסף אל קדחת הקיצוניות המציבה את ישראל על לוח טקטוני אחד ואת ארצות הברית ובעלות ברית נוספות בעולם הדמוקרטי על לוח שני</w:t>
      </w:r>
      <w:r>
        <w:rPr>
          <w:rFonts w:hint="cs"/>
          <w:rtl/>
          <w:lang w:eastAsia="he-IL"/>
        </w:rPr>
        <w:t xml:space="preserve"> –</w:t>
      </w:r>
      <w:r>
        <w:rPr>
          <w:rtl/>
          <w:lang w:eastAsia="he-IL"/>
        </w:rPr>
        <w:t xml:space="preserve"> מצטרפת גם מהפכת הסיפוח.</w:t>
      </w:r>
      <w:r>
        <w:rPr>
          <w:rFonts w:hint="cs"/>
          <w:rtl/>
          <w:lang w:eastAsia="he-IL"/>
        </w:rPr>
        <w:t xml:space="preserve"> </w:t>
      </w:r>
      <w:r>
        <w:rPr>
          <w:rtl/>
          <w:lang w:eastAsia="he-IL"/>
        </w:rPr>
        <w:t xml:space="preserve">הנשיא </w:t>
      </w:r>
      <w:proofErr w:type="spellStart"/>
      <w:r>
        <w:rPr>
          <w:rtl/>
          <w:lang w:eastAsia="he-IL"/>
        </w:rPr>
        <w:t>ביידן</w:t>
      </w:r>
      <w:proofErr w:type="spellEnd"/>
      <w:r>
        <w:rPr>
          <w:rtl/>
          <w:lang w:eastAsia="he-IL"/>
        </w:rPr>
        <w:t xml:space="preserve"> א</w:t>
      </w:r>
      <w:r>
        <w:rPr>
          <w:rFonts w:hint="cs"/>
          <w:rtl/>
          <w:lang w:eastAsia="he-IL"/>
        </w:rPr>
        <w:t>מר</w:t>
      </w:r>
      <w:r>
        <w:rPr>
          <w:rtl/>
          <w:lang w:eastAsia="he-IL"/>
        </w:rPr>
        <w:t xml:space="preserve"> לא אחת כי הוא מכיר את ראש הממשלה נתניהו שנים ארוכות</w:t>
      </w:r>
      <w:r>
        <w:rPr>
          <w:rFonts w:hint="cs"/>
          <w:rtl/>
          <w:lang w:eastAsia="he-IL"/>
        </w:rPr>
        <w:t>;</w:t>
      </w:r>
      <w:r>
        <w:rPr>
          <w:rtl/>
          <w:lang w:eastAsia="he-IL"/>
        </w:rPr>
        <w:t xml:space="preserve"> אני בטוח שתחת האמירה הזו מסתתרת גם ההכרה ביכולותיו הגדולות של האיש, </w:t>
      </w:r>
      <w:r>
        <w:rPr>
          <w:rFonts w:hint="cs"/>
          <w:rtl/>
          <w:lang w:eastAsia="he-IL"/>
        </w:rPr>
        <w:t xml:space="preserve">אבל גם בנטייה </w:t>
      </w:r>
      <w:bookmarkStart w:id="1380" w:name="_ETM_Q3_601140"/>
      <w:bookmarkEnd w:id="1380"/>
      <w:r>
        <w:rPr>
          <w:rFonts w:hint="cs"/>
          <w:rtl/>
          <w:lang w:eastAsia="he-IL"/>
        </w:rPr>
        <w:t>שלו לה</w:t>
      </w:r>
      <w:r>
        <w:rPr>
          <w:rtl/>
          <w:lang w:eastAsia="he-IL"/>
        </w:rPr>
        <w:t>פוך על ראשו את הציווי המקראי "מדבר שקר תרחק". כשם ש</w:t>
      </w:r>
      <w:r>
        <w:rPr>
          <w:rFonts w:hint="cs"/>
          <w:rtl/>
          <w:lang w:eastAsia="he-IL"/>
        </w:rPr>
        <w:t>חוסר ה</w:t>
      </w:r>
      <w:r>
        <w:rPr>
          <w:rtl/>
          <w:lang w:eastAsia="he-IL"/>
        </w:rPr>
        <w:t>אמינות של ראש</w:t>
      </w:r>
      <w:r>
        <w:rPr>
          <w:rFonts w:hint="cs"/>
          <w:rtl/>
          <w:lang w:eastAsia="he-IL"/>
        </w:rPr>
        <w:t xml:space="preserve"> </w:t>
      </w:r>
      <w:r>
        <w:rPr>
          <w:rtl/>
          <w:lang w:eastAsia="he-IL"/>
        </w:rPr>
        <w:t>הממשלה נתניהו הפ</w:t>
      </w:r>
      <w:r>
        <w:rPr>
          <w:rFonts w:hint="cs"/>
          <w:rtl/>
          <w:lang w:eastAsia="he-IL"/>
        </w:rPr>
        <w:t xml:space="preserve">ך </w:t>
      </w:r>
      <w:r>
        <w:rPr>
          <w:rtl/>
          <w:lang w:eastAsia="he-IL"/>
        </w:rPr>
        <w:t>לשם דבר במדינת ישראל</w:t>
      </w:r>
      <w:r w:rsidR="00A52C31">
        <w:rPr>
          <w:rFonts w:hint="cs"/>
          <w:rtl/>
          <w:lang w:eastAsia="he-IL"/>
        </w:rPr>
        <w:t>,</w:t>
      </w:r>
      <w:r>
        <w:rPr>
          <w:rFonts w:hint="cs"/>
          <w:rtl/>
          <w:lang w:eastAsia="he-IL"/>
        </w:rPr>
        <w:t xml:space="preserve"> ג</w:t>
      </w:r>
      <w:r>
        <w:rPr>
          <w:rtl/>
          <w:lang w:eastAsia="he-IL"/>
        </w:rPr>
        <w:t>ם</w:t>
      </w:r>
      <w:r w:rsidR="00A52C31">
        <w:rPr>
          <w:rFonts w:hint="cs"/>
          <w:rtl/>
          <w:lang w:eastAsia="he-IL"/>
        </w:rPr>
        <w:t xml:space="preserve"> בקרב תומכיו –</w:t>
      </w:r>
      <w:r>
        <w:rPr>
          <w:rFonts w:hint="cs"/>
          <w:rtl/>
          <w:lang w:eastAsia="he-IL"/>
        </w:rPr>
        <w:t xml:space="preserve"> כך גם שמעו</w:t>
      </w:r>
      <w:bookmarkStart w:id="1381" w:name="_ETM_Q3_616781"/>
      <w:bookmarkEnd w:id="1381"/>
      <w:r>
        <w:rPr>
          <w:rFonts w:hint="cs"/>
          <w:rtl/>
          <w:lang w:eastAsia="he-IL"/>
        </w:rPr>
        <w:t xml:space="preserve"> של חוסר אמינות זה יצא למרחוק, אפילו</w:t>
      </w:r>
      <w:bookmarkStart w:id="1382" w:name="_ETM_Q3_618537"/>
      <w:bookmarkEnd w:id="1382"/>
      <w:r>
        <w:rPr>
          <w:rFonts w:hint="cs"/>
          <w:rtl/>
          <w:lang w:eastAsia="he-IL"/>
        </w:rPr>
        <w:t xml:space="preserve"> עד לוושינגטון. </w:t>
      </w:r>
      <w:r>
        <w:rPr>
          <w:rtl/>
          <w:lang w:eastAsia="he-IL"/>
        </w:rPr>
        <w:t>ועד</w:t>
      </w:r>
      <w:r>
        <w:rPr>
          <w:rFonts w:hint="cs"/>
          <w:rtl/>
          <w:lang w:eastAsia="he-IL"/>
        </w:rPr>
        <w:t>י</w:t>
      </w:r>
      <w:r>
        <w:rPr>
          <w:rtl/>
          <w:lang w:eastAsia="he-IL"/>
        </w:rPr>
        <w:t>ין, גם מבעד לערפל הדיפלומטיות והנימוסים האמריקאים קל להבחין כיצד ידידינו האמריקאים</w:t>
      </w:r>
      <w:r>
        <w:rPr>
          <w:rFonts w:hint="cs"/>
          <w:rtl/>
          <w:lang w:eastAsia="he-IL"/>
        </w:rPr>
        <w:t xml:space="preserve"> </w:t>
      </w:r>
      <w:r>
        <w:rPr>
          <w:rtl/>
          <w:lang w:eastAsia="he-IL"/>
        </w:rPr>
        <w:t>משפשפים את עיניהם בתדהמה לנוכח יכולתו של ראש הממשלה לשלו</w:t>
      </w:r>
      <w:r>
        <w:rPr>
          <w:rFonts w:hint="cs"/>
          <w:rtl/>
          <w:lang w:eastAsia="he-IL"/>
        </w:rPr>
        <w:t>ח</w:t>
      </w:r>
      <w:r>
        <w:rPr>
          <w:rtl/>
          <w:lang w:eastAsia="he-IL"/>
        </w:rPr>
        <w:t xml:space="preserve"> את ראש </w:t>
      </w:r>
      <w:proofErr w:type="spellStart"/>
      <w:r>
        <w:rPr>
          <w:rtl/>
          <w:lang w:eastAsia="he-IL"/>
        </w:rPr>
        <w:t>המל"ל</w:t>
      </w:r>
      <w:proofErr w:type="spellEnd"/>
      <w:r>
        <w:rPr>
          <w:rFonts w:hint="cs"/>
          <w:rtl/>
          <w:lang w:eastAsia="he-IL"/>
        </w:rPr>
        <w:t xml:space="preserve"> ואת </w:t>
      </w:r>
      <w:r>
        <w:rPr>
          <w:rtl/>
          <w:lang w:eastAsia="he-IL"/>
        </w:rPr>
        <w:t>ראש השב</w:t>
      </w:r>
      <w:r>
        <w:rPr>
          <w:rFonts w:hint="cs"/>
          <w:rtl/>
          <w:lang w:eastAsia="he-IL"/>
        </w:rPr>
        <w:t>"</w:t>
      </w:r>
      <w:r>
        <w:rPr>
          <w:rtl/>
          <w:lang w:eastAsia="he-IL"/>
        </w:rPr>
        <w:t>כ לעקבה ולשארם א</w:t>
      </w:r>
      <w:r w:rsidR="00A52C31">
        <w:rPr>
          <w:rFonts w:hint="cs"/>
          <w:rtl/>
          <w:lang w:eastAsia="he-IL"/>
        </w:rPr>
        <w:t>-שייח'</w:t>
      </w:r>
      <w:r>
        <w:rPr>
          <w:rFonts w:hint="cs"/>
          <w:rtl/>
          <w:lang w:eastAsia="he-IL"/>
        </w:rPr>
        <w:t xml:space="preserve"> ובפ</w:t>
      </w:r>
      <w:r>
        <w:rPr>
          <w:rtl/>
          <w:lang w:eastAsia="he-IL"/>
        </w:rPr>
        <w:t>יהם מסר א</w:t>
      </w:r>
      <w:r>
        <w:rPr>
          <w:rFonts w:hint="cs"/>
          <w:rtl/>
          <w:lang w:eastAsia="he-IL"/>
        </w:rPr>
        <w:t>ח</w:t>
      </w:r>
      <w:r>
        <w:rPr>
          <w:rtl/>
          <w:lang w:eastAsia="he-IL"/>
        </w:rPr>
        <w:t>ד</w:t>
      </w:r>
      <w:r w:rsidR="00A52C31">
        <w:rPr>
          <w:rFonts w:hint="cs"/>
          <w:rtl/>
          <w:lang w:eastAsia="he-IL"/>
        </w:rPr>
        <w:t>,</w:t>
      </w:r>
      <w:r>
        <w:rPr>
          <w:rtl/>
          <w:lang w:eastAsia="he-IL"/>
        </w:rPr>
        <w:t xml:space="preserve"> </w:t>
      </w:r>
      <w:proofErr w:type="spellStart"/>
      <w:r>
        <w:rPr>
          <w:rtl/>
          <w:lang w:eastAsia="he-IL"/>
        </w:rPr>
        <w:t>ולמ</w:t>
      </w:r>
      <w:r>
        <w:rPr>
          <w:rFonts w:hint="cs"/>
          <w:rtl/>
          <w:lang w:eastAsia="he-IL"/>
        </w:rPr>
        <w:t>וח</w:t>
      </w:r>
      <w:r>
        <w:rPr>
          <w:rtl/>
          <w:lang w:eastAsia="he-IL"/>
        </w:rPr>
        <w:t>רת</w:t>
      </w:r>
      <w:proofErr w:type="spellEnd"/>
      <w:r>
        <w:rPr>
          <w:rtl/>
          <w:lang w:eastAsia="he-IL"/>
        </w:rPr>
        <w:t xml:space="preserve"> היום להעביר מסר א</w:t>
      </w:r>
      <w:r>
        <w:rPr>
          <w:rFonts w:hint="cs"/>
          <w:rtl/>
          <w:lang w:eastAsia="he-IL"/>
        </w:rPr>
        <w:t>ח</w:t>
      </w:r>
      <w:r>
        <w:rPr>
          <w:rtl/>
          <w:lang w:eastAsia="he-IL"/>
        </w:rPr>
        <w:t xml:space="preserve">ר לשותפיו הקואליציוניים הקיצוניים </w:t>
      </w:r>
      <w:r>
        <w:rPr>
          <w:rFonts w:hint="cs"/>
          <w:rtl/>
          <w:lang w:eastAsia="he-IL"/>
        </w:rPr>
        <w:t>–</w:t>
      </w:r>
      <w:r>
        <w:rPr>
          <w:rtl/>
          <w:lang w:eastAsia="he-IL"/>
        </w:rPr>
        <w:t xml:space="preserve"> אלו </w:t>
      </w:r>
      <w:r>
        <w:rPr>
          <w:rFonts w:hint="cs"/>
          <w:rtl/>
          <w:lang w:eastAsia="he-IL"/>
        </w:rPr>
        <w:t>ש</w:t>
      </w:r>
      <w:r>
        <w:rPr>
          <w:rtl/>
          <w:lang w:eastAsia="he-IL"/>
        </w:rPr>
        <w:t>מבקשים להחזיר את חיילי צה</w:t>
      </w:r>
      <w:r>
        <w:rPr>
          <w:rFonts w:hint="cs"/>
          <w:rtl/>
          <w:lang w:eastAsia="he-IL"/>
        </w:rPr>
        <w:t>"</w:t>
      </w:r>
      <w:r>
        <w:rPr>
          <w:rtl/>
          <w:lang w:eastAsia="he-IL"/>
        </w:rPr>
        <w:t>ל באופן קבוע ללב הערים הפלסטיניות ולהפוך כל פתרון פוליטי עתידי של הסכסוך למשימה בלתי אפשרית.</w:t>
      </w:r>
    </w:p>
    <w:p w:rsidR="005F57F0" w:rsidRDefault="005F57F0" w:rsidP="00ED4148">
      <w:pPr>
        <w:rPr>
          <w:rtl/>
          <w:lang w:eastAsia="he-IL"/>
        </w:rPr>
      </w:pPr>
      <w:bookmarkStart w:id="1383" w:name="_ETM_Q3_660933"/>
      <w:bookmarkStart w:id="1384" w:name="_ETM_Q3_661051"/>
      <w:bookmarkEnd w:id="1383"/>
      <w:bookmarkEnd w:id="1384"/>
    </w:p>
    <w:p w:rsidR="005F57F0" w:rsidRDefault="005F57F0" w:rsidP="00A52C31">
      <w:pPr>
        <w:rPr>
          <w:rtl/>
          <w:lang w:eastAsia="he-IL"/>
        </w:rPr>
      </w:pPr>
      <w:r>
        <w:rPr>
          <w:rtl/>
          <w:lang w:eastAsia="he-IL"/>
        </w:rPr>
        <w:t>כידוע</w:t>
      </w:r>
      <w:r>
        <w:rPr>
          <w:rFonts w:hint="cs"/>
          <w:rtl/>
          <w:lang w:eastAsia="he-IL"/>
        </w:rPr>
        <w:t>,</w:t>
      </w:r>
      <w:r>
        <w:rPr>
          <w:rtl/>
          <w:lang w:eastAsia="he-IL"/>
        </w:rPr>
        <w:t xml:space="preserve"> נתניהו לא מוזמן לוושינגטון, אך אם היה מוזמן, סביר להניח שכל ישראלי היה נבוך מקריאת דפי התדרוך שהיו נמסרים לבני שיחו</w:t>
      </w:r>
      <w:r>
        <w:rPr>
          <w:rFonts w:hint="cs"/>
          <w:rtl/>
          <w:lang w:eastAsia="he-IL"/>
        </w:rPr>
        <w:t xml:space="preserve"> </w:t>
      </w:r>
      <w:r>
        <w:rPr>
          <w:rtl/>
          <w:lang w:eastAsia="he-IL"/>
        </w:rPr>
        <w:t xml:space="preserve">ומהדרך </w:t>
      </w:r>
      <w:r>
        <w:rPr>
          <w:rFonts w:hint="cs"/>
          <w:rtl/>
          <w:lang w:eastAsia="he-IL"/>
        </w:rPr>
        <w:t>ש</w:t>
      </w:r>
      <w:r>
        <w:rPr>
          <w:rtl/>
          <w:lang w:eastAsia="he-IL"/>
        </w:rPr>
        <w:t>בה נתפס</w:t>
      </w:r>
      <w:r>
        <w:rPr>
          <w:rFonts w:hint="cs"/>
          <w:rtl/>
          <w:lang w:eastAsia="he-IL"/>
        </w:rPr>
        <w:t>ו</w:t>
      </w:r>
      <w:r>
        <w:rPr>
          <w:rtl/>
          <w:lang w:eastAsia="he-IL"/>
        </w:rPr>
        <w:t>ת אמינותו, רצינותו וכוונותיו של ראש הממשלה. אתמול ד</w:t>
      </w:r>
      <w:r>
        <w:rPr>
          <w:rFonts w:hint="cs"/>
          <w:rtl/>
          <w:lang w:eastAsia="he-IL"/>
        </w:rPr>
        <w:t>י</w:t>
      </w:r>
      <w:r>
        <w:rPr>
          <w:rtl/>
          <w:lang w:eastAsia="he-IL"/>
        </w:rPr>
        <w:t xml:space="preserve">ווחו כלי </w:t>
      </w:r>
      <w:r w:rsidR="00A52C31">
        <w:rPr>
          <w:rFonts w:hint="cs"/>
          <w:rtl/>
          <w:lang w:eastAsia="he-IL"/>
        </w:rPr>
        <w:t>ה</w:t>
      </w:r>
      <w:r>
        <w:rPr>
          <w:rtl/>
          <w:lang w:eastAsia="he-IL"/>
        </w:rPr>
        <w:t>תקשורת</w:t>
      </w:r>
      <w:r>
        <w:rPr>
          <w:rFonts w:hint="cs"/>
          <w:rtl/>
          <w:lang w:eastAsia="he-IL"/>
        </w:rPr>
        <w:t xml:space="preserve"> –</w:t>
      </w:r>
      <w:r>
        <w:rPr>
          <w:rtl/>
          <w:lang w:eastAsia="he-IL"/>
        </w:rPr>
        <w:t xml:space="preserve"> ולא אתפלא אם התדרוך הגיע מסביבתו של ראש הממשלה</w:t>
      </w:r>
      <w:r w:rsidR="00A52C31">
        <w:rPr>
          <w:rFonts w:hint="cs"/>
          <w:rtl/>
          <w:lang w:eastAsia="he-IL"/>
        </w:rPr>
        <w:t xml:space="preserve"> –</w:t>
      </w:r>
      <w:r>
        <w:rPr>
          <w:rtl/>
          <w:lang w:eastAsia="he-IL"/>
        </w:rPr>
        <w:t xml:space="preserve"> כי השגריר בוושינגטון, ת</w:t>
      </w:r>
      <w:r w:rsidR="00A52C31">
        <w:rPr>
          <w:rFonts w:hint="cs"/>
          <w:rtl/>
          <w:lang w:eastAsia="he-IL"/>
        </w:rPr>
        <w:t>ת-</w:t>
      </w:r>
      <w:r>
        <w:rPr>
          <w:rtl/>
          <w:lang w:eastAsia="he-IL"/>
        </w:rPr>
        <w:t>אל</w:t>
      </w:r>
      <w:r w:rsidR="00A52C31">
        <w:rPr>
          <w:rFonts w:hint="cs"/>
          <w:rtl/>
          <w:lang w:eastAsia="he-IL"/>
        </w:rPr>
        <w:t>וף</w:t>
      </w:r>
      <w:r>
        <w:rPr>
          <w:rtl/>
          <w:lang w:eastAsia="he-IL"/>
        </w:rPr>
        <w:t xml:space="preserve"> במיל</w:t>
      </w:r>
      <w:r w:rsidR="00A52C31">
        <w:rPr>
          <w:rFonts w:hint="cs"/>
          <w:rtl/>
          <w:lang w:eastAsia="he-IL"/>
        </w:rPr>
        <w:t>'</w:t>
      </w:r>
      <w:r>
        <w:rPr>
          <w:rtl/>
          <w:lang w:eastAsia="he-IL"/>
        </w:rPr>
        <w:t xml:space="preserve"> מייק הרצוג, ננזף על</w:t>
      </w:r>
      <w:r>
        <w:rPr>
          <w:rFonts w:hint="cs"/>
          <w:rtl/>
          <w:lang w:eastAsia="he-IL"/>
        </w:rPr>
        <w:t xml:space="preserve"> </w:t>
      </w:r>
      <w:r>
        <w:rPr>
          <w:rtl/>
          <w:lang w:eastAsia="he-IL"/>
        </w:rPr>
        <w:t>ידי ראש הממשלה כי הוא אינו פועל באופן</w:t>
      </w:r>
      <w:r>
        <w:rPr>
          <w:rFonts w:hint="cs"/>
          <w:rtl/>
          <w:lang w:eastAsia="he-IL"/>
        </w:rPr>
        <w:t xml:space="preserve"> נחרץ </w:t>
      </w:r>
      <w:r>
        <w:rPr>
          <w:rtl/>
          <w:lang w:eastAsia="he-IL"/>
        </w:rPr>
        <w:t xml:space="preserve">להשגת ההזמנה המיוחלת לבית הלבן. למה הדבר דומה? לשיחת נזיפה שהיה מקיים ראש הממשלה עם מחנכת הכיתה של בנו הבכור, מדוע אין </w:t>
      </w:r>
      <w:r>
        <w:rPr>
          <w:rFonts w:hint="cs"/>
          <w:rtl/>
          <w:lang w:eastAsia="he-IL"/>
        </w:rPr>
        <w:t xml:space="preserve">לילד </w:t>
      </w:r>
      <w:r>
        <w:rPr>
          <w:rtl/>
          <w:lang w:eastAsia="he-IL"/>
        </w:rPr>
        <w:t>נימוסים טובים.</w:t>
      </w:r>
    </w:p>
    <w:p w:rsidR="005F57F0" w:rsidRDefault="005F57F0" w:rsidP="00ED4148">
      <w:pPr>
        <w:rPr>
          <w:rtl/>
          <w:lang w:eastAsia="he-IL"/>
        </w:rPr>
      </w:pPr>
      <w:bookmarkStart w:id="1385" w:name="_ETM_Q3_707581"/>
      <w:bookmarkStart w:id="1386" w:name="_ETM_Q3_707714"/>
      <w:bookmarkEnd w:id="1385"/>
      <w:bookmarkEnd w:id="1386"/>
    </w:p>
    <w:p w:rsidR="005F57F0" w:rsidRDefault="005F57F0" w:rsidP="00A52C31">
      <w:pPr>
        <w:rPr>
          <w:rtl/>
          <w:lang w:eastAsia="he-IL"/>
        </w:rPr>
      </w:pPr>
      <w:r>
        <w:rPr>
          <w:rtl/>
          <w:lang w:eastAsia="he-IL"/>
        </w:rPr>
        <w:t>ראש הממשלה נתניהו מדרדר את יחסיה של מדינת ישראל עם בעלת הברית החשובה והאסטרטגית שלנו, וזאת דווקא בימים של התעצמות המתיחות האזורית ושל עלייה משמעותית ברף הסיכונים הביטחוניים הניצבים לפתח</w:t>
      </w:r>
      <w:r>
        <w:rPr>
          <w:rFonts w:hint="cs"/>
          <w:rtl/>
          <w:lang w:eastAsia="he-IL"/>
        </w:rPr>
        <w:t xml:space="preserve">נו, </w:t>
      </w:r>
      <w:bookmarkStart w:id="1387" w:name="_ETM_Q3_724433"/>
      <w:bookmarkEnd w:id="1387"/>
      <w:r>
        <w:rPr>
          <w:rFonts w:hint="cs"/>
          <w:rtl/>
          <w:lang w:eastAsia="he-IL"/>
        </w:rPr>
        <w:t xml:space="preserve">בראשם </w:t>
      </w:r>
      <w:r>
        <w:rPr>
          <w:rtl/>
          <w:lang w:eastAsia="he-IL"/>
        </w:rPr>
        <w:t>ההתייצבות של איראן כמדינת סף גרעינית</w:t>
      </w:r>
      <w:r>
        <w:rPr>
          <w:rFonts w:hint="cs"/>
          <w:rtl/>
          <w:lang w:eastAsia="he-IL"/>
        </w:rPr>
        <w:t xml:space="preserve"> –</w:t>
      </w:r>
      <w:r>
        <w:rPr>
          <w:rtl/>
          <w:lang w:eastAsia="he-IL"/>
        </w:rPr>
        <w:t xml:space="preserve"> </w:t>
      </w:r>
      <w:r>
        <w:rPr>
          <w:rFonts w:hint="cs"/>
          <w:rtl/>
          <w:lang w:eastAsia="he-IL"/>
        </w:rPr>
        <w:t xml:space="preserve">עוד הצלחה מסחררת של ראש הממשלה – </w:t>
      </w:r>
      <w:r>
        <w:rPr>
          <w:rtl/>
          <w:lang w:eastAsia="he-IL"/>
        </w:rPr>
        <w:t>ההיחלשות הדרמטית של הרשות הפלסטינית,</w:t>
      </w:r>
      <w:r>
        <w:rPr>
          <w:rFonts w:hint="cs"/>
          <w:rtl/>
          <w:lang w:eastAsia="he-IL"/>
        </w:rPr>
        <w:t xml:space="preserve"> האנרכיה בלבנון </w:t>
      </w:r>
      <w:bookmarkStart w:id="1388" w:name="_ETM_Q3_734736"/>
      <w:bookmarkEnd w:id="1388"/>
      <w:r>
        <w:rPr>
          <w:rtl/>
          <w:lang w:eastAsia="he-IL"/>
        </w:rPr>
        <w:t xml:space="preserve">והתעצמות </w:t>
      </w:r>
      <w:r>
        <w:rPr>
          <w:rFonts w:hint="cs"/>
          <w:rtl/>
          <w:lang w:eastAsia="he-IL"/>
        </w:rPr>
        <w:t>ח</w:t>
      </w:r>
      <w:r>
        <w:rPr>
          <w:rtl/>
          <w:lang w:eastAsia="he-IL"/>
        </w:rPr>
        <w:t>יזבאללה וערעור היציבות הגלובלית בעקבות המתקפה הרוסית על אוקראינה.</w:t>
      </w:r>
      <w:r>
        <w:rPr>
          <w:rFonts w:hint="cs"/>
          <w:rtl/>
          <w:lang w:eastAsia="he-IL"/>
        </w:rPr>
        <w:t xml:space="preserve"> ואל תוך </w:t>
      </w:r>
      <w:r>
        <w:rPr>
          <w:rtl/>
          <w:lang w:eastAsia="he-IL"/>
        </w:rPr>
        <w:t>הקל</w:t>
      </w:r>
      <w:r>
        <w:rPr>
          <w:rFonts w:hint="cs"/>
          <w:rtl/>
          <w:lang w:eastAsia="he-IL"/>
        </w:rPr>
        <w:t>ח</w:t>
      </w:r>
      <w:r>
        <w:rPr>
          <w:rtl/>
          <w:lang w:eastAsia="he-IL"/>
        </w:rPr>
        <w:t>ת המבעבעת הזו של יחסי ישראל ואר</w:t>
      </w:r>
      <w:r>
        <w:rPr>
          <w:rFonts w:hint="cs"/>
          <w:rtl/>
          <w:lang w:eastAsia="he-IL"/>
        </w:rPr>
        <w:t xml:space="preserve">צות הברית </w:t>
      </w:r>
      <w:r w:rsidR="00A52C31">
        <w:rPr>
          <w:rFonts w:hint="cs"/>
          <w:rtl/>
          <w:lang w:eastAsia="he-IL"/>
        </w:rPr>
        <w:t>ה</w:t>
      </w:r>
      <w:r>
        <w:rPr>
          <w:rtl/>
          <w:lang w:eastAsia="he-IL"/>
        </w:rPr>
        <w:t>מגיעים לסף רתיחה</w:t>
      </w:r>
      <w:r w:rsidR="00A52C31">
        <w:rPr>
          <w:rFonts w:hint="cs"/>
          <w:rtl/>
          <w:lang w:eastAsia="he-IL"/>
        </w:rPr>
        <w:t>,</w:t>
      </w:r>
      <w:r>
        <w:rPr>
          <w:rtl/>
          <w:lang w:eastAsia="he-IL"/>
        </w:rPr>
        <w:t xml:space="preserve"> שופכת ממשלת נתניהו עוד מרכיבים מסוכנים בדמות העמקת הקרע עם יהדות א</w:t>
      </w:r>
      <w:r w:rsidR="00A52C31">
        <w:rPr>
          <w:rFonts w:hint="cs"/>
          <w:rtl/>
          <w:lang w:eastAsia="he-IL"/>
        </w:rPr>
        <w:t>רצות הברית –</w:t>
      </w:r>
      <w:r>
        <w:rPr>
          <w:rFonts w:hint="cs"/>
          <w:rtl/>
          <w:lang w:eastAsia="he-IL"/>
        </w:rPr>
        <w:t xml:space="preserve"> </w:t>
      </w:r>
      <w:r>
        <w:rPr>
          <w:rtl/>
          <w:lang w:eastAsia="he-IL"/>
        </w:rPr>
        <w:t xml:space="preserve">מהצבת האיום על שינוי הגדרות </w:t>
      </w:r>
      <w:r>
        <w:rPr>
          <w:rFonts w:hint="cs"/>
          <w:rtl/>
          <w:lang w:eastAsia="he-IL"/>
        </w:rPr>
        <w:t>ח</w:t>
      </w:r>
      <w:r>
        <w:rPr>
          <w:rtl/>
          <w:lang w:eastAsia="he-IL"/>
        </w:rPr>
        <w:t>וק השבות ועד לבוז המתנשא כלפי הקהילות והזרמים הליברל</w:t>
      </w:r>
      <w:r>
        <w:rPr>
          <w:rFonts w:hint="cs"/>
          <w:rtl/>
          <w:lang w:eastAsia="he-IL"/>
        </w:rPr>
        <w:t>י</w:t>
      </w:r>
      <w:r>
        <w:rPr>
          <w:rtl/>
          <w:lang w:eastAsia="he-IL"/>
        </w:rPr>
        <w:t>ים והכוונ</w:t>
      </w:r>
      <w:r>
        <w:rPr>
          <w:rFonts w:hint="cs"/>
          <w:rtl/>
          <w:lang w:eastAsia="he-IL"/>
        </w:rPr>
        <w:t>ה ל</w:t>
      </w:r>
      <w:r>
        <w:rPr>
          <w:rtl/>
          <w:lang w:eastAsia="he-IL"/>
        </w:rPr>
        <w:t>ה</w:t>
      </w:r>
      <w:r>
        <w:rPr>
          <w:rFonts w:hint="cs"/>
          <w:rtl/>
          <w:lang w:eastAsia="he-IL"/>
        </w:rPr>
        <w:t>ח</w:t>
      </w:r>
      <w:r>
        <w:rPr>
          <w:rtl/>
          <w:lang w:eastAsia="he-IL"/>
        </w:rPr>
        <w:t xml:space="preserve">ריף את ההדרה שלהן בישראל. </w:t>
      </w:r>
    </w:p>
    <w:p w:rsidR="005F57F0" w:rsidRDefault="005F57F0" w:rsidP="00ED4148">
      <w:pPr>
        <w:pStyle w:val="afb"/>
        <w:keepNext/>
        <w:rPr>
          <w:rStyle w:val="TagStyle"/>
          <w:rtl/>
        </w:rPr>
      </w:pPr>
      <w:bookmarkStart w:id="1389" w:name="_ETM_Q3_772623"/>
      <w:bookmarkStart w:id="1390" w:name="_ETM_Q3_772711"/>
      <w:bookmarkStart w:id="1391" w:name="_ETM_Q3_772835"/>
      <w:bookmarkStart w:id="1392" w:name="_ETM_Q3_772906"/>
      <w:bookmarkStart w:id="1393" w:name="_ETM_Q3_773028"/>
      <w:bookmarkStart w:id="1394" w:name="ET_typistreplace_אחרי_כן_אב_17_25_19"/>
      <w:bookmarkEnd w:id="1389"/>
      <w:bookmarkEnd w:id="1390"/>
      <w:bookmarkEnd w:id="1391"/>
      <w:bookmarkEnd w:id="1392"/>
      <w:bookmarkEnd w:id="1393"/>
    </w:p>
    <w:p w:rsidR="005F57F0" w:rsidRDefault="005F57F0" w:rsidP="00ED4148">
      <w:pPr>
        <w:rPr>
          <w:rtl/>
        </w:rPr>
      </w:pPr>
      <w:bookmarkStart w:id="1395" w:name="TOR_Q4"/>
      <w:bookmarkStart w:id="1396" w:name="_ETM_Q4_180000"/>
      <w:bookmarkEnd w:id="1394"/>
      <w:bookmarkEnd w:id="1395"/>
      <w:bookmarkEnd w:id="1396"/>
    </w:p>
    <w:p w:rsidR="005F57F0" w:rsidRDefault="005F57F0" w:rsidP="00D61BE9">
      <w:pPr>
        <w:rPr>
          <w:rtl/>
        </w:rPr>
      </w:pPr>
      <w:r>
        <w:rPr>
          <w:rFonts w:hint="cs"/>
          <w:rtl/>
        </w:rPr>
        <w:t xml:space="preserve">כבר כמה שנים טובות אנו מכירים את מקסמי השווא </w:t>
      </w:r>
      <w:bookmarkStart w:id="1397" w:name="_ETM_Q4_172000"/>
      <w:bookmarkEnd w:id="1397"/>
      <w:r>
        <w:rPr>
          <w:rFonts w:hint="cs"/>
          <w:rtl/>
        </w:rPr>
        <w:t xml:space="preserve">של נתניהו, שלפיהם אין כבר חשיבות אסטרטגית לקשר </w:t>
      </w:r>
      <w:r>
        <w:rPr>
          <w:rtl/>
        </w:rPr>
        <w:t>ההדוק</w:t>
      </w:r>
      <w:bookmarkStart w:id="1398" w:name="_ETM_Q4_180689"/>
      <w:bookmarkEnd w:id="1398"/>
      <w:r>
        <w:rPr>
          <w:rFonts w:hint="cs"/>
          <w:rtl/>
        </w:rPr>
        <w:t xml:space="preserve"> </w:t>
      </w:r>
      <w:bookmarkStart w:id="1399" w:name="_ETM_Q4_181000"/>
      <w:bookmarkEnd w:id="1399"/>
      <w:r>
        <w:rPr>
          <w:rFonts w:hint="cs"/>
          <w:rtl/>
        </w:rPr>
        <w:t xml:space="preserve">עם </w:t>
      </w:r>
      <w:r>
        <w:rPr>
          <w:rtl/>
        </w:rPr>
        <w:t xml:space="preserve">יהדות </w:t>
      </w:r>
      <w:bookmarkStart w:id="1400" w:name="_ETM_Q4_181079"/>
      <w:bookmarkEnd w:id="1400"/>
      <w:r>
        <w:rPr>
          <w:rtl/>
        </w:rPr>
        <w:t xml:space="preserve">ארצות </w:t>
      </w:r>
      <w:bookmarkStart w:id="1401" w:name="_ETM_Q4_181439"/>
      <w:bookmarkEnd w:id="1401"/>
      <w:r>
        <w:rPr>
          <w:rtl/>
        </w:rPr>
        <w:t>הברית</w:t>
      </w:r>
      <w:r>
        <w:rPr>
          <w:rFonts w:hint="cs"/>
          <w:rtl/>
        </w:rPr>
        <w:t>;</w:t>
      </w:r>
      <w:r>
        <w:rPr>
          <w:rtl/>
        </w:rPr>
        <w:t xml:space="preserve"> </w:t>
      </w:r>
      <w:bookmarkStart w:id="1402" w:name="_ETM_Q4_182429"/>
      <w:bookmarkEnd w:id="1402"/>
      <w:r>
        <w:rPr>
          <w:rtl/>
        </w:rPr>
        <w:t xml:space="preserve">החבורה </w:t>
      </w:r>
      <w:bookmarkStart w:id="1403" w:name="_ETM_Q4_183000"/>
      <w:bookmarkEnd w:id="1403"/>
      <w:r>
        <w:rPr>
          <w:rtl/>
        </w:rPr>
        <w:t xml:space="preserve">הזו </w:t>
      </w:r>
      <w:bookmarkStart w:id="1404" w:name="_ETM_Q4_183270"/>
      <w:bookmarkEnd w:id="1404"/>
      <w:r>
        <w:rPr>
          <w:rtl/>
        </w:rPr>
        <w:t xml:space="preserve">מצאה </w:t>
      </w:r>
      <w:bookmarkStart w:id="1405" w:name="_ETM_Q4_183659"/>
      <w:bookmarkEnd w:id="1405"/>
      <w:r>
        <w:rPr>
          <w:rtl/>
        </w:rPr>
        <w:t xml:space="preserve">לה </w:t>
      </w:r>
      <w:bookmarkStart w:id="1406" w:name="_ETM_Q4_183810"/>
      <w:bookmarkEnd w:id="1406"/>
      <w:r>
        <w:rPr>
          <w:rtl/>
        </w:rPr>
        <w:t xml:space="preserve">מזמן </w:t>
      </w:r>
      <w:bookmarkStart w:id="1407" w:name="_ETM_Q4_184500"/>
      <w:bookmarkEnd w:id="1407"/>
      <w:r>
        <w:rPr>
          <w:rFonts w:hint="cs"/>
          <w:rtl/>
        </w:rPr>
        <w:t>מ</w:t>
      </w:r>
      <w:r>
        <w:rPr>
          <w:rtl/>
        </w:rPr>
        <w:t xml:space="preserve">שענת </w:t>
      </w:r>
      <w:bookmarkStart w:id="1408" w:name="_ETM_Q4_185040"/>
      <w:bookmarkEnd w:id="1408"/>
      <w:r>
        <w:rPr>
          <w:rtl/>
        </w:rPr>
        <w:t>חדשה</w:t>
      </w:r>
      <w:r>
        <w:rPr>
          <w:rFonts w:hint="cs"/>
          <w:rtl/>
        </w:rPr>
        <w:t xml:space="preserve"> –</w:t>
      </w:r>
      <w:r>
        <w:rPr>
          <w:rtl/>
        </w:rPr>
        <w:t xml:space="preserve"> </w:t>
      </w:r>
      <w:bookmarkStart w:id="1409" w:name="_ETM_Q4_186029"/>
      <w:bookmarkEnd w:id="1409"/>
      <w:r>
        <w:rPr>
          <w:rtl/>
        </w:rPr>
        <w:t xml:space="preserve">הציבור </w:t>
      </w:r>
      <w:bookmarkStart w:id="1410" w:name="_ETM_Q4_186569"/>
      <w:bookmarkEnd w:id="1410"/>
      <w:proofErr w:type="spellStart"/>
      <w:r>
        <w:rPr>
          <w:rFonts w:hint="cs"/>
          <w:rtl/>
        </w:rPr>
        <w:t>האוונגליסטי</w:t>
      </w:r>
      <w:proofErr w:type="spellEnd"/>
      <w:r w:rsidR="00D61BE9">
        <w:rPr>
          <w:rFonts w:hint="cs"/>
          <w:rtl/>
        </w:rPr>
        <w:t>.</w:t>
      </w:r>
      <w:r>
        <w:rPr>
          <w:rFonts w:hint="cs"/>
          <w:rtl/>
        </w:rPr>
        <w:t xml:space="preserve"> </w:t>
      </w:r>
      <w:bookmarkStart w:id="1411" w:name="_ETM_Q4_187379"/>
      <w:bookmarkStart w:id="1412" w:name="_ETM_Q4_187990"/>
      <w:bookmarkEnd w:id="1411"/>
      <w:bookmarkEnd w:id="1412"/>
      <w:r>
        <w:rPr>
          <w:rtl/>
        </w:rPr>
        <w:t xml:space="preserve">אלא </w:t>
      </w:r>
      <w:bookmarkStart w:id="1413" w:name="_ETM_Q4_188320"/>
      <w:bookmarkEnd w:id="1413"/>
      <w:r>
        <w:rPr>
          <w:rtl/>
        </w:rPr>
        <w:t xml:space="preserve">שכל </w:t>
      </w:r>
      <w:bookmarkStart w:id="1414" w:name="_ETM_Q4_188830"/>
      <w:bookmarkEnd w:id="1414"/>
      <w:r>
        <w:rPr>
          <w:rtl/>
        </w:rPr>
        <w:t xml:space="preserve">מי </w:t>
      </w:r>
      <w:bookmarkStart w:id="1415" w:name="_ETM_Q4_188980"/>
      <w:bookmarkEnd w:id="1415"/>
      <w:r>
        <w:rPr>
          <w:rtl/>
        </w:rPr>
        <w:t>ש</w:t>
      </w:r>
      <w:bookmarkStart w:id="1416" w:name="_ETM_Q4_189789"/>
      <w:bookmarkEnd w:id="1416"/>
      <w:r>
        <w:rPr>
          <w:rtl/>
        </w:rPr>
        <w:t xml:space="preserve">עיניו </w:t>
      </w:r>
      <w:bookmarkStart w:id="1417" w:name="_ETM_Q4_190210"/>
      <w:bookmarkEnd w:id="1417"/>
      <w:r>
        <w:rPr>
          <w:rtl/>
        </w:rPr>
        <w:t xml:space="preserve">בראשו </w:t>
      </w:r>
      <w:bookmarkStart w:id="1418" w:name="_ETM_Q4_190719"/>
      <w:bookmarkEnd w:id="1418"/>
      <w:r>
        <w:rPr>
          <w:rtl/>
        </w:rPr>
        <w:t xml:space="preserve">יודע </w:t>
      </w:r>
      <w:bookmarkStart w:id="1419" w:name="_ETM_Q4_191650"/>
      <w:bookmarkEnd w:id="1419"/>
      <w:r>
        <w:rPr>
          <w:rtl/>
        </w:rPr>
        <w:t xml:space="preserve">עד </w:t>
      </w:r>
      <w:bookmarkStart w:id="1420" w:name="_ETM_Q4_191830"/>
      <w:bookmarkEnd w:id="1420"/>
      <w:r>
        <w:rPr>
          <w:rtl/>
        </w:rPr>
        <w:t xml:space="preserve">כמה </w:t>
      </w:r>
      <w:bookmarkStart w:id="1421" w:name="_ETM_Q4_192160"/>
      <w:bookmarkEnd w:id="1421"/>
      <w:r>
        <w:rPr>
          <w:rtl/>
        </w:rPr>
        <w:t xml:space="preserve">מדובר </w:t>
      </w:r>
      <w:bookmarkStart w:id="1422" w:name="_ETM_Q4_193209"/>
      <w:bookmarkEnd w:id="1422"/>
      <w:r>
        <w:rPr>
          <w:rtl/>
        </w:rPr>
        <w:t xml:space="preserve">במשענת </w:t>
      </w:r>
      <w:bookmarkStart w:id="1423" w:name="_ETM_Q4_194170"/>
      <w:bookmarkEnd w:id="1423"/>
      <w:r>
        <w:rPr>
          <w:rtl/>
        </w:rPr>
        <w:t>קנה</w:t>
      </w:r>
      <w:bookmarkStart w:id="1424" w:name="_ETM_Q4_195039"/>
      <w:bookmarkEnd w:id="1424"/>
      <w:r>
        <w:rPr>
          <w:rtl/>
        </w:rPr>
        <w:t xml:space="preserve"> </w:t>
      </w:r>
      <w:bookmarkStart w:id="1425" w:name="_ETM_Q4_195430"/>
      <w:bookmarkEnd w:id="1425"/>
      <w:r>
        <w:rPr>
          <w:rtl/>
        </w:rPr>
        <w:t>רצוץ</w:t>
      </w:r>
      <w:bookmarkStart w:id="1426" w:name="_ETM_Q4_196630"/>
      <w:bookmarkEnd w:id="1426"/>
      <w:r>
        <w:rPr>
          <w:rFonts w:hint="cs"/>
          <w:rtl/>
        </w:rPr>
        <w:t xml:space="preserve">. </w:t>
      </w:r>
      <w:bookmarkStart w:id="1427" w:name="_ETM_Q4_196779"/>
      <w:bookmarkEnd w:id="1427"/>
      <w:r>
        <w:rPr>
          <w:rFonts w:hint="cs"/>
          <w:rtl/>
        </w:rPr>
        <w:t>ל</w:t>
      </w:r>
      <w:r>
        <w:rPr>
          <w:rtl/>
        </w:rPr>
        <w:t xml:space="preserve">קשר </w:t>
      </w:r>
      <w:bookmarkStart w:id="1428" w:name="_ETM_Q4_197260"/>
      <w:bookmarkEnd w:id="1428"/>
      <w:r>
        <w:rPr>
          <w:rtl/>
        </w:rPr>
        <w:t>ההדוק</w:t>
      </w:r>
      <w:r>
        <w:rPr>
          <w:rFonts w:hint="cs"/>
          <w:rtl/>
        </w:rPr>
        <w:t>,</w:t>
      </w:r>
      <w:r>
        <w:rPr>
          <w:rtl/>
        </w:rPr>
        <w:t xml:space="preserve"> </w:t>
      </w:r>
      <w:bookmarkStart w:id="1429" w:name="_ETM_Q4_198160"/>
      <w:bookmarkEnd w:id="1429"/>
      <w:r>
        <w:rPr>
          <w:rtl/>
        </w:rPr>
        <w:t xml:space="preserve">החם </w:t>
      </w:r>
      <w:bookmarkStart w:id="1430" w:name="_ETM_Q4_198820"/>
      <w:bookmarkEnd w:id="1430"/>
      <w:r>
        <w:rPr>
          <w:rtl/>
        </w:rPr>
        <w:t xml:space="preserve">וההדדי </w:t>
      </w:r>
      <w:bookmarkStart w:id="1431" w:name="_ETM_Q4_199930"/>
      <w:bookmarkEnd w:id="1431"/>
      <w:r>
        <w:rPr>
          <w:rtl/>
        </w:rPr>
        <w:t xml:space="preserve">עם </w:t>
      </w:r>
      <w:bookmarkStart w:id="1432" w:name="_ETM_Q4_200110"/>
      <w:bookmarkEnd w:id="1432"/>
      <w:r>
        <w:rPr>
          <w:rtl/>
        </w:rPr>
        <w:t xml:space="preserve">יהדות </w:t>
      </w:r>
      <w:bookmarkStart w:id="1433" w:name="_ETM_Q4_200650"/>
      <w:bookmarkEnd w:id="1433"/>
      <w:r>
        <w:rPr>
          <w:rtl/>
        </w:rPr>
        <w:t xml:space="preserve">ארצות </w:t>
      </w:r>
      <w:bookmarkStart w:id="1434" w:name="_ETM_Q4_201039"/>
      <w:bookmarkEnd w:id="1434"/>
      <w:r>
        <w:rPr>
          <w:rtl/>
        </w:rPr>
        <w:t>הברית</w:t>
      </w:r>
      <w:r w:rsidR="00D61BE9">
        <w:rPr>
          <w:rFonts w:hint="cs"/>
          <w:rtl/>
        </w:rPr>
        <w:t>,</w:t>
      </w:r>
      <w:r>
        <w:rPr>
          <w:rtl/>
        </w:rPr>
        <w:t xml:space="preserve"> </w:t>
      </w:r>
      <w:bookmarkStart w:id="1435" w:name="_ETM_Q4_201460"/>
      <w:bookmarkEnd w:id="1435"/>
      <w:r>
        <w:rPr>
          <w:rtl/>
        </w:rPr>
        <w:t xml:space="preserve">הליברלית </w:t>
      </w:r>
      <w:bookmarkStart w:id="1436" w:name="_ETM_Q4_202210"/>
      <w:bookmarkEnd w:id="1436"/>
      <w:r>
        <w:rPr>
          <w:rtl/>
        </w:rPr>
        <w:t>בעיקרה</w:t>
      </w:r>
      <w:r w:rsidR="00D61BE9">
        <w:rPr>
          <w:rFonts w:hint="cs"/>
          <w:rtl/>
        </w:rPr>
        <w:t>,</w:t>
      </w:r>
      <w:r>
        <w:rPr>
          <w:rtl/>
        </w:rPr>
        <w:t xml:space="preserve"> </w:t>
      </w:r>
      <w:bookmarkStart w:id="1437" w:name="_ETM_Q4_203200"/>
      <w:bookmarkEnd w:id="1437"/>
      <w:r>
        <w:rPr>
          <w:rtl/>
        </w:rPr>
        <w:t xml:space="preserve">אין </w:t>
      </w:r>
      <w:bookmarkStart w:id="1438" w:name="_ETM_Q4_203439"/>
      <w:bookmarkEnd w:id="1438"/>
      <w:r>
        <w:rPr>
          <w:rtl/>
        </w:rPr>
        <w:t xml:space="preserve">תחליף </w:t>
      </w:r>
      <w:bookmarkStart w:id="1439" w:name="_ETM_Q4_204340"/>
      <w:bookmarkEnd w:id="1439"/>
      <w:r>
        <w:rPr>
          <w:rtl/>
        </w:rPr>
        <w:t xml:space="preserve">מן </w:t>
      </w:r>
      <w:bookmarkStart w:id="1440" w:name="_ETM_Q4_204579"/>
      <w:bookmarkEnd w:id="1440"/>
      <w:r>
        <w:rPr>
          <w:rtl/>
        </w:rPr>
        <w:t xml:space="preserve">הצד </w:t>
      </w:r>
      <w:bookmarkStart w:id="1441" w:name="_ETM_Q4_204970"/>
      <w:bookmarkEnd w:id="1441"/>
      <w:r>
        <w:rPr>
          <w:rtl/>
        </w:rPr>
        <w:t>הערכי</w:t>
      </w:r>
      <w:r>
        <w:rPr>
          <w:rFonts w:hint="cs"/>
          <w:rtl/>
        </w:rPr>
        <w:t>,</w:t>
      </w:r>
      <w:r>
        <w:rPr>
          <w:rtl/>
        </w:rPr>
        <w:t xml:space="preserve"> </w:t>
      </w:r>
      <w:bookmarkStart w:id="1442" w:name="_ETM_Q4_205509"/>
      <w:bookmarkEnd w:id="1442"/>
      <w:r>
        <w:rPr>
          <w:rtl/>
        </w:rPr>
        <w:t xml:space="preserve">ההיסטורי </w:t>
      </w:r>
      <w:bookmarkStart w:id="1443" w:name="_ETM_Q4_206169"/>
      <w:bookmarkEnd w:id="1443"/>
      <w:r>
        <w:rPr>
          <w:rtl/>
        </w:rPr>
        <w:t xml:space="preserve">והמוסרי </w:t>
      </w:r>
      <w:bookmarkStart w:id="1444" w:name="_ETM_Q4_207369"/>
      <w:bookmarkEnd w:id="1444"/>
      <w:r>
        <w:rPr>
          <w:rtl/>
        </w:rPr>
        <w:t xml:space="preserve">ומהצד </w:t>
      </w:r>
      <w:bookmarkStart w:id="1445" w:name="_ETM_Q4_208509"/>
      <w:bookmarkEnd w:id="1445"/>
      <w:r>
        <w:rPr>
          <w:rtl/>
        </w:rPr>
        <w:t xml:space="preserve">של </w:t>
      </w:r>
      <w:bookmarkStart w:id="1446" w:name="_ETM_Q4_208779"/>
      <w:bookmarkEnd w:id="1446"/>
      <w:r>
        <w:rPr>
          <w:rtl/>
        </w:rPr>
        <w:t xml:space="preserve">האינטרסים </w:t>
      </w:r>
      <w:bookmarkStart w:id="1447" w:name="_ETM_Q4_209500"/>
      <w:bookmarkEnd w:id="1447"/>
      <w:r>
        <w:rPr>
          <w:rtl/>
        </w:rPr>
        <w:t xml:space="preserve">הקיומיים </w:t>
      </w:r>
      <w:bookmarkStart w:id="1448" w:name="_ETM_Q4_210160"/>
      <w:bookmarkEnd w:id="1448"/>
      <w:r>
        <w:rPr>
          <w:rtl/>
        </w:rPr>
        <w:t xml:space="preserve">של </w:t>
      </w:r>
      <w:bookmarkStart w:id="1449" w:name="_ETM_Q4_210369"/>
      <w:bookmarkEnd w:id="1449"/>
      <w:r>
        <w:rPr>
          <w:rtl/>
        </w:rPr>
        <w:t xml:space="preserve">מדינת </w:t>
      </w:r>
      <w:bookmarkStart w:id="1450" w:name="_ETM_Q4_210880"/>
      <w:bookmarkEnd w:id="1450"/>
      <w:r>
        <w:rPr>
          <w:rtl/>
        </w:rPr>
        <w:t>ישראל</w:t>
      </w:r>
      <w:r>
        <w:rPr>
          <w:rFonts w:hint="cs"/>
          <w:rtl/>
        </w:rPr>
        <w:t>.</w:t>
      </w:r>
      <w:r>
        <w:rPr>
          <w:rtl/>
        </w:rPr>
        <w:t xml:space="preserve"> </w:t>
      </w:r>
      <w:bookmarkStart w:id="1451" w:name="_ETM_Q4_212130"/>
      <w:bookmarkEnd w:id="1451"/>
    </w:p>
    <w:p w:rsidR="005F57F0" w:rsidRDefault="005F57F0" w:rsidP="00ED4148">
      <w:pPr>
        <w:rPr>
          <w:rtl/>
        </w:rPr>
      </w:pPr>
      <w:bookmarkStart w:id="1452" w:name="_ETM_Q4_214000"/>
      <w:bookmarkEnd w:id="1452"/>
    </w:p>
    <w:p w:rsidR="005F57F0" w:rsidRDefault="005F57F0" w:rsidP="00295AA9">
      <w:pPr>
        <w:rPr>
          <w:rtl/>
        </w:rPr>
      </w:pPr>
      <w:bookmarkStart w:id="1453" w:name="_ETM_Q4_215000"/>
      <w:bookmarkEnd w:id="1453"/>
      <w:r>
        <w:rPr>
          <w:rtl/>
        </w:rPr>
        <w:t xml:space="preserve">אדוני </w:t>
      </w:r>
      <w:bookmarkStart w:id="1454" w:name="_ETM_Q4_212490"/>
      <w:bookmarkEnd w:id="1454"/>
      <w:r>
        <w:rPr>
          <w:rtl/>
        </w:rPr>
        <w:t>היושב-ראש</w:t>
      </w:r>
      <w:r>
        <w:rPr>
          <w:rFonts w:hint="cs"/>
          <w:rtl/>
        </w:rPr>
        <w:t>,</w:t>
      </w:r>
      <w:r>
        <w:rPr>
          <w:rtl/>
        </w:rPr>
        <w:t xml:space="preserve"> </w:t>
      </w:r>
      <w:bookmarkStart w:id="1455" w:name="_ETM_Q4_213150"/>
      <w:bookmarkEnd w:id="1455"/>
      <w:r>
        <w:rPr>
          <w:rFonts w:hint="cs"/>
          <w:rtl/>
        </w:rPr>
        <w:t xml:space="preserve">בעוד שעות </w:t>
      </w:r>
      <w:bookmarkStart w:id="1456" w:name="_ETM_Q4_213750"/>
      <w:bookmarkEnd w:id="1456"/>
      <w:r>
        <w:rPr>
          <w:rtl/>
        </w:rPr>
        <w:t xml:space="preserve">אחדות </w:t>
      </w:r>
      <w:bookmarkStart w:id="1457" w:name="_ETM_Q4_214170"/>
      <w:bookmarkEnd w:id="1457"/>
      <w:r>
        <w:rPr>
          <w:rtl/>
        </w:rPr>
        <w:t xml:space="preserve">ימריא </w:t>
      </w:r>
      <w:bookmarkStart w:id="1458" w:name="_ETM_Q4_214470"/>
      <w:bookmarkEnd w:id="1458"/>
      <w:r>
        <w:rPr>
          <w:rtl/>
        </w:rPr>
        <w:t xml:space="preserve">נשיא </w:t>
      </w:r>
      <w:bookmarkStart w:id="1459" w:name="_ETM_Q4_214800"/>
      <w:bookmarkEnd w:id="1459"/>
      <w:r>
        <w:rPr>
          <w:rtl/>
        </w:rPr>
        <w:t xml:space="preserve">המדינה </w:t>
      </w:r>
      <w:bookmarkStart w:id="1460" w:name="_ETM_Q4_215460"/>
      <w:bookmarkEnd w:id="1460"/>
      <w:r>
        <w:rPr>
          <w:rtl/>
        </w:rPr>
        <w:t xml:space="preserve">מר </w:t>
      </w:r>
      <w:bookmarkStart w:id="1461" w:name="_ETM_Q4_215729"/>
      <w:bookmarkEnd w:id="1461"/>
      <w:r>
        <w:rPr>
          <w:rtl/>
        </w:rPr>
        <w:t xml:space="preserve">הרצוג </w:t>
      </w:r>
      <w:bookmarkStart w:id="1462" w:name="_ETM_Q4_216600"/>
      <w:bookmarkEnd w:id="1462"/>
      <w:r>
        <w:rPr>
          <w:rtl/>
        </w:rPr>
        <w:t xml:space="preserve">לביקור </w:t>
      </w:r>
      <w:bookmarkStart w:id="1463" w:name="_ETM_Q4_217140"/>
      <w:bookmarkEnd w:id="1463"/>
      <w:r>
        <w:rPr>
          <w:rtl/>
        </w:rPr>
        <w:t xml:space="preserve">בבית </w:t>
      </w:r>
      <w:bookmarkStart w:id="1464" w:name="_ETM_Q4_217590"/>
      <w:bookmarkEnd w:id="1464"/>
      <w:r>
        <w:rPr>
          <w:rtl/>
        </w:rPr>
        <w:t>הלבן</w:t>
      </w:r>
      <w:r>
        <w:rPr>
          <w:rFonts w:hint="cs"/>
          <w:rtl/>
        </w:rPr>
        <w:t>.</w:t>
      </w:r>
      <w:r>
        <w:rPr>
          <w:rtl/>
        </w:rPr>
        <w:t xml:space="preserve"> </w:t>
      </w:r>
      <w:bookmarkStart w:id="1465" w:name="_ETM_Q4_218659"/>
      <w:bookmarkEnd w:id="1465"/>
      <w:r>
        <w:rPr>
          <w:rtl/>
        </w:rPr>
        <w:t xml:space="preserve">אנו </w:t>
      </w:r>
      <w:bookmarkStart w:id="1466" w:name="_ETM_Q4_218899"/>
      <w:bookmarkEnd w:id="1466"/>
      <w:r>
        <w:rPr>
          <w:rtl/>
        </w:rPr>
        <w:t xml:space="preserve">מאחלים </w:t>
      </w:r>
      <w:bookmarkStart w:id="1467" w:name="_ETM_Q4_219320"/>
      <w:bookmarkEnd w:id="1467"/>
      <w:r>
        <w:rPr>
          <w:rtl/>
        </w:rPr>
        <w:t xml:space="preserve">לו </w:t>
      </w:r>
      <w:bookmarkStart w:id="1468" w:name="_ETM_Q4_219440"/>
      <w:bookmarkEnd w:id="1468"/>
      <w:r>
        <w:rPr>
          <w:rtl/>
        </w:rPr>
        <w:t xml:space="preserve">הצלחה </w:t>
      </w:r>
      <w:bookmarkStart w:id="1469" w:name="_ETM_Q4_219950"/>
      <w:bookmarkEnd w:id="1469"/>
      <w:r>
        <w:rPr>
          <w:rtl/>
        </w:rPr>
        <w:t xml:space="preserve">רבה </w:t>
      </w:r>
      <w:bookmarkStart w:id="1470" w:name="_ETM_Q4_220220"/>
      <w:bookmarkEnd w:id="1470"/>
      <w:r>
        <w:rPr>
          <w:rtl/>
        </w:rPr>
        <w:t>בביקור</w:t>
      </w:r>
      <w:r>
        <w:rPr>
          <w:rFonts w:hint="cs"/>
          <w:rtl/>
        </w:rPr>
        <w:t>,</w:t>
      </w:r>
      <w:r>
        <w:rPr>
          <w:rtl/>
        </w:rPr>
        <w:t xml:space="preserve"> </w:t>
      </w:r>
      <w:bookmarkStart w:id="1471" w:name="_ETM_Q4_221149"/>
      <w:bookmarkEnd w:id="1471"/>
      <w:r>
        <w:rPr>
          <w:rtl/>
        </w:rPr>
        <w:t xml:space="preserve">ובטוחים </w:t>
      </w:r>
      <w:bookmarkStart w:id="1472" w:name="_ETM_Q4_221750"/>
      <w:bookmarkEnd w:id="1472"/>
      <w:r>
        <w:rPr>
          <w:rtl/>
        </w:rPr>
        <w:t>כ</w:t>
      </w:r>
      <w:r>
        <w:rPr>
          <w:rFonts w:hint="cs"/>
          <w:rtl/>
        </w:rPr>
        <w:t xml:space="preserve">י </w:t>
      </w:r>
      <w:r>
        <w:rPr>
          <w:rtl/>
        </w:rPr>
        <w:t>חוכמתו</w:t>
      </w:r>
      <w:r>
        <w:rPr>
          <w:rFonts w:hint="cs"/>
          <w:rtl/>
        </w:rPr>
        <w:t>,</w:t>
      </w:r>
      <w:r>
        <w:rPr>
          <w:rtl/>
        </w:rPr>
        <w:t xml:space="preserve"> </w:t>
      </w:r>
      <w:bookmarkStart w:id="1473" w:name="_ETM_Q4_222559"/>
      <w:bookmarkEnd w:id="1473"/>
      <w:r>
        <w:rPr>
          <w:rtl/>
        </w:rPr>
        <w:t>מעמדו</w:t>
      </w:r>
      <w:r>
        <w:rPr>
          <w:rFonts w:hint="cs"/>
          <w:rtl/>
        </w:rPr>
        <w:t>,</w:t>
      </w:r>
      <w:r>
        <w:rPr>
          <w:rtl/>
        </w:rPr>
        <w:t xml:space="preserve"> </w:t>
      </w:r>
      <w:bookmarkStart w:id="1474" w:name="_ETM_Q4_223190"/>
      <w:bookmarkEnd w:id="1474"/>
      <w:r>
        <w:rPr>
          <w:rtl/>
        </w:rPr>
        <w:t xml:space="preserve">ניסיונו </w:t>
      </w:r>
      <w:bookmarkStart w:id="1475" w:name="_ETM_Q4_223940"/>
      <w:bookmarkEnd w:id="1475"/>
      <w:r>
        <w:rPr>
          <w:rFonts w:hint="cs"/>
          <w:rtl/>
        </w:rPr>
        <w:t>ו</w:t>
      </w:r>
      <w:r>
        <w:rPr>
          <w:rtl/>
        </w:rPr>
        <w:t xml:space="preserve">מתינותו </w:t>
      </w:r>
      <w:bookmarkStart w:id="1476" w:name="_ETM_Q4_225180"/>
      <w:bookmarkEnd w:id="1476"/>
      <w:r>
        <w:rPr>
          <w:rtl/>
        </w:rPr>
        <w:t xml:space="preserve">יקרינו </w:t>
      </w:r>
      <w:bookmarkStart w:id="1477" w:name="_ETM_Q4_225780"/>
      <w:bookmarkEnd w:id="1477"/>
      <w:r>
        <w:rPr>
          <w:rtl/>
        </w:rPr>
        <w:t xml:space="preserve">על </w:t>
      </w:r>
      <w:bookmarkStart w:id="1478" w:name="_ETM_Q4_225930"/>
      <w:bookmarkEnd w:id="1478"/>
      <w:r>
        <w:rPr>
          <w:rtl/>
        </w:rPr>
        <w:t xml:space="preserve">הביקור </w:t>
      </w:r>
      <w:bookmarkStart w:id="1479" w:name="_ETM_Q4_226829"/>
      <w:bookmarkEnd w:id="1479"/>
      <w:r>
        <w:rPr>
          <w:rtl/>
        </w:rPr>
        <w:t xml:space="preserve">ויסייעו </w:t>
      </w:r>
      <w:bookmarkStart w:id="1480" w:name="_ETM_Q4_227700"/>
      <w:bookmarkEnd w:id="1480"/>
      <w:r>
        <w:rPr>
          <w:rtl/>
        </w:rPr>
        <w:t xml:space="preserve">למתן </w:t>
      </w:r>
      <w:bookmarkStart w:id="1481" w:name="_ETM_Q4_228270"/>
      <w:bookmarkEnd w:id="1481"/>
      <w:r>
        <w:rPr>
          <w:rtl/>
        </w:rPr>
        <w:t xml:space="preserve">במעט </w:t>
      </w:r>
      <w:bookmarkStart w:id="1482" w:name="_ETM_Q4_229300"/>
      <w:bookmarkEnd w:id="1482"/>
      <w:r>
        <w:rPr>
          <w:rtl/>
        </w:rPr>
        <w:t xml:space="preserve">את </w:t>
      </w:r>
      <w:bookmarkStart w:id="1483" w:name="_ETM_Q4_229510"/>
      <w:bookmarkEnd w:id="1483"/>
      <w:r>
        <w:rPr>
          <w:rtl/>
        </w:rPr>
        <w:t xml:space="preserve">הנזק </w:t>
      </w:r>
      <w:bookmarkStart w:id="1484" w:name="_ETM_Q4_230079"/>
      <w:bookmarkEnd w:id="1484"/>
      <w:r>
        <w:rPr>
          <w:rtl/>
        </w:rPr>
        <w:t xml:space="preserve">הנורא </w:t>
      </w:r>
      <w:bookmarkStart w:id="1485" w:name="_ETM_Q4_230920"/>
      <w:bookmarkEnd w:id="1485"/>
      <w:r>
        <w:rPr>
          <w:rtl/>
        </w:rPr>
        <w:t xml:space="preserve">שהממשלה </w:t>
      </w:r>
      <w:bookmarkStart w:id="1486" w:name="_ETM_Q4_231789"/>
      <w:bookmarkEnd w:id="1486"/>
      <w:r>
        <w:rPr>
          <w:rtl/>
        </w:rPr>
        <w:t xml:space="preserve">וראש </w:t>
      </w:r>
      <w:bookmarkStart w:id="1487" w:name="_ETM_Q4_232179"/>
      <w:bookmarkEnd w:id="1487"/>
      <w:r>
        <w:rPr>
          <w:rtl/>
        </w:rPr>
        <w:t xml:space="preserve">הממשלה </w:t>
      </w:r>
      <w:bookmarkStart w:id="1488" w:name="_ETM_Q4_232780"/>
      <w:bookmarkEnd w:id="1488"/>
      <w:r>
        <w:rPr>
          <w:rtl/>
        </w:rPr>
        <w:t xml:space="preserve">גורמים </w:t>
      </w:r>
      <w:bookmarkStart w:id="1489" w:name="_ETM_Q4_233260"/>
      <w:bookmarkEnd w:id="1489"/>
      <w:r>
        <w:rPr>
          <w:rtl/>
        </w:rPr>
        <w:t xml:space="preserve">ליחסים </w:t>
      </w:r>
      <w:bookmarkStart w:id="1490" w:name="_ETM_Q4_233890"/>
      <w:bookmarkEnd w:id="1490"/>
      <w:r>
        <w:rPr>
          <w:rtl/>
        </w:rPr>
        <w:t xml:space="preserve">עם </w:t>
      </w:r>
      <w:bookmarkStart w:id="1491" w:name="_ETM_Q4_234039"/>
      <w:bookmarkEnd w:id="1491"/>
      <w:r>
        <w:rPr>
          <w:rtl/>
        </w:rPr>
        <w:t xml:space="preserve">ידידתנו </w:t>
      </w:r>
      <w:bookmarkStart w:id="1492" w:name="_ETM_Q4_234850"/>
      <w:bookmarkEnd w:id="1492"/>
      <w:r>
        <w:rPr>
          <w:rtl/>
        </w:rPr>
        <w:t>הגדולה</w:t>
      </w:r>
      <w:r>
        <w:rPr>
          <w:rFonts w:hint="cs"/>
          <w:rtl/>
        </w:rPr>
        <w:t>.</w:t>
      </w:r>
      <w:r>
        <w:rPr>
          <w:rtl/>
        </w:rPr>
        <w:t xml:space="preserve"> </w:t>
      </w:r>
      <w:bookmarkStart w:id="1493" w:name="_ETM_Q4_236100"/>
      <w:bookmarkEnd w:id="1493"/>
      <w:r>
        <w:rPr>
          <w:rtl/>
        </w:rPr>
        <w:t xml:space="preserve">אבל </w:t>
      </w:r>
      <w:bookmarkStart w:id="1494" w:name="_ETM_Q4_236489"/>
      <w:bookmarkEnd w:id="1494"/>
      <w:r>
        <w:rPr>
          <w:rtl/>
        </w:rPr>
        <w:t xml:space="preserve">אין </w:t>
      </w:r>
      <w:bookmarkStart w:id="1495" w:name="_ETM_Q4_236760"/>
      <w:bookmarkEnd w:id="1495"/>
      <w:r>
        <w:rPr>
          <w:rtl/>
        </w:rPr>
        <w:t xml:space="preserve">אדם </w:t>
      </w:r>
      <w:bookmarkStart w:id="1496" w:name="_ETM_Q4_237059"/>
      <w:bookmarkStart w:id="1497" w:name="_ETM_Q4_237389"/>
      <w:bookmarkEnd w:id="1496"/>
      <w:bookmarkEnd w:id="1497"/>
      <w:r>
        <w:rPr>
          <w:rFonts w:hint="cs"/>
          <w:rtl/>
        </w:rPr>
        <w:t xml:space="preserve">אחד </w:t>
      </w:r>
      <w:r>
        <w:rPr>
          <w:rtl/>
        </w:rPr>
        <w:t xml:space="preserve">בבית </w:t>
      </w:r>
      <w:bookmarkStart w:id="1498" w:name="_ETM_Q4_237839"/>
      <w:bookmarkEnd w:id="1498"/>
      <w:r>
        <w:rPr>
          <w:rtl/>
        </w:rPr>
        <w:t>הזה</w:t>
      </w:r>
      <w:r>
        <w:rPr>
          <w:rFonts w:hint="cs"/>
          <w:rtl/>
        </w:rPr>
        <w:t>,</w:t>
      </w:r>
      <w:r>
        <w:rPr>
          <w:rtl/>
        </w:rPr>
        <w:t xml:space="preserve"> </w:t>
      </w:r>
      <w:bookmarkStart w:id="1499" w:name="_ETM_Q4_238530"/>
      <w:bookmarkEnd w:id="1499"/>
      <w:r>
        <w:rPr>
          <w:rtl/>
        </w:rPr>
        <w:t>ו</w:t>
      </w:r>
      <w:r>
        <w:rPr>
          <w:rFonts w:hint="cs"/>
          <w:rtl/>
        </w:rPr>
        <w:t xml:space="preserve">אין </w:t>
      </w:r>
      <w:bookmarkStart w:id="1500" w:name="_ETM_Q4_235000"/>
      <w:bookmarkEnd w:id="1500"/>
      <w:r>
        <w:rPr>
          <w:rFonts w:hint="cs"/>
          <w:rtl/>
        </w:rPr>
        <w:t xml:space="preserve">אדם אחד </w:t>
      </w:r>
      <w:bookmarkStart w:id="1501" w:name="_ETM_Q4_239309"/>
      <w:bookmarkStart w:id="1502" w:name="_ETM_Q4_239639"/>
      <w:bookmarkEnd w:id="1501"/>
      <w:bookmarkEnd w:id="1502"/>
      <w:r>
        <w:rPr>
          <w:rtl/>
        </w:rPr>
        <w:t xml:space="preserve">בוושינגטון </w:t>
      </w:r>
      <w:bookmarkStart w:id="1503" w:name="_ETM_Q4_240479"/>
      <w:bookmarkEnd w:id="1503"/>
      <w:r>
        <w:rPr>
          <w:rtl/>
        </w:rPr>
        <w:t xml:space="preserve">או </w:t>
      </w:r>
      <w:bookmarkStart w:id="1504" w:name="_ETM_Q4_240600"/>
      <w:bookmarkEnd w:id="1504"/>
      <w:r>
        <w:rPr>
          <w:rtl/>
        </w:rPr>
        <w:t>בניו</w:t>
      </w:r>
      <w:r>
        <w:rPr>
          <w:rFonts w:hint="cs"/>
          <w:rtl/>
        </w:rPr>
        <w:t xml:space="preserve"> </w:t>
      </w:r>
      <w:r>
        <w:rPr>
          <w:rtl/>
        </w:rPr>
        <w:t>יורק</w:t>
      </w:r>
      <w:r>
        <w:rPr>
          <w:rFonts w:hint="cs"/>
          <w:rtl/>
        </w:rPr>
        <w:t xml:space="preserve"> –</w:t>
      </w:r>
      <w:r>
        <w:rPr>
          <w:rtl/>
        </w:rPr>
        <w:t xml:space="preserve"> </w:t>
      </w:r>
      <w:bookmarkStart w:id="1505" w:name="_ETM_Q4_241379"/>
      <w:bookmarkEnd w:id="1505"/>
      <w:r>
        <w:rPr>
          <w:rtl/>
        </w:rPr>
        <w:t xml:space="preserve">אפילו </w:t>
      </w:r>
      <w:bookmarkStart w:id="1506" w:name="_ETM_Q4_242249"/>
      <w:bookmarkEnd w:id="1506"/>
      <w:r>
        <w:rPr>
          <w:rtl/>
        </w:rPr>
        <w:t>השו</w:t>
      </w:r>
      <w:r>
        <w:rPr>
          <w:rFonts w:hint="cs"/>
          <w:rtl/>
        </w:rPr>
        <w:t>ער</w:t>
      </w:r>
      <w:r>
        <w:rPr>
          <w:rtl/>
        </w:rPr>
        <w:t xml:space="preserve"> </w:t>
      </w:r>
      <w:bookmarkStart w:id="1507" w:name="_ETM_Q4_242909"/>
      <w:bookmarkEnd w:id="1507"/>
      <w:r>
        <w:rPr>
          <w:rtl/>
        </w:rPr>
        <w:t xml:space="preserve">בבית </w:t>
      </w:r>
      <w:bookmarkStart w:id="1508" w:name="_ETM_Q4_243299"/>
      <w:bookmarkEnd w:id="1508"/>
      <w:r>
        <w:rPr>
          <w:rtl/>
        </w:rPr>
        <w:t>המלון</w:t>
      </w:r>
      <w:bookmarkStart w:id="1509" w:name="_ETM_Q4_244259"/>
      <w:bookmarkEnd w:id="1509"/>
      <w:r>
        <w:rPr>
          <w:rFonts w:hint="cs"/>
          <w:rtl/>
        </w:rPr>
        <w:t xml:space="preserve"> – </w:t>
      </w:r>
      <w:r>
        <w:rPr>
          <w:rtl/>
        </w:rPr>
        <w:t xml:space="preserve">שאינו </w:t>
      </w:r>
      <w:bookmarkStart w:id="1510" w:name="_ETM_Q4_244740"/>
      <w:bookmarkEnd w:id="1510"/>
      <w:r>
        <w:rPr>
          <w:rtl/>
        </w:rPr>
        <w:t xml:space="preserve">יודע </w:t>
      </w:r>
      <w:bookmarkStart w:id="1511" w:name="_ETM_Q4_245220"/>
      <w:bookmarkEnd w:id="1511"/>
      <w:r>
        <w:rPr>
          <w:rtl/>
        </w:rPr>
        <w:t xml:space="preserve">שביקורו </w:t>
      </w:r>
      <w:bookmarkStart w:id="1512" w:name="_ETM_Q4_245939"/>
      <w:bookmarkEnd w:id="1512"/>
      <w:r>
        <w:rPr>
          <w:rtl/>
        </w:rPr>
        <w:t xml:space="preserve">של </w:t>
      </w:r>
      <w:bookmarkStart w:id="1513" w:name="_ETM_Q4_246149"/>
      <w:bookmarkEnd w:id="1513"/>
      <w:r>
        <w:rPr>
          <w:rtl/>
        </w:rPr>
        <w:t xml:space="preserve">הנשיא </w:t>
      </w:r>
      <w:bookmarkStart w:id="1514" w:name="_ETM_Q4_246569"/>
      <w:bookmarkEnd w:id="1514"/>
      <w:r>
        <w:rPr>
          <w:rtl/>
        </w:rPr>
        <w:t xml:space="preserve">הרצוג </w:t>
      </w:r>
      <w:bookmarkStart w:id="1515" w:name="_ETM_Q4_247500"/>
      <w:bookmarkEnd w:id="1515"/>
      <w:r>
        <w:rPr>
          <w:rtl/>
        </w:rPr>
        <w:t xml:space="preserve">מעיד </w:t>
      </w:r>
      <w:bookmarkStart w:id="1516" w:name="_ETM_Q4_248040"/>
      <w:bookmarkEnd w:id="1516"/>
      <w:r>
        <w:rPr>
          <w:rtl/>
        </w:rPr>
        <w:t xml:space="preserve">לא </w:t>
      </w:r>
      <w:bookmarkStart w:id="1517" w:name="_ETM_Q4_248280"/>
      <w:bookmarkEnd w:id="1517"/>
      <w:r>
        <w:rPr>
          <w:rtl/>
        </w:rPr>
        <w:t xml:space="preserve">רק </w:t>
      </w:r>
      <w:bookmarkStart w:id="1518" w:name="_ETM_Q4_248610"/>
      <w:bookmarkEnd w:id="1518"/>
      <w:r>
        <w:rPr>
          <w:rtl/>
        </w:rPr>
        <w:t xml:space="preserve">כמה </w:t>
      </w:r>
      <w:bookmarkStart w:id="1519" w:name="_ETM_Q4_249000"/>
      <w:bookmarkEnd w:id="1519"/>
      <w:r>
        <w:rPr>
          <w:rtl/>
        </w:rPr>
        <w:t xml:space="preserve">הוא </w:t>
      </w:r>
      <w:bookmarkStart w:id="1520" w:name="_ETM_Q4_249209"/>
      <w:bookmarkEnd w:id="1520"/>
      <w:r>
        <w:rPr>
          <w:rtl/>
        </w:rPr>
        <w:t xml:space="preserve">מקובל </w:t>
      </w:r>
      <w:bookmarkStart w:id="1521" w:name="_ETM_Q4_249750"/>
      <w:bookmarkEnd w:id="1521"/>
      <w:r>
        <w:rPr>
          <w:rFonts w:hint="cs"/>
          <w:rtl/>
        </w:rPr>
        <w:t>ב</w:t>
      </w:r>
      <w:r>
        <w:rPr>
          <w:rtl/>
        </w:rPr>
        <w:t xml:space="preserve">בית </w:t>
      </w:r>
      <w:bookmarkStart w:id="1522" w:name="_ETM_Q4_250170"/>
      <w:bookmarkEnd w:id="1522"/>
      <w:r>
        <w:rPr>
          <w:rtl/>
        </w:rPr>
        <w:t xml:space="preserve">הלבן </w:t>
      </w:r>
      <w:bookmarkStart w:id="1523" w:name="_ETM_Q4_250560"/>
      <w:bookmarkEnd w:id="1523"/>
      <w:r>
        <w:rPr>
          <w:rtl/>
        </w:rPr>
        <w:t>ובקונגרס</w:t>
      </w:r>
      <w:r>
        <w:rPr>
          <w:rFonts w:hint="cs"/>
          <w:rtl/>
        </w:rPr>
        <w:t>,</w:t>
      </w:r>
      <w:r>
        <w:rPr>
          <w:rtl/>
        </w:rPr>
        <w:t xml:space="preserve"> </w:t>
      </w:r>
      <w:bookmarkStart w:id="1524" w:name="_ETM_Q4_251700"/>
      <w:bookmarkEnd w:id="1524"/>
      <w:r>
        <w:rPr>
          <w:rtl/>
        </w:rPr>
        <w:t xml:space="preserve">אלא </w:t>
      </w:r>
      <w:bookmarkStart w:id="1525" w:name="_ETM_Q4_251939"/>
      <w:bookmarkEnd w:id="1525"/>
      <w:r>
        <w:rPr>
          <w:rtl/>
        </w:rPr>
        <w:t xml:space="preserve">גם </w:t>
      </w:r>
      <w:bookmarkStart w:id="1526" w:name="_ETM_Q4_252209"/>
      <w:bookmarkEnd w:id="1526"/>
      <w:r>
        <w:rPr>
          <w:rtl/>
        </w:rPr>
        <w:t>על</w:t>
      </w:r>
      <w:r>
        <w:rPr>
          <w:rFonts w:hint="cs"/>
          <w:rtl/>
        </w:rPr>
        <w:t xml:space="preserve"> </w:t>
      </w:r>
      <w:r>
        <w:rPr>
          <w:rtl/>
        </w:rPr>
        <w:t xml:space="preserve">כך </w:t>
      </w:r>
      <w:bookmarkStart w:id="1527" w:name="_ETM_Q4_252659"/>
      <w:bookmarkEnd w:id="1527"/>
      <w:r>
        <w:rPr>
          <w:rtl/>
        </w:rPr>
        <w:t xml:space="preserve">שהאזרח </w:t>
      </w:r>
      <w:bookmarkStart w:id="1528" w:name="_ETM_Q4_253350"/>
      <w:bookmarkEnd w:id="1528"/>
      <w:r>
        <w:rPr>
          <w:rtl/>
        </w:rPr>
        <w:t>מ</w:t>
      </w:r>
      <w:r>
        <w:rPr>
          <w:rFonts w:hint="cs"/>
          <w:rtl/>
        </w:rPr>
        <w:t>ס</w:t>
      </w:r>
      <w:r w:rsidR="00295AA9">
        <w:rPr>
          <w:rFonts w:hint="cs"/>
          <w:rtl/>
        </w:rPr>
        <w:t>'</w:t>
      </w:r>
      <w:r>
        <w:rPr>
          <w:rtl/>
        </w:rPr>
        <w:t xml:space="preserve"> </w:t>
      </w:r>
      <w:bookmarkStart w:id="1529" w:name="_ETM_Q4_253830"/>
      <w:bookmarkEnd w:id="1529"/>
      <w:r w:rsidR="00D61BE9">
        <w:rPr>
          <w:rFonts w:hint="cs"/>
          <w:rtl/>
        </w:rPr>
        <w:t>שתיים</w:t>
      </w:r>
      <w:r>
        <w:rPr>
          <w:rtl/>
        </w:rPr>
        <w:t xml:space="preserve"> </w:t>
      </w:r>
      <w:bookmarkStart w:id="1530" w:name="_ETM_Q4_254250"/>
      <w:bookmarkEnd w:id="1530"/>
      <w:r>
        <w:rPr>
          <w:rtl/>
        </w:rPr>
        <w:t>שלנו</w:t>
      </w:r>
      <w:r>
        <w:rPr>
          <w:rFonts w:hint="cs"/>
          <w:rtl/>
        </w:rPr>
        <w:t>,</w:t>
      </w:r>
      <w:r>
        <w:rPr>
          <w:rtl/>
        </w:rPr>
        <w:t xml:space="preserve"> </w:t>
      </w:r>
      <w:bookmarkStart w:id="1531" w:name="_ETM_Q4_255119"/>
      <w:bookmarkEnd w:id="1531"/>
      <w:r>
        <w:rPr>
          <w:rtl/>
        </w:rPr>
        <w:t xml:space="preserve">ראש </w:t>
      </w:r>
      <w:bookmarkStart w:id="1532" w:name="_ETM_Q4_255450"/>
      <w:bookmarkEnd w:id="1532"/>
      <w:r>
        <w:rPr>
          <w:rtl/>
        </w:rPr>
        <w:t xml:space="preserve">הממשלה </w:t>
      </w:r>
      <w:bookmarkStart w:id="1533" w:name="_ETM_Q4_256020"/>
      <w:bookmarkEnd w:id="1533"/>
      <w:r>
        <w:rPr>
          <w:rtl/>
        </w:rPr>
        <w:t>נתניהו</w:t>
      </w:r>
      <w:r>
        <w:rPr>
          <w:rFonts w:hint="cs"/>
          <w:rtl/>
        </w:rPr>
        <w:t>,</w:t>
      </w:r>
      <w:r>
        <w:rPr>
          <w:rtl/>
        </w:rPr>
        <w:t xml:space="preserve"> </w:t>
      </w:r>
      <w:bookmarkStart w:id="1534" w:name="_ETM_Q4_256999"/>
      <w:bookmarkEnd w:id="1534"/>
      <w:r>
        <w:rPr>
          <w:rtl/>
        </w:rPr>
        <w:t xml:space="preserve">פשוט </w:t>
      </w:r>
      <w:bookmarkStart w:id="1535" w:name="_ETM_Q4_257689"/>
      <w:bookmarkEnd w:id="1535"/>
      <w:r>
        <w:rPr>
          <w:rtl/>
        </w:rPr>
        <w:t xml:space="preserve">אינו </w:t>
      </w:r>
      <w:bookmarkStart w:id="1536" w:name="_ETM_Q4_258079"/>
      <w:bookmarkEnd w:id="1536"/>
      <w:r>
        <w:rPr>
          <w:rtl/>
        </w:rPr>
        <w:t xml:space="preserve">רצוי </w:t>
      </w:r>
      <w:bookmarkStart w:id="1537" w:name="_ETM_Q4_258709"/>
      <w:bookmarkStart w:id="1538" w:name="_ETM_Q4_259159"/>
      <w:bookmarkEnd w:id="1537"/>
      <w:bookmarkEnd w:id="1538"/>
      <w:r>
        <w:rPr>
          <w:rtl/>
        </w:rPr>
        <w:t>שם</w:t>
      </w:r>
      <w:r>
        <w:rPr>
          <w:rFonts w:hint="cs"/>
          <w:rtl/>
        </w:rPr>
        <w:t>.</w:t>
      </w:r>
      <w:r>
        <w:rPr>
          <w:rtl/>
        </w:rPr>
        <w:t xml:space="preserve"> </w:t>
      </w:r>
      <w:bookmarkStart w:id="1539" w:name="_ETM_Q4_260010"/>
      <w:bookmarkEnd w:id="1539"/>
    </w:p>
    <w:p w:rsidR="005F57F0" w:rsidRDefault="005F57F0" w:rsidP="00ED4148">
      <w:pPr>
        <w:rPr>
          <w:rtl/>
        </w:rPr>
      </w:pPr>
    </w:p>
    <w:p w:rsidR="005F57F0" w:rsidRDefault="005F57F0" w:rsidP="00ED4148">
      <w:pPr>
        <w:rPr>
          <w:rtl/>
        </w:rPr>
      </w:pPr>
      <w:bookmarkStart w:id="1540" w:name="_ETM_Q4_262000"/>
      <w:bookmarkEnd w:id="1540"/>
      <w:r>
        <w:rPr>
          <w:rtl/>
        </w:rPr>
        <w:t>נתניהו</w:t>
      </w:r>
      <w:r>
        <w:rPr>
          <w:rFonts w:hint="cs"/>
          <w:rtl/>
        </w:rPr>
        <w:t>,</w:t>
      </w:r>
      <w:r>
        <w:rPr>
          <w:rtl/>
        </w:rPr>
        <w:t xml:space="preserve"> </w:t>
      </w:r>
      <w:bookmarkStart w:id="1541" w:name="_ETM_Q4_261180"/>
      <w:bookmarkEnd w:id="1541"/>
      <w:r>
        <w:rPr>
          <w:rtl/>
        </w:rPr>
        <w:t xml:space="preserve">נשיא </w:t>
      </w:r>
      <w:bookmarkStart w:id="1542" w:name="_ETM_Q4_261569"/>
      <w:bookmarkEnd w:id="1542"/>
      <w:r>
        <w:rPr>
          <w:rtl/>
        </w:rPr>
        <w:t xml:space="preserve">ארצות </w:t>
      </w:r>
      <w:bookmarkStart w:id="1543" w:name="_ETM_Q4_262020"/>
      <w:bookmarkEnd w:id="1543"/>
      <w:r>
        <w:rPr>
          <w:rtl/>
        </w:rPr>
        <w:t>הברית</w:t>
      </w:r>
      <w:r>
        <w:rPr>
          <w:rFonts w:hint="cs"/>
          <w:rtl/>
        </w:rPr>
        <w:t>,</w:t>
      </w:r>
      <w:r>
        <w:rPr>
          <w:rtl/>
        </w:rPr>
        <w:t xml:space="preserve"> </w:t>
      </w:r>
      <w:bookmarkStart w:id="1544" w:name="_ETM_Q4_262500"/>
      <w:bookmarkEnd w:id="1544"/>
      <w:r>
        <w:rPr>
          <w:rtl/>
        </w:rPr>
        <w:t xml:space="preserve">ידיד </w:t>
      </w:r>
      <w:bookmarkStart w:id="1545" w:name="_ETM_Q4_262830"/>
      <w:bookmarkEnd w:id="1545"/>
      <w:r>
        <w:rPr>
          <w:rtl/>
        </w:rPr>
        <w:t>ישראל</w:t>
      </w:r>
      <w:r>
        <w:rPr>
          <w:rFonts w:hint="cs"/>
          <w:rtl/>
        </w:rPr>
        <w:t>,</w:t>
      </w:r>
      <w:r>
        <w:rPr>
          <w:rtl/>
        </w:rPr>
        <w:t xml:space="preserve"> </w:t>
      </w:r>
      <w:bookmarkStart w:id="1546" w:name="_ETM_Q4_263310"/>
      <w:bookmarkEnd w:id="1546"/>
      <w:r>
        <w:rPr>
          <w:rtl/>
        </w:rPr>
        <w:t xml:space="preserve">ג'ו </w:t>
      </w:r>
      <w:bookmarkStart w:id="1547" w:name="_ETM_Q4_263730"/>
      <w:bookmarkEnd w:id="1547"/>
      <w:proofErr w:type="spellStart"/>
      <w:r>
        <w:rPr>
          <w:rFonts w:hint="cs"/>
          <w:rtl/>
        </w:rPr>
        <w:t>ב</w:t>
      </w:r>
      <w:r>
        <w:rPr>
          <w:rtl/>
        </w:rPr>
        <w:t>יידן</w:t>
      </w:r>
      <w:proofErr w:type="spellEnd"/>
      <w:r>
        <w:rPr>
          <w:rFonts w:hint="cs"/>
          <w:rtl/>
        </w:rPr>
        <w:t>,</w:t>
      </w:r>
      <w:r>
        <w:rPr>
          <w:rtl/>
        </w:rPr>
        <w:t xml:space="preserve"> </w:t>
      </w:r>
      <w:bookmarkStart w:id="1548" w:name="_ETM_Q4_264569"/>
      <w:bookmarkEnd w:id="1548"/>
      <w:r>
        <w:rPr>
          <w:rtl/>
        </w:rPr>
        <w:t xml:space="preserve">איבד </w:t>
      </w:r>
      <w:bookmarkStart w:id="1549" w:name="_ETM_Q4_265260"/>
      <w:bookmarkEnd w:id="1549"/>
      <w:r>
        <w:rPr>
          <w:rtl/>
        </w:rPr>
        <w:t xml:space="preserve">את </w:t>
      </w:r>
      <w:bookmarkStart w:id="1550" w:name="_ETM_Q4_265500"/>
      <w:bookmarkEnd w:id="1550"/>
      <w:r>
        <w:rPr>
          <w:rtl/>
        </w:rPr>
        <w:t xml:space="preserve">האמון </w:t>
      </w:r>
      <w:bookmarkStart w:id="1551" w:name="_ETM_Q4_265950"/>
      <w:bookmarkEnd w:id="1551"/>
      <w:r>
        <w:rPr>
          <w:rtl/>
        </w:rPr>
        <w:t>בך</w:t>
      </w:r>
      <w:r>
        <w:rPr>
          <w:rFonts w:hint="cs"/>
          <w:rtl/>
        </w:rPr>
        <w:t>;</w:t>
      </w:r>
      <w:r>
        <w:rPr>
          <w:rtl/>
        </w:rPr>
        <w:t xml:space="preserve"> </w:t>
      </w:r>
      <w:bookmarkStart w:id="1552" w:name="_ETM_Q4_266870"/>
      <w:bookmarkEnd w:id="1552"/>
      <w:r>
        <w:rPr>
          <w:rtl/>
        </w:rPr>
        <w:t xml:space="preserve">גם </w:t>
      </w:r>
      <w:bookmarkStart w:id="1553" w:name="_ETM_Q4_267200"/>
      <w:bookmarkEnd w:id="1553"/>
      <w:r>
        <w:rPr>
          <w:rtl/>
        </w:rPr>
        <w:t xml:space="preserve">אנחנו </w:t>
      </w:r>
      <w:bookmarkStart w:id="1554" w:name="_ETM_Q4_268130"/>
      <w:bookmarkEnd w:id="1554"/>
      <w:r>
        <w:rPr>
          <w:rtl/>
        </w:rPr>
        <w:t xml:space="preserve">איבדנו </w:t>
      </w:r>
      <w:bookmarkStart w:id="1555" w:name="_ETM_Q4_268730"/>
      <w:bookmarkEnd w:id="1555"/>
      <w:r>
        <w:rPr>
          <w:rtl/>
        </w:rPr>
        <w:t xml:space="preserve">את </w:t>
      </w:r>
      <w:bookmarkStart w:id="1556" w:name="_ETM_Q4_268910"/>
      <w:bookmarkEnd w:id="1556"/>
      <w:r>
        <w:rPr>
          <w:rtl/>
        </w:rPr>
        <w:t xml:space="preserve">האמון </w:t>
      </w:r>
      <w:bookmarkStart w:id="1557" w:name="_ETM_Q4_269300"/>
      <w:bookmarkEnd w:id="1557"/>
      <w:r>
        <w:rPr>
          <w:rtl/>
        </w:rPr>
        <w:t>בך</w:t>
      </w:r>
      <w:r>
        <w:rPr>
          <w:rFonts w:hint="cs"/>
          <w:rtl/>
        </w:rPr>
        <w:t>.</w:t>
      </w:r>
      <w:r>
        <w:rPr>
          <w:rtl/>
        </w:rPr>
        <w:t xml:space="preserve"> </w:t>
      </w:r>
      <w:bookmarkStart w:id="1558" w:name="_ETM_Q4_270110"/>
      <w:bookmarkEnd w:id="1558"/>
      <w:r>
        <w:rPr>
          <w:rtl/>
        </w:rPr>
        <w:t xml:space="preserve">אנחנו </w:t>
      </w:r>
      <w:bookmarkStart w:id="1559" w:name="_ETM_Q4_270560"/>
      <w:bookmarkEnd w:id="1559"/>
      <w:r>
        <w:rPr>
          <w:rtl/>
        </w:rPr>
        <w:t xml:space="preserve">לא </w:t>
      </w:r>
      <w:bookmarkStart w:id="1560" w:name="_ETM_Q4_270740"/>
      <w:bookmarkEnd w:id="1560"/>
      <w:r>
        <w:rPr>
          <w:rtl/>
        </w:rPr>
        <w:t xml:space="preserve">מאמינים </w:t>
      </w:r>
      <w:bookmarkStart w:id="1561" w:name="_ETM_Q4_271340"/>
      <w:bookmarkEnd w:id="1561"/>
      <w:r>
        <w:rPr>
          <w:rtl/>
        </w:rPr>
        <w:t>לך</w:t>
      </w:r>
      <w:r>
        <w:rPr>
          <w:rFonts w:hint="cs"/>
          <w:rtl/>
        </w:rPr>
        <w:t>.</w:t>
      </w:r>
      <w:r>
        <w:rPr>
          <w:rtl/>
        </w:rPr>
        <w:t xml:space="preserve"> </w:t>
      </w:r>
      <w:bookmarkStart w:id="1562" w:name="_ETM_Q4_272180"/>
      <w:bookmarkEnd w:id="1562"/>
      <w:r>
        <w:rPr>
          <w:rtl/>
        </w:rPr>
        <w:t xml:space="preserve">אנחנו </w:t>
      </w:r>
      <w:bookmarkStart w:id="1563" w:name="_ETM_Q4_272630"/>
      <w:bookmarkEnd w:id="1563"/>
      <w:r>
        <w:rPr>
          <w:rtl/>
        </w:rPr>
        <w:t xml:space="preserve">לא </w:t>
      </w:r>
      <w:bookmarkStart w:id="1564" w:name="_ETM_Q4_272780"/>
      <w:bookmarkEnd w:id="1564"/>
      <w:r>
        <w:rPr>
          <w:rtl/>
        </w:rPr>
        <w:t xml:space="preserve">מאמינים </w:t>
      </w:r>
      <w:bookmarkStart w:id="1565" w:name="_ETM_Q4_273380"/>
      <w:bookmarkEnd w:id="1565"/>
      <w:r>
        <w:rPr>
          <w:rtl/>
        </w:rPr>
        <w:t>בך</w:t>
      </w:r>
      <w:r>
        <w:rPr>
          <w:rFonts w:hint="cs"/>
          <w:rtl/>
        </w:rPr>
        <w:t>.</w:t>
      </w:r>
      <w:r>
        <w:rPr>
          <w:rtl/>
        </w:rPr>
        <w:t xml:space="preserve"> </w:t>
      </w:r>
      <w:bookmarkStart w:id="1566" w:name="_ETM_Q4_274220"/>
      <w:bookmarkEnd w:id="1566"/>
      <w:r>
        <w:rPr>
          <w:rtl/>
        </w:rPr>
        <w:t xml:space="preserve">למדינת </w:t>
      </w:r>
      <w:bookmarkStart w:id="1567" w:name="_ETM_Q4_274850"/>
      <w:bookmarkEnd w:id="1567"/>
      <w:r>
        <w:rPr>
          <w:rtl/>
        </w:rPr>
        <w:t xml:space="preserve">ישראל </w:t>
      </w:r>
      <w:bookmarkStart w:id="1568" w:name="_ETM_Q4_275330"/>
      <w:bookmarkEnd w:id="1568"/>
      <w:r>
        <w:rPr>
          <w:rtl/>
        </w:rPr>
        <w:t xml:space="preserve">מגיע </w:t>
      </w:r>
      <w:bookmarkStart w:id="1569" w:name="_ETM_Q4_275810"/>
      <w:bookmarkEnd w:id="1569"/>
      <w:r>
        <w:rPr>
          <w:rtl/>
        </w:rPr>
        <w:t xml:space="preserve">מנהיג </w:t>
      </w:r>
      <w:bookmarkStart w:id="1570" w:name="_ETM_Q4_276440"/>
      <w:bookmarkEnd w:id="1570"/>
      <w:r>
        <w:rPr>
          <w:rtl/>
        </w:rPr>
        <w:t>אחראי</w:t>
      </w:r>
      <w:r>
        <w:rPr>
          <w:rFonts w:hint="cs"/>
          <w:rtl/>
        </w:rPr>
        <w:t>,</w:t>
      </w:r>
      <w:r>
        <w:rPr>
          <w:rtl/>
        </w:rPr>
        <w:t xml:space="preserve"> </w:t>
      </w:r>
      <w:bookmarkStart w:id="1571" w:name="_ETM_Q4_277490"/>
      <w:bookmarkEnd w:id="1571"/>
      <w:r>
        <w:rPr>
          <w:rtl/>
        </w:rPr>
        <w:t xml:space="preserve">כזה </w:t>
      </w:r>
      <w:bookmarkStart w:id="1572" w:name="_ETM_Q4_277940"/>
      <w:bookmarkEnd w:id="1572"/>
      <w:r>
        <w:rPr>
          <w:rtl/>
        </w:rPr>
        <w:t>שדלתו</w:t>
      </w:r>
      <w:r>
        <w:rPr>
          <w:rFonts w:hint="cs"/>
          <w:rtl/>
        </w:rPr>
        <w:t>ת</w:t>
      </w:r>
      <w:bookmarkStart w:id="1573" w:name="_ETM_Q4_278569"/>
      <w:bookmarkEnd w:id="1573"/>
      <w:r>
        <w:rPr>
          <w:rtl/>
        </w:rPr>
        <w:t xml:space="preserve"> </w:t>
      </w:r>
      <w:bookmarkStart w:id="1574" w:name="_ETM_Q4_278660"/>
      <w:bookmarkEnd w:id="1574"/>
      <w:r>
        <w:rPr>
          <w:rtl/>
        </w:rPr>
        <w:t xml:space="preserve">הבית </w:t>
      </w:r>
      <w:bookmarkStart w:id="1575" w:name="_ETM_Q4_279110"/>
      <w:bookmarkEnd w:id="1575"/>
      <w:r>
        <w:rPr>
          <w:rtl/>
        </w:rPr>
        <w:t xml:space="preserve">הלבן </w:t>
      </w:r>
      <w:bookmarkStart w:id="1576" w:name="_ETM_Q4_279590"/>
      <w:bookmarkEnd w:id="1576"/>
      <w:r>
        <w:rPr>
          <w:rtl/>
        </w:rPr>
        <w:t xml:space="preserve">נפתחות </w:t>
      </w:r>
      <w:bookmarkStart w:id="1577" w:name="_ETM_Q4_280220"/>
      <w:bookmarkEnd w:id="1577"/>
      <w:r>
        <w:rPr>
          <w:rtl/>
        </w:rPr>
        <w:t>בפניו</w:t>
      </w:r>
      <w:r>
        <w:rPr>
          <w:rFonts w:hint="cs"/>
          <w:rtl/>
        </w:rPr>
        <w:t>,</w:t>
      </w:r>
      <w:r>
        <w:rPr>
          <w:rtl/>
        </w:rPr>
        <w:t xml:space="preserve"> </w:t>
      </w:r>
      <w:bookmarkStart w:id="1578" w:name="_ETM_Q4_281300"/>
      <w:bookmarkEnd w:id="1578"/>
      <w:r>
        <w:rPr>
          <w:rtl/>
        </w:rPr>
        <w:t xml:space="preserve">לא </w:t>
      </w:r>
      <w:bookmarkStart w:id="1579" w:name="_ETM_Q4_281600"/>
      <w:bookmarkEnd w:id="1579"/>
      <w:r>
        <w:rPr>
          <w:rtl/>
        </w:rPr>
        <w:t>נטרקות</w:t>
      </w:r>
      <w:r>
        <w:rPr>
          <w:rFonts w:hint="cs"/>
          <w:rtl/>
        </w:rPr>
        <w:t>.</w:t>
      </w:r>
      <w:r>
        <w:rPr>
          <w:rtl/>
        </w:rPr>
        <w:t xml:space="preserve"> </w:t>
      </w:r>
      <w:bookmarkStart w:id="1580" w:name="_ETM_Q4_282600"/>
      <w:bookmarkEnd w:id="1580"/>
      <w:r>
        <w:rPr>
          <w:rtl/>
        </w:rPr>
        <w:t>תודה</w:t>
      </w:r>
      <w:r>
        <w:rPr>
          <w:rFonts w:hint="cs"/>
          <w:rtl/>
        </w:rPr>
        <w:t>.</w:t>
      </w:r>
    </w:p>
    <w:p w:rsidR="005F57F0" w:rsidRDefault="005F57F0" w:rsidP="00ED4148">
      <w:pPr>
        <w:rPr>
          <w:rtl/>
        </w:rPr>
      </w:pPr>
      <w:bookmarkStart w:id="1581" w:name="_ETM_Q4_281000"/>
      <w:bookmarkEnd w:id="1581"/>
    </w:p>
    <w:p w:rsidR="005F57F0" w:rsidRDefault="005F57F0" w:rsidP="00ED4148">
      <w:pPr>
        <w:pStyle w:val="af6"/>
        <w:keepNext/>
        <w:rPr>
          <w:rtl/>
        </w:rPr>
      </w:pPr>
      <w:r w:rsidRPr="006C1A62">
        <w:rPr>
          <w:rStyle w:val="TagStyle"/>
          <w:rtl/>
        </w:rPr>
        <w:t xml:space="preserve"> &lt;&lt; יור &gt;&gt; </w:t>
      </w:r>
      <w:r>
        <w:rPr>
          <w:rtl/>
        </w:rPr>
        <w:t>היו"ר אמיר אוחנה:</w:t>
      </w:r>
      <w:r w:rsidRPr="006C1A62">
        <w:rPr>
          <w:rStyle w:val="TagStyle"/>
          <w:rtl/>
        </w:rPr>
        <w:t xml:space="preserve"> &lt;&lt; יור &gt;&gt;</w:t>
      </w:r>
      <w:r>
        <w:rPr>
          <w:rtl/>
        </w:rPr>
        <w:t xml:space="preserve">  </w:t>
      </w:r>
    </w:p>
    <w:p w:rsidR="005F57F0" w:rsidRDefault="005F57F0" w:rsidP="00295AA9">
      <w:pPr>
        <w:rPr>
          <w:rtl/>
        </w:rPr>
      </w:pPr>
    </w:p>
    <w:p w:rsidR="005F57F0" w:rsidRDefault="005F57F0" w:rsidP="00D61BE9">
      <w:pPr>
        <w:rPr>
          <w:rtl/>
        </w:rPr>
      </w:pPr>
      <w:bookmarkStart w:id="1582" w:name="_ETM_Q4_282000"/>
      <w:bookmarkEnd w:id="1582"/>
      <w:r>
        <w:rPr>
          <w:rFonts w:hint="cs"/>
          <w:rtl/>
        </w:rPr>
        <w:t>תודה</w:t>
      </w:r>
      <w:bookmarkStart w:id="1583" w:name="_ETM_Q4_284770"/>
      <w:bookmarkStart w:id="1584" w:name="_ETM_Q4_285069"/>
      <w:bookmarkEnd w:id="1583"/>
      <w:bookmarkEnd w:id="1584"/>
      <w:r>
        <w:rPr>
          <w:rFonts w:hint="cs"/>
          <w:rtl/>
        </w:rPr>
        <w:t xml:space="preserve"> </w:t>
      </w:r>
      <w:r>
        <w:rPr>
          <w:rtl/>
        </w:rPr>
        <w:t xml:space="preserve">לחבר </w:t>
      </w:r>
      <w:bookmarkStart w:id="1585" w:name="_ETM_Q4_285340"/>
      <w:bookmarkEnd w:id="1585"/>
      <w:r>
        <w:rPr>
          <w:rtl/>
        </w:rPr>
        <w:t xml:space="preserve">הכנסת </w:t>
      </w:r>
      <w:bookmarkStart w:id="1586" w:name="_ETM_Q4_285609"/>
      <w:bookmarkEnd w:id="1586"/>
      <w:r>
        <w:rPr>
          <w:rtl/>
        </w:rPr>
        <w:t>קריב</w:t>
      </w:r>
      <w:r>
        <w:rPr>
          <w:rFonts w:hint="cs"/>
          <w:rtl/>
        </w:rPr>
        <w:t>.</w:t>
      </w:r>
      <w:r>
        <w:rPr>
          <w:rtl/>
        </w:rPr>
        <w:t xml:space="preserve"> </w:t>
      </w:r>
      <w:bookmarkStart w:id="1587" w:name="_ETM_Q4_286030"/>
      <w:bookmarkEnd w:id="1587"/>
      <w:r>
        <w:rPr>
          <w:rtl/>
        </w:rPr>
        <w:t xml:space="preserve">יעלה </w:t>
      </w:r>
      <w:bookmarkStart w:id="1588" w:name="_ETM_Q4_286359"/>
      <w:bookmarkEnd w:id="1588"/>
      <w:r>
        <w:rPr>
          <w:rtl/>
        </w:rPr>
        <w:t xml:space="preserve">להשיב </w:t>
      </w:r>
      <w:bookmarkStart w:id="1589" w:name="_ETM_Q4_286869"/>
      <w:bookmarkEnd w:id="1589"/>
      <w:r>
        <w:rPr>
          <w:rtl/>
        </w:rPr>
        <w:t xml:space="preserve">על </w:t>
      </w:r>
      <w:bookmarkStart w:id="1590" w:name="_ETM_Q4_286990"/>
      <w:bookmarkEnd w:id="1590"/>
      <w:r>
        <w:rPr>
          <w:rtl/>
        </w:rPr>
        <w:t xml:space="preserve">הצעות </w:t>
      </w:r>
      <w:bookmarkStart w:id="1591" w:name="_ETM_Q4_287380"/>
      <w:bookmarkEnd w:id="1591"/>
      <w:r w:rsidR="00D61BE9">
        <w:rPr>
          <w:rFonts w:hint="cs"/>
          <w:rtl/>
        </w:rPr>
        <w:t>ה</w:t>
      </w:r>
      <w:r>
        <w:rPr>
          <w:rtl/>
        </w:rPr>
        <w:t>אי</w:t>
      </w:r>
      <w:bookmarkStart w:id="1592" w:name="_ETM_Q4_287499"/>
      <w:bookmarkEnd w:id="1592"/>
      <w:r>
        <w:rPr>
          <w:rFonts w:hint="cs"/>
          <w:rtl/>
        </w:rPr>
        <w:t>-</w:t>
      </w:r>
      <w:r>
        <w:rPr>
          <w:rtl/>
        </w:rPr>
        <w:t xml:space="preserve">אמון </w:t>
      </w:r>
      <w:bookmarkStart w:id="1593" w:name="_ETM_Q4_288270"/>
      <w:bookmarkEnd w:id="1593"/>
      <w:r>
        <w:rPr>
          <w:rtl/>
        </w:rPr>
        <w:t xml:space="preserve">השר </w:t>
      </w:r>
      <w:bookmarkStart w:id="1594" w:name="_ETM_Q4_288750"/>
      <w:bookmarkEnd w:id="1594"/>
      <w:r>
        <w:rPr>
          <w:rtl/>
        </w:rPr>
        <w:t xml:space="preserve">המקשר </w:t>
      </w:r>
      <w:bookmarkStart w:id="1595" w:name="_ETM_Q4_289170"/>
      <w:bookmarkEnd w:id="1595"/>
      <w:r>
        <w:rPr>
          <w:rtl/>
        </w:rPr>
        <w:t xml:space="preserve">בין </w:t>
      </w:r>
      <w:bookmarkStart w:id="1596" w:name="_ETM_Q4_289350"/>
      <w:bookmarkEnd w:id="1596"/>
      <w:r>
        <w:rPr>
          <w:rtl/>
        </w:rPr>
        <w:t xml:space="preserve">הכנסת </w:t>
      </w:r>
      <w:bookmarkStart w:id="1597" w:name="_ETM_Q4_289740"/>
      <w:bookmarkEnd w:id="1597"/>
      <w:r>
        <w:rPr>
          <w:rtl/>
        </w:rPr>
        <w:t>לממשלה</w:t>
      </w:r>
      <w:r>
        <w:rPr>
          <w:rFonts w:hint="cs"/>
          <w:rtl/>
        </w:rPr>
        <w:t>,</w:t>
      </w:r>
      <w:r>
        <w:rPr>
          <w:rtl/>
        </w:rPr>
        <w:t xml:space="preserve"> </w:t>
      </w:r>
      <w:bookmarkStart w:id="1598" w:name="_ETM_Q4_290370"/>
      <w:bookmarkEnd w:id="1598"/>
      <w:r>
        <w:rPr>
          <w:rtl/>
        </w:rPr>
        <w:t xml:space="preserve">השר </w:t>
      </w:r>
      <w:bookmarkStart w:id="1599" w:name="_ETM_Q4_290729"/>
      <w:bookmarkEnd w:id="1599"/>
      <w:r>
        <w:rPr>
          <w:rtl/>
        </w:rPr>
        <w:t xml:space="preserve">דוד </w:t>
      </w:r>
      <w:bookmarkStart w:id="1600" w:name="_ETM_Q4_291060"/>
      <w:bookmarkEnd w:id="1600"/>
      <w:r>
        <w:rPr>
          <w:rtl/>
        </w:rPr>
        <w:t>אמסלם</w:t>
      </w:r>
      <w:bookmarkStart w:id="1601" w:name="_ETM_Q4_291600"/>
      <w:bookmarkEnd w:id="1601"/>
      <w:r>
        <w:rPr>
          <w:rFonts w:hint="cs"/>
          <w:rtl/>
        </w:rPr>
        <w:t xml:space="preserve">, </w:t>
      </w:r>
      <w:r>
        <w:rPr>
          <w:rtl/>
        </w:rPr>
        <w:t>בבקשה</w:t>
      </w:r>
      <w:bookmarkStart w:id="1602" w:name="_ETM_Q4_303070"/>
      <w:bookmarkEnd w:id="1602"/>
      <w:r>
        <w:rPr>
          <w:rFonts w:hint="cs"/>
          <w:rtl/>
        </w:rPr>
        <w:t>.</w:t>
      </w:r>
    </w:p>
    <w:p w:rsidR="005F57F0" w:rsidRDefault="005F57F0" w:rsidP="00ED4148">
      <w:pPr>
        <w:rPr>
          <w:rtl/>
        </w:rPr>
      </w:pPr>
    </w:p>
    <w:p w:rsidR="005F57F0" w:rsidRDefault="005F57F0" w:rsidP="00ED4148">
      <w:pPr>
        <w:pStyle w:val="a4"/>
        <w:keepNext/>
        <w:rPr>
          <w:rtl/>
        </w:rPr>
      </w:pPr>
      <w:bookmarkStart w:id="1603" w:name="ET_speaker_5971_2"/>
      <w:r w:rsidRPr="00105CD0">
        <w:rPr>
          <w:rStyle w:val="TagStyle"/>
          <w:rtl/>
        </w:rPr>
        <w:t xml:space="preserve"> &lt;&lt; דובר &gt;&gt; </w:t>
      </w:r>
      <w:bookmarkStart w:id="1604" w:name="_Toc140529479"/>
      <w:bookmarkStart w:id="1605" w:name="_Toc140529679"/>
      <w:r>
        <w:rPr>
          <w:rtl/>
        </w:rPr>
        <w:t>השר המקשר בין הממשלה לכנסת דוד אמסלם:</w:t>
      </w:r>
      <w:bookmarkEnd w:id="1604"/>
      <w:bookmarkEnd w:id="1605"/>
      <w:r w:rsidRPr="00105CD0">
        <w:rPr>
          <w:rStyle w:val="TagStyle"/>
          <w:rtl/>
        </w:rPr>
        <w:t xml:space="preserve"> &lt;&lt; דובר &gt;&gt;</w:t>
      </w:r>
      <w:r>
        <w:rPr>
          <w:rtl/>
        </w:rPr>
        <w:t xml:space="preserve">  </w:t>
      </w:r>
      <w:bookmarkEnd w:id="1603"/>
    </w:p>
    <w:p w:rsidR="005F57F0" w:rsidRDefault="005F57F0" w:rsidP="00295AA9">
      <w:pPr>
        <w:rPr>
          <w:rtl/>
          <w:lang w:eastAsia="he-IL"/>
        </w:rPr>
      </w:pPr>
    </w:p>
    <w:p w:rsidR="005F57F0" w:rsidRDefault="005F57F0" w:rsidP="00ED4148">
      <w:pPr>
        <w:rPr>
          <w:rtl/>
        </w:rPr>
      </w:pPr>
      <w:bookmarkStart w:id="1606" w:name="_ETM_Q4_297000"/>
      <w:bookmarkStart w:id="1607" w:name="_ETM_Q4_323260"/>
      <w:bookmarkEnd w:id="1606"/>
      <w:bookmarkEnd w:id="1607"/>
      <w:r>
        <w:rPr>
          <w:rtl/>
        </w:rPr>
        <w:t xml:space="preserve">אדוני </w:t>
      </w:r>
      <w:bookmarkStart w:id="1608" w:name="_ETM_Q4_323739"/>
      <w:bookmarkEnd w:id="1608"/>
      <w:r>
        <w:rPr>
          <w:rtl/>
        </w:rPr>
        <w:t>היושב-ראש</w:t>
      </w:r>
      <w:r>
        <w:rPr>
          <w:rFonts w:hint="cs"/>
          <w:rtl/>
        </w:rPr>
        <w:t>,</w:t>
      </w:r>
      <w:r>
        <w:rPr>
          <w:rtl/>
        </w:rPr>
        <w:t xml:space="preserve"> </w:t>
      </w:r>
      <w:bookmarkStart w:id="1609" w:name="_ETM_Q4_324250"/>
      <w:bookmarkEnd w:id="1609"/>
      <w:r>
        <w:rPr>
          <w:rtl/>
        </w:rPr>
        <w:t xml:space="preserve">חברי </w:t>
      </w:r>
      <w:bookmarkStart w:id="1610" w:name="_ETM_Q4_324550"/>
      <w:bookmarkEnd w:id="1610"/>
      <w:r>
        <w:rPr>
          <w:rtl/>
        </w:rPr>
        <w:t>הכנסת</w:t>
      </w:r>
      <w:r>
        <w:rPr>
          <w:rFonts w:hint="cs"/>
          <w:rtl/>
        </w:rPr>
        <w:t>,</w:t>
      </w:r>
      <w:r>
        <w:rPr>
          <w:rtl/>
        </w:rPr>
        <w:t xml:space="preserve"> </w:t>
      </w:r>
      <w:bookmarkStart w:id="1611" w:name="_ETM_Q4_324970"/>
      <w:bookmarkEnd w:id="1611"/>
      <w:r>
        <w:rPr>
          <w:rtl/>
        </w:rPr>
        <w:t xml:space="preserve">חבר </w:t>
      </w:r>
      <w:bookmarkStart w:id="1612" w:name="_ETM_Q4_325269"/>
      <w:bookmarkEnd w:id="1612"/>
      <w:r>
        <w:rPr>
          <w:rtl/>
        </w:rPr>
        <w:t xml:space="preserve">הכנסת </w:t>
      </w:r>
      <w:bookmarkStart w:id="1613" w:name="_ETM_Q4_325660"/>
      <w:bookmarkEnd w:id="1613"/>
      <w:r>
        <w:rPr>
          <w:rtl/>
        </w:rPr>
        <w:t>קריב</w:t>
      </w:r>
      <w:r>
        <w:rPr>
          <w:rFonts w:hint="cs"/>
          <w:rtl/>
        </w:rPr>
        <w:t>,</w:t>
      </w:r>
      <w:r>
        <w:rPr>
          <w:rtl/>
        </w:rPr>
        <w:t xml:space="preserve"> </w:t>
      </w:r>
      <w:bookmarkStart w:id="1614" w:name="_ETM_Q4_327750"/>
      <w:bookmarkEnd w:id="1614"/>
      <w:r>
        <w:rPr>
          <w:rtl/>
        </w:rPr>
        <w:t xml:space="preserve">אני </w:t>
      </w:r>
      <w:bookmarkStart w:id="1615" w:name="_ETM_Q4_327990"/>
      <w:bookmarkEnd w:id="1615"/>
      <w:r>
        <w:rPr>
          <w:rtl/>
        </w:rPr>
        <w:t xml:space="preserve">רוצה </w:t>
      </w:r>
      <w:bookmarkStart w:id="1616" w:name="_ETM_Q4_328470"/>
      <w:bookmarkEnd w:id="1616"/>
      <w:r>
        <w:rPr>
          <w:rtl/>
        </w:rPr>
        <w:t xml:space="preserve">לומר </w:t>
      </w:r>
      <w:bookmarkStart w:id="1617" w:name="_ETM_Q4_328830"/>
      <w:bookmarkEnd w:id="1617"/>
      <w:r>
        <w:rPr>
          <w:rtl/>
        </w:rPr>
        <w:t xml:space="preserve">לך </w:t>
      </w:r>
      <w:bookmarkStart w:id="1618" w:name="_ETM_Q4_329069"/>
      <w:bookmarkEnd w:id="1618"/>
      <w:r>
        <w:rPr>
          <w:rtl/>
        </w:rPr>
        <w:t xml:space="preserve">משהו </w:t>
      </w:r>
      <w:bookmarkStart w:id="1619" w:name="_ETM_Q4_329490"/>
      <w:bookmarkEnd w:id="1619"/>
      <w:r>
        <w:rPr>
          <w:rtl/>
        </w:rPr>
        <w:t xml:space="preserve">באמת </w:t>
      </w:r>
      <w:bookmarkStart w:id="1620" w:name="_ETM_Q4_330819"/>
      <w:bookmarkEnd w:id="1620"/>
      <w:r>
        <w:rPr>
          <w:rtl/>
        </w:rPr>
        <w:t>כ</w:t>
      </w:r>
      <w:bookmarkStart w:id="1621" w:name="_ETM_Q4_330999"/>
      <w:bookmarkEnd w:id="1621"/>
      <w:r>
        <w:rPr>
          <w:rtl/>
        </w:rPr>
        <w:t xml:space="preserve">תחושה </w:t>
      </w:r>
      <w:bookmarkStart w:id="1622" w:name="_ETM_Q4_331419"/>
      <w:bookmarkEnd w:id="1622"/>
      <w:r>
        <w:rPr>
          <w:rtl/>
        </w:rPr>
        <w:t xml:space="preserve">של </w:t>
      </w:r>
      <w:bookmarkStart w:id="1623" w:name="_ETM_Q4_331629"/>
      <w:bookmarkEnd w:id="1623"/>
      <w:r>
        <w:rPr>
          <w:rtl/>
        </w:rPr>
        <w:t xml:space="preserve">אזרח </w:t>
      </w:r>
      <w:bookmarkStart w:id="1624" w:name="_ETM_Q4_331989"/>
      <w:bookmarkEnd w:id="1624"/>
      <w:r>
        <w:rPr>
          <w:rtl/>
        </w:rPr>
        <w:t>ישראלי</w:t>
      </w:r>
      <w:r>
        <w:rPr>
          <w:rFonts w:hint="cs"/>
          <w:rtl/>
        </w:rPr>
        <w:t>.</w:t>
      </w:r>
    </w:p>
    <w:p w:rsidR="005F57F0" w:rsidRDefault="005F57F0" w:rsidP="00ED4148">
      <w:pPr>
        <w:rPr>
          <w:rtl/>
        </w:rPr>
      </w:pPr>
      <w:bookmarkStart w:id="1625" w:name="_ETM_Q4_332000"/>
      <w:bookmarkStart w:id="1626" w:name="_ETM_Q4_333000"/>
      <w:bookmarkEnd w:id="1625"/>
      <w:bookmarkEnd w:id="1626"/>
    </w:p>
    <w:p w:rsidR="005F57F0" w:rsidRDefault="005F57F0" w:rsidP="00ED4148">
      <w:pPr>
        <w:pStyle w:val="af5"/>
        <w:keepNext/>
        <w:rPr>
          <w:rtl/>
        </w:rPr>
      </w:pPr>
      <w:bookmarkStart w:id="1627" w:name="ET_interruption_6156_3"/>
      <w:r w:rsidRPr="00AF66E6">
        <w:rPr>
          <w:rStyle w:val="TagStyle"/>
          <w:rtl/>
        </w:rPr>
        <w:t xml:space="preserve"> &lt;&lt; קריאה &gt;&gt; </w:t>
      </w:r>
      <w:r>
        <w:rPr>
          <w:rtl/>
        </w:rPr>
        <w:t>גלעד קריב (העבודה):</w:t>
      </w:r>
      <w:r w:rsidRPr="00AF66E6">
        <w:rPr>
          <w:rStyle w:val="TagStyle"/>
          <w:rtl/>
        </w:rPr>
        <w:t xml:space="preserve"> &lt;&lt; קריאה &gt;&gt;</w:t>
      </w:r>
      <w:r>
        <w:rPr>
          <w:rtl/>
        </w:rPr>
        <w:t xml:space="preserve">  </w:t>
      </w:r>
      <w:bookmarkEnd w:id="1627"/>
    </w:p>
    <w:p w:rsidR="005F57F0" w:rsidRDefault="005F57F0" w:rsidP="00295AA9">
      <w:pPr>
        <w:rPr>
          <w:rtl/>
        </w:rPr>
      </w:pPr>
    </w:p>
    <w:p w:rsidR="005F57F0" w:rsidRDefault="005F57F0" w:rsidP="00ED4148">
      <w:pPr>
        <w:rPr>
          <w:rtl/>
        </w:rPr>
      </w:pPr>
      <w:bookmarkStart w:id="1628" w:name="_ETM_Q4_330000"/>
      <w:bookmarkEnd w:id="1628"/>
      <w:r>
        <w:rPr>
          <w:rFonts w:hint="cs"/>
          <w:rtl/>
        </w:rPr>
        <w:t xml:space="preserve">של </w:t>
      </w:r>
      <w:r w:rsidR="00295AA9">
        <w:rPr>
          <w:rFonts w:hint="cs"/>
          <w:rtl/>
        </w:rPr>
        <w:t>– – –</w:t>
      </w:r>
    </w:p>
    <w:p w:rsidR="005F57F0" w:rsidRDefault="005F57F0" w:rsidP="00ED4148">
      <w:pPr>
        <w:rPr>
          <w:rtl/>
        </w:rPr>
      </w:pPr>
      <w:bookmarkStart w:id="1629" w:name="_ETM_Q4_334000"/>
      <w:bookmarkEnd w:id="1629"/>
    </w:p>
    <w:p w:rsidR="005F57F0" w:rsidRDefault="005F57F0" w:rsidP="00ED4148">
      <w:pPr>
        <w:pStyle w:val="-"/>
        <w:keepNext/>
        <w:rPr>
          <w:rtl/>
        </w:rPr>
      </w:pPr>
      <w:bookmarkStart w:id="1630" w:name="ET_speakercontinue_5971_4"/>
      <w:r w:rsidRPr="00AF66E6">
        <w:rPr>
          <w:rStyle w:val="TagStyle"/>
          <w:rtl/>
        </w:rPr>
        <w:t xml:space="preserve"> &lt;&lt; דובר_המשך &gt;&gt; </w:t>
      </w:r>
      <w:r>
        <w:rPr>
          <w:rtl/>
        </w:rPr>
        <w:t>השר המקשר בין הממשלה לכנסת דוד אמסלם:</w:t>
      </w:r>
      <w:r w:rsidRPr="00AF66E6">
        <w:rPr>
          <w:rStyle w:val="TagStyle"/>
          <w:rtl/>
        </w:rPr>
        <w:t xml:space="preserve"> &lt;&lt; דובר_המשך &gt;&gt;</w:t>
      </w:r>
      <w:r>
        <w:rPr>
          <w:rtl/>
        </w:rPr>
        <w:t xml:space="preserve">  </w:t>
      </w:r>
      <w:bookmarkEnd w:id="1630"/>
    </w:p>
    <w:p w:rsidR="005F57F0" w:rsidRDefault="005F57F0" w:rsidP="00295AA9">
      <w:pPr>
        <w:rPr>
          <w:rtl/>
        </w:rPr>
      </w:pPr>
    </w:p>
    <w:p w:rsidR="005F57F0" w:rsidRDefault="005F57F0" w:rsidP="003148E1">
      <w:pPr>
        <w:rPr>
          <w:rtl/>
        </w:rPr>
      </w:pPr>
      <w:bookmarkStart w:id="1631" w:name="_ETM_Q4_334400"/>
      <w:bookmarkEnd w:id="1631"/>
      <w:r>
        <w:rPr>
          <w:rtl/>
        </w:rPr>
        <w:t xml:space="preserve">של </w:t>
      </w:r>
      <w:bookmarkStart w:id="1632" w:name="_ETM_Q4_334609"/>
      <w:bookmarkEnd w:id="1632"/>
      <w:r>
        <w:rPr>
          <w:rtl/>
        </w:rPr>
        <w:t>אזרח</w:t>
      </w:r>
      <w:r>
        <w:rPr>
          <w:rFonts w:hint="cs"/>
          <w:rtl/>
        </w:rPr>
        <w:t>.</w:t>
      </w:r>
      <w:r>
        <w:rPr>
          <w:rtl/>
        </w:rPr>
        <w:t xml:space="preserve"> </w:t>
      </w:r>
      <w:bookmarkStart w:id="1633" w:name="_ETM_Q4_340250"/>
      <w:bookmarkEnd w:id="1633"/>
      <w:r>
        <w:rPr>
          <w:rtl/>
        </w:rPr>
        <w:t xml:space="preserve">אני </w:t>
      </w:r>
      <w:bookmarkStart w:id="1634" w:name="_ETM_Q4_340550"/>
      <w:bookmarkEnd w:id="1634"/>
      <w:r>
        <w:rPr>
          <w:rtl/>
        </w:rPr>
        <w:t xml:space="preserve">באופן </w:t>
      </w:r>
      <w:bookmarkStart w:id="1635" w:name="_ETM_Q4_341030"/>
      <w:bookmarkEnd w:id="1635"/>
      <w:r>
        <w:rPr>
          <w:rtl/>
        </w:rPr>
        <w:t>אישי</w:t>
      </w:r>
      <w:r>
        <w:rPr>
          <w:rFonts w:hint="cs"/>
          <w:rtl/>
        </w:rPr>
        <w:t>,</w:t>
      </w:r>
      <w:r>
        <w:rPr>
          <w:rtl/>
        </w:rPr>
        <w:t xml:space="preserve"> </w:t>
      </w:r>
      <w:bookmarkStart w:id="1636" w:name="_ETM_Q4_341480"/>
      <w:bookmarkEnd w:id="1636"/>
      <w:r>
        <w:rPr>
          <w:rtl/>
        </w:rPr>
        <w:t xml:space="preserve">לא </w:t>
      </w:r>
      <w:bookmarkStart w:id="1637" w:name="_ETM_Q4_341690"/>
      <w:bookmarkEnd w:id="1637"/>
      <w:r>
        <w:rPr>
          <w:rtl/>
        </w:rPr>
        <w:t xml:space="preserve">יודע </w:t>
      </w:r>
      <w:bookmarkStart w:id="1638" w:name="_ETM_Q4_341959"/>
      <w:bookmarkEnd w:id="1638"/>
      <w:r>
        <w:rPr>
          <w:rtl/>
        </w:rPr>
        <w:t>למה</w:t>
      </w:r>
      <w:r>
        <w:rPr>
          <w:rFonts w:hint="cs"/>
          <w:rtl/>
        </w:rPr>
        <w:t>,</w:t>
      </w:r>
      <w:r>
        <w:rPr>
          <w:rtl/>
        </w:rPr>
        <w:t xml:space="preserve"> </w:t>
      </w:r>
      <w:bookmarkStart w:id="1639" w:name="_ETM_Q4_343790"/>
      <w:bookmarkEnd w:id="1639"/>
      <w:r>
        <w:rPr>
          <w:rtl/>
        </w:rPr>
        <w:t xml:space="preserve">אני </w:t>
      </w:r>
      <w:bookmarkStart w:id="1640" w:name="_ETM_Q4_344060"/>
      <w:bookmarkEnd w:id="1640"/>
      <w:r>
        <w:rPr>
          <w:rtl/>
        </w:rPr>
        <w:t xml:space="preserve">מאוד </w:t>
      </w:r>
      <w:bookmarkStart w:id="1641" w:name="_ETM_Q4_344780"/>
      <w:bookmarkEnd w:id="1641"/>
      <w:r>
        <w:rPr>
          <w:rtl/>
        </w:rPr>
        <w:t xml:space="preserve">אוהב </w:t>
      </w:r>
      <w:bookmarkStart w:id="1642" w:name="_ETM_Q4_345530"/>
      <w:bookmarkEnd w:id="1642"/>
      <w:r>
        <w:rPr>
          <w:rtl/>
        </w:rPr>
        <w:t xml:space="preserve">את </w:t>
      </w:r>
      <w:bookmarkStart w:id="1643" w:name="_ETM_Q4_345620"/>
      <w:bookmarkEnd w:id="1643"/>
      <w:r>
        <w:rPr>
          <w:rtl/>
        </w:rPr>
        <w:t xml:space="preserve">הנשיא </w:t>
      </w:r>
      <w:bookmarkStart w:id="1644" w:name="_ETM_Q4_345950"/>
      <w:bookmarkEnd w:id="1644"/>
      <w:proofErr w:type="spellStart"/>
      <w:r>
        <w:rPr>
          <w:rFonts w:hint="cs"/>
          <w:rtl/>
        </w:rPr>
        <w:t>ביידן</w:t>
      </w:r>
      <w:proofErr w:type="spellEnd"/>
      <w:r>
        <w:rPr>
          <w:rFonts w:hint="cs"/>
          <w:rtl/>
        </w:rPr>
        <w:t xml:space="preserve">. </w:t>
      </w:r>
      <w:bookmarkStart w:id="1645" w:name="_ETM_Q4_348400"/>
      <w:bookmarkEnd w:id="1645"/>
      <w:r>
        <w:rPr>
          <w:rtl/>
        </w:rPr>
        <w:t xml:space="preserve">הוא </w:t>
      </w:r>
      <w:bookmarkStart w:id="1646" w:name="_ETM_Q4_348520"/>
      <w:bookmarkEnd w:id="1646"/>
      <w:r>
        <w:rPr>
          <w:rtl/>
        </w:rPr>
        <w:t>מ</w:t>
      </w:r>
      <w:r>
        <w:rPr>
          <w:rFonts w:hint="cs"/>
          <w:rtl/>
        </w:rPr>
        <w:t>שדר</w:t>
      </w:r>
      <w:r>
        <w:rPr>
          <w:rtl/>
        </w:rPr>
        <w:t xml:space="preserve"> </w:t>
      </w:r>
      <w:bookmarkStart w:id="1647" w:name="_ETM_Q4_349060"/>
      <w:bookmarkEnd w:id="1647"/>
      <w:r>
        <w:rPr>
          <w:rtl/>
        </w:rPr>
        <w:t xml:space="preserve">לי </w:t>
      </w:r>
      <w:bookmarkStart w:id="1648" w:name="_ETM_Q4_351230"/>
      <w:bookmarkEnd w:id="1648"/>
      <w:r>
        <w:rPr>
          <w:rtl/>
        </w:rPr>
        <w:t xml:space="preserve">איש </w:t>
      </w:r>
      <w:bookmarkStart w:id="1649" w:name="_ETM_Q4_351470"/>
      <w:bookmarkEnd w:id="1649"/>
      <w:r>
        <w:rPr>
          <w:rtl/>
        </w:rPr>
        <w:t>רגיש</w:t>
      </w:r>
      <w:r>
        <w:rPr>
          <w:rFonts w:hint="cs"/>
          <w:rtl/>
        </w:rPr>
        <w:t>,</w:t>
      </w:r>
      <w:r>
        <w:rPr>
          <w:rtl/>
        </w:rPr>
        <w:t xml:space="preserve"> </w:t>
      </w:r>
      <w:bookmarkStart w:id="1650" w:name="_ETM_Q4_352530"/>
      <w:bookmarkEnd w:id="1650"/>
      <w:r>
        <w:rPr>
          <w:rtl/>
        </w:rPr>
        <w:t xml:space="preserve">איש </w:t>
      </w:r>
      <w:bookmarkStart w:id="1651" w:name="_ETM_Q4_352769"/>
      <w:bookmarkEnd w:id="1651"/>
      <w:r>
        <w:rPr>
          <w:rtl/>
        </w:rPr>
        <w:t>טוב</w:t>
      </w:r>
      <w:r>
        <w:rPr>
          <w:rFonts w:hint="cs"/>
          <w:rtl/>
        </w:rPr>
        <w:t>,</w:t>
      </w:r>
      <w:r>
        <w:rPr>
          <w:rtl/>
        </w:rPr>
        <w:t xml:space="preserve"> </w:t>
      </w:r>
      <w:bookmarkStart w:id="1652" w:name="_ETM_Q4_354820"/>
      <w:bookmarkEnd w:id="1652"/>
      <w:r>
        <w:rPr>
          <w:rtl/>
        </w:rPr>
        <w:t xml:space="preserve">אוהב </w:t>
      </w:r>
      <w:bookmarkStart w:id="1653" w:name="_ETM_Q4_355120"/>
      <w:bookmarkEnd w:id="1653"/>
      <w:r>
        <w:rPr>
          <w:rtl/>
        </w:rPr>
        <w:t>ישראל</w:t>
      </w:r>
      <w:r>
        <w:rPr>
          <w:rFonts w:hint="cs"/>
          <w:rtl/>
        </w:rPr>
        <w:t>.</w:t>
      </w:r>
      <w:r>
        <w:rPr>
          <w:rtl/>
        </w:rPr>
        <w:t xml:space="preserve"> </w:t>
      </w:r>
      <w:bookmarkStart w:id="1654" w:name="_ETM_Q4_357419"/>
      <w:bookmarkEnd w:id="1654"/>
      <w:r>
        <w:rPr>
          <w:rtl/>
        </w:rPr>
        <w:t xml:space="preserve">באמת </w:t>
      </w:r>
      <w:bookmarkStart w:id="1655" w:name="_ETM_Q4_357990"/>
      <w:bookmarkEnd w:id="1655"/>
      <w:r>
        <w:rPr>
          <w:rtl/>
        </w:rPr>
        <w:t>תמיד</w:t>
      </w:r>
      <w:r>
        <w:rPr>
          <w:rFonts w:hint="cs"/>
          <w:rtl/>
        </w:rPr>
        <w:t xml:space="preserve"> –</w:t>
      </w:r>
      <w:r>
        <w:rPr>
          <w:rtl/>
        </w:rPr>
        <w:t xml:space="preserve"> </w:t>
      </w:r>
      <w:bookmarkStart w:id="1656" w:name="_ETM_Q4_358350"/>
      <w:bookmarkEnd w:id="1656"/>
      <w:r>
        <w:rPr>
          <w:rtl/>
        </w:rPr>
        <w:t>תמיד</w:t>
      </w:r>
      <w:r>
        <w:rPr>
          <w:rFonts w:hint="cs"/>
          <w:rtl/>
        </w:rPr>
        <w:t xml:space="preserve"> –</w:t>
      </w:r>
      <w:r>
        <w:rPr>
          <w:rtl/>
        </w:rPr>
        <w:t xml:space="preserve"> </w:t>
      </w:r>
      <w:bookmarkStart w:id="1657" w:name="_ETM_Q4_359550"/>
      <w:bookmarkEnd w:id="1657"/>
      <w:r>
        <w:rPr>
          <w:rtl/>
        </w:rPr>
        <w:t xml:space="preserve">הייתה </w:t>
      </w:r>
      <w:bookmarkStart w:id="1658" w:name="_ETM_Q4_359910"/>
      <w:bookmarkEnd w:id="1658"/>
      <w:r>
        <w:rPr>
          <w:rtl/>
        </w:rPr>
        <w:t xml:space="preserve">לי </w:t>
      </w:r>
      <w:bookmarkStart w:id="1659" w:name="_ETM_Q4_360030"/>
      <w:bookmarkEnd w:id="1659"/>
      <w:r>
        <w:rPr>
          <w:rtl/>
        </w:rPr>
        <w:t xml:space="preserve">פינה </w:t>
      </w:r>
      <w:bookmarkStart w:id="1660" w:name="_ETM_Q4_360330"/>
      <w:bookmarkEnd w:id="1660"/>
      <w:r>
        <w:rPr>
          <w:rtl/>
        </w:rPr>
        <w:t xml:space="preserve">חמה </w:t>
      </w:r>
      <w:bookmarkStart w:id="1661" w:name="_ETM_Q4_360630"/>
      <w:bookmarkEnd w:id="1661"/>
      <w:r>
        <w:rPr>
          <w:rtl/>
        </w:rPr>
        <w:t>בלב</w:t>
      </w:r>
      <w:r>
        <w:rPr>
          <w:rFonts w:hint="cs"/>
          <w:rtl/>
        </w:rPr>
        <w:t>,</w:t>
      </w:r>
      <w:r>
        <w:rPr>
          <w:rtl/>
        </w:rPr>
        <w:t xml:space="preserve"> </w:t>
      </w:r>
      <w:bookmarkStart w:id="1662" w:name="_ETM_Q4_361020"/>
      <w:bookmarkEnd w:id="1662"/>
      <w:r>
        <w:rPr>
          <w:rtl/>
        </w:rPr>
        <w:t>באינסטינקטים</w:t>
      </w:r>
      <w:r>
        <w:rPr>
          <w:rFonts w:hint="cs"/>
          <w:rtl/>
        </w:rPr>
        <w:t>, ברגש</w:t>
      </w:r>
      <w:bookmarkStart w:id="1663" w:name="_ETM_Q4_361800"/>
      <w:bookmarkEnd w:id="1663"/>
      <w:r>
        <w:rPr>
          <w:rtl/>
        </w:rPr>
        <w:t xml:space="preserve"> </w:t>
      </w:r>
      <w:bookmarkStart w:id="1664" w:name="_ETM_Q4_362160"/>
      <w:bookmarkEnd w:id="1664"/>
      <w:r>
        <w:rPr>
          <w:rtl/>
        </w:rPr>
        <w:t>שלי</w:t>
      </w:r>
      <w:bookmarkStart w:id="1665" w:name="_ETM_Q4_365040"/>
      <w:bookmarkEnd w:id="1665"/>
      <w:r>
        <w:rPr>
          <w:rFonts w:hint="cs"/>
          <w:rtl/>
        </w:rPr>
        <w:t xml:space="preserve">. </w:t>
      </w:r>
      <w:bookmarkStart w:id="1666" w:name="_ETM_Q4_365610"/>
      <w:bookmarkEnd w:id="1666"/>
      <w:r>
        <w:rPr>
          <w:rFonts w:hint="cs"/>
          <w:rtl/>
        </w:rPr>
        <w:t xml:space="preserve">הוא </w:t>
      </w:r>
      <w:bookmarkStart w:id="1667" w:name="_ETM_Q4_367000"/>
      <w:bookmarkEnd w:id="1667"/>
      <w:r>
        <w:rPr>
          <w:rtl/>
        </w:rPr>
        <w:t xml:space="preserve">באמת אוהב </w:t>
      </w:r>
      <w:bookmarkStart w:id="1668" w:name="_ETM_Q4_365879"/>
      <w:bookmarkEnd w:id="1668"/>
      <w:r>
        <w:rPr>
          <w:rtl/>
        </w:rPr>
        <w:t xml:space="preserve">ישראל </w:t>
      </w:r>
      <w:bookmarkStart w:id="1669" w:name="_ETM_Q4_366329"/>
      <w:bookmarkEnd w:id="1669"/>
      <w:r>
        <w:rPr>
          <w:rtl/>
        </w:rPr>
        <w:t xml:space="preserve">הרבה </w:t>
      </w:r>
      <w:bookmarkStart w:id="1670" w:name="_ETM_Q4_366569"/>
      <w:bookmarkEnd w:id="1670"/>
      <w:r>
        <w:rPr>
          <w:rtl/>
        </w:rPr>
        <w:t xml:space="preserve">מאוד </w:t>
      </w:r>
      <w:bookmarkStart w:id="1671" w:name="_ETM_Q4_366840"/>
      <w:bookmarkEnd w:id="1671"/>
      <w:r>
        <w:rPr>
          <w:rtl/>
        </w:rPr>
        <w:t>שנים</w:t>
      </w:r>
      <w:r>
        <w:rPr>
          <w:rFonts w:hint="cs"/>
          <w:rtl/>
        </w:rPr>
        <w:t>,</w:t>
      </w:r>
      <w:r>
        <w:rPr>
          <w:rtl/>
        </w:rPr>
        <w:t xml:space="preserve"> </w:t>
      </w:r>
      <w:bookmarkStart w:id="1672" w:name="_ETM_Q4_368260"/>
      <w:bookmarkEnd w:id="1672"/>
      <w:r>
        <w:rPr>
          <w:rtl/>
        </w:rPr>
        <w:t xml:space="preserve">לא </w:t>
      </w:r>
      <w:bookmarkStart w:id="1673" w:name="_ETM_Q4_368470"/>
      <w:bookmarkEnd w:id="1673"/>
      <w:r>
        <w:rPr>
          <w:rtl/>
        </w:rPr>
        <w:t>מהיום</w:t>
      </w:r>
      <w:r>
        <w:rPr>
          <w:rFonts w:hint="cs"/>
          <w:rtl/>
        </w:rPr>
        <w:t>.</w:t>
      </w:r>
      <w:r>
        <w:rPr>
          <w:rtl/>
        </w:rPr>
        <w:t xml:space="preserve"> </w:t>
      </w:r>
      <w:bookmarkStart w:id="1674" w:name="_ETM_Q4_371680"/>
      <w:bookmarkEnd w:id="1674"/>
      <w:r>
        <w:rPr>
          <w:rtl/>
        </w:rPr>
        <w:t xml:space="preserve">כבר </w:t>
      </w:r>
      <w:bookmarkStart w:id="1675" w:name="_ETM_Q4_371980"/>
      <w:bookmarkEnd w:id="1675"/>
      <w:r>
        <w:rPr>
          <w:rtl/>
        </w:rPr>
        <w:t xml:space="preserve">עשרות </w:t>
      </w:r>
      <w:bookmarkStart w:id="1676" w:name="_ETM_Q4_372310"/>
      <w:bookmarkEnd w:id="1676"/>
      <w:r>
        <w:rPr>
          <w:rtl/>
        </w:rPr>
        <w:t xml:space="preserve">שנים </w:t>
      </w:r>
      <w:bookmarkStart w:id="1677" w:name="_ETM_Q4_372669"/>
      <w:bookmarkEnd w:id="1677"/>
      <w:r>
        <w:rPr>
          <w:rtl/>
        </w:rPr>
        <w:t>הוא</w:t>
      </w:r>
      <w:bookmarkStart w:id="1678" w:name="_ETM_Q4_373209"/>
      <w:bookmarkEnd w:id="1678"/>
      <w:r>
        <w:rPr>
          <w:rtl/>
        </w:rPr>
        <w:t xml:space="preserve"> </w:t>
      </w:r>
      <w:bookmarkStart w:id="1679" w:name="_ETM_Q4_373689"/>
      <w:bookmarkEnd w:id="1679"/>
      <w:r>
        <w:rPr>
          <w:rtl/>
        </w:rPr>
        <w:t xml:space="preserve">בקונגרס </w:t>
      </w:r>
      <w:bookmarkStart w:id="1680" w:name="_ETM_Q4_376029"/>
      <w:bookmarkEnd w:id="1680"/>
      <w:r>
        <w:rPr>
          <w:rtl/>
        </w:rPr>
        <w:t>האמריקאי</w:t>
      </w:r>
      <w:r>
        <w:rPr>
          <w:rFonts w:hint="cs"/>
          <w:rtl/>
        </w:rPr>
        <w:t>,</w:t>
      </w:r>
      <w:r>
        <w:rPr>
          <w:rtl/>
        </w:rPr>
        <w:t xml:space="preserve"> </w:t>
      </w:r>
      <w:bookmarkStart w:id="1681" w:name="_ETM_Q4_376809"/>
      <w:bookmarkEnd w:id="1681"/>
      <w:r>
        <w:rPr>
          <w:rtl/>
        </w:rPr>
        <w:t xml:space="preserve">בבית </w:t>
      </w:r>
      <w:bookmarkStart w:id="1682" w:name="_ETM_Q4_377079"/>
      <w:bookmarkEnd w:id="1682"/>
      <w:r>
        <w:rPr>
          <w:rtl/>
        </w:rPr>
        <w:t>הנבחרים</w:t>
      </w:r>
      <w:r>
        <w:rPr>
          <w:rFonts w:hint="cs"/>
          <w:rtl/>
        </w:rPr>
        <w:t xml:space="preserve">. </w:t>
      </w:r>
      <w:r>
        <w:rPr>
          <w:rtl/>
        </w:rPr>
        <w:t>היה</w:t>
      </w:r>
      <w:r>
        <w:rPr>
          <w:rFonts w:hint="cs"/>
          <w:rtl/>
        </w:rPr>
        <w:t xml:space="preserve"> בוודאי </w:t>
      </w:r>
      <w:bookmarkStart w:id="1683" w:name="_ETM_Q4_378810"/>
      <w:bookmarkStart w:id="1684" w:name="_ETM_Q4_379139"/>
      <w:bookmarkEnd w:id="1683"/>
      <w:bookmarkEnd w:id="1684"/>
      <w:r>
        <w:rPr>
          <w:rtl/>
        </w:rPr>
        <w:t xml:space="preserve">סגן </w:t>
      </w:r>
      <w:bookmarkStart w:id="1685" w:name="_ETM_Q4_379440"/>
      <w:bookmarkEnd w:id="1685"/>
      <w:r>
        <w:rPr>
          <w:rtl/>
        </w:rPr>
        <w:t>נשיא</w:t>
      </w:r>
      <w:r>
        <w:rPr>
          <w:rFonts w:hint="cs"/>
          <w:rtl/>
        </w:rPr>
        <w:t>.</w:t>
      </w:r>
      <w:bookmarkStart w:id="1686" w:name="_ETM_Q4_381180"/>
      <w:bookmarkEnd w:id="1686"/>
      <w:r>
        <w:rPr>
          <w:rFonts w:hint="cs"/>
          <w:rtl/>
        </w:rPr>
        <w:t xml:space="preserve"> </w:t>
      </w:r>
      <w:r>
        <w:rPr>
          <w:rtl/>
        </w:rPr>
        <w:t xml:space="preserve">באמת </w:t>
      </w:r>
      <w:bookmarkStart w:id="1687" w:name="_ETM_Q4_381900"/>
      <w:bookmarkEnd w:id="1687"/>
      <w:r>
        <w:rPr>
          <w:rFonts w:hint="cs"/>
          <w:rtl/>
        </w:rPr>
        <w:t xml:space="preserve">– </w:t>
      </w:r>
      <w:r>
        <w:rPr>
          <w:rtl/>
        </w:rPr>
        <w:t xml:space="preserve">גם </w:t>
      </w:r>
      <w:bookmarkStart w:id="1688" w:name="_ETM_Q4_382110"/>
      <w:bookmarkEnd w:id="1688"/>
      <w:r>
        <w:rPr>
          <w:rtl/>
        </w:rPr>
        <w:t>כבן</w:t>
      </w:r>
      <w:r>
        <w:rPr>
          <w:rFonts w:hint="cs"/>
          <w:rtl/>
        </w:rPr>
        <w:t xml:space="preserve"> </w:t>
      </w:r>
      <w:r>
        <w:rPr>
          <w:rtl/>
        </w:rPr>
        <w:t>אדם</w:t>
      </w:r>
      <w:r>
        <w:rPr>
          <w:rFonts w:hint="cs"/>
          <w:rtl/>
        </w:rPr>
        <w:t>,</w:t>
      </w:r>
      <w:r>
        <w:rPr>
          <w:rtl/>
        </w:rPr>
        <w:t xml:space="preserve"> </w:t>
      </w:r>
      <w:bookmarkStart w:id="1689" w:name="_ETM_Q4_382769"/>
      <w:bookmarkEnd w:id="1689"/>
      <w:r>
        <w:rPr>
          <w:rtl/>
        </w:rPr>
        <w:t>כאישיות</w:t>
      </w:r>
      <w:r>
        <w:rPr>
          <w:rFonts w:hint="cs"/>
          <w:rtl/>
        </w:rPr>
        <w:t>,</w:t>
      </w:r>
      <w:r>
        <w:rPr>
          <w:rtl/>
        </w:rPr>
        <w:t xml:space="preserve"> </w:t>
      </w:r>
      <w:bookmarkStart w:id="1690" w:name="_ETM_Q4_383430"/>
      <w:bookmarkEnd w:id="1690"/>
      <w:r>
        <w:rPr>
          <w:rtl/>
        </w:rPr>
        <w:t xml:space="preserve">בלי </w:t>
      </w:r>
      <w:bookmarkStart w:id="1691" w:name="_ETM_Q4_383669"/>
      <w:bookmarkEnd w:id="1691"/>
      <w:r>
        <w:rPr>
          <w:rtl/>
        </w:rPr>
        <w:t xml:space="preserve">קשר </w:t>
      </w:r>
      <w:bookmarkStart w:id="1692" w:name="_ETM_Q4_384000"/>
      <w:bookmarkEnd w:id="1692"/>
      <w:r>
        <w:rPr>
          <w:rtl/>
        </w:rPr>
        <w:t>לתפקיד</w:t>
      </w:r>
      <w:r>
        <w:rPr>
          <w:rFonts w:hint="cs"/>
          <w:rtl/>
        </w:rPr>
        <w:t xml:space="preserve"> –</w:t>
      </w:r>
      <w:r>
        <w:rPr>
          <w:rtl/>
        </w:rPr>
        <w:t xml:space="preserve"> </w:t>
      </w:r>
      <w:bookmarkStart w:id="1693" w:name="_ETM_Q4_385040"/>
      <w:bookmarkEnd w:id="1693"/>
      <w:r>
        <w:rPr>
          <w:rtl/>
        </w:rPr>
        <w:t xml:space="preserve">אני </w:t>
      </w:r>
      <w:bookmarkStart w:id="1694" w:name="_ETM_Q4_385310"/>
      <w:bookmarkEnd w:id="1694"/>
      <w:r>
        <w:rPr>
          <w:rtl/>
        </w:rPr>
        <w:t xml:space="preserve">לא </w:t>
      </w:r>
      <w:bookmarkStart w:id="1695" w:name="_ETM_Q4_385460"/>
      <w:bookmarkEnd w:id="1695"/>
      <w:r>
        <w:rPr>
          <w:rtl/>
        </w:rPr>
        <w:t xml:space="preserve">יודע </w:t>
      </w:r>
      <w:bookmarkStart w:id="1696" w:name="_ETM_Q4_385760"/>
      <w:bookmarkEnd w:id="1696"/>
      <w:r>
        <w:rPr>
          <w:rtl/>
        </w:rPr>
        <w:t>למה</w:t>
      </w:r>
      <w:r>
        <w:rPr>
          <w:rFonts w:hint="cs"/>
          <w:rtl/>
        </w:rPr>
        <w:t>,</w:t>
      </w:r>
      <w:r>
        <w:rPr>
          <w:rtl/>
        </w:rPr>
        <w:t xml:space="preserve"> </w:t>
      </w:r>
      <w:bookmarkStart w:id="1697" w:name="_ETM_Q4_386060"/>
      <w:bookmarkEnd w:id="1697"/>
      <w:r>
        <w:rPr>
          <w:rtl/>
        </w:rPr>
        <w:t xml:space="preserve">אבל </w:t>
      </w:r>
      <w:bookmarkStart w:id="1698" w:name="_ETM_Q4_386240"/>
      <w:bookmarkEnd w:id="1698"/>
      <w:r>
        <w:rPr>
          <w:rtl/>
        </w:rPr>
        <w:t xml:space="preserve">אני </w:t>
      </w:r>
      <w:bookmarkStart w:id="1699" w:name="_ETM_Q4_386389"/>
      <w:bookmarkEnd w:id="1699"/>
      <w:r>
        <w:rPr>
          <w:rtl/>
        </w:rPr>
        <w:t xml:space="preserve">מתחבר </w:t>
      </w:r>
      <w:bookmarkStart w:id="1700" w:name="_ETM_Q4_386900"/>
      <w:bookmarkEnd w:id="1700"/>
      <w:r>
        <w:rPr>
          <w:rtl/>
        </w:rPr>
        <w:t>אליו</w:t>
      </w:r>
      <w:r>
        <w:rPr>
          <w:rFonts w:hint="cs"/>
          <w:rtl/>
        </w:rPr>
        <w:t>.</w:t>
      </w:r>
      <w:r>
        <w:rPr>
          <w:rtl/>
        </w:rPr>
        <w:t xml:space="preserve"> </w:t>
      </w:r>
      <w:bookmarkStart w:id="1701" w:name="_ETM_Q4_387350"/>
      <w:bookmarkEnd w:id="1701"/>
      <w:r>
        <w:rPr>
          <w:rtl/>
        </w:rPr>
        <w:t xml:space="preserve">אני </w:t>
      </w:r>
      <w:bookmarkStart w:id="1702" w:name="_ETM_Q4_387530"/>
      <w:bookmarkEnd w:id="1702"/>
      <w:r>
        <w:rPr>
          <w:rtl/>
        </w:rPr>
        <w:t>מתחבר</w:t>
      </w:r>
      <w:bookmarkStart w:id="1703" w:name="_ETM_Q4_387950"/>
      <w:bookmarkStart w:id="1704" w:name="_ETM_Q4_388220"/>
      <w:bookmarkEnd w:id="1703"/>
      <w:bookmarkEnd w:id="1704"/>
      <w:r>
        <w:rPr>
          <w:rFonts w:hint="cs"/>
          <w:rtl/>
        </w:rPr>
        <w:t xml:space="preserve"> </w:t>
      </w:r>
      <w:r>
        <w:rPr>
          <w:rtl/>
        </w:rPr>
        <w:t>ברגש</w:t>
      </w:r>
      <w:r>
        <w:rPr>
          <w:rFonts w:hint="cs"/>
          <w:rtl/>
        </w:rPr>
        <w:t>,</w:t>
      </w:r>
      <w:r>
        <w:rPr>
          <w:rtl/>
        </w:rPr>
        <w:t xml:space="preserve"> </w:t>
      </w:r>
      <w:bookmarkStart w:id="1705" w:name="_ETM_Q4_389270"/>
      <w:bookmarkEnd w:id="1705"/>
      <w:r>
        <w:rPr>
          <w:rtl/>
        </w:rPr>
        <w:t>באינסטינקט</w:t>
      </w:r>
      <w:r>
        <w:rPr>
          <w:rFonts w:hint="cs"/>
          <w:rtl/>
        </w:rPr>
        <w:t>,</w:t>
      </w:r>
      <w:r>
        <w:rPr>
          <w:rtl/>
        </w:rPr>
        <w:t xml:space="preserve"> אני </w:t>
      </w:r>
      <w:bookmarkStart w:id="1706" w:name="_ETM_Q4_389540"/>
      <w:bookmarkEnd w:id="1706"/>
      <w:r>
        <w:rPr>
          <w:rtl/>
        </w:rPr>
        <w:t xml:space="preserve">סוג </w:t>
      </w:r>
      <w:bookmarkStart w:id="1707" w:name="_ETM_Q4_389840"/>
      <w:bookmarkEnd w:id="1707"/>
      <w:r>
        <w:rPr>
          <w:rtl/>
        </w:rPr>
        <w:t xml:space="preserve">של </w:t>
      </w:r>
      <w:bookmarkStart w:id="1708" w:name="_ETM_Q4_389990"/>
      <w:bookmarkEnd w:id="1708"/>
      <w:r>
        <w:rPr>
          <w:rtl/>
        </w:rPr>
        <w:t xml:space="preserve">אוהב </w:t>
      </w:r>
      <w:bookmarkStart w:id="1709" w:name="_ETM_Q4_390290"/>
      <w:bookmarkEnd w:id="1709"/>
      <w:r>
        <w:rPr>
          <w:rtl/>
        </w:rPr>
        <w:t>אותו</w:t>
      </w:r>
      <w:r>
        <w:rPr>
          <w:rFonts w:hint="cs"/>
          <w:rtl/>
        </w:rPr>
        <w:t>.</w:t>
      </w:r>
      <w:r>
        <w:rPr>
          <w:rtl/>
        </w:rPr>
        <w:t xml:space="preserve"> </w:t>
      </w:r>
      <w:bookmarkStart w:id="1710" w:name="_ETM_Q4_394590"/>
      <w:bookmarkEnd w:id="1710"/>
    </w:p>
    <w:p w:rsidR="005F57F0" w:rsidRDefault="005F57F0" w:rsidP="00ED4148">
      <w:pPr>
        <w:rPr>
          <w:rtl/>
        </w:rPr>
      </w:pPr>
    </w:p>
    <w:p w:rsidR="005F57F0" w:rsidRDefault="005F57F0" w:rsidP="003148E1">
      <w:pPr>
        <w:rPr>
          <w:rtl/>
        </w:rPr>
      </w:pPr>
      <w:r>
        <w:rPr>
          <w:rtl/>
        </w:rPr>
        <w:t xml:space="preserve">אני </w:t>
      </w:r>
      <w:bookmarkStart w:id="1711" w:name="_ETM_Q4_394889"/>
      <w:bookmarkEnd w:id="1711"/>
      <w:r>
        <w:rPr>
          <w:rtl/>
        </w:rPr>
        <w:t xml:space="preserve">לא </w:t>
      </w:r>
      <w:bookmarkStart w:id="1712" w:name="_ETM_Q4_395040"/>
      <w:bookmarkEnd w:id="1712"/>
      <w:r>
        <w:rPr>
          <w:rtl/>
        </w:rPr>
        <w:t xml:space="preserve">מצליח </w:t>
      </w:r>
      <w:bookmarkStart w:id="1713" w:name="_ETM_Q4_395639"/>
      <w:bookmarkEnd w:id="1713"/>
      <w:r>
        <w:rPr>
          <w:rtl/>
        </w:rPr>
        <w:t xml:space="preserve">להבין </w:t>
      </w:r>
      <w:bookmarkStart w:id="1714" w:name="_ETM_Q4_396090"/>
      <w:bookmarkEnd w:id="1714"/>
      <w:r>
        <w:rPr>
          <w:rtl/>
        </w:rPr>
        <w:t xml:space="preserve">מה </w:t>
      </w:r>
      <w:bookmarkStart w:id="1715" w:name="_ETM_Q4_396239"/>
      <w:bookmarkEnd w:id="1715"/>
      <w:r>
        <w:rPr>
          <w:rtl/>
        </w:rPr>
        <w:t xml:space="preserve">קורה </w:t>
      </w:r>
      <w:bookmarkStart w:id="1716" w:name="_ETM_Q4_396540"/>
      <w:bookmarkEnd w:id="1716"/>
      <w:r>
        <w:rPr>
          <w:rtl/>
        </w:rPr>
        <w:t xml:space="preserve">באירוע </w:t>
      </w:r>
      <w:bookmarkStart w:id="1717" w:name="_ETM_Q4_397049"/>
      <w:bookmarkEnd w:id="1717"/>
      <w:r>
        <w:rPr>
          <w:rFonts w:hint="cs"/>
          <w:rtl/>
        </w:rPr>
        <w:t xml:space="preserve">הזה. </w:t>
      </w:r>
      <w:bookmarkStart w:id="1718" w:name="_ETM_Q4_399170"/>
      <w:bookmarkEnd w:id="1718"/>
      <w:r>
        <w:rPr>
          <w:rFonts w:hint="cs"/>
          <w:rtl/>
        </w:rPr>
        <w:t>ו</w:t>
      </w:r>
      <w:r>
        <w:rPr>
          <w:rtl/>
        </w:rPr>
        <w:t xml:space="preserve">אני </w:t>
      </w:r>
      <w:bookmarkStart w:id="1719" w:name="_ETM_Q4_399590"/>
      <w:bookmarkEnd w:id="1719"/>
      <w:r>
        <w:rPr>
          <w:rtl/>
        </w:rPr>
        <w:t xml:space="preserve">אגיד </w:t>
      </w:r>
      <w:bookmarkStart w:id="1720" w:name="_ETM_Q4_399799"/>
      <w:bookmarkEnd w:id="1720"/>
      <w:r>
        <w:rPr>
          <w:rtl/>
        </w:rPr>
        <w:t xml:space="preserve">לך </w:t>
      </w:r>
      <w:bookmarkStart w:id="1721" w:name="_ETM_Q4_399950"/>
      <w:bookmarkEnd w:id="1721"/>
      <w:r>
        <w:rPr>
          <w:rtl/>
        </w:rPr>
        <w:t xml:space="preserve">מה </w:t>
      </w:r>
      <w:bookmarkStart w:id="1722" w:name="_ETM_Q4_400099"/>
      <w:bookmarkEnd w:id="1722"/>
      <w:r>
        <w:rPr>
          <w:rtl/>
        </w:rPr>
        <w:t xml:space="preserve">המחשבות </w:t>
      </w:r>
      <w:bookmarkStart w:id="1723" w:name="_ETM_Q4_400610"/>
      <w:bookmarkEnd w:id="1723"/>
      <w:r>
        <w:rPr>
          <w:rtl/>
        </w:rPr>
        <w:t>שלי</w:t>
      </w:r>
      <w:r>
        <w:rPr>
          <w:rFonts w:hint="cs"/>
          <w:rtl/>
        </w:rPr>
        <w:t xml:space="preserve"> –</w:t>
      </w:r>
      <w:r>
        <w:rPr>
          <w:rtl/>
        </w:rPr>
        <w:t xml:space="preserve"> </w:t>
      </w:r>
      <w:bookmarkStart w:id="1724" w:name="_ETM_Q4_401669"/>
      <w:bookmarkEnd w:id="1724"/>
      <w:r>
        <w:rPr>
          <w:rtl/>
        </w:rPr>
        <w:t xml:space="preserve">אין </w:t>
      </w:r>
      <w:bookmarkStart w:id="1725" w:name="_ETM_Q4_401909"/>
      <w:bookmarkEnd w:id="1725"/>
      <w:r>
        <w:rPr>
          <w:rtl/>
        </w:rPr>
        <w:t xml:space="preserve">לי </w:t>
      </w:r>
      <w:bookmarkStart w:id="1726" w:name="_ETM_Q4_401969"/>
      <w:bookmarkEnd w:id="1726"/>
      <w:r>
        <w:rPr>
          <w:rtl/>
        </w:rPr>
        <w:t>ספק</w:t>
      </w:r>
      <w:r>
        <w:rPr>
          <w:rFonts w:hint="cs"/>
          <w:rtl/>
        </w:rPr>
        <w:t>,</w:t>
      </w:r>
      <w:r>
        <w:rPr>
          <w:rtl/>
        </w:rPr>
        <w:t xml:space="preserve"> </w:t>
      </w:r>
      <w:bookmarkStart w:id="1727" w:name="_ETM_Q4_402479"/>
      <w:bookmarkEnd w:id="1727"/>
      <w:r>
        <w:rPr>
          <w:rFonts w:hint="cs"/>
          <w:rtl/>
        </w:rPr>
        <w:t xml:space="preserve">דרך אגב, </w:t>
      </w:r>
      <w:bookmarkStart w:id="1728" w:name="_ETM_Q4_406000"/>
      <w:bookmarkStart w:id="1729" w:name="_ETM_Q4_402959"/>
      <w:bookmarkEnd w:id="1728"/>
      <w:bookmarkEnd w:id="1729"/>
      <w:r>
        <w:rPr>
          <w:rFonts w:hint="cs"/>
          <w:rtl/>
        </w:rPr>
        <w:t>ש</w:t>
      </w:r>
      <w:r>
        <w:rPr>
          <w:rtl/>
        </w:rPr>
        <w:t xml:space="preserve">ארצות </w:t>
      </w:r>
      <w:bookmarkStart w:id="1730" w:name="_ETM_Q4_403349"/>
      <w:bookmarkEnd w:id="1730"/>
      <w:r>
        <w:rPr>
          <w:rtl/>
        </w:rPr>
        <w:t xml:space="preserve">הברית </w:t>
      </w:r>
      <w:bookmarkStart w:id="1731" w:name="_ETM_Q4_405160"/>
      <w:bookmarkEnd w:id="1731"/>
      <w:r>
        <w:rPr>
          <w:rFonts w:hint="cs"/>
          <w:rtl/>
        </w:rPr>
        <w:t xml:space="preserve">היא </w:t>
      </w:r>
      <w:r>
        <w:rPr>
          <w:rtl/>
        </w:rPr>
        <w:t xml:space="preserve">ידידת </w:t>
      </w:r>
      <w:bookmarkStart w:id="1732" w:name="_ETM_Q4_405849"/>
      <w:bookmarkEnd w:id="1732"/>
      <w:r>
        <w:rPr>
          <w:rtl/>
        </w:rPr>
        <w:t xml:space="preserve">אמת </w:t>
      </w:r>
      <w:bookmarkStart w:id="1733" w:name="_ETM_Q4_406150"/>
      <w:bookmarkEnd w:id="1733"/>
      <w:r>
        <w:rPr>
          <w:rtl/>
        </w:rPr>
        <w:t xml:space="preserve">של </w:t>
      </w:r>
      <w:bookmarkStart w:id="1734" w:name="_ETM_Q4_406300"/>
      <w:bookmarkEnd w:id="1734"/>
      <w:r>
        <w:rPr>
          <w:rtl/>
        </w:rPr>
        <w:t xml:space="preserve">מדינת </w:t>
      </w:r>
      <w:bookmarkStart w:id="1735" w:name="_ETM_Q4_406750"/>
      <w:bookmarkEnd w:id="1735"/>
      <w:r>
        <w:rPr>
          <w:rtl/>
        </w:rPr>
        <w:t>ישראל</w:t>
      </w:r>
      <w:r>
        <w:rPr>
          <w:rFonts w:hint="cs"/>
          <w:rtl/>
        </w:rPr>
        <w:t>.</w:t>
      </w:r>
      <w:r>
        <w:rPr>
          <w:rtl/>
        </w:rPr>
        <w:t xml:space="preserve"> </w:t>
      </w:r>
      <w:bookmarkStart w:id="1736" w:name="_ETM_Q4_407170"/>
      <w:bookmarkEnd w:id="1736"/>
      <w:r>
        <w:rPr>
          <w:rtl/>
        </w:rPr>
        <w:t xml:space="preserve">אין </w:t>
      </w:r>
      <w:bookmarkStart w:id="1737" w:name="_ETM_Q4_407319"/>
      <w:bookmarkEnd w:id="1737"/>
      <w:r>
        <w:rPr>
          <w:rtl/>
        </w:rPr>
        <w:t xml:space="preserve">ספק </w:t>
      </w:r>
      <w:bookmarkStart w:id="1738" w:name="_ETM_Q4_407770"/>
      <w:bookmarkEnd w:id="1738"/>
      <w:r>
        <w:rPr>
          <w:rtl/>
        </w:rPr>
        <w:t>בזה</w:t>
      </w:r>
      <w:r>
        <w:rPr>
          <w:rFonts w:hint="cs"/>
          <w:rtl/>
        </w:rPr>
        <w:t>.</w:t>
      </w:r>
      <w:r>
        <w:rPr>
          <w:rtl/>
        </w:rPr>
        <w:t xml:space="preserve"> </w:t>
      </w:r>
      <w:bookmarkStart w:id="1739" w:name="_ETM_Q4_409560"/>
      <w:bookmarkEnd w:id="1739"/>
      <w:r>
        <w:rPr>
          <w:rtl/>
        </w:rPr>
        <w:t xml:space="preserve">יש </w:t>
      </w:r>
      <w:bookmarkStart w:id="1740" w:name="_ETM_Q4_409830"/>
      <w:bookmarkEnd w:id="1740"/>
      <w:r>
        <w:rPr>
          <w:rtl/>
        </w:rPr>
        <w:t xml:space="preserve">לנו </w:t>
      </w:r>
      <w:bookmarkStart w:id="1741" w:name="_ETM_Q4_410099"/>
      <w:bookmarkEnd w:id="1741"/>
      <w:r>
        <w:rPr>
          <w:rFonts w:hint="cs"/>
          <w:rtl/>
        </w:rPr>
        <w:t xml:space="preserve">ערכים </w:t>
      </w:r>
      <w:bookmarkStart w:id="1742" w:name="_ETM_Q4_410390"/>
      <w:bookmarkStart w:id="1743" w:name="_ETM_Q4_410510"/>
      <w:bookmarkEnd w:id="1742"/>
      <w:bookmarkEnd w:id="1743"/>
      <w:r>
        <w:rPr>
          <w:rtl/>
        </w:rPr>
        <w:t>משותפים</w:t>
      </w:r>
      <w:r>
        <w:rPr>
          <w:rFonts w:hint="cs"/>
          <w:rtl/>
        </w:rPr>
        <w:t>,</w:t>
      </w:r>
      <w:r>
        <w:rPr>
          <w:rtl/>
        </w:rPr>
        <w:t xml:space="preserve"> </w:t>
      </w:r>
      <w:bookmarkStart w:id="1744" w:name="_ETM_Q4_411560"/>
      <w:bookmarkEnd w:id="1744"/>
      <w:r>
        <w:rPr>
          <w:rtl/>
        </w:rPr>
        <w:t xml:space="preserve">בגלל </w:t>
      </w:r>
      <w:bookmarkStart w:id="1745" w:name="_ETM_Q4_411890"/>
      <w:bookmarkEnd w:id="1745"/>
      <w:r>
        <w:rPr>
          <w:rtl/>
        </w:rPr>
        <w:t xml:space="preserve">שאנחנו </w:t>
      </w:r>
      <w:bookmarkStart w:id="1746" w:name="_ETM_Q4_412190"/>
      <w:bookmarkEnd w:id="1746"/>
      <w:r>
        <w:rPr>
          <w:rtl/>
        </w:rPr>
        <w:t xml:space="preserve">מדינה </w:t>
      </w:r>
      <w:bookmarkStart w:id="1747" w:name="_ETM_Q4_412520"/>
      <w:bookmarkEnd w:id="1747"/>
      <w:r>
        <w:rPr>
          <w:rtl/>
        </w:rPr>
        <w:t>דמוקרטית</w:t>
      </w:r>
      <w:r>
        <w:rPr>
          <w:rFonts w:hint="cs"/>
          <w:rtl/>
        </w:rPr>
        <w:t xml:space="preserve"> –</w:t>
      </w:r>
      <w:r>
        <w:rPr>
          <w:rtl/>
        </w:rPr>
        <w:t xml:space="preserve"> </w:t>
      </w:r>
      <w:bookmarkStart w:id="1748" w:name="_ETM_Q4_414660"/>
      <w:bookmarkEnd w:id="1748"/>
      <w:r>
        <w:rPr>
          <w:rtl/>
        </w:rPr>
        <w:t xml:space="preserve">וגם </w:t>
      </w:r>
      <w:bookmarkStart w:id="1749" w:name="_ETM_Q4_415110"/>
      <w:bookmarkEnd w:id="1749"/>
      <w:r>
        <w:rPr>
          <w:rFonts w:hint="cs"/>
          <w:rtl/>
        </w:rPr>
        <w:t xml:space="preserve">הם </w:t>
      </w:r>
      <w:r>
        <w:rPr>
          <w:rtl/>
        </w:rPr>
        <w:t>מדינ</w:t>
      </w:r>
      <w:r>
        <w:rPr>
          <w:rFonts w:hint="cs"/>
          <w:rtl/>
        </w:rPr>
        <w:t>ה</w:t>
      </w:r>
      <w:r>
        <w:rPr>
          <w:rtl/>
        </w:rPr>
        <w:t xml:space="preserve"> </w:t>
      </w:r>
      <w:bookmarkStart w:id="1750" w:name="_ETM_Q4_415500"/>
      <w:bookmarkEnd w:id="1750"/>
      <w:r>
        <w:rPr>
          <w:rtl/>
        </w:rPr>
        <w:t>דמוקרטי</w:t>
      </w:r>
      <w:r>
        <w:rPr>
          <w:rFonts w:hint="cs"/>
          <w:rtl/>
        </w:rPr>
        <w:t xml:space="preserve">ת. דרך אגב, </w:t>
      </w:r>
      <w:bookmarkStart w:id="1751" w:name="_ETM_Q4_416250"/>
      <w:bookmarkStart w:id="1752" w:name="_ETM_Q4_416459"/>
      <w:bookmarkEnd w:id="1751"/>
      <w:bookmarkEnd w:id="1752"/>
      <w:r>
        <w:rPr>
          <w:rtl/>
        </w:rPr>
        <w:t>להערכתי</w:t>
      </w:r>
      <w:r>
        <w:rPr>
          <w:rFonts w:hint="cs"/>
          <w:rtl/>
        </w:rPr>
        <w:t>,</w:t>
      </w:r>
      <w:r>
        <w:rPr>
          <w:rtl/>
        </w:rPr>
        <w:t xml:space="preserve"> מדינת </w:t>
      </w:r>
      <w:bookmarkStart w:id="1753" w:name="_ETM_Q4_416790"/>
      <w:bookmarkEnd w:id="1753"/>
      <w:r>
        <w:rPr>
          <w:rtl/>
        </w:rPr>
        <w:t>ישראל</w:t>
      </w:r>
      <w:bookmarkStart w:id="1754" w:name="_ETM_Q4_417150"/>
      <w:bookmarkEnd w:id="1754"/>
      <w:r>
        <w:rPr>
          <w:rtl/>
        </w:rPr>
        <w:t xml:space="preserve"> </w:t>
      </w:r>
      <w:bookmarkStart w:id="1755" w:name="_ETM_Q4_417569"/>
      <w:bookmarkEnd w:id="1755"/>
      <w:r>
        <w:rPr>
          <w:rtl/>
        </w:rPr>
        <w:t xml:space="preserve">יותר </w:t>
      </w:r>
      <w:bookmarkStart w:id="1756" w:name="_ETM_Q4_417840"/>
      <w:bookmarkEnd w:id="1756"/>
      <w:r>
        <w:rPr>
          <w:rtl/>
        </w:rPr>
        <w:t xml:space="preserve">דמוקרטית </w:t>
      </w:r>
      <w:bookmarkStart w:id="1757" w:name="_ETM_Q4_418830"/>
      <w:bookmarkEnd w:id="1757"/>
      <w:r>
        <w:rPr>
          <w:rFonts w:hint="cs"/>
          <w:rtl/>
        </w:rPr>
        <w:t>מ</w:t>
      </w:r>
      <w:r>
        <w:rPr>
          <w:rtl/>
        </w:rPr>
        <w:t xml:space="preserve">ארצות </w:t>
      </w:r>
      <w:bookmarkStart w:id="1758" w:name="_ETM_Q4_419250"/>
      <w:bookmarkEnd w:id="1758"/>
      <w:r>
        <w:rPr>
          <w:rtl/>
        </w:rPr>
        <w:t>הברית</w:t>
      </w:r>
      <w:r>
        <w:rPr>
          <w:rFonts w:hint="cs"/>
          <w:rtl/>
        </w:rPr>
        <w:t>.</w:t>
      </w:r>
      <w:r>
        <w:rPr>
          <w:rtl/>
        </w:rPr>
        <w:t xml:space="preserve"> </w:t>
      </w:r>
      <w:bookmarkStart w:id="1759" w:name="_ETM_Q4_423710"/>
      <w:bookmarkEnd w:id="1759"/>
      <w:r>
        <w:rPr>
          <w:rtl/>
        </w:rPr>
        <w:t xml:space="preserve">שאלתי </w:t>
      </w:r>
      <w:bookmarkStart w:id="1760" w:name="_ETM_Q4_424520"/>
      <w:bookmarkEnd w:id="1760"/>
      <w:r>
        <w:rPr>
          <w:rtl/>
        </w:rPr>
        <w:t xml:space="preserve">את </w:t>
      </w:r>
      <w:bookmarkStart w:id="1761" w:name="_ETM_Q4_424610"/>
      <w:bookmarkEnd w:id="1761"/>
      <w:r>
        <w:rPr>
          <w:rtl/>
        </w:rPr>
        <w:t>עצמי</w:t>
      </w:r>
      <w:bookmarkStart w:id="1762" w:name="_ETM_Q4_425300"/>
      <w:bookmarkEnd w:id="1762"/>
      <w:r>
        <w:rPr>
          <w:rFonts w:hint="cs"/>
          <w:rtl/>
        </w:rPr>
        <w:t xml:space="preserve"> </w:t>
      </w:r>
      <w:r>
        <w:rPr>
          <w:rtl/>
        </w:rPr>
        <w:t>–</w:t>
      </w:r>
      <w:r>
        <w:rPr>
          <w:rFonts w:hint="cs"/>
          <w:rtl/>
        </w:rPr>
        <w:t xml:space="preserve"> </w:t>
      </w:r>
      <w:r>
        <w:rPr>
          <w:rtl/>
        </w:rPr>
        <w:t xml:space="preserve">אנחנו </w:t>
      </w:r>
      <w:bookmarkStart w:id="1763" w:name="_ETM_Q4_425690"/>
      <w:bookmarkEnd w:id="1763"/>
      <w:r>
        <w:rPr>
          <w:rtl/>
        </w:rPr>
        <w:t xml:space="preserve">רוצים </w:t>
      </w:r>
      <w:bookmarkStart w:id="1764" w:name="_ETM_Q4_426020"/>
      <w:bookmarkEnd w:id="1764"/>
      <w:r>
        <w:rPr>
          <w:rtl/>
        </w:rPr>
        <w:t xml:space="preserve">לתקן </w:t>
      </w:r>
      <w:bookmarkStart w:id="1765" w:name="_ETM_Q4_426410"/>
      <w:bookmarkEnd w:id="1765"/>
      <w:r>
        <w:rPr>
          <w:rtl/>
        </w:rPr>
        <w:t xml:space="preserve">את </w:t>
      </w:r>
      <w:bookmarkStart w:id="1766" w:name="_ETM_Q4_426470"/>
      <w:bookmarkEnd w:id="1766"/>
      <w:r>
        <w:rPr>
          <w:rtl/>
        </w:rPr>
        <w:t xml:space="preserve">הדמוקרטיה </w:t>
      </w:r>
      <w:bookmarkStart w:id="1767" w:name="_ETM_Q4_427130"/>
      <w:bookmarkEnd w:id="1767"/>
      <w:r>
        <w:rPr>
          <w:rtl/>
        </w:rPr>
        <w:t>הישראלית</w:t>
      </w:r>
      <w:r>
        <w:rPr>
          <w:rFonts w:hint="cs"/>
          <w:rtl/>
        </w:rPr>
        <w:t xml:space="preserve"> –</w:t>
      </w:r>
      <w:r>
        <w:rPr>
          <w:rtl/>
        </w:rPr>
        <w:t xml:space="preserve"> </w:t>
      </w:r>
      <w:bookmarkStart w:id="1768" w:name="_ETM_Q4_428240"/>
      <w:bookmarkEnd w:id="1768"/>
      <w:r>
        <w:rPr>
          <w:rtl/>
        </w:rPr>
        <w:t xml:space="preserve">הרי </w:t>
      </w:r>
      <w:bookmarkStart w:id="1769" w:name="_ETM_Q4_428480"/>
      <w:bookmarkEnd w:id="1769"/>
      <w:r>
        <w:rPr>
          <w:rtl/>
        </w:rPr>
        <w:t xml:space="preserve">בארצות </w:t>
      </w:r>
      <w:bookmarkStart w:id="1770" w:name="_ETM_Q4_428870"/>
      <w:bookmarkEnd w:id="1770"/>
      <w:r>
        <w:rPr>
          <w:rtl/>
        </w:rPr>
        <w:t xml:space="preserve">הברית </w:t>
      </w:r>
      <w:bookmarkStart w:id="1771" w:name="_ETM_Q4_429140"/>
      <w:bookmarkStart w:id="1772" w:name="_ETM_Q4_429740"/>
      <w:bookmarkEnd w:id="1771"/>
      <w:bookmarkEnd w:id="1772"/>
      <w:r>
        <w:rPr>
          <w:rtl/>
        </w:rPr>
        <w:t xml:space="preserve">בית </w:t>
      </w:r>
      <w:bookmarkStart w:id="1773" w:name="_ETM_Q4_430040"/>
      <w:bookmarkEnd w:id="1773"/>
      <w:r>
        <w:rPr>
          <w:rtl/>
        </w:rPr>
        <w:t xml:space="preserve">המשפט </w:t>
      </w:r>
      <w:bookmarkStart w:id="1774" w:name="_ETM_Q4_430490"/>
      <w:bookmarkEnd w:id="1774"/>
      <w:r>
        <w:rPr>
          <w:rtl/>
        </w:rPr>
        <w:t xml:space="preserve">העליון </w:t>
      </w:r>
      <w:bookmarkStart w:id="1775" w:name="_ETM_Q4_431180"/>
      <w:bookmarkEnd w:id="1775"/>
      <w:r>
        <w:rPr>
          <w:rtl/>
        </w:rPr>
        <w:t xml:space="preserve">נבחר </w:t>
      </w:r>
      <w:bookmarkStart w:id="1776" w:name="_ETM_Q4_431510"/>
      <w:bookmarkEnd w:id="1776"/>
      <w:r>
        <w:rPr>
          <w:rtl/>
        </w:rPr>
        <w:t>ע</w:t>
      </w:r>
      <w:r>
        <w:rPr>
          <w:rFonts w:hint="cs"/>
          <w:rtl/>
        </w:rPr>
        <w:t xml:space="preserve">ל </w:t>
      </w:r>
      <w:bookmarkStart w:id="1777" w:name="_ETM_Q4_432000"/>
      <w:bookmarkEnd w:id="1777"/>
      <w:r>
        <w:rPr>
          <w:rFonts w:hint="cs"/>
          <w:rtl/>
        </w:rPr>
        <w:t>ידי</w:t>
      </w:r>
      <w:r>
        <w:rPr>
          <w:rtl/>
        </w:rPr>
        <w:t xml:space="preserve"> </w:t>
      </w:r>
      <w:bookmarkStart w:id="1778" w:name="_ETM_Q4_431840"/>
      <w:bookmarkEnd w:id="1778"/>
      <w:r>
        <w:rPr>
          <w:rtl/>
        </w:rPr>
        <w:t>הנשיא</w:t>
      </w:r>
      <w:r>
        <w:rPr>
          <w:rFonts w:hint="cs"/>
          <w:rtl/>
        </w:rPr>
        <w:t>.</w:t>
      </w:r>
      <w:r>
        <w:rPr>
          <w:rtl/>
        </w:rPr>
        <w:t xml:space="preserve"> </w:t>
      </w:r>
      <w:bookmarkStart w:id="1779" w:name="_ETM_Q4_432320"/>
      <w:bookmarkEnd w:id="1779"/>
      <w:r>
        <w:rPr>
          <w:rtl/>
        </w:rPr>
        <w:t xml:space="preserve">הנשיא </w:t>
      </w:r>
      <w:bookmarkStart w:id="1780" w:name="_ETM_Q4_432680"/>
      <w:bookmarkEnd w:id="1780"/>
      <w:r>
        <w:rPr>
          <w:rtl/>
        </w:rPr>
        <w:t>מ</w:t>
      </w:r>
      <w:r>
        <w:rPr>
          <w:rFonts w:hint="cs"/>
          <w:rtl/>
        </w:rPr>
        <w:t>מנה</w:t>
      </w:r>
      <w:bookmarkStart w:id="1781" w:name="_ETM_Q4_432800"/>
      <w:bookmarkEnd w:id="1781"/>
      <w:r>
        <w:rPr>
          <w:rtl/>
        </w:rPr>
        <w:t xml:space="preserve"> </w:t>
      </w:r>
      <w:bookmarkStart w:id="1782" w:name="_ETM_Q4_433100"/>
      <w:bookmarkEnd w:id="1782"/>
      <w:r>
        <w:rPr>
          <w:rtl/>
        </w:rPr>
        <w:t>אותם</w:t>
      </w:r>
      <w:r>
        <w:rPr>
          <w:rFonts w:hint="cs"/>
          <w:rtl/>
        </w:rPr>
        <w:t xml:space="preserve">. עזוב עכשיו את </w:t>
      </w:r>
      <w:bookmarkStart w:id="1783" w:name="_ETM_Q4_434459"/>
      <w:bookmarkStart w:id="1784" w:name="_ETM_Q4_434669"/>
      <w:bookmarkStart w:id="1785" w:name="_ETM_Q4_434790"/>
      <w:bookmarkStart w:id="1786" w:name="_ETM_Q4_434939"/>
      <w:bookmarkStart w:id="1787" w:name="_ETM_Q4_435449"/>
      <w:bookmarkEnd w:id="1783"/>
      <w:bookmarkEnd w:id="1784"/>
      <w:bookmarkEnd w:id="1785"/>
      <w:bookmarkEnd w:id="1786"/>
      <w:bookmarkEnd w:id="1787"/>
      <w:r>
        <w:rPr>
          <w:rFonts w:hint="cs"/>
          <w:rtl/>
        </w:rPr>
        <w:t>ה</w:t>
      </w:r>
      <w:r>
        <w:rPr>
          <w:rtl/>
        </w:rPr>
        <w:t>קשקושים</w:t>
      </w:r>
      <w:r>
        <w:rPr>
          <w:rFonts w:hint="cs"/>
          <w:rtl/>
        </w:rPr>
        <w:t xml:space="preserve"> –</w:t>
      </w:r>
      <w:r>
        <w:rPr>
          <w:rtl/>
        </w:rPr>
        <w:t xml:space="preserve"> </w:t>
      </w:r>
      <w:bookmarkStart w:id="1788" w:name="_ETM_Q4_436620"/>
      <w:bookmarkEnd w:id="1788"/>
      <w:r>
        <w:rPr>
          <w:rtl/>
        </w:rPr>
        <w:t xml:space="preserve">יש </w:t>
      </w:r>
      <w:bookmarkStart w:id="1789" w:name="_ETM_Q4_437159"/>
      <w:bookmarkEnd w:id="1789"/>
      <w:r>
        <w:rPr>
          <w:rtl/>
        </w:rPr>
        <w:t>ס</w:t>
      </w:r>
      <w:r>
        <w:rPr>
          <w:rFonts w:hint="cs"/>
          <w:rtl/>
        </w:rPr>
        <w:t xml:space="preserve">נאט, יש זה – </w:t>
      </w:r>
      <w:bookmarkStart w:id="1790" w:name="_ETM_Q4_437789"/>
      <w:bookmarkStart w:id="1791" w:name="_ETM_Q4_438120"/>
      <w:bookmarkStart w:id="1792" w:name="_ETM_Q4_438930"/>
      <w:bookmarkStart w:id="1793" w:name="_ETM_Q4_439349"/>
      <w:bookmarkStart w:id="1794" w:name="_ETM_Q4_439470"/>
      <w:bookmarkEnd w:id="1790"/>
      <w:bookmarkEnd w:id="1791"/>
      <w:bookmarkEnd w:id="1792"/>
      <w:bookmarkEnd w:id="1793"/>
      <w:bookmarkEnd w:id="1794"/>
      <w:r>
        <w:rPr>
          <w:rFonts w:hint="cs"/>
          <w:rtl/>
        </w:rPr>
        <w:t xml:space="preserve">בסוף </w:t>
      </w:r>
      <w:bookmarkStart w:id="1795" w:name="_ETM_Q4_437000"/>
      <w:bookmarkEnd w:id="1795"/>
      <w:r>
        <w:rPr>
          <w:rtl/>
        </w:rPr>
        <w:t xml:space="preserve">הנשיא </w:t>
      </w:r>
      <w:bookmarkStart w:id="1796" w:name="_ETM_Q4_439800"/>
      <w:bookmarkEnd w:id="1796"/>
      <w:r>
        <w:rPr>
          <w:rtl/>
        </w:rPr>
        <w:t>קובע</w:t>
      </w:r>
      <w:bookmarkStart w:id="1797" w:name="_ETM_Q4_440250"/>
      <w:bookmarkEnd w:id="1797"/>
      <w:r>
        <w:rPr>
          <w:rFonts w:hint="cs"/>
          <w:rtl/>
        </w:rPr>
        <w:t xml:space="preserve">. </w:t>
      </w:r>
      <w:r>
        <w:rPr>
          <w:rtl/>
        </w:rPr>
        <w:t xml:space="preserve">זה </w:t>
      </w:r>
      <w:bookmarkStart w:id="1798" w:name="_ETM_Q4_440430"/>
      <w:bookmarkEnd w:id="1798"/>
      <w:r>
        <w:rPr>
          <w:rtl/>
        </w:rPr>
        <w:t xml:space="preserve">מה </w:t>
      </w:r>
      <w:bookmarkStart w:id="1799" w:name="_ETM_Q4_440550"/>
      <w:bookmarkEnd w:id="1799"/>
      <w:r>
        <w:rPr>
          <w:rtl/>
        </w:rPr>
        <w:t>שקורה</w:t>
      </w:r>
      <w:bookmarkStart w:id="1800" w:name="_ETM_Q4_442539"/>
      <w:bookmarkEnd w:id="1800"/>
      <w:r>
        <w:rPr>
          <w:rFonts w:hint="cs"/>
          <w:rtl/>
        </w:rPr>
        <w:t xml:space="preserve">. </w:t>
      </w:r>
    </w:p>
    <w:p w:rsidR="005F57F0" w:rsidRDefault="005F57F0" w:rsidP="00ED4148">
      <w:pPr>
        <w:rPr>
          <w:rtl/>
        </w:rPr>
      </w:pPr>
      <w:bookmarkStart w:id="1801" w:name="_ETM_Q4_443000"/>
      <w:bookmarkEnd w:id="1801"/>
    </w:p>
    <w:p w:rsidR="005F57F0" w:rsidRDefault="005F57F0" w:rsidP="00ED4148">
      <w:pPr>
        <w:pStyle w:val="af5"/>
        <w:keepNext/>
        <w:rPr>
          <w:rtl/>
        </w:rPr>
      </w:pPr>
      <w:bookmarkStart w:id="1802" w:name="_ETM_Q4_440000"/>
      <w:bookmarkStart w:id="1803" w:name="ET_interruption_6156_5"/>
      <w:bookmarkEnd w:id="1802"/>
      <w:r w:rsidRPr="00AF66E6">
        <w:rPr>
          <w:rStyle w:val="TagStyle"/>
          <w:rtl/>
        </w:rPr>
        <w:t xml:space="preserve"> &lt;&lt; קריאה &gt;&gt; </w:t>
      </w:r>
      <w:r>
        <w:rPr>
          <w:rtl/>
        </w:rPr>
        <w:t>גלעד קריב (העבודה):</w:t>
      </w:r>
      <w:r w:rsidRPr="00AF66E6">
        <w:rPr>
          <w:rStyle w:val="TagStyle"/>
          <w:rtl/>
        </w:rPr>
        <w:t xml:space="preserve"> &lt;&lt; קריאה &gt;&gt;</w:t>
      </w:r>
      <w:r>
        <w:rPr>
          <w:rtl/>
        </w:rPr>
        <w:t xml:space="preserve">  </w:t>
      </w:r>
      <w:bookmarkEnd w:id="1803"/>
    </w:p>
    <w:p w:rsidR="005F57F0" w:rsidRDefault="005F57F0" w:rsidP="00295AA9">
      <w:pPr>
        <w:rPr>
          <w:rtl/>
        </w:rPr>
      </w:pPr>
    </w:p>
    <w:p w:rsidR="005F57F0" w:rsidRDefault="005F57F0" w:rsidP="00ED4148">
      <w:pPr>
        <w:rPr>
          <w:rtl/>
        </w:rPr>
      </w:pPr>
      <w:r>
        <w:rPr>
          <w:rFonts w:hint="cs"/>
          <w:rtl/>
        </w:rPr>
        <w:t xml:space="preserve">כבר יש לי תשובה על זה. </w:t>
      </w:r>
    </w:p>
    <w:p w:rsidR="005F57F0" w:rsidRDefault="005F57F0" w:rsidP="00ED4148">
      <w:pPr>
        <w:rPr>
          <w:rtl/>
        </w:rPr>
      </w:pPr>
      <w:bookmarkStart w:id="1804" w:name="_ETM_Q4_441000"/>
      <w:bookmarkEnd w:id="1804"/>
    </w:p>
    <w:p w:rsidR="005F57F0" w:rsidRDefault="005F57F0" w:rsidP="00ED4148">
      <w:pPr>
        <w:pStyle w:val="-"/>
        <w:keepNext/>
        <w:rPr>
          <w:rtl/>
        </w:rPr>
      </w:pPr>
      <w:bookmarkStart w:id="1805" w:name="ET_speakercontinue_5971_6"/>
      <w:r w:rsidRPr="00AF66E6">
        <w:rPr>
          <w:rStyle w:val="TagStyle"/>
          <w:rtl/>
        </w:rPr>
        <w:t xml:space="preserve"> &lt;&lt; דובר_המשך &gt;&gt; </w:t>
      </w:r>
      <w:r>
        <w:rPr>
          <w:rtl/>
        </w:rPr>
        <w:t>השר המקשר בין הממשלה לכנסת דוד אמסלם:</w:t>
      </w:r>
      <w:r w:rsidRPr="00AF66E6">
        <w:rPr>
          <w:rStyle w:val="TagStyle"/>
          <w:rtl/>
        </w:rPr>
        <w:t xml:space="preserve"> &lt;&lt; דובר_המשך &gt;&gt;</w:t>
      </w:r>
      <w:r>
        <w:rPr>
          <w:rtl/>
        </w:rPr>
        <w:t xml:space="preserve">  </w:t>
      </w:r>
      <w:bookmarkEnd w:id="1805"/>
    </w:p>
    <w:p w:rsidR="005F57F0" w:rsidRDefault="005F57F0" w:rsidP="00295AA9">
      <w:pPr>
        <w:rPr>
          <w:rtl/>
        </w:rPr>
      </w:pPr>
    </w:p>
    <w:p w:rsidR="005F57F0" w:rsidRDefault="005F57F0" w:rsidP="00ED4148">
      <w:pPr>
        <w:rPr>
          <w:rtl/>
        </w:rPr>
      </w:pPr>
      <w:bookmarkStart w:id="1806" w:name="_ETM_Q4_444000"/>
      <w:bookmarkEnd w:id="1806"/>
      <w:r>
        <w:rPr>
          <w:rtl/>
        </w:rPr>
        <w:t>שנייה</w:t>
      </w:r>
      <w:r>
        <w:rPr>
          <w:rFonts w:hint="cs"/>
          <w:rtl/>
        </w:rPr>
        <w:t>,</w:t>
      </w:r>
      <w:r>
        <w:rPr>
          <w:rtl/>
        </w:rPr>
        <w:t xml:space="preserve"> </w:t>
      </w:r>
      <w:bookmarkStart w:id="1807" w:name="_ETM_Q4_443639"/>
      <w:bookmarkEnd w:id="1807"/>
      <w:r>
        <w:rPr>
          <w:rFonts w:hint="cs"/>
          <w:rtl/>
        </w:rPr>
        <w:t xml:space="preserve">עזוב, </w:t>
      </w:r>
      <w:bookmarkStart w:id="1808" w:name="_ETM_Q4_444120"/>
      <w:bookmarkStart w:id="1809" w:name="_ETM_Q4_444600"/>
      <w:bookmarkEnd w:id="1808"/>
      <w:bookmarkEnd w:id="1809"/>
      <w:r>
        <w:rPr>
          <w:rtl/>
        </w:rPr>
        <w:t xml:space="preserve">הרי </w:t>
      </w:r>
      <w:bookmarkStart w:id="1810" w:name="_ETM_Q4_444810"/>
      <w:bookmarkEnd w:id="1810"/>
      <w:r>
        <w:rPr>
          <w:rtl/>
        </w:rPr>
        <w:t xml:space="preserve">אנחנו </w:t>
      </w:r>
      <w:bookmarkStart w:id="1811" w:name="_ETM_Q4_445289"/>
      <w:bookmarkEnd w:id="1811"/>
      <w:r>
        <w:rPr>
          <w:rtl/>
        </w:rPr>
        <w:t xml:space="preserve">לא </w:t>
      </w:r>
      <w:bookmarkStart w:id="1812" w:name="_ETM_Q4_445440"/>
      <w:bookmarkEnd w:id="1812"/>
      <w:r>
        <w:rPr>
          <w:rFonts w:hint="cs"/>
          <w:rtl/>
        </w:rPr>
        <w:t>מ</w:t>
      </w:r>
      <w:r>
        <w:rPr>
          <w:rtl/>
        </w:rPr>
        <w:t xml:space="preserve">בלפים </w:t>
      </w:r>
      <w:bookmarkStart w:id="1813" w:name="_ETM_Q4_445830"/>
      <w:bookmarkEnd w:id="1813"/>
      <w:r>
        <w:rPr>
          <w:rtl/>
        </w:rPr>
        <w:t xml:space="preserve">את </w:t>
      </w:r>
      <w:bookmarkStart w:id="1814" w:name="_ETM_Q4_445919"/>
      <w:bookmarkEnd w:id="1814"/>
      <w:r>
        <w:rPr>
          <w:rtl/>
        </w:rPr>
        <w:t>עצמנו</w:t>
      </w:r>
      <w:r>
        <w:rPr>
          <w:rFonts w:hint="cs"/>
          <w:rtl/>
        </w:rPr>
        <w:t>,</w:t>
      </w:r>
      <w:r>
        <w:rPr>
          <w:rtl/>
        </w:rPr>
        <w:t xml:space="preserve"> </w:t>
      </w:r>
      <w:bookmarkStart w:id="1815" w:name="_ETM_Q4_447930"/>
      <w:bookmarkEnd w:id="1815"/>
      <w:r>
        <w:rPr>
          <w:rtl/>
        </w:rPr>
        <w:t xml:space="preserve">אנחנו </w:t>
      </w:r>
      <w:bookmarkStart w:id="1816" w:name="_ETM_Q4_448319"/>
      <w:bookmarkEnd w:id="1816"/>
      <w:r>
        <w:rPr>
          <w:rtl/>
        </w:rPr>
        <w:t xml:space="preserve">יודעים </w:t>
      </w:r>
      <w:bookmarkStart w:id="1817" w:name="_ETM_Q4_448589"/>
      <w:bookmarkEnd w:id="1817"/>
      <w:r>
        <w:rPr>
          <w:rtl/>
        </w:rPr>
        <w:t>ש</w:t>
      </w:r>
      <w:r w:rsidR="003148E1">
        <w:rPr>
          <w:rFonts w:hint="cs"/>
          <w:rtl/>
        </w:rPr>
        <w:t xml:space="preserve">אם </w:t>
      </w:r>
      <w:r>
        <w:rPr>
          <w:rFonts w:hint="cs"/>
          <w:rtl/>
        </w:rPr>
        <w:t xml:space="preserve">הנשיא </w:t>
      </w:r>
      <w:bookmarkStart w:id="1818" w:name="_ETM_Q4_446000"/>
      <w:bookmarkStart w:id="1819" w:name="_ETM_Q4_449039"/>
      <w:bookmarkEnd w:id="1818"/>
      <w:bookmarkEnd w:id="1819"/>
      <w:r>
        <w:rPr>
          <w:rFonts w:hint="cs"/>
          <w:rtl/>
        </w:rPr>
        <w:t>מביא</w:t>
      </w:r>
      <w:r>
        <w:rPr>
          <w:rtl/>
        </w:rPr>
        <w:t xml:space="preserve"> </w:t>
      </w:r>
      <w:bookmarkStart w:id="1820" w:name="_ETM_Q4_449250"/>
      <w:bookmarkEnd w:id="1820"/>
      <w:r>
        <w:rPr>
          <w:rtl/>
        </w:rPr>
        <w:t xml:space="preserve">מועמד </w:t>
      </w:r>
      <w:bookmarkStart w:id="1821" w:name="_ETM_Q4_449639"/>
      <w:bookmarkEnd w:id="1821"/>
      <w:r>
        <w:rPr>
          <w:rtl/>
        </w:rPr>
        <w:t xml:space="preserve">לבית </w:t>
      </w:r>
      <w:bookmarkStart w:id="1822" w:name="_ETM_Q4_450180"/>
      <w:bookmarkStart w:id="1823" w:name="_ETM_Q4_450479"/>
      <w:bookmarkEnd w:id="1822"/>
      <w:bookmarkEnd w:id="1823"/>
      <w:r>
        <w:rPr>
          <w:rtl/>
        </w:rPr>
        <w:t xml:space="preserve">המשפט </w:t>
      </w:r>
      <w:bookmarkStart w:id="1824" w:name="_ETM_Q4_450930"/>
      <w:bookmarkEnd w:id="1824"/>
      <w:r>
        <w:rPr>
          <w:rtl/>
        </w:rPr>
        <w:t>העליון</w:t>
      </w:r>
      <w:r>
        <w:rPr>
          <w:rFonts w:hint="cs"/>
          <w:rtl/>
        </w:rPr>
        <w:t xml:space="preserve"> –</w:t>
      </w:r>
      <w:r>
        <w:rPr>
          <w:rtl/>
        </w:rPr>
        <w:t xml:space="preserve"> </w:t>
      </w:r>
      <w:bookmarkStart w:id="1825" w:name="_ETM_Q4_451349"/>
      <w:bookmarkEnd w:id="1825"/>
      <w:r>
        <w:rPr>
          <w:rtl/>
        </w:rPr>
        <w:t xml:space="preserve">הוא </w:t>
      </w:r>
      <w:bookmarkStart w:id="1826" w:name="_ETM_Q4_451440"/>
      <w:bookmarkEnd w:id="1826"/>
      <w:r>
        <w:rPr>
          <w:rtl/>
        </w:rPr>
        <w:t>עובר</w:t>
      </w:r>
      <w:r>
        <w:rPr>
          <w:rFonts w:hint="cs"/>
          <w:rtl/>
        </w:rPr>
        <w:t>.</w:t>
      </w:r>
      <w:r>
        <w:rPr>
          <w:rtl/>
        </w:rPr>
        <w:t xml:space="preserve"> </w:t>
      </w:r>
      <w:bookmarkStart w:id="1827" w:name="_ETM_Q4_452200"/>
      <w:bookmarkEnd w:id="1827"/>
      <w:r>
        <w:rPr>
          <w:rtl/>
        </w:rPr>
        <w:t>למה</w:t>
      </w:r>
      <w:r>
        <w:rPr>
          <w:rFonts w:hint="cs"/>
          <w:rtl/>
        </w:rPr>
        <w:t>?</w:t>
      </w:r>
      <w:r>
        <w:rPr>
          <w:rtl/>
        </w:rPr>
        <w:t xml:space="preserve"> </w:t>
      </w:r>
      <w:bookmarkStart w:id="1828" w:name="_ETM_Q4_452680"/>
      <w:bookmarkEnd w:id="1828"/>
      <w:r>
        <w:rPr>
          <w:rtl/>
        </w:rPr>
        <w:t>ככה</w:t>
      </w:r>
      <w:bookmarkStart w:id="1829" w:name="_ETM_Q4_453740"/>
      <w:bookmarkEnd w:id="1829"/>
      <w:r>
        <w:rPr>
          <w:rFonts w:hint="cs"/>
          <w:rtl/>
        </w:rPr>
        <w:t xml:space="preserve">. </w:t>
      </w:r>
      <w:r>
        <w:rPr>
          <w:rtl/>
        </w:rPr>
        <w:t xml:space="preserve">מה </w:t>
      </w:r>
      <w:bookmarkStart w:id="1830" w:name="_ETM_Q4_453949"/>
      <w:bookmarkEnd w:id="1830"/>
      <w:r>
        <w:rPr>
          <w:rtl/>
        </w:rPr>
        <w:t xml:space="preserve">זה </w:t>
      </w:r>
      <w:bookmarkStart w:id="1831" w:name="_ETM_Q4_454069"/>
      <w:bookmarkEnd w:id="1831"/>
      <w:r>
        <w:rPr>
          <w:rtl/>
        </w:rPr>
        <w:t>משנה</w:t>
      </w:r>
      <w:r>
        <w:rPr>
          <w:rFonts w:hint="cs"/>
          <w:rtl/>
        </w:rPr>
        <w:t>? הוא</w:t>
      </w:r>
      <w:r>
        <w:rPr>
          <w:rtl/>
        </w:rPr>
        <w:t xml:space="preserve"> </w:t>
      </w:r>
      <w:bookmarkStart w:id="1832" w:name="_ETM_Q4_455000"/>
      <w:bookmarkEnd w:id="1832"/>
      <w:r>
        <w:rPr>
          <w:rtl/>
        </w:rPr>
        <w:t xml:space="preserve">עובר </w:t>
      </w:r>
      <w:bookmarkStart w:id="1833" w:name="_ETM_Q4_456080"/>
      <w:bookmarkEnd w:id="1833"/>
      <w:r>
        <w:rPr>
          <w:rtl/>
        </w:rPr>
        <w:t>את</w:t>
      </w:r>
      <w:r>
        <w:rPr>
          <w:rFonts w:hint="cs"/>
          <w:rtl/>
        </w:rPr>
        <w:t xml:space="preserve"> הקונגרס, לא עובר</w:t>
      </w:r>
      <w:bookmarkStart w:id="1834" w:name="_ETM_Q4_456260"/>
      <w:bookmarkStart w:id="1835" w:name="_ETM_Q4_456470"/>
      <w:bookmarkStart w:id="1836" w:name="_ETM_Q4_456890"/>
      <w:bookmarkStart w:id="1837" w:name="_ETM_Q4_457040"/>
      <w:bookmarkStart w:id="1838" w:name="_ETM_Q4_457550"/>
      <w:bookmarkEnd w:id="1834"/>
      <w:bookmarkEnd w:id="1835"/>
      <w:bookmarkEnd w:id="1836"/>
      <w:bookmarkEnd w:id="1837"/>
      <w:bookmarkEnd w:id="1838"/>
      <w:r>
        <w:rPr>
          <w:rFonts w:hint="cs"/>
          <w:rtl/>
        </w:rPr>
        <w:t xml:space="preserve"> – </w:t>
      </w:r>
      <w:r>
        <w:rPr>
          <w:rtl/>
        </w:rPr>
        <w:t>בסוף</w:t>
      </w:r>
      <w:r>
        <w:rPr>
          <w:rFonts w:hint="cs"/>
          <w:rtl/>
        </w:rPr>
        <w:t xml:space="preserve"> הוא עובר. למה?</w:t>
      </w:r>
      <w:bookmarkStart w:id="1839" w:name="_ETM_Q4_458029"/>
      <w:bookmarkStart w:id="1840" w:name="_ETM_Q4_458570"/>
      <w:bookmarkStart w:id="1841" w:name="_ETM_Q4_458900"/>
      <w:bookmarkEnd w:id="1839"/>
      <w:bookmarkEnd w:id="1840"/>
      <w:bookmarkEnd w:id="1841"/>
      <w:r>
        <w:rPr>
          <w:rFonts w:hint="cs"/>
          <w:rtl/>
        </w:rPr>
        <w:t xml:space="preserve"> </w:t>
      </w:r>
      <w:r>
        <w:rPr>
          <w:rtl/>
        </w:rPr>
        <w:t xml:space="preserve">ככה </w:t>
      </w:r>
      <w:bookmarkStart w:id="1842" w:name="_ETM_Q4_459170"/>
      <w:bookmarkEnd w:id="1842"/>
      <w:r>
        <w:rPr>
          <w:rFonts w:hint="cs"/>
          <w:rtl/>
        </w:rPr>
        <w:t>הנשיא</w:t>
      </w:r>
      <w:r>
        <w:rPr>
          <w:rtl/>
        </w:rPr>
        <w:t xml:space="preserve"> </w:t>
      </w:r>
      <w:bookmarkStart w:id="1843" w:name="_ETM_Q4_459410"/>
      <w:bookmarkEnd w:id="1843"/>
      <w:r>
        <w:rPr>
          <w:rtl/>
        </w:rPr>
        <w:t>קובע</w:t>
      </w:r>
      <w:r>
        <w:rPr>
          <w:rFonts w:hint="cs"/>
          <w:rtl/>
        </w:rPr>
        <w:t>.</w:t>
      </w:r>
      <w:r>
        <w:rPr>
          <w:rtl/>
        </w:rPr>
        <w:t xml:space="preserve"> </w:t>
      </w:r>
      <w:bookmarkStart w:id="1844" w:name="_ETM_Q4_462740"/>
      <w:bookmarkEnd w:id="1844"/>
    </w:p>
    <w:p w:rsidR="005F57F0" w:rsidRDefault="005F57F0" w:rsidP="00ED4148">
      <w:pPr>
        <w:rPr>
          <w:rtl/>
        </w:rPr>
      </w:pPr>
      <w:bookmarkStart w:id="1845" w:name="_ETM_Q4_461000"/>
      <w:bookmarkEnd w:id="1845"/>
    </w:p>
    <w:p w:rsidR="005F57F0" w:rsidRDefault="005F57F0" w:rsidP="003148E1">
      <w:pPr>
        <w:rPr>
          <w:rtl/>
        </w:rPr>
      </w:pPr>
      <w:bookmarkStart w:id="1846" w:name="_ETM_Q4_462000"/>
      <w:bookmarkEnd w:id="1846"/>
      <w:r>
        <w:rPr>
          <w:rtl/>
        </w:rPr>
        <w:t xml:space="preserve">אפילו </w:t>
      </w:r>
      <w:bookmarkStart w:id="1847" w:name="_ETM_Q4_463400"/>
      <w:bookmarkEnd w:id="1847"/>
      <w:r>
        <w:rPr>
          <w:rFonts w:hint="cs"/>
          <w:rtl/>
        </w:rPr>
        <w:t>על ההפלות</w:t>
      </w:r>
      <w:bookmarkStart w:id="1848" w:name="_ETM_Q4_463670"/>
      <w:bookmarkStart w:id="1849" w:name="_ETM_Q4_463970"/>
      <w:bookmarkEnd w:id="1848"/>
      <w:bookmarkEnd w:id="1849"/>
      <w:r>
        <w:rPr>
          <w:rFonts w:hint="cs"/>
          <w:rtl/>
        </w:rPr>
        <w:t xml:space="preserve">, </w:t>
      </w:r>
      <w:r>
        <w:rPr>
          <w:rtl/>
        </w:rPr>
        <w:t xml:space="preserve">דרך </w:t>
      </w:r>
      <w:bookmarkStart w:id="1850" w:name="_ETM_Q4_464300"/>
      <w:bookmarkEnd w:id="1850"/>
      <w:r>
        <w:rPr>
          <w:rtl/>
        </w:rPr>
        <w:t>אגב</w:t>
      </w:r>
      <w:r>
        <w:rPr>
          <w:rFonts w:hint="cs"/>
          <w:rtl/>
        </w:rPr>
        <w:t xml:space="preserve"> –</w:t>
      </w:r>
      <w:r>
        <w:rPr>
          <w:rtl/>
        </w:rPr>
        <w:t xml:space="preserve"> </w:t>
      </w:r>
      <w:bookmarkStart w:id="1851" w:name="_ETM_Q4_464930"/>
      <w:bookmarkEnd w:id="1851"/>
      <w:r>
        <w:rPr>
          <w:rtl/>
        </w:rPr>
        <w:t xml:space="preserve">דבר </w:t>
      </w:r>
      <w:bookmarkStart w:id="1852" w:name="_ETM_Q4_465290"/>
      <w:bookmarkEnd w:id="1852"/>
      <w:r>
        <w:rPr>
          <w:rtl/>
        </w:rPr>
        <w:t>שאני</w:t>
      </w:r>
      <w:r>
        <w:rPr>
          <w:rFonts w:hint="cs"/>
          <w:rtl/>
        </w:rPr>
        <w:t>,</w:t>
      </w:r>
      <w:r>
        <w:rPr>
          <w:rtl/>
        </w:rPr>
        <w:t xml:space="preserve"> </w:t>
      </w:r>
      <w:bookmarkStart w:id="1853" w:name="_ETM_Q4_466580"/>
      <w:bookmarkEnd w:id="1853"/>
      <w:r>
        <w:rPr>
          <w:rtl/>
        </w:rPr>
        <w:t>ככה</w:t>
      </w:r>
      <w:r>
        <w:rPr>
          <w:rFonts w:hint="cs"/>
          <w:rtl/>
        </w:rPr>
        <w:t>,</w:t>
      </w:r>
      <w:r>
        <w:rPr>
          <w:rtl/>
        </w:rPr>
        <w:t xml:space="preserve"> </w:t>
      </w:r>
      <w:bookmarkStart w:id="1854" w:name="_ETM_Q4_466849"/>
      <w:bookmarkEnd w:id="1854"/>
      <w:r>
        <w:rPr>
          <w:rtl/>
        </w:rPr>
        <w:t xml:space="preserve">הרמתי </w:t>
      </w:r>
      <w:bookmarkStart w:id="1855" w:name="_ETM_Q4_467150"/>
      <w:bookmarkEnd w:id="1855"/>
      <w:r>
        <w:rPr>
          <w:rFonts w:hint="cs"/>
          <w:rtl/>
        </w:rPr>
        <w:t xml:space="preserve">עליו </w:t>
      </w:r>
      <w:r>
        <w:rPr>
          <w:rtl/>
        </w:rPr>
        <w:t>גבה</w:t>
      </w:r>
      <w:r>
        <w:rPr>
          <w:rFonts w:hint="cs"/>
          <w:rtl/>
        </w:rPr>
        <w:t xml:space="preserve"> –</w:t>
      </w:r>
      <w:r>
        <w:rPr>
          <w:rtl/>
        </w:rPr>
        <w:t xml:space="preserve"> </w:t>
      </w:r>
      <w:bookmarkStart w:id="1856" w:name="_ETM_Q4_468250"/>
      <w:bookmarkEnd w:id="1856"/>
      <w:r>
        <w:rPr>
          <w:rtl/>
        </w:rPr>
        <w:t xml:space="preserve">ארצות </w:t>
      </w:r>
      <w:bookmarkStart w:id="1857" w:name="_ETM_Q4_468550"/>
      <w:bookmarkEnd w:id="1857"/>
      <w:r>
        <w:rPr>
          <w:rtl/>
        </w:rPr>
        <w:t xml:space="preserve">הברית </w:t>
      </w:r>
      <w:bookmarkStart w:id="1858" w:name="_ETM_Q4_468790"/>
      <w:bookmarkEnd w:id="1858"/>
      <w:r>
        <w:rPr>
          <w:rtl/>
        </w:rPr>
        <w:t xml:space="preserve">של </w:t>
      </w:r>
      <w:bookmarkStart w:id="1859" w:name="_ETM_Q4_468940"/>
      <w:bookmarkEnd w:id="1859"/>
      <w:r>
        <w:rPr>
          <w:rtl/>
        </w:rPr>
        <w:t xml:space="preserve">אמריקה </w:t>
      </w:r>
      <w:bookmarkStart w:id="1860" w:name="_ETM_Q4_470940"/>
      <w:bookmarkEnd w:id="1860"/>
      <w:r>
        <w:rPr>
          <w:rtl/>
        </w:rPr>
        <w:t>ה</w:t>
      </w:r>
      <w:r>
        <w:rPr>
          <w:rFonts w:hint="cs"/>
          <w:rtl/>
        </w:rPr>
        <w:t xml:space="preserve">חליטה לאסור </w:t>
      </w:r>
      <w:bookmarkStart w:id="1861" w:name="_ETM_Q4_471420"/>
      <w:bookmarkStart w:id="1862" w:name="_ETM_Q4_471750"/>
      <w:bookmarkEnd w:id="1861"/>
      <w:bookmarkEnd w:id="1862"/>
      <w:r>
        <w:rPr>
          <w:rtl/>
        </w:rPr>
        <w:t>הפלות</w:t>
      </w:r>
      <w:r>
        <w:rPr>
          <w:rFonts w:hint="cs"/>
          <w:rtl/>
        </w:rPr>
        <w:t>,</w:t>
      </w:r>
      <w:r>
        <w:rPr>
          <w:rtl/>
        </w:rPr>
        <w:t xml:space="preserve"> </w:t>
      </w:r>
      <w:bookmarkStart w:id="1863" w:name="_ETM_Q4_473380"/>
      <w:bookmarkEnd w:id="1863"/>
      <w:r>
        <w:rPr>
          <w:rtl/>
        </w:rPr>
        <w:t xml:space="preserve">למרות </w:t>
      </w:r>
      <w:bookmarkStart w:id="1864" w:name="_ETM_Q4_473770"/>
      <w:bookmarkEnd w:id="1864"/>
      <w:r>
        <w:rPr>
          <w:rtl/>
        </w:rPr>
        <w:t xml:space="preserve">שגם </w:t>
      </w:r>
      <w:bookmarkStart w:id="1865" w:name="_ETM_Q4_473979"/>
      <w:bookmarkEnd w:id="1865"/>
      <w:r>
        <w:rPr>
          <w:rtl/>
        </w:rPr>
        <w:t xml:space="preserve">מבחינה </w:t>
      </w:r>
      <w:bookmarkStart w:id="1866" w:name="_ETM_Q4_474310"/>
      <w:bookmarkEnd w:id="1866"/>
      <w:r>
        <w:rPr>
          <w:rtl/>
        </w:rPr>
        <w:t>יהודית</w:t>
      </w:r>
      <w:r w:rsidR="003148E1">
        <w:rPr>
          <w:rFonts w:hint="cs"/>
          <w:rtl/>
        </w:rPr>
        <w:t xml:space="preserve"> זה</w:t>
      </w:r>
      <w:r>
        <w:rPr>
          <w:rtl/>
        </w:rPr>
        <w:t xml:space="preserve"> </w:t>
      </w:r>
      <w:bookmarkStart w:id="1867" w:name="_ETM_Q4_474850"/>
      <w:bookmarkEnd w:id="1867"/>
      <w:r>
        <w:rPr>
          <w:rtl/>
        </w:rPr>
        <w:t xml:space="preserve">מסתדר </w:t>
      </w:r>
      <w:bookmarkStart w:id="1868" w:name="_ETM_Q4_475330"/>
      <w:bookmarkEnd w:id="1868"/>
      <w:r>
        <w:rPr>
          <w:rtl/>
        </w:rPr>
        <w:t xml:space="preserve">עם </w:t>
      </w:r>
      <w:bookmarkStart w:id="1869" w:name="_ETM_Q4_475419"/>
      <w:bookmarkEnd w:id="1869"/>
      <w:r>
        <w:rPr>
          <w:rtl/>
        </w:rPr>
        <w:t>היהדות</w:t>
      </w:r>
      <w:r>
        <w:rPr>
          <w:rFonts w:hint="cs"/>
          <w:rtl/>
        </w:rPr>
        <w:t>,</w:t>
      </w:r>
      <w:r>
        <w:rPr>
          <w:rtl/>
        </w:rPr>
        <w:t xml:space="preserve"> </w:t>
      </w:r>
      <w:bookmarkStart w:id="1870" w:name="_ETM_Q4_476690"/>
      <w:bookmarkEnd w:id="1870"/>
      <w:r>
        <w:rPr>
          <w:rtl/>
        </w:rPr>
        <w:t xml:space="preserve">אבל </w:t>
      </w:r>
      <w:bookmarkStart w:id="1871" w:name="_ETM_Q4_476960"/>
      <w:bookmarkEnd w:id="1871"/>
      <w:r>
        <w:rPr>
          <w:rtl/>
        </w:rPr>
        <w:t xml:space="preserve">לא </w:t>
      </w:r>
      <w:bookmarkStart w:id="1872" w:name="_ETM_Q4_477020"/>
      <w:bookmarkEnd w:id="1872"/>
      <w:r>
        <w:rPr>
          <w:rtl/>
        </w:rPr>
        <w:t>קשור</w:t>
      </w:r>
      <w:r>
        <w:rPr>
          <w:rFonts w:hint="cs"/>
          <w:rtl/>
        </w:rPr>
        <w:t xml:space="preserve"> –</w:t>
      </w:r>
      <w:r>
        <w:rPr>
          <w:rtl/>
        </w:rPr>
        <w:t xml:space="preserve"> </w:t>
      </w:r>
      <w:bookmarkStart w:id="1873" w:name="_ETM_Q4_477770"/>
      <w:bookmarkEnd w:id="1873"/>
      <w:r>
        <w:rPr>
          <w:rtl/>
        </w:rPr>
        <w:t xml:space="preserve">אני </w:t>
      </w:r>
      <w:bookmarkStart w:id="1874" w:name="_ETM_Q4_477920"/>
      <w:bookmarkEnd w:id="1874"/>
      <w:r>
        <w:rPr>
          <w:rtl/>
        </w:rPr>
        <w:t xml:space="preserve">מדבר </w:t>
      </w:r>
      <w:bookmarkStart w:id="1875" w:name="_ETM_Q4_478190"/>
      <w:bookmarkEnd w:id="1875"/>
      <w:r>
        <w:rPr>
          <w:rFonts w:hint="cs"/>
          <w:rtl/>
        </w:rPr>
        <w:t xml:space="preserve">על </w:t>
      </w:r>
      <w:r>
        <w:rPr>
          <w:rtl/>
        </w:rPr>
        <w:t>דמוקרטיה</w:t>
      </w:r>
      <w:r>
        <w:rPr>
          <w:rFonts w:hint="cs"/>
          <w:rtl/>
        </w:rPr>
        <w:t>.</w:t>
      </w:r>
      <w:r>
        <w:rPr>
          <w:rtl/>
        </w:rPr>
        <w:t xml:space="preserve"> </w:t>
      </w:r>
      <w:bookmarkStart w:id="1876" w:name="_ETM_Q4_480860"/>
      <w:bookmarkStart w:id="1877" w:name="_ETM_Q4_482020"/>
      <w:bookmarkEnd w:id="1876"/>
      <w:bookmarkEnd w:id="1877"/>
      <w:r>
        <w:rPr>
          <w:rtl/>
        </w:rPr>
        <w:t xml:space="preserve">לבית </w:t>
      </w:r>
      <w:bookmarkStart w:id="1878" w:name="_ETM_Q4_482440"/>
      <w:bookmarkEnd w:id="1878"/>
      <w:r>
        <w:rPr>
          <w:rtl/>
        </w:rPr>
        <w:t xml:space="preserve">המשפט </w:t>
      </w:r>
      <w:bookmarkStart w:id="1879" w:name="_ETM_Q4_482950"/>
      <w:bookmarkEnd w:id="1879"/>
      <w:r>
        <w:rPr>
          <w:rtl/>
        </w:rPr>
        <w:t xml:space="preserve">העליון </w:t>
      </w:r>
      <w:bookmarkStart w:id="1880" w:name="_ETM_Q4_483279"/>
      <w:bookmarkEnd w:id="1880"/>
      <w:r>
        <w:rPr>
          <w:rtl/>
        </w:rPr>
        <w:t xml:space="preserve">בארצות </w:t>
      </w:r>
      <w:bookmarkStart w:id="1881" w:name="_ETM_Q4_483669"/>
      <w:bookmarkEnd w:id="1881"/>
      <w:r>
        <w:rPr>
          <w:rtl/>
        </w:rPr>
        <w:t xml:space="preserve">הברית </w:t>
      </w:r>
      <w:bookmarkStart w:id="1882" w:name="_ETM_Q4_484390"/>
      <w:bookmarkEnd w:id="1882"/>
      <w:r>
        <w:rPr>
          <w:rtl/>
        </w:rPr>
        <w:t xml:space="preserve">ודאי </w:t>
      </w:r>
      <w:bookmarkStart w:id="1883" w:name="_ETM_Q4_480550"/>
      <w:bookmarkEnd w:id="1883"/>
      <w:r>
        <w:rPr>
          <w:rFonts w:hint="cs"/>
          <w:rtl/>
        </w:rPr>
        <w:t>ו</w:t>
      </w:r>
      <w:r>
        <w:rPr>
          <w:rtl/>
        </w:rPr>
        <w:t>בוו</w:t>
      </w:r>
      <w:r>
        <w:rPr>
          <w:rFonts w:hint="cs"/>
          <w:rtl/>
        </w:rPr>
        <w:t>דאי</w:t>
      </w:r>
      <w:bookmarkStart w:id="1884" w:name="_ETM_Q4_481180"/>
      <w:bookmarkEnd w:id="1884"/>
      <w:r>
        <w:rPr>
          <w:rtl/>
        </w:rPr>
        <w:t xml:space="preserve"> אין </w:t>
      </w:r>
      <w:bookmarkStart w:id="1885" w:name="_ETM_Q4_484810"/>
      <w:bookmarkEnd w:id="1885"/>
      <w:r>
        <w:rPr>
          <w:rtl/>
        </w:rPr>
        <w:t xml:space="preserve">את </w:t>
      </w:r>
      <w:bookmarkStart w:id="1886" w:name="_ETM_Q4_484990"/>
      <w:bookmarkEnd w:id="1886"/>
      <w:r>
        <w:rPr>
          <w:rtl/>
        </w:rPr>
        <w:t xml:space="preserve">הסמכויות </w:t>
      </w:r>
      <w:bookmarkStart w:id="1887" w:name="_ETM_Q4_485560"/>
      <w:bookmarkEnd w:id="1887"/>
      <w:r>
        <w:rPr>
          <w:rtl/>
        </w:rPr>
        <w:t xml:space="preserve">של </w:t>
      </w:r>
      <w:bookmarkStart w:id="1888" w:name="_ETM_Q4_485770"/>
      <w:bookmarkEnd w:id="1888"/>
      <w:r>
        <w:rPr>
          <w:rFonts w:hint="cs"/>
          <w:rtl/>
        </w:rPr>
        <w:t xml:space="preserve">בית </w:t>
      </w:r>
      <w:bookmarkStart w:id="1889" w:name="_ETM_Q4_486040"/>
      <w:bookmarkEnd w:id="1889"/>
      <w:r>
        <w:rPr>
          <w:rFonts w:hint="cs"/>
          <w:rtl/>
        </w:rPr>
        <w:t>ה</w:t>
      </w:r>
      <w:r>
        <w:rPr>
          <w:rtl/>
        </w:rPr>
        <w:t xml:space="preserve">משפט </w:t>
      </w:r>
      <w:bookmarkStart w:id="1890" w:name="_ETM_Q4_486370"/>
      <w:bookmarkEnd w:id="1890"/>
      <w:r>
        <w:rPr>
          <w:rtl/>
        </w:rPr>
        <w:t xml:space="preserve">העליון </w:t>
      </w:r>
      <w:bookmarkStart w:id="1891" w:name="_ETM_Q4_487000"/>
      <w:bookmarkEnd w:id="1891"/>
      <w:r>
        <w:rPr>
          <w:rtl/>
        </w:rPr>
        <w:t>בישראל</w:t>
      </w:r>
      <w:r>
        <w:rPr>
          <w:rFonts w:hint="cs"/>
          <w:rtl/>
        </w:rPr>
        <w:t>.</w:t>
      </w:r>
      <w:r>
        <w:rPr>
          <w:rtl/>
        </w:rPr>
        <w:t xml:space="preserve"> </w:t>
      </w:r>
      <w:bookmarkStart w:id="1892" w:name="_ETM_Q4_487839"/>
      <w:bookmarkEnd w:id="1892"/>
      <w:r>
        <w:rPr>
          <w:rtl/>
        </w:rPr>
        <w:t xml:space="preserve">אין </w:t>
      </w:r>
      <w:bookmarkStart w:id="1893" w:name="_ETM_Q4_488019"/>
      <w:bookmarkEnd w:id="1893"/>
      <w:r>
        <w:rPr>
          <w:rtl/>
        </w:rPr>
        <w:t xml:space="preserve">בית </w:t>
      </w:r>
      <w:bookmarkStart w:id="1894" w:name="_ETM_Q4_488260"/>
      <w:bookmarkEnd w:id="1894"/>
      <w:r>
        <w:rPr>
          <w:rtl/>
        </w:rPr>
        <w:t xml:space="preserve">משפט </w:t>
      </w:r>
      <w:bookmarkStart w:id="1895" w:name="_ETM_Q4_488830"/>
      <w:bookmarkEnd w:id="1895"/>
      <w:r>
        <w:rPr>
          <w:rtl/>
        </w:rPr>
        <w:t>עליון</w:t>
      </w:r>
      <w:bookmarkStart w:id="1896" w:name="_ETM_Q4_489519"/>
      <w:bookmarkEnd w:id="1896"/>
      <w:r>
        <w:rPr>
          <w:rtl/>
        </w:rPr>
        <w:t xml:space="preserve"> </w:t>
      </w:r>
      <w:bookmarkStart w:id="1897" w:name="_ETM_Q4_490540"/>
      <w:bookmarkEnd w:id="1897"/>
      <w:r>
        <w:rPr>
          <w:rtl/>
        </w:rPr>
        <w:t xml:space="preserve">בעולם </w:t>
      </w:r>
      <w:bookmarkStart w:id="1898" w:name="_ETM_Q4_492349"/>
      <w:bookmarkEnd w:id="1898"/>
      <w:r>
        <w:rPr>
          <w:rtl/>
        </w:rPr>
        <w:t xml:space="preserve">שיש </w:t>
      </w:r>
      <w:bookmarkStart w:id="1899" w:name="_ETM_Q4_492799"/>
      <w:bookmarkEnd w:id="1899"/>
      <w:r>
        <w:rPr>
          <w:rFonts w:hint="cs"/>
          <w:rtl/>
        </w:rPr>
        <w:t xml:space="preserve">לו </w:t>
      </w:r>
      <w:r>
        <w:rPr>
          <w:rtl/>
        </w:rPr>
        <w:t xml:space="preserve">את </w:t>
      </w:r>
      <w:bookmarkStart w:id="1900" w:name="_ETM_Q4_492889"/>
      <w:bookmarkEnd w:id="1900"/>
      <w:r>
        <w:rPr>
          <w:rtl/>
        </w:rPr>
        <w:t xml:space="preserve">הסמכויות </w:t>
      </w:r>
      <w:bookmarkStart w:id="1901" w:name="_ETM_Q4_493490"/>
      <w:bookmarkEnd w:id="1901"/>
      <w:r>
        <w:rPr>
          <w:rtl/>
        </w:rPr>
        <w:t>ש</w:t>
      </w:r>
      <w:r>
        <w:rPr>
          <w:rFonts w:hint="cs"/>
          <w:rtl/>
        </w:rPr>
        <w:t>יש</w:t>
      </w:r>
      <w:bookmarkStart w:id="1902" w:name="_ETM_Q4_493879"/>
      <w:bookmarkEnd w:id="1902"/>
      <w:r>
        <w:rPr>
          <w:rFonts w:hint="cs"/>
          <w:rtl/>
        </w:rPr>
        <w:t xml:space="preserve"> ל</w:t>
      </w:r>
      <w:r>
        <w:rPr>
          <w:rtl/>
        </w:rPr>
        <w:t xml:space="preserve">בית </w:t>
      </w:r>
      <w:bookmarkStart w:id="1903" w:name="_ETM_Q4_494089"/>
      <w:bookmarkEnd w:id="1903"/>
      <w:r>
        <w:rPr>
          <w:rtl/>
        </w:rPr>
        <w:t xml:space="preserve">המשפט </w:t>
      </w:r>
      <w:bookmarkStart w:id="1904" w:name="_ETM_Q4_494480"/>
      <w:bookmarkEnd w:id="1904"/>
      <w:r>
        <w:rPr>
          <w:rtl/>
        </w:rPr>
        <w:t xml:space="preserve">העליון </w:t>
      </w:r>
      <w:bookmarkStart w:id="1905" w:name="_ETM_Q4_494839"/>
      <w:bookmarkEnd w:id="1905"/>
      <w:r>
        <w:rPr>
          <w:rtl/>
        </w:rPr>
        <w:t>כ</w:t>
      </w:r>
      <w:r>
        <w:rPr>
          <w:rFonts w:hint="cs"/>
          <w:rtl/>
        </w:rPr>
        <w:t>א</w:t>
      </w:r>
      <w:r>
        <w:rPr>
          <w:rtl/>
        </w:rPr>
        <w:t>ן</w:t>
      </w:r>
      <w:r>
        <w:rPr>
          <w:rFonts w:hint="cs"/>
          <w:rtl/>
        </w:rPr>
        <w:t>.</w:t>
      </w:r>
      <w:r>
        <w:rPr>
          <w:rtl/>
        </w:rPr>
        <w:t xml:space="preserve"> </w:t>
      </w:r>
      <w:bookmarkStart w:id="1906" w:name="_ETM_Q4_496420"/>
      <w:bookmarkEnd w:id="1906"/>
    </w:p>
    <w:p w:rsidR="005F57F0" w:rsidRDefault="005F57F0" w:rsidP="00ED4148">
      <w:pPr>
        <w:rPr>
          <w:rtl/>
        </w:rPr>
      </w:pPr>
      <w:bookmarkStart w:id="1907" w:name="_ETM_Q4_498000"/>
      <w:bookmarkEnd w:id="1907"/>
    </w:p>
    <w:p w:rsidR="005F57F0" w:rsidRDefault="005F57F0" w:rsidP="003148E1">
      <w:pPr>
        <w:rPr>
          <w:rtl/>
        </w:rPr>
      </w:pPr>
      <w:r>
        <w:rPr>
          <w:rtl/>
        </w:rPr>
        <w:t xml:space="preserve">עכשיו </w:t>
      </w:r>
      <w:bookmarkStart w:id="1908" w:name="_ETM_Q4_496810"/>
      <w:bookmarkEnd w:id="1908"/>
      <w:r>
        <w:rPr>
          <w:rtl/>
        </w:rPr>
        <w:t xml:space="preserve">אני </w:t>
      </w:r>
      <w:bookmarkStart w:id="1909" w:name="_ETM_Q4_496960"/>
      <w:bookmarkEnd w:id="1909"/>
      <w:r>
        <w:rPr>
          <w:rtl/>
        </w:rPr>
        <w:t xml:space="preserve">אומר </w:t>
      </w:r>
      <w:bookmarkStart w:id="1910" w:name="_ETM_Q4_497199"/>
      <w:bookmarkEnd w:id="1910"/>
      <w:r>
        <w:rPr>
          <w:rtl/>
        </w:rPr>
        <w:t xml:space="preserve">דבר </w:t>
      </w:r>
      <w:bookmarkStart w:id="1911" w:name="_ETM_Q4_497470"/>
      <w:bookmarkEnd w:id="1911"/>
      <w:r>
        <w:rPr>
          <w:rtl/>
        </w:rPr>
        <w:t xml:space="preserve">מאוד </w:t>
      </w:r>
      <w:bookmarkStart w:id="1912" w:name="_ETM_Q4_497710"/>
      <w:bookmarkEnd w:id="1912"/>
      <w:r>
        <w:rPr>
          <w:rtl/>
        </w:rPr>
        <w:t>פשוט</w:t>
      </w:r>
      <w:r>
        <w:rPr>
          <w:rFonts w:hint="cs"/>
          <w:rtl/>
        </w:rPr>
        <w:t xml:space="preserve">: </w:t>
      </w:r>
      <w:bookmarkStart w:id="1913" w:name="_ETM_Q4_499000"/>
      <w:bookmarkEnd w:id="1913"/>
      <w:r>
        <w:rPr>
          <w:rFonts w:hint="cs"/>
          <w:rtl/>
        </w:rPr>
        <w:t>הרי</w:t>
      </w:r>
      <w:bookmarkStart w:id="1914" w:name="_ETM_Q4_499410"/>
      <w:bookmarkStart w:id="1915" w:name="_ETM_Q4_499529"/>
      <w:bookmarkEnd w:id="1914"/>
      <w:bookmarkEnd w:id="1915"/>
      <w:r>
        <w:rPr>
          <w:rtl/>
        </w:rPr>
        <w:t xml:space="preserve"> </w:t>
      </w:r>
      <w:bookmarkStart w:id="1916" w:name="_ETM_Q4_499589"/>
      <w:bookmarkEnd w:id="1916"/>
      <w:r>
        <w:rPr>
          <w:rtl/>
        </w:rPr>
        <w:t xml:space="preserve">יצאנו </w:t>
      </w:r>
      <w:bookmarkStart w:id="1917" w:name="_ETM_Q4_500010"/>
      <w:bookmarkEnd w:id="1917"/>
      <w:r>
        <w:rPr>
          <w:rtl/>
        </w:rPr>
        <w:t>לבחירות</w:t>
      </w:r>
      <w:r>
        <w:rPr>
          <w:rFonts w:hint="cs"/>
          <w:rtl/>
        </w:rPr>
        <w:t xml:space="preserve"> –</w:t>
      </w:r>
      <w:r>
        <w:rPr>
          <w:rtl/>
        </w:rPr>
        <w:t xml:space="preserve"> </w:t>
      </w:r>
      <w:bookmarkStart w:id="1918" w:name="_ETM_Q4_501489"/>
      <w:bookmarkEnd w:id="1918"/>
      <w:r>
        <w:rPr>
          <w:rtl/>
        </w:rPr>
        <w:t xml:space="preserve">איך </w:t>
      </w:r>
      <w:bookmarkStart w:id="1919" w:name="_ETM_Q4_501699"/>
      <w:bookmarkStart w:id="1920" w:name="_ETM_Q4_501970"/>
      <w:bookmarkEnd w:id="1919"/>
      <w:bookmarkEnd w:id="1920"/>
      <w:r>
        <w:rPr>
          <w:rtl/>
        </w:rPr>
        <w:t xml:space="preserve">אמר </w:t>
      </w:r>
      <w:bookmarkStart w:id="1921" w:name="_ETM_Q4_502390"/>
      <w:bookmarkEnd w:id="1921"/>
      <w:r>
        <w:rPr>
          <w:rFonts w:hint="cs"/>
          <w:rtl/>
        </w:rPr>
        <w:t>ב</w:t>
      </w:r>
      <w:r>
        <w:rPr>
          <w:rtl/>
        </w:rPr>
        <w:t>רק</w:t>
      </w:r>
      <w:r>
        <w:rPr>
          <w:rFonts w:hint="cs"/>
          <w:rtl/>
        </w:rPr>
        <w:t xml:space="preserve"> </w:t>
      </w:r>
      <w:r>
        <w:rPr>
          <w:rtl/>
        </w:rPr>
        <w:t>פעם</w:t>
      </w:r>
      <w:r>
        <w:rPr>
          <w:rFonts w:hint="cs"/>
          <w:rtl/>
        </w:rPr>
        <w:t>?</w:t>
      </w:r>
      <w:r>
        <w:rPr>
          <w:rtl/>
        </w:rPr>
        <w:t xml:space="preserve"> </w:t>
      </w:r>
      <w:bookmarkStart w:id="1922" w:name="_ETM_Q4_503369"/>
      <w:bookmarkEnd w:id="1922"/>
      <w:r>
        <w:rPr>
          <w:rtl/>
        </w:rPr>
        <w:t xml:space="preserve">אין </w:t>
      </w:r>
      <w:bookmarkStart w:id="1923" w:name="_ETM_Q4_503609"/>
      <w:bookmarkStart w:id="1924" w:name="_ETM_Q4_503669"/>
      <w:bookmarkEnd w:id="1923"/>
      <w:bookmarkEnd w:id="1924"/>
      <w:r>
        <w:rPr>
          <w:rFonts w:hint="cs"/>
          <w:rtl/>
        </w:rPr>
        <w:t>לו ל</w:t>
      </w:r>
      <w:r>
        <w:rPr>
          <w:rtl/>
        </w:rPr>
        <w:t xml:space="preserve">שופט </w:t>
      </w:r>
      <w:bookmarkStart w:id="1925" w:name="_ETM_Q4_504509"/>
      <w:bookmarkEnd w:id="1925"/>
      <w:r>
        <w:rPr>
          <w:rtl/>
        </w:rPr>
        <w:t xml:space="preserve">אלא </w:t>
      </w:r>
      <w:bookmarkStart w:id="1926" w:name="_ETM_Q4_504749"/>
      <w:bookmarkEnd w:id="1926"/>
      <w:r>
        <w:rPr>
          <w:rtl/>
        </w:rPr>
        <w:t xml:space="preserve">את </w:t>
      </w:r>
      <w:bookmarkStart w:id="1927" w:name="_ETM_Q4_504900"/>
      <w:bookmarkEnd w:id="1927"/>
      <w:r>
        <w:rPr>
          <w:rtl/>
        </w:rPr>
        <w:t xml:space="preserve">אמון </w:t>
      </w:r>
      <w:bookmarkStart w:id="1928" w:name="_ETM_Q4_505199"/>
      <w:bookmarkEnd w:id="1928"/>
      <w:r>
        <w:rPr>
          <w:rtl/>
        </w:rPr>
        <w:t xml:space="preserve">הציבור </w:t>
      </w:r>
      <w:bookmarkStart w:id="1929" w:name="_ETM_Q4_505829"/>
      <w:bookmarkEnd w:id="1929"/>
      <w:r>
        <w:rPr>
          <w:rtl/>
        </w:rPr>
        <w:t>ו</w:t>
      </w:r>
      <w:r>
        <w:rPr>
          <w:rFonts w:hint="cs"/>
          <w:rtl/>
        </w:rPr>
        <w:t xml:space="preserve">את </w:t>
      </w:r>
      <w:bookmarkStart w:id="1930" w:name="_ETM_Q4_503000"/>
      <w:bookmarkEnd w:id="1930"/>
      <w:r>
        <w:rPr>
          <w:rFonts w:hint="cs"/>
          <w:rtl/>
        </w:rPr>
        <w:t>ה</w:t>
      </w:r>
      <w:r>
        <w:rPr>
          <w:rtl/>
        </w:rPr>
        <w:t>ע</w:t>
      </w:r>
      <w:r>
        <w:rPr>
          <w:rFonts w:hint="cs"/>
          <w:rtl/>
        </w:rPr>
        <w:t xml:space="preserve">ט שהוא כותב בו. אין לו גייסות. </w:t>
      </w:r>
      <w:bookmarkStart w:id="1931" w:name="_ETM_Q4_506220"/>
      <w:bookmarkStart w:id="1932" w:name="_ETM_Q4_506429"/>
      <w:bookmarkStart w:id="1933" w:name="_ETM_Q4_506789"/>
      <w:bookmarkStart w:id="1934" w:name="_ETM_Q4_506970"/>
      <w:bookmarkStart w:id="1935" w:name="_ETM_Q4_507089"/>
      <w:bookmarkStart w:id="1936" w:name="_ETM_Q4_508690"/>
      <w:bookmarkEnd w:id="1931"/>
      <w:bookmarkEnd w:id="1932"/>
      <w:bookmarkEnd w:id="1933"/>
      <w:bookmarkEnd w:id="1934"/>
      <w:bookmarkEnd w:id="1935"/>
      <w:bookmarkEnd w:id="1936"/>
      <w:r>
        <w:rPr>
          <w:rtl/>
        </w:rPr>
        <w:t xml:space="preserve">אבל </w:t>
      </w:r>
      <w:bookmarkStart w:id="1937" w:name="_ETM_Q4_508990"/>
      <w:bookmarkEnd w:id="1937"/>
      <w:r>
        <w:rPr>
          <w:rtl/>
        </w:rPr>
        <w:t xml:space="preserve">מה </w:t>
      </w:r>
      <w:bookmarkStart w:id="1938" w:name="_ETM_Q4_509170"/>
      <w:bookmarkEnd w:id="1938"/>
      <w:r>
        <w:rPr>
          <w:rtl/>
        </w:rPr>
        <w:t>לעשות</w:t>
      </w:r>
      <w:r w:rsidR="003148E1">
        <w:rPr>
          <w:rFonts w:hint="cs"/>
          <w:rtl/>
        </w:rPr>
        <w:t>,</w:t>
      </w:r>
      <w:r>
        <w:rPr>
          <w:rtl/>
        </w:rPr>
        <w:t xml:space="preserve"> </w:t>
      </w:r>
      <w:bookmarkStart w:id="1939" w:name="_ETM_Q4_509890"/>
      <w:bookmarkEnd w:id="1939"/>
      <w:r>
        <w:rPr>
          <w:rtl/>
        </w:rPr>
        <w:t xml:space="preserve">הציבור </w:t>
      </w:r>
      <w:bookmarkStart w:id="1940" w:name="_ETM_Q4_510490"/>
      <w:bookmarkEnd w:id="1940"/>
      <w:r>
        <w:rPr>
          <w:rtl/>
        </w:rPr>
        <w:t xml:space="preserve">לא </w:t>
      </w:r>
      <w:bookmarkStart w:id="1941" w:name="_ETM_Q4_510580"/>
      <w:bookmarkEnd w:id="1941"/>
      <w:r>
        <w:rPr>
          <w:rtl/>
        </w:rPr>
        <w:t xml:space="preserve">מאמין </w:t>
      </w:r>
      <w:bookmarkStart w:id="1942" w:name="_ETM_Q4_510940"/>
      <w:bookmarkEnd w:id="1942"/>
      <w:r>
        <w:rPr>
          <w:rtl/>
        </w:rPr>
        <w:t>להם</w:t>
      </w:r>
      <w:r>
        <w:rPr>
          <w:rFonts w:hint="cs"/>
          <w:rtl/>
        </w:rPr>
        <w:t>.</w:t>
      </w:r>
      <w:r>
        <w:rPr>
          <w:rtl/>
        </w:rPr>
        <w:t xml:space="preserve"> </w:t>
      </w:r>
      <w:bookmarkStart w:id="1943" w:name="_ETM_Q4_512100"/>
      <w:bookmarkEnd w:id="1943"/>
      <w:r>
        <w:rPr>
          <w:rtl/>
        </w:rPr>
        <w:t xml:space="preserve">איך </w:t>
      </w:r>
      <w:bookmarkStart w:id="1944" w:name="_ETM_Q4_512309"/>
      <w:bookmarkEnd w:id="1944"/>
      <w:r>
        <w:rPr>
          <w:rtl/>
        </w:rPr>
        <w:t xml:space="preserve">אני </w:t>
      </w:r>
      <w:bookmarkStart w:id="1945" w:name="_ETM_Q4_512489"/>
      <w:bookmarkEnd w:id="1945"/>
      <w:r>
        <w:rPr>
          <w:rtl/>
        </w:rPr>
        <w:t>יודע</w:t>
      </w:r>
      <w:r>
        <w:rPr>
          <w:rFonts w:hint="cs"/>
          <w:rtl/>
        </w:rPr>
        <w:t>?</w:t>
      </w:r>
      <w:r>
        <w:rPr>
          <w:rtl/>
        </w:rPr>
        <w:t xml:space="preserve"> </w:t>
      </w:r>
      <w:bookmarkStart w:id="1946" w:name="_ETM_Q4_513800"/>
      <w:bookmarkEnd w:id="1946"/>
      <w:r>
        <w:rPr>
          <w:rtl/>
        </w:rPr>
        <w:t xml:space="preserve">בגלל </w:t>
      </w:r>
      <w:bookmarkStart w:id="1947" w:name="_ETM_Q4_514070"/>
      <w:bookmarkEnd w:id="1947"/>
      <w:r>
        <w:rPr>
          <w:rtl/>
        </w:rPr>
        <w:t xml:space="preserve">שבחרו </w:t>
      </w:r>
      <w:bookmarkStart w:id="1948" w:name="_ETM_Q4_514610"/>
      <w:bookmarkEnd w:id="1948"/>
      <w:r>
        <w:rPr>
          <w:rtl/>
        </w:rPr>
        <w:t>בנו</w:t>
      </w:r>
      <w:r>
        <w:rPr>
          <w:rFonts w:hint="cs"/>
          <w:rtl/>
        </w:rPr>
        <w:t>,</w:t>
      </w:r>
      <w:r>
        <w:rPr>
          <w:rtl/>
        </w:rPr>
        <w:t xml:space="preserve"> </w:t>
      </w:r>
      <w:bookmarkStart w:id="1949" w:name="_ETM_Q4_514820"/>
      <w:bookmarkEnd w:id="1949"/>
      <w:r>
        <w:rPr>
          <w:rtl/>
        </w:rPr>
        <w:t xml:space="preserve">64 </w:t>
      </w:r>
      <w:bookmarkStart w:id="1950" w:name="_ETM_Q4_516230"/>
      <w:bookmarkEnd w:id="1950"/>
      <w:r>
        <w:rPr>
          <w:rtl/>
        </w:rPr>
        <w:t>מנדטים</w:t>
      </w:r>
      <w:r>
        <w:rPr>
          <w:rFonts w:hint="cs"/>
          <w:rtl/>
        </w:rPr>
        <w:t>,</w:t>
      </w:r>
      <w:r>
        <w:rPr>
          <w:rtl/>
        </w:rPr>
        <w:t xml:space="preserve"> </w:t>
      </w:r>
      <w:bookmarkStart w:id="1951" w:name="_ETM_Q4_517040"/>
      <w:bookmarkEnd w:id="1951"/>
      <w:r>
        <w:rPr>
          <w:rtl/>
        </w:rPr>
        <w:t xml:space="preserve">כדי </w:t>
      </w:r>
      <w:bookmarkStart w:id="1952" w:name="_ETM_Q4_517370"/>
      <w:bookmarkEnd w:id="1952"/>
      <w:r>
        <w:rPr>
          <w:rtl/>
        </w:rPr>
        <w:t xml:space="preserve">שנעשה </w:t>
      </w:r>
      <w:bookmarkStart w:id="1953" w:name="_ETM_Q4_518060"/>
      <w:bookmarkEnd w:id="1953"/>
      <w:r>
        <w:rPr>
          <w:rtl/>
        </w:rPr>
        <w:t xml:space="preserve">בדיוק </w:t>
      </w:r>
      <w:bookmarkStart w:id="1954" w:name="_ETM_Q4_518399"/>
      <w:bookmarkEnd w:id="1954"/>
      <w:r>
        <w:rPr>
          <w:rtl/>
        </w:rPr>
        <w:t xml:space="preserve">את </w:t>
      </w:r>
      <w:bookmarkStart w:id="1955" w:name="_ETM_Q4_518460"/>
      <w:bookmarkEnd w:id="1955"/>
      <w:r>
        <w:rPr>
          <w:rtl/>
        </w:rPr>
        <w:t xml:space="preserve">הרפורמה </w:t>
      </w:r>
      <w:bookmarkStart w:id="1956" w:name="_ETM_Q4_518940"/>
      <w:bookmarkEnd w:id="1956"/>
      <w:r>
        <w:rPr>
          <w:rtl/>
        </w:rPr>
        <w:t>הזאת</w:t>
      </w:r>
      <w:r>
        <w:rPr>
          <w:rFonts w:hint="cs"/>
          <w:rtl/>
        </w:rPr>
        <w:t>.</w:t>
      </w:r>
      <w:r>
        <w:rPr>
          <w:rtl/>
        </w:rPr>
        <w:t xml:space="preserve"> </w:t>
      </w:r>
      <w:bookmarkStart w:id="1957" w:name="_ETM_Q4_520250"/>
      <w:bookmarkEnd w:id="1957"/>
      <w:r>
        <w:rPr>
          <w:rtl/>
        </w:rPr>
        <w:t xml:space="preserve">אנחנו </w:t>
      </w:r>
      <w:bookmarkStart w:id="1958" w:name="_ETM_Q4_520940"/>
      <w:bookmarkEnd w:id="1958"/>
      <w:r>
        <w:rPr>
          <w:rtl/>
        </w:rPr>
        <w:t xml:space="preserve">לא </w:t>
      </w:r>
      <w:bookmarkStart w:id="1959" w:name="_ETM_Q4_521089"/>
      <w:bookmarkEnd w:id="1959"/>
      <w:r>
        <w:rPr>
          <w:rtl/>
        </w:rPr>
        <w:t xml:space="preserve">באמת </w:t>
      </w:r>
      <w:bookmarkStart w:id="1960" w:name="_ETM_Q4_522609"/>
      <w:bookmarkEnd w:id="1960"/>
      <w:r>
        <w:rPr>
          <w:rtl/>
        </w:rPr>
        <w:t xml:space="preserve">באנו </w:t>
      </w:r>
      <w:bookmarkStart w:id="1961" w:name="_ETM_Q4_523029"/>
      <w:bookmarkEnd w:id="1961"/>
      <w:r>
        <w:rPr>
          <w:rFonts w:hint="cs"/>
          <w:rtl/>
        </w:rPr>
        <w:t>ו</w:t>
      </w:r>
      <w:r>
        <w:rPr>
          <w:rtl/>
        </w:rPr>
        <w:t xml:space="preserve">אמרנו </w:t>
      </w:r>
      <w:bookmarkStart w:id="1962" w:name="_ETM_Q4_523539"/>
      <w:bookmarkEnd w:id="1962"/>
      <w:r w:rsidR="003148E1">
        <w:rPr>
          <w:rFonts w:hint="cs"/>
          <w:rtl/>
        </w:rPr>
        <w:t>"</w:t>
      </w:r>
      <w:r>
        <w:rPr>
          <w:rtl/>
        </w:rPr>
        <w:t xml:space="preserve">אנחנו </w:t>
      </w:r>
      <w:bookmarkStart w:id="1963" w:name="_ETM_Q4_523989"/>
      <w:bookmarkEnd w:id="1963"/>
      <w:r>
        <w:rPr>
          <w:rtl/>
        </w:rPr>
        <w:t xml:space="preserve">נהיה </w:t>
      </w:r>
      <w:bookmarkStart w:id="1964" w:name="_ETM_Q4_524289"/>
      <w:bookmarkEnd w:id="1964"/>
      <w:r>
        <w:rPr>
          <w:rtl/>
        </w:rPr>
        <w:t>בימין</w:t>
      </w:r>
      <w:bookmarkStart w:id="1965" w:name="_ETM_Q4_525190"/>
      <w:bookmarkEnd w:id="1965"/>
      <w:r w:rsidR="003148E1">
        <w:rPr>
          <w:rFonts w:hint="cs"/>
          <w:rtl/>
        </w:rPr>
        <w:t>"</w:t>
      </w:r>
      <w:r>
        <w:rPr>
          <w:rFonts w:hint="cs"/>
          <w:rtl/>
        </w:rPr>
        <w:t xml:space="preserve"> </w:t>
      </w:r>
      <w:r>
        <w:rPr>
          <w:rtl/>
        </w:rPr>
        <w:t xml:space="preserve">וחתכו </w:t>
      </w:r>
      <w:bookmarkStart w:id="1966" w:name="_ETM_Q4_525699"/>
      <w:bookmarkEnd w:id="1966"/>
      <w:r>
        <w:rPr>
          <w:rtl/>
        </w:rPr>
        <w:t>לשמאל</w:t>
      </w:r>
      <w:r>
        <w:rPr>
          <w:rFonts w:hint="cs"/>
          <w:rtl/>
        </w:rPr>
        <w:t>;</w:t>
      </w:r>
      <w:r>
        <w:rPr>
          <w:rtl/>
        </w:rPr>
        <w:t xml:space="preserve"> </w:t>
      </w:r>
      <w:bookmarkStart w:id="1967" w:name="_ETM_Q4_527050"/>
      <w:bookmarkEnd w:id="1967"/>
      <w:r>
        <w:rPr>
          <w:rtl/>
        </w:rPr>
        <w:t xml:space="preserve">אנחנו </w:t>
      </w:r>
      <w:bookmarkStart w:id="1968" w:name="_ETM_Q4_527620"/>
      <w:bookmarkEnd w:id="1968"/>
      <w:r>
        <w:rPr>
          <w:rtl/>
        </w:rPr>
        <w:t xml:space="preserve">שמנו </w:t>
      </w:r>
      <w:bookmarkStart w:id="1969" w:name="_ETM_Q4_528040"/>
      <w:bookmarkEnd w:id="1969"/>
      <w:r>
        <w:rPr>
          <w:rtl/>
        </w:rPr>
        <w:t xml:space="preserve">את </w:t>
      </w:r>
      <w:bookmarkStart w:id="1970" w:name="_ETM_Q4_528130"/>
      <w:bookmarkEnd w:id="1970"/>
      <w:r>
        <w:rPr>
          <w:rtl/>
        </w:rPr>
        <w:t xml:space="preserve">זה </w:t>
      </w:r>
      <w:bookmarkStart w:id="1971" w:name="_ETM_Q4_528220"/>
      <w:bookmarkEnd w:id="1971"/>
      <w:r>
        <w:rPr>
          <w:rFonts w:hint="cs"/>
          <w:rtl/>
        </w:rPr>
        <w:t>ב</w:t>
      </w:r>
      <w:r>
        <w:rPr>
          <w:rtl/>
        </w:rPr>
        <w:t xml:space="preserve">מערכת </w:t>
      </w:r>
      <w:bookmarkStart w:id="1972" w:name="_ETM_Q4_528460"/>
      <w:bookmarkEnd w:id="1972"/>
      <w:r>
        <w:rPr>
          <w:rtl/>
        </w:rPr>
        <w:t>הבחירות</w:t>
      </w:r>
      <w:r>
        <w:rPr>
          <w:rFonts w:hint="cs"/>
          <w:rtl/>
        </w:rPr>
        <w:t>.</w:t>
      </w:r>
      <w:r>
        <w:rPr>
          <w:rtl/>
        </w:rPr>
        <w:t xml:space="preserve"> </w:t>
      </w:r>
      <w:bookmarkStart w:id="1973" w:name="_ETM_Q4_529029"/>
      <w:bookmarkEnd w:id="1973"/>
      <w:r>
        <w:rPr>
          <w:rtl/>
        </w:rPr>
        <w:t xml:space="preserve">אני </w:t>
      </w:r>
      <w:bookmarkStart w:id="1974" w:name="_ETM_Q4_529480"/>
      <w:bookmarkEnd w:id="1974"/>
      <w:r>
        <w:rPr>
          <w:rtl/>
        </w:rPr>
        <w:t>אישית</w:t>
      </w:r>
      <w:r>
        <w:rPr>
          <w:rFonts w:hint="cs"/>
          <w:rtl/>
        </w:rPr>
        <w:t>,</w:t>
      </w:r>
      <w:r>
        <w:rPr>
          <w:rtl/>
        </w:rPr>
        <w:t xml:space="preserve"> </w:t>
      </w:r>
      <w:bookmarkStart w:id="1975" w:name="_ETM_Q4_530510"/>
      <w:bookmarkEnd w:id="1975"/>
      <w:r>
        <w:rPr>
          <w:rtl/>
        </w:rPr>
        <w:t xml:space="preserve">דודי </w:t>
      </w:r>
      <w:bookmarkStart w:id="1976" w:name="_ETM_Q4_530839"/>
      <w:bookmarkEnd w:id="1976"/>
      <w:r>
        <w:rPr>
          <w:rtl/>
        </w:rPr>
        <w:t>אמסלם</w:t>
      </w:r>
      <w:r>
        <w:rPr>
          <w:rFonts w:hint="cs"/>
          <w:rtl/>
        </w:rPr>
        <w:t>,</w:t>
      </w:r>
      <w:r>
        <w:rPr>
          <w:rtl/>
        </w:rPr>
        <w:t xml:space="preserve"> </w:t>
      </w:r>
      <w:bookmarkStart w:id="1977" w:name="_ETM_Q4_531800"/>
      <w:bookmarkEnd w:id="1977"/>
      <w:r>
        <w:rPr>
          <w:rtl/>
        </w:rPr>
        <w:t xml:space="preserve">באתי </w:t>
      </w:r>
      <w:bookmarkStart w:id="1978" w:name="_ETM_Q4_532160"/>
      <w:bookmarkEnd w:id="1978"/>
      <w:r>
        <w:rPr>
          <w:rtl/>
        </w:rPr>
        <w:t xml:space="preserve">לכל </w:t>
      </w:r>
      <w:bookmarkStart w:id="1979" w:name="_ETM_Q4_532489"/>
      <w:bookmarkEnd w:id="1979"/>
      <w:r>
        <w:rPr>
          <w:rtl/>
        </w:rPr>
        <w:t>האולפנים</w:t>
      </w:r>
      <w:r w:rsidR="003148E1">
        <w:rPr>
          <w:rFonts w:hint="cs"/>
          <w:rtl/>
        </w:rPr>
        <w:t xml:space="preserve"> </w:t>
      </w:r>
      <w:r w:rsidR="00295AA9">
        <w:rPr>
          <w:rFonts w:hint="cs"/>
          <w:rtl/>
        </w:rPr>
        <w:t>– – –</w:t>
      </w:r>
    </w:p>
    <w:p w:rsidR="005F57F0" w:rsidRDefault="005F57F0" w:rsidP="00ED4148">
      <w:pPr>
        <w:rPr>
          <w:rtl/>
        </w:rPr>
      </w:pPr>
      <w:bookmarkStart w:id="1980" w:name="_ETM_Q4_530000"/>
      <w:bookmarkEnd w:id="1980"/>
    </w:p>
    <w:p w:rsidR="005F57F0" w:rsidRDefault="005F57F0" w:rsidP="00ED4148">
      <w:pPr>
        <w:pStyle w:val="af5"/>
        <w:keepNext/>
        <w:rPr>
          <w:rtl/>
        </w:rPr>
      </w:pPr>
      <w:bookmarkStart w:id="1981" w:name="ET_interruption_6156_7"/>
      <w:r w:rsidRPr="00B95A84">
        <w:rPr>
          <w:rStyle w:val="TagStyle"/>
          <w:rtl/>
        </w:rPr>
        <w:t xml:space="preserve"> &lt;&lt; קריאה &gt;&gt; </w:t>
      </w:r>
      <w:r>
        <w:rPr>
          <w:rtl/>
        </w:rPr>
        <w:t>גלעד קריב (העבודה):</w:t>
      </w:r>
      <w:r w:rsidRPr="00B95A84">
        <w:rPr>
          <w:rStyle w:val="TagStyle"/>
          <w:rtl/>
        </w:rPr>
        <w:t xml:space="preserve"> &lt;&lt; קריאה &gt;&gt;</w:t>
      </w:r>
      <w:r>
        <w:rPr>
          <w:rtl/>
        </w:rPr>
        <w:t xml:space="preserve">  </w:t>
      </w:r>
      <w:bookmarkEnd w:id="1981"/>
    </w:p>
    <w:p w:rsidR="005F57F0" w:rsidRDefault="005F57F0" w:rsidP="00295AA9">
      <w:pPr>
        <w:rPr>
          <w:rtl/>
        </w:rPr>
      </w:pPr>
    </w:p>
    <w:p w:rsidR="005F57F0" w:rsidRDefault="005F57F0" w:rsidP="00ED4148">
      <w:pPr>
        <w:rPr>
          <w:rtl/>
        </w:rPr>
      </w:pPr>
      <w:r>
        <w:rPr>
          <w:rFonts w:hint="cs"/>
          <w:rtl/>
        </w:rPr>
        <w:t>גם ראש הממשלה?</w:t>
      </w:r>
    </w:p>
    <w:p w:rsidR="005761A3" w:rsidRDefault="005761A3" w:rsidP="00ED4148">
      <w:pPr>
        <w:rPr>
          <w:rtl/>
        </w:rPr>
      </w:pPr>
    </w:p>
    <w:p w:rsidR="005F57F0" w:rsidRDefault="005F57F0" w:rsidP="00ED4148">
      <w:pPr>
        <w:pStyle w:val="-"/>
        <w:keepNext/>
        <w:rPr>
          <w:rtl/>
        </w:rPr>
      </w:pPr>
      <w:bookmarkStart w:id="1982" w:name="_ETM_Q4_531000"/>
      <w:bookmarkStart w:id="1983" w:name="ET_speakercontinue_5971_8"/>
      <w:bookmarkEnd w:id="1982"/>
      <w:r w:rsidRPr="00B95A84">
        <w:rPr>
          <w:rStyle w:val="TagStyle"/>
          <w:rtl/>
        </w:rPr>
        <w:t xml:space="preserve"> &lt;&lt; דובר_המשך &gt;&gt; </w:t>
      </w:r>
      <w:r>
        <w:rPr>
          <w:rtl/>
        </w:rPr>
        <w:t>השר המקשר בין הממשלה לכנסת דוד אמסלם:</w:t>
      </w:r>
      <w:r w:rsidRPr="00B95A84">
        <w:rPr>
          <w:rStyle w:val="TagStyle"/>
          <w:rtl/>
        </w:rPr>
        <w:t xml:space="preserve"> &lt;&lt; דובר_המשך &gt;&gt;</w:t>
      </w:r>
      <w:r>
        <w:rPr>
          <w:rtl/>
        </w:rPr>
        <w:t xml:space="preserve">  </w:t>
      </w:r>
      <w:bookmarkEnd w:id="1983"/>
    </w:p>
    <w:p w:rsidR="005F57F0" w:rsidRDefault="005F57F0" w:rsidP="00295AA9">
      <w:pPr>
        <w:rPr>
          <w:rtl/>
        </w:rPr>
      </w:pPr>
    </w:p>
    <w:p w:rsidR="005F57F0" w:rsidRDefault="005F57F0" w:rsidP="00ED4148">
      <w:pPr>
        <w:rPr>
          <w:rtl/>
        </w:rPr>
      </w:pPr>
      <w:bookmarkStart w:id="1984" w:name="_ETM_Q4_537000"/>
      <w:bookmarkStart w:id="1985" w:name="_ETM_Q4_534159"/>
      <w:bookmarkEnd w:id="1984"/>
      <w:bookmarkEnd w:id="1985"/>
      <w:r>
        <w:rPr>
          <w:rtl/>
        </w:rPr>
        <w:t>דקה</w:t>
      </w:r>
      <w:r>
        <w:rPr>
          <w:rFonts w:hint="cs"/>
          <w:rtl/>
        </w:rPr>
        <w:t>,</w:t>
      </w:r>
      <w:r>
        <w:rPr>
          <w:rtl/>
        </w:rPr>
        <w:t xml:space="preserve"> </w:t>
      </w:r>
      <w:bookmarkStart w:id="1986" w:name="_ETM_Q4_535410"/>
      <w:bookmarkEnd w:id="1986"/>
      <w:r>
        <w:rPr>
          <w:rtl/>
        </w:rPr>
        <w:t>שנייה</w:t>
      </w:r>
      <w:r>
        <w:rPr>
          <w:rFonts w:hint="cs"/>
          <w:rtl/>
        </w:rPr>
        <w:t>.</w:t>
      </w:r>
      <w:r>
        <w:rPr>
          <w:rtl/>
        </w:rPr>
        <w:t xml:space="preserve"> </w:t>
      </w:r>
      <w:bookmarkStart w:id="1987" w:name="_ETM_Q4_536510"/>
      <w:bookmarkEnd w:id="1987"/>
      <w:r>
        <w:rPr>
          <w:rtl/>
        </w:rPr>
        <w:t>אני</w:t>
      </w:r>
      <w:r>
        <w:rPr>
          <w:rFonts w:hint="cs"/>
          <w:rtl/>
        </w:rPr>
        <w:t>,</w:t>
      </w:r>
      <w:r>
        <w:rPr>
          <w:rtl/>
        </w:rPr>
        <w:t xml:space="preserve"> </w:t>
      </w:r>
      <w:bookmarkStart w:id="1988" w:name="_ETM_Q4_536809"/>
      <w:bookmarkEnd w:id="1988"/>
      <w:r>
        <w:rPr>
          <w:rtl/>
        </w:rPr>
        <w:t xml:space="preserve">דודי </w:t>
      </w:r>
      <w:bookmarkStart w:id="1989" w:name="_ETM_Q4_537079"/>
      <w:bookmarkEnd w:id="1989"/>
      <w:r>
        <w:rPr>
          <w:rtl/>
        </w:rPr>
        <w:t>אמסלם</w:t>
      </w:r>
      <w:r>
        <w:rPr>
          <w:rFonts w:hint="cs"/>
          <w:rtl/>
        </w:rPr>
        <w:t>,</w:t>
      </w:r>
      <w:r>
        <w:rPr>
          <w:rtl/>
        </w:rPr>
        <w:t xml:space="preserve"> </w:t>
      </w:r>
      <w:bookmarkStart w:id="1990" w:name="_ETM_Q4_537529"/>
      <w:bookmarkEnd w:id="1990"/>
      <w:r>
        <w:rPr>
          <w:rtl/>
        </w:rPr>
        <w:t xml:space="preserve">באתי </w:t>
      </w:r>
      <w:bookmarkStart w:id="1991" w:name="_ETM_Q4_537739"/>
      <w:bookmarkEnd w:id="1991"/>
      <w:r>
        <w:rPr>
          <w:rtl/>
        </w:rPr>
        <w:t xml:space="preserve">לכל </w:t>
      </w:r>
      <w:bookmarkStart w:id="1992" w:name="_ETM_Q4_538010"/>
      <w:bookmarkEnd w:id="1992"/>
      <w:r>
        <w:rPr>
          <w:rtl/>
        </w:rPr>
        <w:t>האולפנים</w:t>
      </w:r>
      <w:r>
        <w:rPr>
          <w:rFonts w:hint="cs"/>
          <w:rtl/>
        </w:rPr>
        <w:t>.</w:t>
      </w:r>
      <w:r>
        <w:rPr>
          <w:rtl/>
        </w:rPr>
        <w:t xml:space="preserve"> </w:t>
      </w:r>
      <w:bookmarkStart w:id="1993" w:name="_ETM_Q4_539160"/>
      <w:bookmarkEnd w:id="1993"/>
      <w:r>
        <w:rPr>
          <w:rFonts w:hint="cs"/>
          <w:rtl/>
        </w:rPr>
        <w:t>ב</w:t>
      </w:r>
      <w:r>
        <w:rPr>
          <w:rtl/>
        </w:rPr>
        <w:t xml:space="preserve">כל </w:t>
      </w:r>
      <w:bookmarkStart w:id="1994" w:name="_ETM_Q4_539580"/>
      <w:bookmarkEnd w:id="1994"/>
      <w:r>
        <w:rPr>
          <w:rtl/>
        </w:rPr>
        <w:t>האולפנים</w:t>
      </w:r>
      <w:r>
        <w:rPr>
          <w:rFonts w:hint="cs"/>
          <w:rtl/>
        </w:rPr>
        <w:t xml:space="preserve"> </w:t>
      </w:r>
      <w:r>
        <w:rPr>
          <w:rtl/>
        </w:rPr>
        <w:t xml:space="preserve">– </w:t>
      </w:r>
      <w:bookmarkStart w:id="1995" w:name="_ETM_Q4_540390"/>
      <w:bookmarkEnd w:id="1995"/>
      <w:r>
        <w:rPr>
          <w:rtl/>
        </w:rPr>
        <w:t xml:space="preserve">ערוץ </w:t>
      </w:r>
      <w:bookmarkStart w:id="1996" w:name="_ETM_Q4_540660"/>
      <w:bookmarkEnd w:id="1996"/>
      <w:r>
        <w:rPr>
          <w:rtl/>
        </w:rPr>
        <w:t>12</w:t>
      </w:r>
      <w:r>
        <w:rPr>
          <w:rFonts w:hint="cs"/>
          <w:rtl/>
        </w:rPr>
        <w:t>, ערוץ</w:t>
      </w:r>
      <w:r>
        <w:rPr>
          <w:rtl/>
        </w:rPr>
        <w:t xml:space="preserve"> </w:t>
      </w:r>
      <w:bookmarkStart w:id="1997" w:name="_ETM_Q4_541790"/>
      <w:bookmarkEnd w:id="1997"/>
      <w:r>
        <w:rPr>
          <w:rtl/>
        </w:rPr>
        <w:t>13</w:t>
      </w:r>
      <w:bookmarkStart w:id="1998" w:name="_ETM_Q4_542480"/>
      <w:bookmarkEnd w:id="1998"/>
      <w:r>
        <w:rPr>
          <w:rFonts w:hint="cs"/>
          <w:rtl/>
        </w:rPr>
        <w:t xml:space="preserve"> </w:t>
      </w:r>
      <w:r>
        <w:rPr>
          <w:rtl/>
        </w:rPr>
        <w:t>–</w:t>
      </w:r>
      <w:r>
        <w:rPr>
          <w:rFonts w:hint="cs"/>
          <w:rtl/>
        </w:rPr>
        <w:t xml:space="preserve"> </w:t>
      </w:r>
      <w:bookmarkStart w:id="1999" w:name="_ETM_Q4_539000"/>
      <w:bookmarkEnd w:id="1999"/>
      <w:r>
        <w:rPr>
          <w:rtl/>
        </w:rPr>
        <w:t xml:space="preserve">אני </w:t>
      </w:r>
      <w:bookmarkStart w:id="2000" w:name="_ETM_Q4_542660"/>
      <w:bookmarkEnd w:id="2000"/>
      <w:r>
        <w:rPr>
          <w:rtl/>
        </w:rPr>
        <w:t>אמרתי</w:t>
      </w:r>
      <w:r>
        <w:rPr>
          <w:rFonts w:hint="cs"/>
          <w:rtl/>
        </w:rPr>
        <w:t>,</w:t>
      </w:r>
      <w:r>
        <w:rPr>
          <w:rtl/>
        </w:rPr>
        <w:t xml:space="preserve"> </w:t>
      </w:r>
      <w:bookmarkStart w:id="2001" w:name="_ETM_Q4_543110"/>
      <w:bookmarkEnd w:id="2001"/>
      <w:r>
        <w:rPr>
          <w:rtl/>
        </w:rPr>
        <w:t xml:space="preserve">ואני </w:t>
      </w:r>
      <w:bookmarkStart w:id="2002" w:name="_ETM_Q4_543320"/>
      <w:bookmarkEnd w:id="2002"/>
      <w:r>
        <w:rPr>
          <w:rtl/>
        </w:rPr>
        <w:t>אומר</w:t>
      </w:r>
      <w:r>
        <w:rPr>
          <w:rFonts w:hint="cs"/>
          <w:rtl/>
        </w:rPr>
        <w:t xml:space="preserve"> את</w:t>
      </w:r>
      <w:r>
        <w:rPr>
          <w:rtl/>
        </w:rPr>
        <w:t xml:space="preserve"> </w:t>
      </w:r>
      <w:bookmarkStart w:id="2003" w:name="_ETM_Q4_543529"/>
      <w:bookmarkEnd w:id="2003"/>
      <w:r>
        <w:rPr>
          <w:rtl/>
        </w:rPr>
        <w:t xml:space="preserve">זה </w:t>
      </w:r>
      <w:bookmarkStart w:id="2004" w:name="_ETM_Q4_543620"/>
      <w:bookmarkEnd w:id="2004"/>
      <w:r>
        <w:rPr>
          <w:rtl/>
        </w:rPr>
        <w:t xml:space="preserve">גם </w:t>
      </w:r>
      <w:bookmarkStart w:id="2005" w:name="_ETM_Q4_543739"/>
      <w:bookmarkEnd w:id="2005"/>
      <w:r>
        <w:rPr>
          <w:rFonts w:hint="cs"/>
          <w:rtl/>
        </w:rPr>
        <w:t xml:space="preserve">עכשיו: </w:t>
      </w:r>
      <w:bookmarkStart w:id="2006" w:name="_ETM_Q4_545909"/>
      <w:bookmarkEnd w:id="2006"/>
      <w:r>
        <w:rPr>
          <w:rtl/>
        </w:rPr>
        <w:t xml:space="preserve">אנחנו </w:t>
      </w:r>
      <w:bookmarkStart w:id="2007" w:name="_ETM_Q4_547279"/>
      <w:bookmarkEnd w:id="2007"/>
      <w:r>
        <w:rPr>
          <w:rtl/>
        </w:rPr>
        <w:t xml:space="preserve">מפלגה </w:t>
      </w:r>
      <w:bookmarkStart w:id="2008" w:name="_ETM_Q4_547700"/>
      <w:bookmarkEnd w:id="2008"/>
      <w:r>
        <w:rPr>
          <w:rtl/>
        </w:rPr>
        <w:t>איד</w:t>
      </w:r>
      <w:r>
        <w:rPr>
          <w:rFonts w:hint="cs"/>
          <w:rtl/>
        </w:rPr>
        <w:t>י</w:t>
      </w:r>
      <w:r>
        <w:rPr>
          <w:rtl/>
        </w:rPr>
        <w:t>אולוגית</w:t>
      </w:r>
      <w:r>
        <w:rPr>
          <w:rFonts w:hint="cs"/>
          <w:rtl/>
        </w:rPr>
        <w:t xml:space="preserve"> עם</w:t>
      </w:r>
      <w:r>
        <w:rPr>
          <w:rtl/>
        </w:rPr>
        <w:t xml:space="preserve"> </w:t>
      </w:r>
      <w:bookmarkStart w:id="2009" w:name="_ETM_Q4_549020"/>
      <w:bookmarkEnd w:id="2009"/>
      <w:r>
        <w:rPr>
          <w:rtl/>
        </w:rPr>
        <w:t xml:space="preserve">תפיסות </w:t>
      </w:r>
      <w:bookmarkStart w:id="2010" w:name="_ETM_Q4_549529"/>
      <w:bookmarkEnd w:id="2010"/>
      <w:r>
        <w:rPr>
          <w:rtl/>
        </w:rPr>
        <w:t>עולם</w:t>
      </w:r>
      <w:r>
        <w:rPr>
          <w:rFonts w:hint="cs"/>
          <w:rtl/>
        </w:rPr>
        <w:t>.</w:t>
      </w:r>
      <w:r>
        <w:rPr>
          <w:rtl/>
        </w:rPr>
        <w:t xml:space="preserve"> </w:t>
      </w:r>
      <w:bookmarkStart w:id="2011" w:name="_ETM_Q4_550430"/>
      <w:bookmarkEnd w:id="2011"/>
      <w:r>
        <w:rPr>
          <w:rtl/>
        </w:rPr>
        <w:t xml:space="preserve">בניגוד </w:t>
      </w:r>
      <w:bookmarkStart w:id="2012" w:name="_ETM_Q4_554860"/>
      <w:bookmarkEnd w:id="2012"/>
      <w:r>
        <w:rPr>
          <w:rtl/>
        </w:rPr>
        <w:t>אליכם</w:t>
      </w:r>
      <w:r>
        <w:rPr>
          <w:rFonts w:hint="cs"/>
          <w:rtl/>
        </w:rPr>
        <w:t>,</w:t>
      </w:r>
      <w:r>
        <w:rPr>
          <w:rtl/>
        </w:rPr>
        <w:t xml:space="preserve"> אנחנו </w:t>
      </w:r>
      <w:bookmarkStart w:id="2013" w:name="_ETM_Q4_550970"/>
      <w:bookmarkEnd w:id="2013"/>
      <w:r>
        <w:rPr>
          <w:rtl/>
        </w:rPr>
        <w:t xml:space="preserve">לא </w:t>
      </w:r>
      <w:bookmarkStart w:id="2014" w:name="_ETM_Q4_551150"/>
      <w:bookmarkEnd w:id="2014"/>
      <w:r>
        <w:rPr>
          <w:rtl/>
        </w:rPr>
        <w:t xml:space="preserve">רצים </w:t>
      </w:r>
      <w:bookmarkStart w:id="2015" w:name="_ETM_Q4_551570"/>
      <w:bookmarkEnd w:id="2015"/>
      <w:r>
        <w:rPr>
          <w:rtl/>
        </w:rPr>
        <w:t xml:space="preserve">לבחירות </w:t>
      </w:r>
      <w:bookmarkStart w:id="2016" w:name="_ETM_Q4_552080"/>
      <w:bookmarkEnd w:id="2016"/>
      <w:r>
        <w:rPr>
          <w:rtl/>
        </w:rPr>
        <w:t xml:space="preserve">כדי </w:t>
      </w:r>
      <w:bookmarkStart w:id="2017" w:name="_ETM_Q4_552320"/>
      <w:bookmarkEnd w:id="2017"/>
      <w:r>
        <w:rPr>
          <w:rtl/>
        </w:rPr>
        <w:t xml:space="preserve">לסדר </w:t>
      </w:r>
      <w:bookmarkStart w:id="2018" w:name="_ETM_Q4_552710"/>
      <w:bookmarkEnd w:id="2018"/>
      <w:r>
        <w:rPr>
          <w:rtl/>
        </w:rPr>
        <w:t xml:space="preserve">למישהו </w:t>
      </w:r>
      <w:bookmarkStart w:id="2019" w:name="_ETM_Q4_553100"/>
      <w:bookmarkEnd w:id="2019"/>
      <w:r>
        <w:rPr>
          <w:rtl/>
        </w:rPr>
        <w:t>שיירה</w:t>
      </w:r>
      <w:r>
        <w:rPr>
          <w:rFonts w:hint="cs"/>
          <w:rtl/>
        </w:rPr>
        <w:t>.</w:t>
      </w:r>
    </w:p>
    <w:p w:rsidR="005F57F0" w:rsidRDefault="005F57F0" w:rsidP="00ED4148">
      <w:pPr>
        <w:rPr>
          <w:rtl/>
        </w:rPr>
      </w:pPr>
      <w:bookmarkStart w:id="2020" w:name="_ETM_Q4_553000"/>
      <w:bookmarkEnd w:id="2020"/>
    </w:p>
    <w:p w:rsidR="005F57F0" w:rsidRDefault="005F57F0" w:rsidP="00ED4148">
      <w:pPr>
        <w:pStyle w:val="af5"/>
        <w:keepNext/>
        <w:rPr>
          <w:rtl/>
        </w:rPr>
      </w:pPr>
      <w:bookmarkStart w:id="2021" w:name="ET_interruption_6156_9"/>
      <w:r w:rsidRPr="00B95A84">
        <w:rPr>
          <w:rStyle w:val="TagStyle"/>
          <w:rtl/>
        </w:rPr>
        <w:t xml:space="preserve"> &lt;&lt; קריאה &gt;&gt; </w:t>
      </w:r>
      <w:r>
        <w:rPr>
          <w:rtl/>
        </w:rPr>
        <w:t>גלעד קריב (העבודה):</w:t>
      </w:r>
      <w:r w:rsidRPr="00B95A84">
        <w:rPr>
          <w:rStyle w:val="TagStyle"/>
          <w:rtl/>
        </w:rPr>
        <w:t xml:space="preserve"> &lt;&lt; קריאה &gt;&gt;</w:t>
      </w:r>
      <w:r>
        <w:rPr>
          <w:rtl/>
        </w:rPr>
        <w:t xml:space="preserve">  </w:t>
      </w:r>
      <w:bookmarkEnd w:id="2021"/>
    </w:p>
    <w:p w:rsidR="005F57F0" w:rsidRDefault="005F57F0" w:rsidP="00295AA9">
      <w:pPr>
        <w:rPr>
          <w:rtl/>
        </w:rPr>
      </w:pPr>
    </w:p>
    <w:p w:rsidR="005F57F0" w:rsidRDefault="005F57F0" w:rsidP="00ED4148">
      <w:pPr>
        <w:rPr>
          <w:rtl/>
        </w:rPr>
      </w:pPr>
      <w:r>
        <w:rPr>
          <w:rFonts w:hint="cs"/>
          <w:rtl/>
        </w:rPr>
        <w:t xml:space="preserve">טוב. הלכתם לבחירות </w:t>
      </w:r>
      <w:r w:rsidR="00295AA9">
        <w:rPr>
          <w:rFonts w:hint="cs"/>
          <w:rtl/>
        </w:rPr>
        <w:t>– – –</w:t>
      </w:r>
    </w:p>
    <w:p w:rsidR="005F57F0" w:rsidRDefault="005F57F0" w:rsidP="00ED4148">
      <w:pPr>
        <w:rPr>
          <w:rtl/>
        </w:rPr>
      </w:pPr>
      <w:bookmarkStart w:id="2022" w:name="_ETM_Q4_554000"/>
      <w:bookmarkEnd w:id="2022"/>
    </w:p>
    <w:p w:rsidR="005F57F0" w:rsidRDefault="005F57F0" w:rsidP="00ED4148">
      <w:pPr>
        <w:pStyle w:val="-"/>
        <w:keepNext/>
        <w:rPr>
          <w:rtl/>
        </w:rPr>
      </w:pPr>
      <w:bookmarkStart w:id="2023" w:name="ET_speakercontinue_5971_10"/>
      <w:r w:rsidRPr="00B95A84">
        <w:rPr>
          <w:rStyle w:val="TagStyle"/>
          <w:rtl/>
        </w:rPr>
        <w:t xml:space="preserve"> &lt;&lt; דובר_המשך &gt;&gt; </w:t>
      </w:r>
      <w:r>
        <w:rPr>
          <w:rtl/>
        </w:rPr>
        <w:t>השר המקשר בין הממשלה לכנסת דוד אמסלם:</w:t>
      </w:r>
      <w:r w:rsidRPr="00B95A84">
        <w:rPr>
          <w:rStyle w:val="TagStyle"/>
          <w:rtl/>
        </w:rPr>
        <w:t xml:space="preserve"> &lt;&lt; דובר_המשך &gt;&gt;</w:t>
      </w:r>
      <w:r>
        <w:rPr>
          <w:rtl/>
        </w:rPr>
        <w:t xml:space="preserve">  </w:t>
      </w:r>
      <w:bookmarkEnd w:id="2023"/>
    </w:p>
    <w:p w:rsidR="005F57F0" w:rsidRDefault="005F57F0" w:rsidP="00295AA9">
      <w:pPr>
        <w:rPr>
          <w:rtl/>
        </w:rPr>
      </w:pPr>
    </w:p>
    <w:p w:rsidR="005F57F0" w:rsidRDefault="005F57F0" w:rsidP="00ED4148">
      <w:pPr>
        <w:rPr>
          <w:rtl/>
        </w:rPr>
      </w:pPr>
      <w:bookmarkStart w:id="2024" w:name="_ETM_Q4_555000"/>
      <w:bookmarkStart w:id="2025" w:name="_ETM_Q4_557020"/>
      <w:bookmarkEnd w:id="2024"/>
      <w:bookmarkEnd w:id="2025"/>
      <w:r>
        <w:rPr>
          <w:rtl/>
        </w:rPr>
        <w:t>שנייה</w:t>
      </w:r>
      <w:r>
        <w:rPr>
          <w:rFonts w:hint="cs"/>
          <w:rtl/>
        </w:rPr>
        <w:t>,</w:t>
      </w:r>
      <w:r>
        <w:rPr>
          <w:rtl/>
        </w:rPr>
        <w:t xml:space="preserve"> </w:t>
      </w:r>
      <w:bookmarkStart w:id="2026" w:name="_ETM_Q4_557619"/>
      <w:bookmarkEnd w:id="2026"/>
      <w:r>
        <w:rPr>
          <w:rtl/>
        </w:rPr>
        <w:t>דקה</w:t>
      </w:r>
      <w:r>
        <w:rPr>
          <w:rFonts w:hint="cs"/>
          <w:rtl/>
        </w:rPr>
        <w:t>,</w:t>
      </w:r>
      <w:r>
        <w:rPr>
          <w:rtl/>
        </w:rPr>
        <w:t xml:space="preserve"> </w:t>
      </w:r>
      <w:bookmarkStart w:id="2027" w:name="_ETM_Q4_557979"/>
      <w:bookmarkStart w:id="2028" w:name="_ETM_Q4_558159"/>
      <w:bookmarkEnd w:id="2027"/>
      <w:bookmarkEnd w:id="2028"/>
      <w:r>
        <w:rPr>
          <w:rtl/>
        </w:rPr>
        <w:t xml:space="preserve">תקשיב </w:t>
      </w:r>
      <w:bookmarkStart w:id="2029" w:name="_ETM_Q4_558549"/>
      <w:bookmarkEnd w:id="2029"/>
      <w:r>
        <w:rPr>
          <w:rtl/>
        </w:rPr>
        <w:t xml:space="preserve">עד </w:t>
      </w:r>
      <w:bookmarkStart w:id="2030" w:name="_ETM_Q4_558700"/>
      <w:bookmarkEnd w:id="2030"/>
      <w:r>
        <w:rPr>
          <w:rtl/>
        </w:rPr>
        <w:t>הסוף</w:t>
      </w:r>
      <w:r>
        <w:rPr>
          <w:rFonts w:hint="cs"/>
          <w:rtl/>
        </w:rPr>
        <w:t>.</w:t>
      </w:r>
      <w:r>
        <w:rPr>
          <w:rtl/>
        </w:rPr>
        <w:t xml:space="preserve"> </w:t>
      </w:r>
      <w:bookmarkStart w:id="2031" w:name="_ETM_Q4_560200"/>
      <w:bookmarkEnd w:id="2031"/>
      <w:r>
        <w:rPr>
          <w:rtl/>
        </w:rPr>
        <w:t>אני</w:t>
      </w:r>
      <w:r>
        <w:rPr>
          <w:rFonts w:hint="cs"/>
          <w:rtl/>
        </w:rPr>
        <w:t>,</w:t>
      </w:r>
      <w:r>
        <w:rPr>
          <w:rtl/>
        </w:rPr>
        <w:t xml:space="preserve"> </w:t>
      </w:r>
      <w:bookmarkStart w:id="2032" w:name="_ETM_Q4_560620"/>
      <w:bookmarkEnd w:id="2032"/>
      <w:r>
        <w:rPr>
          <w:rtl/>
        </w:rPr>
        <w:t xml:space="preserve">דודי </w:t>
      </w:r>
      <w:bookmarkStart w:id="2033" w:name="_ETM_Q4_560920"/>
      <w:bookmarkEnd w:id="2033"/>
      <w:r>
        <w:rPr>
          <w:rtl/>
        </w:rPr>
        <w:t>אמסלם</w:t>
      </w:r>
      <w:r>
        <w:rPr>
          <w:rFonts w:hint="cs"/>
          <w:rtl/>
        </w:rPr>
        <w:t>,</w:t>
      </w:r>
      <w:r>
        <w:rPr>
          <w:rtl/>
        </w:rPr>
        <w:t xml:space="preserve"> </w:t>
      </w:r>
      <w:bookmarkStart w:id="2034" w:name="_ETM_Q4_561370"/>
      <w:bookmarkEnd w:id="2034"/>
      <w:r>
        <w:rPr>
          <w:rtl/>
        </w:rPr>
        <w:t xml:space="preserve">הלכתי </w:t>
      </w:r>
      <w:bookmarkStart w:id="2035" w:name="_ETM_Q4_561670"/>
      <w:bookmarkEnd w:id="2035"/>
      <w:r>
        <w:rPr>
          <w:rFonts w:hint="cs"/>
          <w:rtl/>
        </w:rPr>
        <w:t>ל</w:t>
      </w:r>
      <w:r>
        <w:rPr>
          <w:rtl/>
        </w:rPr>
        <w:t xml:space="preserve">כל </w:t>
      </w:r>
      <w:bookmarkStart w:id="2036" w:name="_ETM_Q4_562060"/>
      <w:bookmarkEnd w:id="2036"/>
      <w:r>
        <w:rPr>
          <w:rFonts w:hint="cs"/>
          <w:rtl/>
        </w:rPr>
        <w:t xml:space="preserve">אולפן </w:t>
      </w:r>
      <w:r w:rsidR="00295AA9">
        <w:rPr>
          <w:rFonts w:hint="cs"/>
          <w:rtl/>
        </w:rPr>
        <w:t>– –</w:t>
      </w:r>
    </w:p>
    <w:p w:rsidR="005F57F0" w:rsidRDefault="005F57F0" w:rsidP="00ED4148">
      <w:pPr>
        <w:rPr>
          <w:rtl/>
        </w:rPr>
      </w:pPr>
    </w:p>
    <w:p w:rsidR="005F57F0" w:rsidRDefault="005F57F0" w:rsidP="00ED4148">
      <w:pPr>
        <w:pStyle w:val="af5"/>
        <w:keepNext/>
        <w:rPr>
          <w:rtl/>
        </w:rPr>
      </w:pPr>
      <w:bookmarkStart w:id="2037" w:name="ET_interruption_6156_11"/>
      <w:r w:rsidRPr="00B95A84">
        <w:rPr>
          <w:rStyle w:val="TagStyle"/>
          <w:rtl/>
        </w:rPr>
        <w:t xml:space="preserve"> &lt;&lt; קריאה &gt;&gt; </w:t>
      </w:r>
      <w:r>
        <w:rPr>
          <w:rtl/>
        </w:rPr>
        <w:t>גלעד קריב (העבודה):</w:t>
      </w:r>
      <w:r w:rsidRPr="00B95A84">
        <w:rPr>
          <w:rStyle w:val="TagStyle"/>
          <w:rtl/>
        </w:rPr>
        <w:t xml:space="preserve"> &lt;&lt; קריאה &gt;&gt;</w:t>
      </w:r>
      <w:r>
        <w:rPr>
          <w:rtl/>
        </w:rPr>
        <w:t xml:space="preserve">  </w:t>
      </w:r>
      <w:bookmarkEnd w:id="2037"/>
    </w:p>
    <w:p w:rsidR="005F57F0" w:rsidRDefault="005F57F0" w:rsidP="00295AA9">
      <w:pPr>
        <w:rPr>
          <w:rtl/>
        </w:rPr>
      </w:pPr>
    </w:p>
    <w:p w:rsidR="005F57F0" w:rsidRDefault="005F57F0" w:rsidP="00ED4148">
      <w:pPr>
        <w:rPr>
          <w:rtl/>
        </w:rPr>
      </w:pPr>
      <w:r>
        <w:rPr>
          <w:rFonts w:hint="cs"/>
          <w:rtl/>
        </w:rPr>
        <w:t>אבל אתה לא ראש הליכוד?</w:t>
      </w:r>
    </w:p>
    <w:p w:rsidR="005F57F0" w:rsidRDefault="005F57F0" w:rsidP="00ED4148">
      <w:pPr>
        <w:rPr>
          <w:rtl/>
        </w:rPr>
      </w:pPr>
    </w:p>
    <w:p w:rsidR="005F57F0" w:rsidRDefault="005F57F0" w:rsidP="00ED4148">
      <w:pPr>
        <w:pStyle w:val="-"/>
        <w:keepNext/>
        <w:rPr>
          <w:rtl/>
        </w:rPr>
      </w:pPr>
      <w:bookmarkStart w:id="2038" w:name="ET_speakercontinue_5971_12"/>
      <w:r w:rsidRPr="00B95A84">
        <w:rPr>
          <w:rStyle w:val="TagStyle"/>
          <w:rtl/>
        </w:rPr>
        <w:t xml:space="preserve"> &lt;&lt; דובר_המשך &gt;&gt; </w:t>
      </w:r>
      <w:r>
        <w:rPr>
          <w:rtl/>
        </w:rPr>
        <w:t>השר המקשר בין הממשלה לכנסת דוד אמסלם:</w:t>
      </w:r>
      <w:r w:rsidRPr="00B95A84">
        <w:rPr>
          <w:rStyle w:val="TagStyle"/>
          <w:rtl/>
        </w:rPr>
        <w:t xml:space="preserve"> &lt;&lt; דובר_המשך &gt;&gt;</w:t>
      </w:r>
      <w:r>
        <w:rPr>
          <w:rtl/>
        </w:rPr>
        <w:t xml:space="preserve">  </w:t>
      </w:r>
      <w:bookmarkEnd w:id="2038"/>
    </w:p>
    <w:p w:rsidR="005F57F0" w:rsidRDefault="005F57F0" w:rsidP="00295AA9">
      <w:pPr>
        <w:rPr>
          <w:rtl/>
        </w:rPr>
      </w:pPr>
    </w:p>
    <w:p w:rsidR="005F57F0" w:rsidRDefault="00295AA9" w:rsidP="003148E1">
      <w:pPr>
        <w:rPr>
          <w:rtl/>
        </w:rPr>
      </w:pPr>
      <w:bookmarkStart w:id="2039" w:name="_ETM_Q4_560000"/>
      <w:bookmarkEnd w:id="2039"/>
      <w:r>
        <w:rPr>
          <w:rFonts w:hint="cs"/>
          <w:rtl/>
        </w:rPr>
        <w:t>– –</w:t>
      </w:r>
      <w:bookmarkStart w:id="2040" w:name="_ETM_Q4_563750"/>
      <w:bookmarkStart w:id="2041" w:name="_ETM_Q4_564470"/>
      <w:bookmarkStart w:id="2042" w:name="_ETM_Q4_565700"/>
      <w:bookmarkEnd w:id="2040"/>
      <w:bookmarkEnd w:id="2041"/>
      <w:bookmarkEnd w:id="2042"/>
      <w:r w:rsidR="005F57F0">
        <w:rPr>
          <w:rFonts w:hint="cs"/>
          <w:rtl/>
        </w:rPr>
        <w:t xml:space="preserve"> שלושה</w:t>
      </w:r>
      <w:r w:rsidR="005F57F0">
        <w:rPr>
          <w:rtl/>
        </w:rPr>
        <w:t xml:space="preserve"> </w:t>
      </w:r>
      <w:bookmarkStart w:id="2043" w:name="_ETM_Q4_566119"/>
      <w:bookmarkEnd w:id="2043"/>
      <w:r w:rsidR="005F57F0">
        <w:rPr>
          <w:rtl/>
        </w:rPr>
        <w:t>חודשים</w:t>
      </w:r>
      <w:r w:rsidR="005F57F0">
        <w:rPr>
          <w:rFonts w:hint="cs"/>
          <w:rtl/>
        </w:rPr>
        <w:t>,</w:t>
      </w:r>
      <w:r w:rsidR="005F57F0">
        <w:rPr>
          <w:rtl/>
        </w:rPr>
        <w:t xml:space="preserve"> </w:t>
      </w:r>
      <w:bookmarkStart w:id="2044" w:name="_ETM_Q4_569219"/>
      <w:bookmarkEnd w:id="2044"/>
      <w:r w:rsidR="005F57F0">
        <w:rPr>
          <w:rtl/>
        </w:rPr>
        <w:t>ואמרתי</w:t>
      </w:r>
      <w:r w:rsidR="005F57F0">
        <w:rPr>
          <w:rFonts w:hint="cs"/>
          <w:rtl/>
        </w:rPr>
        <w:t>:</w:t>
      </w:r>
      <w:r w:rsidR="005F57F0">
        <w:rPr>
          <w:rtl/>
        </w:rPr>
        <w:t xml:space="preserve"> </w:t>
      </w:r>
      <w:bookmarkStart w:id="2045" w:name="_ETM_Q4_569759"/>
      <w:bookmarkEnd w:id="2045"/>
      <w:r w:rsidR="005F57F0">
        <w:rPr>
          <w:rtl/>
        </w:rPr>
        <w:t>רבותיי</w:t>
      </w:r>
      <w:r w:rsidR="005F57F0">
        <w:rPr>
          <w:rFonts w:hint="cs"/>
          <w:rtl/>
        </w:rPr>
        <w:t>,</w:t>
      </w:r>
      <w:r w:rsidR="005F57F0">
        <w:rPr>
          <w:rtl/>
        </w:rPr>
        <w:t xml:space="preserve"> </w:t>
      </w:r>
      <w:bookmarkStart w:id="2046" w:name="_ETM_Q4_571079"/>
      <w:bookmarkEnd w:id="2046"/>
      <w:r w:rsidR="005F57F0">
        <w:rPr>
          <w:rtl/>
        </w:rPr>
        <w:t xml:space="preserve">בלי </w:t>
      </w:r>
      <w:bookmarkStart w:id="2047" w:name="_ETM_Q4_571409"/>
      <w:bookmarkEnd w:id="2047"/>
      <w:r w:rsidR="005F57F0">
        <w:rPr>
          <w:rtl/>
        </w:rPr>
        <w:t xml:space="preserve">רפורמה </w:t>
      </w:r>
      <w:bookmarkStart w:id="2048" w:name="_ETM_Q4_571950"/>
      <w:bookmarkEnd w:id="2048"/>
      <w:r w:rsidR="005F57F0">
        <w:rPr>
          <w:rtl/>
        </w:rPr>
        <w:t>משפטית</w:t>
      </w:r>
      <w:r w:rsidR="005F57F0">
        <w:rPr>
          <w:rFonts w:hint="cs"/>
          <w:rtl/>
        </w:rPr>
        <w:t xml:space="preserve"> </w:t>
      </w:r>
      <w:bookmarkStart w:id="2049" w:name="_ETM_Q4_572729"/>
      <w:bookmarkEnd w:id="2049"/>
      <w:r w:rsidR="005F57F0">
        <w:rPr>
          <w:rtl/>
        </w:rPr>
        <w:t xml:space="preserve">אין </w:t>
      </w:r>
      <w:bookmarkStart w:id="2050" w:name="_ETM_Q4_572969"/>
      <w:bookmarkEnd w:id="2050"/>
      <w:r w:rsidR="005F57F0">
        <w:rPr>
          <w:rtl/>
        </w:rPr>
        <w:t>ממשלה</w:t>
      </w:r>
      <w:r w:rsidR="005F57F0">
        <w:rPr>
          <w:rFonts w:hint="cs"/>
          <w:rtl/>
        </w:rPr>
        <w:t xml:space="preserve">. דרך אגב, </w:t>
      </w:r>
      <w:bookmarkStart w:id="2051" w:name="_ETM_Q4_576070"/>
      <w:bookmarkStart w:id="2052" w:name="_ETM_Q4_576400"/>
      <w:bookmarkStart w:id="2053" w:name="_ETM_Q4_576670"/>
      <w:bookmarkEnd w:id="2051"/>
      <w:bookmarkEnd w:id="2052"/>
      <w:bookmarkEnd w:id="2053"/>
      <w:r w:rsidR="005F57F0">
        <w:rPr>
          <w:rtl/>
        </w:rPr>
        <w:t xml:space="preserve">כל </w:t>
      </w:r>
      <w:bookmarkStart w:id="2054" w:name="_ETM_Q4_577029"/>
      <w:bookmarkEnd w:id="2054"/>
      <w:r w:rsidR="005F57F0">
        <w:rPr>
          <w:rtl/>
        </w:rPr>
        <w:t xml:space="preserve">מרכיבי </w:t>
      </w:r>
      <w:bookmarkStart w:id="2055" w:name="_ETM_Q4_577540"/>
      <w:bookmarkEnd w:id="2055"/>
      <w:r w:rsidR="005F57F0">
        <w:rPr>
          <w:rtl/>
        </w:rPr>
        <w:t xml:space="preserve">הקואליציה </w:t>
      </w:r>
      <w:bookmarkStart w:id="2056" w:name="_ETM_Q4_578170"/>
      <w:bookmarkEnd w:id="2056"/>
      <w:r w:rsidR="005F57F0">
        <w:rPr>
          <w:rtl/>
        </w:rPr>
        <w:t xml:space="preserve">אמרו </w:t>
      </w:r>
      <w:bookmarkStart w:id="2057" w:name="_ETM_Q4_578440"/>
      <w:bookmarkEnd w:id="2057"/>
      <w:r w:rsidR="005F57F0">
        <w:rPr>
          <w:rtl/>
        </w:rPr>
        <w:t xml:space="preserve">את </w:t>
      </w:r>
      <w:bookmarkStart w:id="2058" w:name="_ETM_Q4_578529"/>
      <w:bookmarkEnd w:id="2058"/>
      <w:r w:rsidR="005F57F0">
        <w:rPr>
          <w:rtl/>
        </w:rPr>
        <w:t>זה</w:t>
      </w:r>
      <w:r w:rsidR="005F57F0">
        <w:rPr>
          <w:rFonts w:hint="cs"/>
          <w:rtl/>
        </w:rPr>
        <w:t>.</w:t>
      </w:r>
    </w:p>
    <w:p w:rsidR="005F57F0" w:rsidRDefault="005F57F0" w:rsidP="00ED4148">
      <w:pPr>
        <w:rPr>
          <w:rtl/>
        </w:rPr>
      </w:pPr>
      <w:bookmarkStart w:id="2059" w:name="_ETM_Q4_579000"/>
      <w:bookmarkEnd w:id="2059"/>
    </w:p>
    <w:p w:rsidR="005F57F0" w:rsidRDefault="005F57F0" w:rsidP="00ED4148">
      <w:pPr>
        <w:pStyle w:val="af5"/>
        <w:keepNext/>
        <w:rPr>
          <w:rtl/>
        </w:rPr>
      </w:pPr>
      <w:bookmarkStart w:id="2060" w:name="ET_interruption_6156_13"/>
      <w:r w:rsidRPr="00B95A84">
        <w:rPr>
          <w:rStyle w:val="TagStyle"/>
          <w:rtl/>
        </w:rPr>
        <w:t xml:space="preserve"> &lt;&lt; קריאה &gt;&gt; </w:t>
      </w:r>
      <w:r>
        <w:rPr>
          <w:rtl/>
        </w:rPr>
        <w:t>גלעד קריב (העבודה):</w:t>
      </w:r>
      <w:r w:rsidRPr="00B95A84">
        <w:rPr>
          <w:rStyle w:val="TagStyle"/>
          <w:rtl/>
        </w:rPr>
        <w:t xml:space="preserve"> &lt;&lt; קריאה &gt;&gt;</w:t>
      </w:r>
      <w:r>
        <w:rPr>
          <w:rtl/>
        </w:rPr>
        <w:t xml:space="preserve">  </w:t>
      </w:r>
      <w:bookmarkEnd w:id="2060"/>
    </w:p>
    <w:p w:rsidR="005F57F0" w:rsidRDefault="005F57F0" w:rsidP="00295AA9">
      <w:pPr>
        <w:rPr>
          <w:rtl/>
        </w:rPr>
      </w:pPr>
    </w:p>
    <w:p w:rsidR="005F57F0" w:rsidRDefault="005F57F0" w:rsidP="00ED4148">
      <w:pPr>
        <w:rPr>
          <w:rtl/>
        </w:rPr>
      </w:pPr>
      <w:bookmarkStart w:id="2061" w:name="_ETM_Q4_577000"/>
      <w:bookmarkEnd w:id="2061"/>
      <w:r>
        <w:rPr>
          <w:rFonts w:hint="cs"/>
          <w:rtl/>
        </w:rPr>
        <w:t>חוץ מנתניהו.</w:t>
      </w:r>
    </w:p>
    <w:p w:rsidR="005F57F0" w:rsidRDefault="005F57F0" w:rsidP="00ED4148">
      <w:pPr>
        <w:rPr>
          <w:rtl/>
        </w:rPr>
      </w:pPr>
      <w:bookmarkStart w:id="2062" w:name="_ETM_Q4_578000"/>
      <w:bookmarkEnd w:id="2062"/>
    </w:p>
    <w:p w:rsidR="005F57F0" w:rsidRDefault="005F57F0" w:rsidP="00ED4148">
      <w:pPr>
        <w:pStyle w:val="-"/>
        <w:keepNext/>
        <w:rPr>
          <w:rtl/>
        </w:rPr>
      </w:pPr>
      <w:bookmarkStart w:id="2063" w:name="ET_speakercontinue_5971_14"/>
      <w:r w:rsidRPr="00B95A84">
        <w:rPr>
          <w:rStyle w:val="TagStyle"/>
          <w:rtl/>
        </w:rPr>
        <w:t xml:space="preserve"> &lt;&lt; דובר_המשך &gt;&gt; </w:t>
      </w:r>
      <w:r>
        <w:rPr>
          <w:rtl/>
        </w:rPr>
        <w:t>השר המקשר בין הממשלה לכנסת דוד אמסלם:</w:t>
      </w:r>
      <w:r w:rsidRPr="00B95A84">
        <w:rPr>
          <w:rStyle w:val="TagStyle"/>
          <w:rtl/>
        </w:rPr>
        <w:t xml:space="preserve"> &lt;&lt; דובר_המשך &gt;&gt;</w:t>
      </w:r>
      <w:r>
        <w:rPr>
          <w:rtl/>
        </w:rPr>
        <w:t xml:space="preserve">  </w:t>
      </w:r>
      <w:bookmarkEnd w:id="2063"/>
    </w:p>
    <w:p w:rsidR="005F57F0" w:rsidRDefault="005F57F0" w:rsidP="00295AA9">
      <w:pPr>
        <w:rPr>
          <w:rtl/>
        </w:rPr>
      </w:pPr>
    </w:p>
    <w:p w:rsidR="005F57F0" w:rsidRDefault="005F57F0" w:rsidP="003148E1">
      <w:pPr>
        <w:rPr>
          <w:rtl/>
        </w:rPr>
      </w:pPr>
      <w:bookmarkStart w:id="2064" w:name="_ETM_Q4_580000"/>
      <w:bookmarkEnd w:id="2064"/>
      <w:r>
        <w:rPr>
          <w:rFonts w:hint="cs"/>
          <w:rtl/>
        </w:rPr>
        <w:t>תן</w:t>
      </w:r>
      <w:r>
        <w:rPr>
          <w:rtl/>
        </w:rPr>
        <w:t xml:space="preserve"> </w:t>
      </w:r>
      <w:bookmarkStart w:id="2065" w:name="_ETM_Q4_580060"/>
      <w:bookmarkEnd w:id="2065"/>
      <w:r>
        <w:rPr>
          <w:rtl/>
        </w:rPr>
        <w:t xml:space="preserve">רק </w:t>
      </w:r>
      <w:bookmarkStart w:id="2066" w:name="_ETM_Q4_580330"/>
      <w:bookmarkEnd w:id="2066"/>
      <w:r>
        <w:rPr>
          <w:rtl/>
        </w:rPr>
        <w:t>שנייה</w:t>
      </w:r>
      <w:r>
        <w:rPr>
          <w:rFonts w:hint="cs"/>
          <w:rtl/>
        </w:rPr>
        <w:t>.</w:t>
      </w:r>
      <w:r>
        <w:rPr>
          <w:rtl/>
        </w:rPr>
        <w:t xml:space="preserve"> </w:t>
      </w:r>
      <w:bookmarkStart w:id="2067" w:name="_ETM_Q4_582880"/>
      <w:bookmarkEnd w:id="2067"/>
      <w:r>
        <w:rPr>
          <w:rtl/>
        </w:rPr>
        <w:t>עכשיו</w:t>
      </w:r>
      <w:r>
        <w:rPr>
          <w:rFonts w:hint="cs"/>
          <w:rtl/>
        </w:rPr>
        <w:t>,</w:t>
      </w:r>
      <w:r>
        <w:rPr>
          <w:rtl/>
        </w:rPr>
        <w:t xml:space="preserve"> </w:t>
      </w:r>
      <w:bookmarkStart w:id="2068" w:name="_ETM_Q4_583240"/>
      <w:bookmarkEnd w:id="2068"/>
      <w:r>
        <w:rPr>
          <w:rtl/>
        </w:rPr>
        <w:t xml:space="preserve">אנחנו </w:t>
      </w:r>
      <w:bookmarkStart w:id="2069" w:name="_ETM_Q4_583570"/>
      <w:bookmarkEnd w:id="2069"/>
      <w:r>
        <w:rPr>
          <w:rtl/>
        </w:rPr>
        <w:t xml:space="preserve">בניגוד </w:t>
      </w:r>
      <w:bookmarkStart w:id="2070" w:name="_ETM_Q4_583990"/>
      <w:bookmarkEnd w:id="2070"/>
      <w:r>
        <w:rPr>
          <w:rtl/>
        </w:rPr>
        <w:t>אליכם</w:t>
      </w:r>
      <w:bookmarkStart w:id="2071" w:name="_ETM_Q4_584409"/>
      <w:bookmarkEnd w:id="2071"/>
      <w:r>
        <w:rPr>
          <w:rFonts w:hint="cs"/>
          <w:rtl/>
        </w:rPr>
        <w:t xml:space="preserve"> </w:t>
      </w:r>
      <w:r>
        <w:rPr>
          <w:rtl/>
        </w:rPr>
        <w:t>–</w:t>
      </w:r>
      <w:r>
        <w:rPr>
          <w:rFonts w:hint="cs"/>
          <w:rtl/>
        </w:rPr>
        <w:t xml:space="preserve"> </w:t>
      </w:r>
      <w:bookmarkStart w:id="2072" w:name="_ETM_Q4_584000"/>
      <w:bookmarkEnd w:id="2072"/>
      <w:r>
        <w:rPr>
          <w:rtl/>
        </w:rPr>
        <w:t xml:space="preserve">הרי </w:t>
      </w:r>
      <w:bookmarkStart w:id="2073" w:name="_ETM_Q4_584589"/>
      <w:bookmarkEnd w:id="2073"/>
      <w:r>
        <w:rPr>
          <w:rtl/>
        </w:rPr>
        <w:t xml:space="preserve">אם </w:t>
      </w:r>
      <w:bookmarkStart w:id="2074" w:name="_ETM_Q4_584680"/>
      <w:bookmarkEnd w:id="2074"/>
      <w:r>
        <w:rPr>
          <w:rtl/>
        </w:rPr>
        <w:t xml:space="preserve">אתה </w:t>
      </w:r>
      <w:bookmarkStart w:id="2075" w:name="_ETM_Q4_584890"/>
      <w:bookmarkEnd w:id="2075"/>
      <w:r>
        <w:rPr>
          <w:rtl/>
        </w:rPr>
        <w:t xml:space="preserve">פותח </w:t>
      </w:r>
      <w:bookmarkStart w:id="2076" w:name="_ETM_Q4_585220"/>
      <w:bookmarkEnd w:id="2076"/>
      <w:r>
        <w:rPr>
          <w:rtl/>
        </w:rPr>
        <w:t xml:space="preserve">את </w:t>
      </w:r>
      <w:bookmarkStart w:id="2077" w:name="_ETM_Q4_585339"/>
      <w:bookmarkEnd w:id="2077"/>
      <w:r>
        <w:rPr>
          <w:rtl/>
        </w:rPr>
        <w:t>הפה</w:t>
      </w:r>
      <w:r>
        <w:rPr>
          <w:rFonts w:hint="cs"/>
          <w:rtl/>
        </w:rPr>
        <w:t>,</w:t>
      </w:r>
      <w:r>
        <w:rPr>
          <w:rtl/>
        </w:rPr>
        <w:t xml:space="preserve"> </w:t>
      </w:r>
      <w:bookmarkStart w:id="2078" w:name="_ETM_Q4_585549"/>
      <w:bookmarkEnd w:id="2078"/>
      <w:r>
        <w:rPr>
          <w:rtl/>
        </w:rPr>
        <w:t xml:space="preserve">אתה </w:t>
      </w:r>
      <w:bookmarkStart w:id="2079" w:name="_ETM_Q4_585700"/>
      <w:bookmarkEnd w:id="2079"/>
      <w:r>
        <w:rPr>
          <w:rtl/>
        </w:rPr>
        <w:t>בחוץ</w:t>
      </w:r>
      <w:r>
        <w:rPr>
          <w:rFonts w:hint="cs"/>
          <w:rtl/>
        </w:rPr>
        <w:t>,</w:t>
      </w:r>
      <w:r>
        <w:rPr>
          <w:rtl/>
        </w:rPr>
        <w:t xml:space="preserve"> </w:t>
      </w:r>
      <w:bookmarkStart w:id="2080" w:name="_ETM_Q4_586119"/>
      <w:bookmarkEnd w:id="2080"/>
      <w:r>
        <w:rPr>
          <w:rtl/>
        </w:rPr>
        <w:t xml:space="preserve">בדיוק </w:t>
      </w:r>
      <w:bookmarkStart w:id="2081" w:name="_ETM_Q4_586450"/>
      <w:bookmarkEnd w:id="2081"/>
      <w:r>
        <w:rPr>
          <w:rtl/>
        </w:rPr>
        <w:t xml:space="preserve">כמו </w:t>
      </w:r>
      <w:bookmarkStart w:id="2082" w:name="_ETM_Q4_586600"/>
      <w:bookmarkEnd w:id="2082"/>
      <w:r>
        <w:rPr>
          <w:rtl/>
        </w:rPr>
        <w:t>ג</w:t>
      </w:r>
      <w:r>
        <w:rPr>
          <w:rFonts w:hint="cs"/>
          <w:rtl/>
        </w:rPr>
        <w:t xml:space="preserve">נץ, </w:t>
      </w:r>
      <w:bookmarkStart w:id="2083" w:name="_ETM_Q4_586990"/>
      <w:bookmarkEnd w:id="2083"/>
      <w:r>
        <w:rPr>
          <w:rtl/>
        </w:rPr>
        <w:t xml:space="preserve">כמו </w:t>
      </w:r>
      <w:bookmarkStart w:id="2084" w:name="_ETM_Q4_587229"/>
      <w:bookmarkEnd w:id="2084"/>
      <w:r>
        <w:rPr>
          <w:rtl/>
        </w:rPr>
        <w:t xml:space="preserve">כל </w:t>
      </w:r>
      <w:bookmarkStart w:id="2085" w:name="_ETM_Q4_587470"/>
      <w:bookmarkEnd w:id="2085"/>
      <w:r>
        <w:rPr>
          <w:rtl/>
        </w:rPr>
        <w:t>אלה</w:t>
      </w:r>
      <w:r>
        <w:rPr>
          <w:rFonts w:hint="cs"/>
          <w:rtl/>
        </w:rPr>
        <w:t>;</w:t>
      </w:r>
      <w:r>
        <w:rPr>
          <w:rtl/>
        </w:rPr>
        <w:t xml:space="preserve"> </w:t>
      </w:r>
      <w:bookmarkStart w:id="2086" w:name="_ETM_Q4_588339"/>
      <w:bookmarkStart w:id="2087" w:name="_ETM_Q4_589330"/>
      <w:bookmarkEnd w:id="2086"/>
      <w:bookmarkEnd w:id="2087"/>
      <w:r>
        <w:rPr>
          <w:rFonts w:hint="cs"/>
          <w:rtl/>
        </w:rPr>
        <w:t xml:space="preserve">אנחנו, יש לנו </w:t>
      </w:r>
      <w:bookmarkStart w:id="2088" w:name="_ETM_Q4_589690"/>
      <w:bookmarkEnd w:id="2088"/>
      <w:r>
        <w:rPr>
          <w:rtl/>
        </w:rPr>
        <w:t xml:space="preserve">מנעד </w:t>
      </w:r>
      <w:bookmarkStart w:id="2089" w:name="_ETM_Q4_590049"/>
      <w:bookmarkEnd w:id="2089"/>
      <w:r>
        <w:rPr>
          <w:rtl/>
        </w:rPr>
        <w:t xml:space="preserve">רחב </w:t>
      </w:r>
      <w:bookmarkStart w:id="2090" w:name="_ETM_Q4_590740"/>
      <w:bookmarkEnd w:id="2090"/>
      <w:r>
        <w:rPr>
          <w:rtl/>
        </w:rPr>
        <w:t xml:space="preserve">של </w:t>
      </w:r>
      <w:bookmarkStart w:id="2091" w:name="_ETM_Q4_590950"/>
      <w:bookmarkEnd w:id="2091"/>
      <w:r>
        <w:rPr>
          <w:rtl/>
        </w:rPr>
        <w:t>דעות</w:t>
      </w:r>
      <w:r>
        <w:rPr>
          <w:rFonts w:hint="cs"/>
          <w:rtl/>
        </w:rPr>
        <w:t>.</w:t>
      </w:r>
      <w:r>
        <w:rPr>
          <w:rtl/>
        </w:rPr>
        <w:t xml:space="preserve"> </w:t>
      </w:r>
      <w:bookmarkStart w:id="2092" w:name="_ETM_Q4_593589"/>
      <w:bookmarkEnd w:id="2092"/>
      <w:r>
        <w:rPr>
          <w:rFonts w:hint="cs"/>
          <w:rtl/>
        </w:rPr>
        <w:t xml:space="preserve">לזה </w:t>
      </w:r>
      <w:r>
        <w:rPr>
          <w:rtl/>
        </w:rPr>
        <w:t xml:space="preserve">רוב </w:t>
      </w:r>
      <w:bookmarkStart w:id="2093" w:name="_ETM_Q4_594070"/>
      <w:bookmarkEnd w:id="2093"/>
      <w:r>
        <w:rPr>
          <w:rtl/>
        </w:rPr>
        <w:t xml:space="preserve">המחנה </w:t>
      </w:r>
      <w:bookmarkStart w:id="2094" w:name="_ETM_Q4_594640"/>
      <w:bookmarkEnd w:id="2094"/>
      <w:r>
        <w:rPr>
          <w:rtl/>
        </w:rPr>
        <w:t xml:space="preserve">הלאומי </w:t>
      </w:r>
      <w:bookmarkStart w:id="2095" w:name="_ETM_Q4_595600"/>
      <w:bookmarkEnd w:id="2095"/>
      <w:r>
        <w:rPr>
          <w:rtl/>
        </w:rPr>
        <w:t xml:space="preserve">מצפה </w:t>
      </w:r>
      <w:bookmarkStart w:id="2096" w:name="_ETM_Q4_595990"/>
      <w:bookmarkEnd w:id="2096"/>
      <w:r>
        <w:rPr>
          <w:rtl/>
        </w:rPr>
        <w:t>מא</w:t>
      </w:r>
      <w:r>
        <w:rPr>
          <w:rFonts w:hint="cs"/>
          <w:rtl/>
        </w:rPr>
        <w:t>י</w:t>
      </w:r>
      <w:r>
        <w:rPr>
          <w:rtl/>
        </w:rPr>
        <w:t>תנו</w:t>
      </w:r>
      <w:r>
        <w:rPr>
          <w:rFonts w:hint="cs"/>
          <w:rtl/>
        </w:rPr>
        <w:t>,</w:t>
      </w:r>
      <w:r>
        <w:rPr>
          <w:rtl/>
        </w:rPr>
        <w:t xml:space="preserve"> </w:t>
      </w:r>
      <w:bookmarkStart w:id="2097" w:name="_ETM_Q4_596409"/>
      <w:bookmarkEnd w:id="2097"/>
      <w:r>
        <w:rPr>
          <w:rtl/>
        </w:rPr>
        <w:t xml:space="preserve">ועל </w:t>
      </w:r>
      <w:bookmarkStart w:id="2098" w:name="_ETM_Q4_596620"/>
      <w:bookmarkEnd w:id="2098"/>
      <w:r>
        <w:rPr>
          <w:rtl/>
        </w:rPr>
        <w:t xml:space="preserve">זה </w:t>
      </w:r>
      <w:bookmarkStart w:id="2099" w:name="_ETM_Q4_596770"/>
      <w:bookmarkStart w:id="2100" w:name="_ETM_Q4_597070"/>
      <w:bookmarkEnd w:id="2099"/>
      <w:bookmarkEnd w:id="2100"/>
      <w:r>
        <w:rPr>
          <w:rFonts w:hint="cs"/>
          <w:rtl/>
        </w:rPr>
        <w:t xml:space="preserve">הלכנו </w:t>
      </w:r>
      <w:r>
        <w:rPr>
          <w:rtl/>
        </w:rPr>
        <w:t>לבחירות</w:t>
      </w:r>
      <w:r>
        <w:rPr>
          <w:rFonts w:hint="cs"/>
          <w:rtl/>
        </w:rPr>
        <w:t>.</w:t>
      </w:r>
      <w:r>
        <w:rPr>
          <w:rtl/>
        </w:rPr>
        <w:t xml:space="preserve"> </w:t>
      </w:r>
      <w:bookmarkStart w:id="2101" w:name="_ETM_Q4_597520"/>
      <w:bookmarkEnd w:id="2101"/>
      <w:r>
        <w:rPr>
          <w:rtl/>
        </w:rPr>
        <w:t xml:space="preserve">שמנו </w:t>
      </w:r>
      <w:bookmarkStart w:id="2102" w:name="_ETM_Q4_597850"/>
      <w:bookmarkEnd w:id="2102"/>
      <w:r>
        <w:rPr>
          <w:rtl/>
        </w:rPr>
        <w:t xml:space="preserve">את </w:t>
      </w:r>
      <w:bookmarkStart w:id="2103" w:name="_ETM_Q4_597909"/>
      <w:bookmarkEnd w:id="2103"/>
      <w:r>
        <w:rPr>
          <w:rtl/>
        </w:rPr>
        <w:t xml:space="preserve">זה </w:t>
      </w:r>
      <w:bookmarkStart w:id="2104" w:name="_ETM_Q4_598000"/>
      <w:bookmarkEnd w:id="2104"/>
      <w:r>
        <w:rPr>
          <w:rtl/>
        </w:rPr>
        <w:t xml:space="preserve">על </w:t>
      </w:r>
      <w:bookmarkStart w:id="2105" w:name="_ETM_Q4_598089"/>
      <w:bookmarkEnd w:id="2105"/>
      <w:r>
        <w:rPr>
          <w:rtl/>
        </w:rPr>
        <w:t>השולחן</w:t>
      </w:r>
      <w:bookmarkStart w:id="2106" w:name="_ETM_Q4_598989"/>
      <w:bookmarkEnd w:id="2106"/>
      <w:r>
        <w:rPr>
          <w:rFonts w:hint="cs"/>
          <w:rtl/>
        </w:rPr>
        <w:t xml:space="preserve">. </w:t>
      </w:r>
      <w:r>
        <w:rPr>
          <w:rtl/>
        </w:rPr>
        <w:t xml:space="preserve">גם </w:t>
      </w:r>
      <w:bookmarkStart w:id="2107" w:name="_ETM_Q4_599319"/>
      <w:bookmarkEnd w:id="2107"/>
      <w:r>
        <w:rPr>
          <w:rtl/>
        </w:rPr>
        <w:t xml:space="preserve">ראש </w:t>
      </w:r>
      <w:bookmarkStart w:id="2108" w:name="_ETM_Q4_599589"/>
      <w:bookmarkEnd w:id="2108"/>
      <w:r>
        <w:rPr>
          <w:rtl/>
        </w:rPr>
        <w:t xml:space="preserve">הממשלה </w:t>
      </w:r>
      <w:bookmarkStart w:id="2109" w:name="_ETM_Q4_600219"/>
      <w:bookmarkEnd w:id="2109"/>
      <w:r>
        <w:rPr>
          <w:rtl/>
        </w:rPr>
        <w:t>אמר</w:t>
      </w:r>
      <w:r>
        <w:rPr>
          <w:rFonts w:hint="cs"/>
          <w:rtl/>
        </w:rPr>
        <w:t>:</w:t>
      </w:r>
      <w:r>
        <w:rPr>
          <w:rtl/>
        </w:rPr>
        <w:t xml:space="preserve"> </w:t>
      </w:r>
      <w:bookmarkStart w:id="2110" w:name="_ETM_Q4_600520"/>
      <w:bookmarkEnd w:id="2110"/>
      <w:r>
        <w:rPr>
          <w:rtl/>
        </w:rPr>
        <w:t xml:space="preserve">אנחנו </w:t>
      </w:r>
      <w:bookmarkStart w:id="2111" w:name="_ETM_Q4_600789"/>
      <w:bookmarkEnd w:id="2111"/>
      <w:r>
        <w:rPr>
          <w:rtl/>
        </w:rPr>
        <w:t xml:space="preserve">נעשה </w:t>
      </w:r>
      <w:bookmarkStart w:id="2112" w:name="_ETM_Q4_601359"/>
      <w:bookmarkEnd w:id="2112"/>
      <w:r>
        <w:rPr>
          <w:rtl/>
        </w:rPr>
        <w:t xml:space="preserve">רפורמות </w:t>
      </w:r>
      <w:bookmarkStart w:id="2113" w:name="_ETM_Q4_601869"/>
      <w:bookmarkEnd w:id="2113"/>
      <w:r>
        <w:rPr>
          <w:rtl/>
        </w:rPr>
        <w:t xml:space="preserve">עמוקות </w:t>
      </w:r>
      <w:bookmarkStart w:id="2114" w:name="_ETM_Q4_602229"/>
      <w:bookmarkEnd w:id="2114"/>
      <w:r>
        <w:rPr>
          <w:rFonts w:hint="cs"/>
          <w:rtl/>
        </w:rPr>
        <w:t>ב</w:t>
      </w:r>
      <w:r>
        <w:rPr>
          <w:rtl/>
        </w:rPr>
        <w:t xml:space="preserve">מערכת </w:t>
      </w:r>
      <w:bookmarkStart w:id="2115" w:name="_ETM_Q4_602469"/>
      <w:bookmarkEnd w:id="2115"/>
      <w:r>
        <w:rPr>
          <w:rtl/>
        </w:rPr>
        <w:t>המשפט</w:t>
      </w:r>
      <w:r>
        <w:rPr>
          <w:rFonts w:hint="cs"/>
          <w:rtl/>
        </w:rPr>
        <w:t>.</w:t>
      </w:r>
      <w:r>
        <w:rPr>
          <w:rtl/>
        </w:rPr>
        <w:t xml:space="preserve"> </w:t>
      </w:r>
      <w:bookmarkStart w:id="2116" w:name="_ETM_Q4_603729"/>
      <w:bookmarkEnd w:id="2116"/>
      <w:r>
        <w:rPr>
          <w:rtl/>
        </w:rPr>
        <w:t xml:space="preserve">דרך </w:t>
      </w:r>
      <w:bookmarkStart w:id="2117" w:name="_ETM_Q4_603970"/>
      <w:bookmarkEnd w:id="2117"/>
      <w:r>
        <w:rPr>
          <w:rtl/>
        </w:rPr>
        <w:t>אגב</w:t>
      </w:r>
      <w:r>
        <w:rPr>
          <w:rFonts w:hint="cs"/>
          <w:rtl/>
        </w:rPr>
        <w:t>,</w:t>
      </w:r>
      <w:r>
        <w:rPr>
          <w:rtl/>
        </w:rPr>
        <w:t xml:space="preserve"> </w:t>
      </w:r>
      <w:bookmarkStart w:id="2118" w:name="_ETM_Q4_604240"/>
      <w:bookmarkEnd w:id="2118"/>
      <w:r>
        <w:rPr>
          <w:rtl/>
        </w:rPr>
        <w:t xml:space="preserve">אם </w:t>
      </w:r>
      <w:bookmarkStart w:id="2119" w:name="_ETM_Q4_604360"/>
      <w:bookmarkEnd w:id="2119"/>
      <w:r>
        <w:rPr>
          <w:rtl/>
        </w:rPr>
        <w:t xml:space="preserve">הוא </w:t>
      </w:r>
      <w:bookmarkStart w:id="2120" w:name="_ETM_Q4_604479"/>
      <w:bookmarkEnd w:id="2120"/>
      <w:r>
        <w:rPr>
          <w:rtl/>
        </w:rPr>
        <w:t xml:space="preserve">לא </w:t>
      </w:r>
      <w:bookmarkStart w:id="2121" w:name="_ETM_Q4_604630"/>
      <w:bookmarkEnd w:id="2121"/>
      <w:r>
        <w:rPr>
          <w:rtl/>
        </w:rPr>
        <w:t xml:space="preserve">היה </w:t>
      </w:r>
      <w:bookmarkStart w:id="2122" w:name="_ETM_Q4_604779"/>
      <w:bookmarkEnd w:id="2122"/>
      <w:r>
        <w:rPr>
          <w:rtl/>
        </w:rPr>
        <w:t xml:space="preserve">אומר </w:t>
      </w:r>
      <w:bookmarkStart w:id="2123" w:name="_ETM_Q4_605080"/>
      <w:bookmarkEnd w:id="2123"/>
      <w:r>
        <w:rPr>
          <w:rFonts w:hint="cs"/>
          <w:rtl/>
        </w:rPr>
        <w:t>את זה,</w:t>
      </w:r>
      <w:r>
        <w:rPr>
          <w:rtl/>
        </w:rPr>
        <w:t xml:space="preserve"> </w:t>
      </w:r>
      <w:bookmarkStart w:id="2124" w:name="_ETM_Q4_605200"/>
      <w:bookmarkEnd w:id="2124"/>
      <w:r>
        <w:rPr>
          <w:rtl/>
        </w:rPr>
        <w:t xml:space="preserve">לא </w:t>
      </w:r>
      <w:bookmarkStart w:id="2125" w:name="_ETM_Q4_605320"/>
      <w:bookmarkEnd w:id="2125"/>
      <w:r>
        <w:rPr>
          <w:rtl/>
        </w:rPr>
        <w:t xml:space="preserve">היינו </w:t>
      </w:r>
      <w:bookmarkStart w:id="2126" w:name="_ETM_Q4_605529"/>
      <w:bookmarkEnd w:id="2126"/>
      <w:r>
        <w:rPr>
          <w:rtl/>
        </w:rPr>
        <w:t>נבחרים</w:t>
      </w:r>
      <w:r>
        <w:rPr>
          <w:rFonts w:hint="cs"/>
          <w:rtl/>
        </w:rPr>
        <w:t>,</w:t>
      </w:r>
      <w:r>
        <w:rPr>
          <w:rtl/>
        </w:rPr>
        <w:t xml:space="preserve"> </w:t>
      </w:r>
      <w:bookmarkStart w:id="2127" w:name="_ETM_Q4_607040"/>
      <w:bookmarkEnd w:id="2127"/>
      <w:r>
        <w:rPr>
          <w:rtl/>
        </w:rPr>
        <w:t xml:space="preserve">אני </w:t>
      </w:r>
      <w:bookmarkStart w:id="2128" w:name="_ETM_Q4_607279"/>
      <w:bookmarkEnd w:id="2128"/>
      <w:r>
        <w:rPr>
          <w:rtl/>
        </w:rPr>
        <w:t xml:space="preserve">אומר </w:t>
      </w:r>
      <w:bookmarkStart w:id="2129" w:name="_ETM_Q4_607490"/>
      <w:bookmarkEnd w:id="2129"/>
      <w:r>
        <w:rPr>
          <w:rtl/>
        </w:rPr>
        <w:t>לך</w:t>
      </w:r>
      <w:r>
        <w:rPr>
          <w:rFonts w:hint="cs"/>
          <w:rtl/>
        </w:rPr>
        <w:t>.</w:t>
      </w:r>
      <w:r>
        <w:rPr>
          <w:rtl/>
        </w:rPr>
        <w:t xml:space="preserve"> </w:t>
      </w:r>
      <w:bookmarkStart w:id="2130" w:name="_ETM_Q4_608529"/>
      <w:bookmarkStart w:id="2131" w:name="_ETM_Q4_609010"/>
      <w:bookmarkEnd w:id="2130"/>
      <w:bookmarkEnd w:id="2131"/>
      <w:r>
        <w:rPr>
          <w:rtl/>
        </w:rPr>
        <w:t xml:space="preserve">אני </w:t>
      </w:r>
      <w:bookmarkStart w:id="2132" w:name="_ETM_Q4_609220"/>
      <w:bookmarkEnd w:id="2132"/>
      <w:r>
        <w:rPr>
          <w:rtl/>
        </w:rPr>
        <w:t xml:space="preserve">לא </w:t>
      </w:r>
      <w:bookmarkStart w:id="2133" w:name="_ETM_Q4_609339"/>
      <w:bookmarkEnd w:id="2133"/>
      <w:r>
        <w:rPr>
          <w:rtl/>
        </w:rPr>
        <w:t xml:space="preserve">הייתי </w:t>
      </w:r>
      <w:bookmarkStart w:id="2134" w:name="_ETM_Q4_609549"/>
      <w:bookmarkEnd w:id="2134"/>
      <w:r>
        <w:rPr>
          <w:rtl/>
        </w:rPr>
        <w:t xml:space="preserve">בוחר </w:t>
      </w:r>
      <w:bookmarkStart w:id="2135" w:name="_ETM_Q4_609819"/>
      <w:bookmarkEnd w:id="2135"/>
      <w:r>
        <w:rPr>
          <w:rtl/>
        </w:rPr>
        <w:t>בו</w:t>
      </w:r>
      <w:r>
        <w:rPr>
          <w:rFonts w:hint="cs"/>
          <w:rtl/>
        </w:rPr>
        <w:t>.</w:t>
      </w:r>
    </w:p>
    <w:p w:rsidR="005F57F0" w:rsidRDefault="005F57F0" w:rsidP="00ED4148">
      <w:pPr>
        <w:rPr>
          <w:rtl/>
        </w:rPr>
      </w:pPr>
      <w:bookmarkStart w:id="2136" w:name="_ETM_Q4_615000"/>
      <w:bookmarkEnd w:id="2136"/>
    </w:p>
    <w:p w:rsidR="005F57F0" w:rsidRDefault="005F57F0" w:rsidP="003148E1">
      <w:pPr>
        <w:rPr>
          <w:rtl/>
        </w:rPr>
      </w:pPr>
      <w:bookmarkStart w:id="2137" w:name="_ETM_Q4_616000"/>
      <w:bookmarkStart w:id="2138" w:name="_ETM_Q4_613760"/>
      <w:bookmarkEnd w:id="2137"/>
      <w:bookmarkEnd w:id="2138"/>
      <w:r>
        <w:rPr>
          <w:rtl/>
        </w:rPr>
        <w:t>עכשיו</w:t>
      </w:r>
      <w:r>
        <w:rPr>
          <w:rFonts w:hint="cs"/>
          <w:rtl/>
        </w:rPr>
        <w:t>,</w:t>
      </w:r>
      <w:r>
        <w:rPr>
          <w:rtl/>
        </w:rPr>
        <w:t xml:space="preserve"> </w:t>
      </w:r>
      <w:bookmarkStart w:id="2139" w:name="_ETM_Q4_615239"/>
      <w:bookmarkEnd w:id="2139"/>
      <w:r>
        <w:rPr>
          <w:rtl/>
        </w:rPr>
        <w:t xml:space="preserve">בנושא </w:t>
      </w:r>
      <w:bookmarkStart w:id="2140" w:name="_ETM_Q4_615720"/>
      <w:bookmarkEnd w:id="2140"/>
      <w:r>
        <w:rPr>
          <w:rtl/>
        </w:rPr>
        <w:t>הכלכלי</w:t>
      </w:r>
      <w:bookmarkStart w:id="2141" w:name="_ETM_Q4_616500"/>
      <w:bookmarkEnd w:id="2141"/>
      <w:r>
        <w:rPr>
          <w:rFonts w:hint="cs"/>
          <w:rtl/>
        </w:rPr>
        <w:t xml:space="preserve">, </w:t>
      </w:r>
      <w:r>
        <w:rPr>
          <w:rtl/>
        </w:rPr>
        <w:t xml:space="preserve">איך </w:t>
      </w:r>
      <w:bookmarkStart w:id="2142" w:name="_ETM_Q4_616709"/>
      <w:bookmarkEnd w:id="2142"/>
      <w:r>
        <w:rPr>
          <w:rtl/>
        </w:rPr>
        <w:t xml:space="preserve">אני </w:t>
      </w:r>
      <w:bookmarkStart w:id="2143" w:name="_ETM_Q4_616860"/>
      <w:bookmarkEnd w:id="2143"/>
      <w:r>
        <w:rPr>
          <w:rtl/>
        </w:rPr>
        <w:t>אומר</w:t>
      </w:r>
      <w:r>
        <w:rPr>
          <w:rFonts w:hint="cs"/>
          <w:rtl/>
        </w:rPr>
        <w:t xml:space="preserve"> –</w:t>
      </w:r>
      <w:r>
        <w:rPr>
          <w:rtl/>
        </w:rPr>
        <w:t xml:space="preserve"> </w:t>
      </w:r>
      <w:bookmarkStart w:id="2144" w:name="_ETM_Q4_617189"/>
      <w:bookmarkEnd w:id="2144"/>
      <w:r>
        <w:rPr>
          <w:rtl/>
        </w:rPr>
        <w:t xml:space="preserve">בנושא </w:t>
      </w:r>
      <w:bookmarkStart w:id="2145" w:name="_ETM_Q4_617640"/>
      <w:bookmarkEnd w:id="2145"/>
      <w:r>
        <w:rPr>
          <w:rtl/>
        </w:rPr>
        <w:t>הביטחוני</w:t>
      </w:r>
      <w:r w:rsidR="003148E1">
        <w:rPr>
          <w:rFonts w:hint="cs"/>
          <w:rtl/>
        </w:rPr>
        <w:t>,</w:t>
      </w:r>
      <w:r>
        <w:rPr>
          <w:rtl/>
        </w:rPr>
        <w:t xml:space="preserve"> </w:t>
      </w:r>
      <w:bookmarkStart w:id="2146" w:name="_ETM_Q4_619320"/>
      <w:bookmarkEnd w:id="2146"/>
      <w:r>
        <w:rPr>
          <w:rtl/>
        </w:rPr>
        <w:t xml:space="preserve">ברור </w:t>
      </w:r>
      <w:bookmarkStart w:id="2147" w:name="_ETM_Q4_619860"/>
      <w:bookmarkEnd w:id="2147"/>
      <w:r>
        <w:rPr>
          <w:rtl/>
        </w:rPr>
        <w:t xml:space="preserve">שאם </w:t>
      </w:r>
      <w:bookmarkStart w:id="2148" w:name="_ETM_Q4_620130"/>
      <w:bookmarkEnd w:id="2148"/>
      <w:r>
        <w:rPr>
          <w:rtl/>
        </w:rPr>
        <w:t xml:space="preserve">אתם </w:t>
      </w:r>
      <w:bookmarkStart w:id="2149" w:name="_ETM_Q4_620520"/>
      <w:bookmarkEnd w:id="2149"/>
      <w:r>
        <w:rPr>
          <w:rtl/>
        </w:rPr>
        <w:t xml:space="preserve">מתחברים </w:t>
      </w:r>
      <w:bookmarkStart w:id="2150" w:name="_ETM_Q4_621060"/>
      <w:bookmarkEnd w:id="2150"/>
      <w:proofErr w:type="spellStart"/>
      <w:r>
        <w:rPr>
          <w:rtl/>
        </w:rPr>
        <w:t>למנסור</w:t>
      </w:r>
      <w:proofErr w:type="spellEnd"/>
      <w:r>
        <w:rPr>
          <w:rtl/>
        </w:rPr>
        <w:t xml:space="preserve"> </w:t>
      </w:r>
      <w:bookmarkStart w:id="2151" w:name="_ETM_Q4_621600"/>
      <w:bookmarkEnd w:id="2151"/>
      <w:r>
        <w:rPr>
          <w:rFonts w:hint="cs"/>
          <w:rtl/>
        </w:rPr>
        <w:t>עבאס</w:t>
      </w:r>
      <w:bookmarkStart w:id="2152" w:name="_ETM_Q4_624000"/>
      <w:bookmarkStart w:id="2153" w:name="_ETM_Q4_621930"/>
      <w:bookmarkEnd w:id="2152"/>
      <w:bookmarkEnd w:id="2153"/>
      <w:r>
        <w:rPr>
          <w:rFonts w:hint="cs"/>
          <w:rtl/>
        </w:rPr>
        <w:t xml:space="preserve"> </w:t>
      </w:r>
      <w:r>
        <w:rPr>
          <w:rtl/>
        </w:rPr>
        <w:t xml:space="preserve">יש </w:t>
      </w:r>
      <w:bookmarkStart w:id="2154" w:name="_ETM_Q4_622080"/>
      <w:bookmarkEnd w:id="2154"/>
      <w:r>
        <w:rPr>
          <w:rtl/>
        </w:rPr>
        <w:t>בעיה</w:t>
      </w:r>
      <w:r>
        <w:rPr>
          <w:rFonts w:hint="cs"/>
          <w:rtl/>
        </w:rPr>
        <w:t>.</w:t>
      </w:r>
      <w:r>
        <w:rPr>
          <w:rtl/>
        </w:rPr>
        <w:t xml:space="preserve"> </w:t>
      </w:r>
      <w:bookmarkStart w:id="2155" w:name="_ETM_Q4_623150"/>
      <w:bookmarkEnd w:id="2155"/>
      <w:r>
        <w:rPr>
          <w:rtl/>
        </w:rPr>
        <w:t>למה</w:t>
      </w:r>
      <w:r>
        <w:rPr>
          <w:rFonts w:hint="cs"/>
          <w:rtl/>
        </w:rPr>
        <w:t>?</w:t>
      </w:r>
      <w:r>
        <w:rPr>
          <w:rtl/>
        </w:rPr>
        <w:t xml:space="preserve"> </w:t>
      </w:r>
      <w:bookmarkStart w:id="2156" w:name="_ETM_Q4_623900"/>
      <w:bookmarkEnd w:id="2156"/>
      <w:r>
        <w:rPr>
          <w:rtl/>
        </w:rPr>
        <w:t xml:space="preserve">האינטרסים </w:t>
      </w:r>
      <w:bookmarkStart w:id="2157" w:name="_ETM_Q4_624650"/>
      <w:bookmarkEnd w:id="2157"/>
      <w:r>
        <w:rPr>
          <w:rtl/>
        </w:rPr>
        <w:t xml:space="preserve">הם </w:t>
      </w:r>
      <w:bookmarkStart w:id="2158" w:name="_ETM_Q4_624769"/>
      <w:bookmarkEnd w:id="2158"/>
      <w:r>
        <w:rPr>
          <w:rtl/>
        </w:rPr>
        <w:t>אחרים</w:t>
      </w:r>
      <w:r>
        <w:rPr>
          <w:rFonts w:hint="cs"/>
          <w:rtl/>
        </w:rPr>
        <w:t>.</w:t>
      </w:r>
      <w:r>
        <w:rPr>
          <w:rtl/>
        </w:rPr>
        <w:t xml:space="preserve"> </w:t>
      </w:r>
      <w:bookmarkStart w:id="2159" w:name="_ETM_Q4_625189"/>
      <w:bookmarkEnd w:id="2159"/>
      <w:r>
        <w:rPr>
          <w:rtl/>
        </w:rPr>
        <w:t xml:space="preserve">הם </w:t>
      </w:r>
      <w:bookmarkStart w:id="2160" w:name="_ETM_Q4_625340"/>
      <w:bookmarkEnd w:id="2160"/>
      <w:r>
        <w:rPr>
          <w:rtl/>
        </w:rPr>
        <w:t xml:space="preserve">לא </w:t>
      </w:r>
      <w:bookmarkStart w:id="2161" w:name="_ETM_Q4_625400"/>
      <w:bookmarkEnd w:id="2161"/>
      <w:r>
        <w:rPr>
          <w:rtl/>
        </w:rPr>
        <w:t xml:space="preserve">רק </w:t>
      </w:r>
      <w:bookmarkStart w:id="2162" w:name="_ETM_Q4_625549"/>
      <w:bookmarkEnd w:id="2162"/>
      <w:r>
        <w:rPr>
          <w:rtl/>
        </w:rPr>
        <w:t xml:space="preserve">של </w:t>
      </w:r>
      <w:bookmarkStart w:id="2163" w:name="_ETM_Q4_626180"/>
      <w:bookmarkEnd w:id="2163"/>
      <w:r>
        <w:rPr>
          <w:rtl/>
        </w:rPr>
        <w:t xml:space="preserve">מדינת </w:t>
      </w:r>
      <w:bookmarkStart w:id="2164" w:name="_ETM_Q4_626780"/>
      <w:bookmarkEnd w:id="2164"/>
      <w:r>
        <w:rPr>
          <w:rtl/>
        </w:rPr>
        <w:t xml:space="preserve">ישראל </w:t>
      </w:r>
      <w:bookmarkStart w:id="2165" w:name="_ETM_Q4_627170"/>
      <w:bookmarkEnd w:id="2165"/>
      <w:r>
        <w:rPr>
          <w:rtl/>
        </w:rPr>
        <w:t>היהודית</w:t>
      </w:r>
      <w:r>
        <w:rPr>
          <w:rFonts w:hint="cs"/>
          <w:rtl/>
        </w:rPr>
        <w:t>,</w:t>
      </w:r>
      <w:r>
        <w:rPr>
          <w:rtl/>
        </w:rPr>
        <w:t xml:space="preserve"> </w:t>
      </w:r>
      <w:bookmarkStart w:id="2166" w:name="_ETM_Q4_628670"/>
      <w:bookmarkEnd w:id="2166"/>
      <w:r>
        <w:rPr>
          <w:rtl/>
        </w:rPr>
        <w:t xml:space="preserve">גם </w:t>
      </w:r>
      <w:bookmarkStart w:id="2167" w:name="_ETM_Q4_628909"/>
      <w:bookmarkEnd w:id="2167"/>
      <w:r>
        <w:rPr>
          <w:rFonts w:hint="cs"/>
          <w:rtl/>
        </w:rPr>
        <w:t>לו יש ציבור</w:t>
      </w:r>
      <w:bookmarkStart w:id="2168" w:name="_ETM_Q4_629030"/>
      <w:bookmarkStart w:id="2169" w:name="_ETM_Q4_629269"/>
      <w:bookmarkEnd w:id="2168"/>
      <w:bookmarkEnd w:id="2169"/>
      <w:r>
        <w:rPr>
          <w:rtl/>
        </w:rPr>
        <w:t xml:space="preserve"> </w:t>
      </w:r>
      <w:bookmarkStart w:id="2170" w:name="_ETM_Q4_630950"/>
      <w:bookmarkEnd w:id="2170"/>
      <w:r>
        <w:rPr>
          <w:rtl/>
        </w:rPr>
        <w:t xml:space="preserve">שמשפיע </w:t>
      </w:r>
      <w:bookmarkStart w:id="2171" w:name="_ETM_Q4_631610"/>
      <w:bookmarkEnd w:id="2171"/>
      <w:r>
        <w:rPr>
          <w:rtl/>
        </w:rPr>
        <w:t>עליו</w:t>
      </w:r>
      <w:r>
        <w:rPr>
          <w:rFonts w:hint="cs"/>
          <w:rtl/>
        </w:rPr>
        <w:t>,</w:t>
      </w:r>
      <w:r>
        <w:rPr>
          <w:rtl/>
        </w:rPr>
        <w:t xml:space="preserve"> </w:t>
      </w:r>
      <w:bookmarkStart w:id="2172" w:name="_ETM_Q4_632760"/>
      <w:bookmarkEnd w:id="2172"/>
      <w:r>
        <w:rPr>
          <w:rtl/>
        </w:rPr>
        <w:t>ובצדק</w:t>
      </w:r>
      <w:bookmarkStart w:id="2173" w:name="_ETM_Q4_633570"/>
      <w:bookmarkEnd w:id="2173"/>
      <w:r>
        <w:rPr>
          <w:rFonts w:hint="cs"/>
          <w:rtl/>
        </w:rPr>
        <w:t xml:space="preserve">. </w:t>
      </w:r>
      <w:r>
        <w:rPr>
          <w:rtl/>
        </w:rPr>
        <w:t xml:space="preserve">אני </w:t>
      </w:r>
      <w:bookmarkStart w:id="2174" w:name="_ETM_Q4_633720"/>
      <w:bookmarkEnd w:id="2174"/>
      <w:r>
        <w:rPr>
          <w:rtl/>
        </w:rPr>
        <w:t xml:space="preserve">לא </w:t>
      </w:r>
      <w:bookmarkStart w:id="2175" w:name="_ETM_Q4_633930"/>
      <w:bookmarkEnd w:id="2175"/>
      <w:r>
        <w:rPr>
          <w:rtl/>
        </w:rPr>
        <w:t xml:space="preserve">נכנס </w:t>
      </w:r>
      <w:bookmarkStart w:id="2176" w:name="_ETM_Q4_634290"/>
      <w:bookmarkEnd w:id="2176"/>
      <w:r>
        <w:rPr>
          <w:rtl/>
        </w:rPr>
        <w:t xml:space="preserve">לשיקולים </w:t>
      </w:r>
      <w:bookmarkStart w:id="2177" w:name="_ETM_Q4_634770"/>
      <w:bookmarkEnd w:id="2177"/>
      <w:r>
        <w:rPr>
          <w:rtl/>
        </w:rPr>
        <w:t>שלו</w:t>
      </w:r>
      <w:r>
        <w:rPr>
          <w:rFonts w:hint="cs"/>
          <w:rtl/>
        </w:rPr>
        <w:t>.</w:t>
      </w:r>
      <w:r>
        <w:rPr>
          <w:rtl/>
        </w:rPr>
        <w:t xml:space="preserve"> </w:t>
      </w:r>
      <w:bookmarkStart w:id="2178" w:name="_ETM_Q4_637220"/>
      <w:bookmarkEnd w:id="2178"/>
    </w:p>
    <w:p w:rsidR="005F57F0" w:rsidRDefault="005F57F0" w:rsidP="00ED4148">
      <w:pPr>
        <w:rPr>
          <w:rtl/>
        </w:rPr>
      </w:pPr>
      <w:bookmarkStart w:id="2179" w:name="_ETM_Q4_632000"/>
      <w:bookmarkEnd w:id="2179"/>
    </w:p>
    <w:p w:rsidR="005F57F0" w:rsidRDefault="005F57F0" w:rsidP="00ED4148">
      <w:pPr>
        <w:pStyle w:val="af5"/>
        <w:keepNext/>
        <w:rPr>
          <w:rtl/>
        </w:rPr>
      </w:pPr>
      <w:bookmarkStart w:id="2180" w:name="ET_interruption_6156_15"/>
      <w:r w:rsidRPr="00300F74">
        <w:rPr>
          <w:rStyle w:val="TagStyle"/>
          <w:rtl/>
        </w:rPr>
        <w:t xml:space="preserve"> &lt;&lt; קריאה &gt;&gt; </w:t>
      </w:r>
      <w:r>
        <w:rPr>
          <w:rtl/>
        </w:rPr>
        <w:t>גלעד קריב (העבודה):</w:t>
      </w:r>
      <w:r w:rsidRPr="00300F74">
        <w:rPr>
          <w:rStyle w:val="TagStyle"/>
          <w:rtl/>
        </w:rPr>
        <w:t xml:space="preserve"> &lt;&lt; קריאה &gt;&gt;</w:t>
      </w:r>
      <w:r>
        <w:rPr>
          <w:rtl/>
        </w:rPr>
        <w:t xml:space="preserve">  </w:t>
      </w:r>
      <w:bookmarkEnd w:id="2180"/>
    </w:p>
    <w:p w:rsidR="005F57F0" w:rsidRDefault="005F57F0" w:rsidP="00295AA9">
      <w:pPr>
        <w:rPr>
          <w:rtl/>
        </w:rPr>
      </w:pPr>
    </w:p>
    <w:p w:rsidR="005F57F0" w:rsidRDefault="005F57F0" w:rsidP="00ED4148">
      <w:pPr>
        <w:rPr>
          <w:rtl/>
        </w:rPr>
      </w:pPr>
      <w:bookmarkStart w:id="2181" w:name="_ETM_Q4_638000"/>
      <w:bookmarkEnd w:id="2181"/>
      <w:r>
        <w:rPr>
          <w:rFonts w:hint="cs"/>
          <w:rtl/>
        </w:rPr>
        <w:t xml:space="preserve">אתם הממשלה </w:t>
      </w:r>
      <w:r w:rsidR="00295AA9">
        <w:rPr>
          <w:rFonts w:hint="cs"/>
          <w:rtl/>
        </w:rPr>
        <w:t>– – –</w:t>
      </w:r>
    </w:p>
    <w:p w:rsidR="005F57F0" w:rsidRDefault="005F57F0" w:rsidP="00ED4148">
      <w:pPr>
        <w:rPr>
          <w:rtl/>
        </w:rPr>
      </w:pPr>
      <w:bookmarkStart w:id="2182" w:name="_ETM_Q4_637000"/>
      <w:bookmarkEnd w:id="2182"/>
    </w:p>
    <w:p w:rsidR="005F57F0" w:rsidRDefault="005F57F0" w:rsidP="00ED4148">
      <w:pPr>
        <w:pStyle w:val="-"/>
        <w:keepNext/>
        <w:rPr>
          <w:rtl/>
        </w:rPr>
      </w:pPr>
      <w:bookmarkStart w:id="2183" w:name="ET_speakercontinue_5971_16"/>
      <w:r w:rsidRPr="00300F74">
        <w:rPr>
          <w:rStyle w:val="TagStyle"/>
          <w:rtl/>
        </w:rPr>
        <w:t xml:space="preserve"> &lt;&lt; דובר_המשך &gt;&gt; </w:t>
      </w:r>
      <w:r>
        <w:rPr>
          <w:rtl/>
        </w:rPr>
        <w:t>השר המקשר בין הממשלה לכנסת דוד אמסלם:</w:t>
      </w:r>
      <w:r w:rsidRPr="00300F74">
        <w:rPr>
          <w:rStyle w:val="TagStyle"/>
          <w:rtl/>
        </w:rPr>
        <w:t xml:space="preserve"> &lt;&lt; דובר_המשך &gt;&gt;</w:t>
      </w:r>
      <w:r>
        <w:rPr>
          <w:rtl/>
        </w:rPr>
        <w:t xml:space="preserve">  </w:t>
      </w:r>
      <w:bookmarkEnd w:id="2183"/>
    </w:p>
    <w:p w:rsidR="005F57F0" w:rsidRDefault="005F57F0" w:rsidP="00295AA9">
      <w:pPr>
        <w:rPr>
          <w:rtl/>
        </w:rPr>
      </w:pPr>
    </w:p>
    <w:p w:rsidR="005F57F0" w:rsidRDefault="005F57F0" w:rsidP="00ED4148">
      <w:pPr>
        <w:rPr>
          <w:rtl/>
        </w:rPr>
      </w:pPr>
      <w:bookmarkStart w:id="2184" w:name="_ETM_Q4_633000"/>
      <w:bookmarkEnd w:id="2184"/>
      <w:r>
        <w:rPr>
          <w:rtl/>
        </w:rPr>
        <w:t xml:space="preserve">אני </w:t>
      </w:r>
      <w:bookmarkStart w:id="2185" w:name="_ETM_Q4_637580"/>
      <w:bookmarkEnd w:id="2185"/>
      <w:r>
        <w:rPr>
          <w:rtl/>
        </w:rPr>
        <w:t xml:space="preserve">רק </w:t>
      </w:r>
      <w:bookmarkStart w:id="2186" w:name="_ETM_Q4_637820"/>
      <w:bookmarkEnd w:id="2186"/>
      <w:r>
        <w:rPr>
          <w:rtl/>
        </w:rPr>
        <w:t>מסביר</w:t>
      </w:r>
      <w:r>
        <w:rPr>
          <w:rFonts w:hint="cs"/>
          <w:rtl/>
        </w:rPr>
        <w:t>. לכן</w:t>
      </w:r>
      <w:bookmarkStart w:id="2187" w:name="_ETM_Q4_639959"/>
      <w:bookmarkStart w:id="2188" w:name="_ETM_Q4_640500"/>
      <w:bookmarkEnd w:id="2187"/>
      <w:bookmarkEnd w:id="2188"/>
      <w:r w:rsidR="00935CC2">
        <w:rPr>
          <w:rFonts w:hint="cs"/>
          <w:rtl/>
        </w:rPr>
        <w:t>,</w:t>
      </w:r>
      <w:r>
        <w:rPr>
          <w:rFonts w:hint="cs"/>
          <w:rtl/>
        </w:rPr>
        <w:t xml:space="preserve"> </w:t>
      </w:r>
      <w:proofErr w:type="spellStart"/>
      <w:r>
        <w:rPr>
          <w:rFonts w:hint="cs"/>
          <w:rtl/>
        </w:rPr>
        <w:t>כש</w:t>
      </w:r>
      <w:r>
        <w:rPr>
          <w:rtl/>
        </w:rPr>
        <w:t>מ</w:t>
      </w:r>
      <w:r>
        <w:rPr>
          <w:rFonts w:hint="cs"/>
          <w:rtl/>
        </w:rPr>
        <w:t>נ</w:t>
      </w:r>
      <w:r>
        <w:rPr>
          <w:rtl/>
        </w:rPr>
        <w:t>סו</w:t>
      </w:r>
      <w:r>
        <w:rPr>
          <w:rFonts w:hint="cs"/>
          <w:rtl/>
        </w:rPr>
        <w:t>ר</w:t>
      </w:r>
      <w:proofErr w:type="spellEnd"/>
      <w:r>
        <w:rPr>
          <w:rFonts w:hint="cs"/>
          <w:rtl/>
        </w:rPr>
        <w:t xml:space="preserve"> עבאס יושב </w:t>
      </w:r>
      <w:bookmarkStart w:id="2189" w:name="_ETM_Q4_640920"/>
      <w:bookmarkStart w:id="2190" w:name="_ETM_Q4_641219"/>
      <w:bookmarkStart w:id="2191" w:name="_ETM_Q4_641370"/>
      <w:bookmarkStart w:id="2192" w:name="_ETM_Q4_641640"/>
      <w:bookmarkEnd w:id="2189"/>
      <w:bookmarkEnd w:id="2190"/>
      <w:bookmarkEnd w:id="2191"/>
      <w:bookmarkEnd w:id="2192"/>
      <w:r>
        <w:rPr>
          <w:rtl/>
        </w:rPr>
        <w:t>בממשלה</w:t>
      </w:r>
      <w:r>
        <w:rPr>
          <w:rFonts w:hint="cs"/>
          <w:rtl/>
        </w:rPr>
        <w:t>,</w:t>
      </w:r>
      <w:r>
        <w:rPr>
          <w:rtl/>
        </w:rPr>
        <w:t xml:space="preserve"> </w:t>
      </w:r>
      <w:bookmarkStart w:id="2193" w:name="_ETM_Q4_642480"/>
      <w:bookmarkEnd w:id="2193"/>
      <w:r>
        <w:rPr>
          <w:rtl/>
        </w:rPr>
        <w:t xml:space="preserve">אני </w:t>
      </w:r>
      <w:bookmarkStart w:id="2194" w:name="_ETM_Q4_642810"/>
      <w:bookmarkEnd w:id="2194"/>
      <w:r>
        <w:rPr>
          <w:rtl/>
        </w:rPr>
        <w:t xml:space="preserve">יודע </w:t>
      </w:r>
      <w:bookmarkStart w:id="2195" w:name="_ETM_Q4_643349"/>
      <w:bookmarkEnd w:id="2195"/>
      <w:r>
        <w:rPr>
          <w:rtl/>
        </w:rPr>
        <w:t>ש</w:t>
      </w:r>
      <w:r>
        <w:rPr>
          <w:rFonts w:hint="cs"/>
          <w:rtl/>
        </w:rPr>
        <w:t xml:space="preserve">אני חרד לביטחון </w:t>
      </w:r>
      <w:bookmarkStart w:id="2196" w:name="_ETM_Q4_643890"/>
      <w:bookmarkEnd w:id="2196"/>
      <w:r>
        <w:rPr>
          <w:rtl/>
        </w:rPr>
        <w:t xml:space="preserve">מדינת </w:t>
      </w:r>
      <w:bookmarkStart w:id="2197" w:name="_ETM_Q4_644370"/>
      <w:bookmarkEnd w:id="2197"/>
      <w:r>
        <w:rPr>
          <w:rtl/>
        </w:rPr>
        <w:t>ישראל</w:t>
      </w:r>
      <w:r>
        <w:rPr>
          <w:rFonts w:hint="cs"/>
          <w:rtl/>
        </w:rPr>
        <w:t>.</w:t>
      </w:r>
      <w:bookmarkStart w:id="2198" w:name="_ETM_Q4_644760"/>
      <w:bookmarkStart w:id="2199" w:name="_ETM_Q4_644939"/>
      <w:bookmarkEnd w:id="2198"/>
      <w:bookmarkEnd w:id="2199"/>
      <w:r>
        <w:rPr>
          <w:rtl/>
        </w:rPr>
        <w:t xml:space="preserve"> </w:t>
      </w:r>
      <w:bookmarkStart w:id="2200" w:name="_ETM_Q4_646050"/>
      <w:bookmarkEnd w:id="2200"/>
      <w:r>
        <w:rPr>
          <w:rtl/>
        </w:rPr>
        <w:t>למה</w:t>
      </w:r>
      <w:r>
        <w:rPr>
          <w:rFonts w:hint="cs"/>
          <w:rtl/>
        </w:rPr>
        <w:t>?</w:t>
      </w:r>
      <w:r>
        <w:rPr>
          <w:rtl/>
        </w:rPr>
        <w:t xml:space="preserve"> </w:t>
      </w:r>
      <w:bookmarkStart w:id="2201" w:name="_ETM_Q4_646530"/>
      <w:bookmarkEnd w:id="2201"/>
      <w:r>
        <w:rPr>
          <w:rtl/>
        </w:rPr>
        <w:t xml:space="preserve">בגלל </w:t>
      </w:r>
      <w:bookmarkStart w:id="2202" w:name="_ETM_Q4_646890"/>
      <w:bookmarkEnd w:id="2202"/>
      <w:r>
        <w:rPr>
          <w:rtl/>
        </w:rPr>
        <w:t xml:space="preserve">שהוא </w:t>
      </w:r>
      <w:bookmarkStart w:id="2203" w:name="_ETM_Q4_647340"/>
      <w:bookmarkEnd w:id="2203"/>
      <w:r>
        <w:rPr>
          <w:rtl/>
        </w:rPr>
        <w:t xml:space="preserve">ערבי </w:t>
      </w:r>
      <w:bookmarkStart w:id="2204" w:name="_ETM_Q4_649060"/>
      <w:bookmarkEnd w:id="2204"/>
      <w:r>
        <w:rPr>
          <w:rtl/>
        </w:rPr>
        <w:t xml:space="preserve">שדואג </w:t>
      </w:r>
      <w:bookmarkStart w:id="2205" w:name="_ETM_Q4_649630"/>
      <w:bookmarkEnd w:id="2205"/>
      <w:r>
        <w:rPr>
          <w:rtl/>
        </w:rPr>
        <w:t xml:space="preserve">לאוכלוסייה </w:t>
      </w:r>
      <w:bookmarkStart w:id="2206" w:name="_ETM_Q4_650350"/>
      <w:bookmarkEnd w:id="2206"/>
      <w:r>
        <w:rPr>
          <w:rtl/>
        </w:rPr>
        <w:t>הערבית</w:t>
      </w:r>
      <w:r>
        <w:rPr>
          <w:rFonts w:hint="cs"/>
          <w:rtl/>
        </w:rPr>
        <w:t>,</w:t>
      </w:r>
      <w:r>
        <w:rPr>
          <w:rtl/>
        </w:rPr>
        <w:t xml:space="preserve"> </w:t>
      </w:r>
      <w:bookmarkStart w:id="2207" w:name="_ETM_Q4_651100"/>
      <w:bookmarkEnd w:id="2207"/>
      <w:r>
        <w:rPr>
          <w:rtl/>
        </w:rPr>
        <w:t xml:space="preserve">לנרטיב </w:t>
      </w:r>
      <w:bookmarkStart w:id="2208" w:name="_ETM_Q4_651910"/>
      <w:bookmarkEnd w:id="2208"/>
      <w:r>
        <w:rPr>
          <w:rtl/>
        </w:rPr>
        <w:t>הערבי</w:t>
      </w:r>
      <w:r>
        <w:rPr>
          <w:rFonts w:hint="cs"/>
          <w:rtl/>
        </w:rPr>
        <w:t>.</w:t>
      </w:r>
      <w:r>
        <w:rPr>
          <w:rtl/>
        </w:rPr>
        <w:t xml:space="preserve"> </w:t>
      </w:r>
      <w:bookmarkStart w:id="2209" w:name="_ETM_Q4_653290"/>
      <w:bookmarkEnd w:id="2209"/>
      <w:r>
        <w:rPr>
          <w:rtl/>
        </w:rPr>
        <w:t xml:space="preserve">דרך </w:t>
      </w:r>
      <w:bookmarkStart w:id="2210" w:name="_ETM_Q4_653650"/>
      <w:bookmarkEnd w:id="2210"/>
      <w:r>
        <w:rPr>
          <w:rtl/>
        </w:rPr>
        <w:t>אגב</w:t>
      </w:r>
      <w:r>
        <w:rPr>
          <w:rFonts w:hint="cs"/>
          <w:rtl/>
        </w:rPr>
        <w:t>,</w:t>
      </w:r>
      <w:r>
        <w:rPr>
          <w:rtl/>
        </w:rPr>
        <w:t xml:space="preserve"> </w:t>
      </w:r>
      <w:bookmarkStart w:id="2211" w:name="_ETM_Q4_654250"/>
      <w:bookmarkEnd w:id="2211"/>
      <w:r>
        <w:rPr>
          <w:rtl/>
        </w:rPr>
        <w:t xml:space="preserve">אני </w:t>
      </w:r>
      <w:bookmarkStart w:id="2212" w:name="_ETM_Q4_654520"/>
      <w:bookmarkEnd w:id="2212"/>
      <w:r>
        <w:rPr>
          <w:rtl/>
        </w:rPr>
        <w:t xml:space="preserve">לא </w:t>
      </w:r>
      <w:bookmarkStart w:id="2213" w:name="_ETM_Q4_654640"/>
      <w:bookmarkEnd w:id="2213"/>
      <w:r>
        <w:rPr>
          <w:rtl/>
        </w:rPr>
        <w:t xml:space="preserve">כועס </w:t>
      </w:r>
      <w:bookmarkStart w:id="2214" w:name="_ETM_Q4_655030"/>
      <w:bookmarkEnd w:id="2214"/>
      <w:r>
        <w:rPr>
          <w:rtl/>
        </w:rPr>
        <w:t>עליו</w:t>
      </w:r>
      <w:r>
        <w:rPr>
          <w:rFonts w:hint="cs"/>
          <w:rtl/>
        </w:rPr>
        <w:t>.</w:t>
      </w:r>
    </w:p>
    <w:p w:rsidR="005F57F0" w:rsidRDefault="005F57F0" w:rsidP="00ED4148">
      <w:pPr>
        <w:rPr>
          <w:rtl/>
        </w:rPr>
      </w:pPr>
    </w:p>
    <w:p w:rsidR="005F57F0" w:rsidRDefault="005F57F0" w:rsidP="00ED4148">
      <w:pPr>
        <w:pStyle w:val="af5"/>
        <w:keepNext/>
        <w:rPr>
          <w:rtl/>
        </w:rPr>
      </w:pPr>
      <w:bookmarkStart w:id="2215" w:name="ET_interruption_6156_17"/>
      <w:r w:rsidRPr="00300F74">
        <w:rPr>
          <w:rStyle w:val="TagStyle"/>
          <w:rtl/>
        </w:rPr>
        <w:t xml:space="preserve"> &lt;&lt; קריאה &gt;&gt; </w:t>
      </w:r>
      <w:r>
        <w:rPr>
          <w:rtl/>
        </w:rPr>
        <w:t>גלעד קריב (העבודה):</w:t>
      </w:r>
      <w:r w:rsidRPr="00300F74">
        <w:rPr>
          <w:rStyle w:val="TagStyle"/>
          <w:rtl/>
        </w:rPr>
        <w:t xml:space="preserve"> &lt;&lt; קריאה &gt;&gt;</w:t>
      </w:r>
      <w:r>
        <w:rPr>
          <w:rtl/>
        </w:rPr>
        <w:t xml:space="preserve">  </w:t>
      </w:r>
      <w:bookmarkEnd w:id="2215"/>
    </w:p>
    <w:p w:rsidR="005F57F0" w:rsidRDefault="005F57F0" w:rsidP="00295AA9">
      <w:pPr>
        <w:rPr>
          <w:rtl/>
        </w:rPr>
      </w:pPr>
    </w:p>
    <w:p w:rsidR="005F57F0" w:rsidRDefault="005F57F0" w:rsidP="00ED4148">
      <w:pPr>
        <w:rPr>
          <w:rtl/>
        </w:rPr>
      </w:pPr>
      <w:bookmarkStart w:id="2216" w:name="_ETM_Q4_653000"/>
      <w:bookmarkEnd w:id="2216"/>
      <w:r>
        <w:rPr>
          <w:rFonts w:hint="cs"/>
          <w:rtl/>
        </w:rPr>
        <w:t xml:space="preserve">ואתה </w:t>
      </w:r>
      <w:bookmarkStart w:id="2217" w:name="_ETM_Q4_656000"/>
      <w:bookmarkEnd w:id="2217"/>
      <w:r>
        <w:rPr>
          <w:rFonts w:hint="cs"/>
          <w:rtl/>
        </w:rPr>
        <w:t>לא אמור לדאוג לאוכלוסייה הערבית כשר בישראל?</w:t>
      </w:r>
    </w:p>
    <w:p w:rsidR="005F57F0" w:rsidRDefault="005F57F0" w:rsidP="00ED4148">
      <w:pPr>
        <w:rPr>
          <w:rtl/>
        </w:rPr>
      </w:pPr>
      <w:bookmarkStart w:id="2218" w:name="_ETM_Q4_654000"/>
      <w:bookmarkEnd w:id="2218"/>
    </w:p>
    <w:p w:rsidR="005F57F0" w:rsidRDefault="005F57F0" w:rsidP="00ED4148">
      <w:pPr>
        <w:pStyle w:val="-"/>
        <w:keepNext/>
        <w:rPr>
          <w:rtl/>
        </w:rPr>
      </w:pPr>
      <w:bookmarkStart w:id="2219" w:name="ET_speakercontinue_5971_18"/>
      <w:r w:rsidRPr="00300F74">
        <w:rPr>
          <w:rStyle w:val="TagStyle"/>
          <w:rtl/>
        </w:rPr>
        <w:t xml:space="preserve"> &lt;&lt; דובר_המשך &gt;&gt; </w:t>
      </w:r>
      <w:r>
        <w:rPr>
          <w:rtl/>
        </w:rPr>
        <w:t>השר המקשר בין הממשלה לכנסת דוד אמסלם:</w:t>
      </w:r>
      <w:r w:rsidRPr="00300F74">
        <w:rPr>
          <w:rStyle w:val="TagStyle"/>
          <w:rtl/>
        </w:rPr>
        <w:t xml:space="preserve"> &lt;&lt; דובר_המשך &gt;&gt;</w:t>
      </w:r>
      <w:r>
        <w:rPr>
          <w:rtl/>
        </w:rPr>
        <w:t xml:space="preserve">  </w:t>
      </w:r>
      <w:bookmarkEnd w:id="2219"/>
    </w:p>
    <w:p w:rsidR="005F57F0" w:rsidRDefault="005F57F0" w:rsidP="00295AA9">
      <w:pPr>
        <w:rPr>
          <w:rtl/>
        </w:rPr>
      </w:pPr>
    </w:p>
    <w:p w:rsidR="005F57F0" w:rsidRDefault="005F57F0" w:rsidP="00ED4148">
      <w:pPr>
        <w:rPr>
          <w:rtl/>
        </w:rPr>
      </w:pPr>
      <w:bookmarkStart w:id="2220" w:name="_ETM_Q4_657989"/>
      <w:bookmarkEnd w:id="2220"/>
      <w:r>
        <w:rPr>
          <w:rtl/>
        </w:rPr>
        <w:t xml:space="preserve">רק </w:t>
      </w:r>
      <w:bookmarkStart w:id="2221" w:name="_ETM_Q4_658200"/>
      <w:bookmarkEnd w:id="2221"/>
      <w:r>
        <w:rPr>
          <w:rtl/>
        </w:rPr>
        <w:t>שנייה</w:t>
      </w:r>
      <w:r>
        <w:rPr>
          <w:rFonts w:hint="cs"/>
          <w:rtl/>
        </w:rPr>
        <w:t>.</w:t>
      </w:r>
      <w:r>
        <w:rPr>
          <w:rtl/>
        </w:rPr>
        <w:t xml:space="preserve"> </w:t>
      </w:r>
      <w:bookmarkStart w:id="2222" w:name="_ETM_Q4_658560"/>
      <w:bookmarkEnd w:id="2222"/>
      <w:r>
        <w:rPr>
          <w:rtl/>
        </w:rPr>
        <w:t xml:space="preserve">אני </w:t>
      </w:r>
      <w:bookmarkStart w:id="2223" w:name="_ETM_Q4_658920"/>
      <w:bookmarkEnd w:id="2223"/>
      <w:r>
        <w:rPr>
          <w:rtl/>
        </w:rPr>
        <w:t xml:space="preserve">מדבר </w:t>
      </w:r>
      <w:bookmarkStart w:id="2224" w:name="_ETM_Q4_659280"/>
      <w:bookmarkEnd w:id="2224"/>
      <w:r>
        <w:rPr>
          <w:rFonts w:hint="cs"/>
          <w:rtl/>
        </w:rPr>
        <w:t>על ה</w:t>
      </w:r>
      <w:r>
        <w:rPr>
          <w:rtl/>
        </w:rPr>
        <w:t xml:space="preserve">נושא </w:t>
      </w:r>
      <w:bookmarkStart w:id="2225" w:name="_ETM_Q4_659670"/>
      <w:bookmarkEnd w:id="2225"/>
      <w:r>
        <w:rPr>
          <w:rtl/>
        </w:rPr>
        <w:t>הלאומי</w:t>
      </w:r>
      <w:r>
        <w:rPr>
          <w:rFonts w:hint="cs"/>
          <w:rtl/>
        </w:rPr>
        <w:t>.</w:t>
      </w:r>
    </w:p>
    <w:p w:rsidR="005F57F0" w:rsidRDefault="005F57F0" w:rsidP="00ED4148">
      <w:pPr>
        <w:rPr>
          <w:rtl/>
        </w:rPr>
      </w:pPr>
      <w:bookmarkStart w:id="2226" w:name="_ETM_Q4_657000"/>
      <w:bookmarkStart w:id="2227" w:name="_ETM_Q4_658000"/>
      <w:bookmarkEnd w:id="2226"/>
      <w:bookmarkEnd w:id="2227"/>
    </w:p>
    <w:p w:rsidR="005F57F0" w:rsidRDefault="005F57F0" w:rsidP="00ED4148">
      <w:pPr>
        <w:pStyle w:val="af5"/>
        <w:keepNext/>
        <w:rPr>
          <w:rtl/>
        </w:rPr>
      </w:pPr>
      <w:bookmarkStart w:id="2228" w:name="ET_interruption_6156_19"/>
      <w:r w:rsidRPr="00300F74">
        <w:rPr>
          <w:rStyle w:val="TagStyle"/>
          <w:rtl/>
        </w:rPr>
        <w:t xml:space="preserve"> &lt;&lt; קריאה &gt;&gt; </w:t>
      </w:r>
      <w:r>
        <w:rPr>
          <w:rtl/>
        </w:rPr>
        <w:t>גלעד קריב (העבודה):</w:t>
      </w:r>
      <w:r w:rsidRPr="00300F74">
        <w:rPr>
          <w:rStyle w:val="TagStyle"/>
          <w:rtl/>
        </w:rPr>
        <w:t xml:space="preserve"> &lt;&lt; קריאה &gt;&gt;</w:t>
      </w:r>
      <w:r>
        <w:rPr>
          <w:rtl/>
        </w:rPr>
        <w:t xml:space="preserve">  </w:t>
      </w:r>
      <w:bookmarkEnd w:id="2228"/>
    </w:p>
    <w:p w:rsidR="005F57F0" w:rsidRDefault="005F57F0" w:rsidP="00295AA9">
      <w:pPr>
        <w:rPr>
          <w:rtl/>
        </w:rPr>
      </w:pPr>
    </w:p>
    <w:p w:rsidR="005F57F0" w:rsidRDefault="005F57F0" w:rsidP="00ED4148">
      <w:pPr>
        <w:rPr>
          <w:rtl/>
        </w:rPr>
      </w:pPr>
      <w:r>
        <w:rPr>
          <w:rFonts w:hint="cs"/>
          <w:rtl/>
        </w:rPr>
        <w:t>אה.</w:t>
      </w:r>
    </w:p>
    <w:p w:rsidR="005F57F0" w:rsidRDefault="005F57F0" w:rsidP="00ED4148">
      <w:pPr>
        <w:rPr>
          <w:rtl/>
        </w:rPr>
      </w:pPr>
      <w:bookmarkStart w:id="2229" w:name="_ETM_Q4_659000"/>
      <w:bookmarkEnd w:id="2229"/>
    </w:p>
    <w:p w:rsidR="005F57F0" w:rsidRDefault="005F57F0" w:rsidP="00ED4148">
      <w:pPr>
        <w:pStyle w:val="-"/>
        <w:keepNext/>
        <w:rPr>
          <w:rtl/>
        </w:rPr>
      </w:pPr>
      <w:bookmarkStart w:id="2230" w:name="ET_speakercontinue_5971_20"/>
      <w:r w:rsidRPr="00300F74">
        <w:rPr>
          <w:rStyle w:val="TagStyle"/>
          <w:rtl/>
        </w:rPr>
        <w:t xml:space="preserve"> &lt;&lt; דובר_המשך &gt;&gt; </w:t>
      </w:r>
      <w:r>
        <w:rPr>
          <w:rtl/>
        </w:rPr>
        <w:t>השר המקשר בין הממשלה לכנסת דוד אמסלם:</w:t>
      </w:r>
      <w:r w:rsidRPr="00300F74">
        <w:rPr>
          <w:rStyle w:val="TagStyle"/>
          <w:rtl/>
        </w:rPr>
        <w:t xml:space="preserve"> &lt;&lt; דובר_המשך &gt;&gt;</w:t>
      </w:r>
      <w:r>
        <w:rPr>
          <w:rtl/>
        </w:rPr>
        <w:t xml:space="preserve">  </w:t>
      </w:r>
      <w:bookmarkEnd w:id="2230"/>
    </w:p>
    <w:p w:rsidR="005F57F0" w:rsidRDefault="005F57F0" w:rsidP="00295AA9">
      <w:pPr>
        <w:rPr>
          <w:rtl/>
        </w:rPr>
      </w:pPr>
    </w:p>
    <w:p w:rsidR="005F57F0" w:rsidRDefault="005F57F0" w:rsidP="00ED4148">
      <w:pPr>
        <w:rPr>
          <w:rtl/>
        </w:rPr>
      </w:pPr>
      <w:bookmarkStart w:id="2231" w:name="_ETM_Q4_660000"/>
      <w:bookmarkEnd w:id="2231"/>
      <w:r>
        <w:rPr>
          <w:rFonts w:hint="cs"/>
          <w:rtl/>
        </w:rPr>
        <w:t xml:space="preserve">בנושא הזה, אתה יודע, גם </w:t>
      </w:r>
      <w:bookmarkStart w:id="2232" w:name="_ETM_Q4_661099"/>
      <w:bookmarkStart w:id="2233" w:name="_ETM_Q4_661549"/>
      <w:bookmarkStart w:id="2234" w:name="_ETM_Q4_661640"/>
      <w:bookmarkStart w:id="2235" w:name="_ETM_Q4_661790"/>
      <w:bookmarkStart w:id="2236" w:name="_ETM_Q4_661909"/>
      <w:bookmarkStart w:id="2237" w:name="_ETM_Q4_662330"/>
      <w:bookmarkStart w:id="2238" w:name="_ETM_Q4_662660"/>
      <w:bookmarkEnd w:id="2232"/>
      <w:bookmarkEnd w:id="2233"/>
      <w:bookmarkEnd w:id="2234"/>
      <w:bookmarkEnd w:id="2235"/>
      <w:bookmarkEnd w:id="2236"/>
      <w:bookmarkEnd w:id="2237"/>
      <w:bookmarkEnd w:id="2238"/>
      <w:r>
        <w:rPr>
          <w:rtl/>
        </w:rPr>
        <w:t xml:space="preserve">מנסור </w:t>
      </w:r>
      <w:bookmarkStart w:id="2239" w:name="_ETM_Q4_663080"/>
      <w:bookmarkEnd w:id="2239"/>
      <w:r>
        <w:rPr>
          <w:rtl/>
        </w:rPr>
        <w:t>יודע</w:t>
      </w:r>
      <w:r>
        <w:rPr>
          <w:rFonts w:hint="cs"/>
          <w:rtl/>
        </w:rPr>
        <w:t>.</w:t>
      </w:r>
      <w:r>
        <w:rPr>
          <w:rtl/>
        </w:rPr>
        <w:t xml:space="preserve"> </w:t>
      </w:r>
      <w:bookmarkStart w:id="2240" w:name="_ETM_Q4_663470"/>
      <w:bookmarkEnd w:id="2240"/>
      <w:r>
        <w:rPr>
          <w:rtl/>
        </w:rPr>
        <w:t xml:space="preserve">אני </w:t>
      </w:r>
      <w:bookmarkStart w:id="2241" w:name="_ETM_Q4_663560"/>
      <w:bookmarkEnd w:id="2241"/>
      <w:r>
        <w:rPr>
          <w:rtl/>
        </w:rPr>
        <w:t xml:space="preserve">אמרתי </w:t>
      </w:r>
      <w:bookmarkStart w:id="2242" w:name="_ETM_Q4_663890"/>
      <w:bookmarkEnd w:id="2242"/>
      <w:r>
        <w:rPr>
          <w:rtl/>
        </w:rPr>
        <w:t xml:space="preserve">את </w:t>
      </w:r>
      <w:bookmarkStart w:id="2243" w:name="_ETM_Q4_663980"/>
      <w:bookmarkEnd w:id="2243"/>
      <w:r>
        <w:rPr>
          <w:rtl/>
        </w:rPr>
        <w:t xml:space="preserve">זה </w:t>
      </w:r>
      <w:bookmarkStart w:id="2244" w:name="_ETM_Q4_664070"/>
      <w:bookmarkEnd w:id="2244"/>
      <w:r>
        <w:rPr>
          <w:rFonts w:hint="cs"/>
          <w:rtl/>
        </w:rPr>
        <w:t xml:space="preserve">כאן. </w:t>
      </w:r>
    </w:p>
    <w:p w:rsidR="005F57F0" w:rsidRDefault="005F57F0" w:rsidP="00ED4148">
      <w:pPr>
        <w:rPr>
          <w:rtl/>
        </w:rPr>
      </w:pPr>
      <w:bookmarkStart w:id="2245" w:name="_ETM_Q4_661000"/>
      <w:bookmarkEnd w:id="2245"/>
    </w:p>
    <w:p w:rsidR="005F57F0" w:rsidRDefault="005F57F0" w:rsidP="00ED4148">
      <w:pPr>
        <w:pStyle w:val="af5"/>
        <w:keepNext/>
        <w:rPr>
          <w:rtl/>
        </w:rPr>
      </w:pPr>
      <w:bookmarkStart w:id="2246" w:name="ET_interruption_6156_21"/>
      <w:r w:rsidRPr="00300F74">
        <w:rPr>
          <w:rStyle w:val="TagStyle"/>
          <w:rtl/>
        </w:rPr>
        <w:t xml:space="preserve"> &lt;&lt; קריאה &gt;&gt; </w:t>
      </w:r>
      <w:r>
        <w:rPr>
          <w:rtl/>
        </w:rPr>
        <w:t>גלעד קריב (העבודה):</w:t>
      </w:r>
      <w:r w:rsidRPr="00300F74">
        <w:rPr>
          <w:rStyle w:val="TagStyle"/>
          <w:rtl/>
        </w:rPr>
        <w:t xml:space="preserve"> &lt;&lt; קריאה &gt;&gt;</w:t>
      </w:r>
      <w:r>
        <w:rPr>
          <w:rtl/>
        </w:rPr>
        <w:t xml:space="preserve">  </w:t>
      </w:r>
      <w:bookmarkEnd w:id="2246"/>
    </w:p>
    <w:p w:rsidR="005F57F0" w:rsidRDefault="005F57F0" w:rsidP="00295AA9">
      <w:pPr>
        <w:rPr>
          <w:rtl/>
        </w:rPr>
      </w:pPr>
    </w:p>
    <w:p w:rsidR="005F57F0" w:rsidRDefault="005F57F0" w:rsidP="00ED4148">
      <w:pPr>
        <w:rPr>
          <w:rtl/>
        </w:rPr>
      </w:pPr>
      <w:r>
        <w:rPr>
          <w:rFonts w:hint="cs"/>
          <w:rtl/>
        </w:rPr>
        <w:t>אזרחי ישראל שווי זכויות וחובות.</w:t>
      </w:r>
    </w:p>
    <w:p w:rsidR="005F57F0" w:rsidRDefault="005F57F0" w:rsidP="00ED4148">
      <w:pPr>
        <w:rPr>
          <w:rtl/>
        </w:rPr>
      </w:pPr>
      <w:bookmarkStart w:id="2247" w:name="_ETM_Q4_664000"/>
      <w:bookmarkEnd w:id="2247"/>
    </w:p>
    <w:p w:rsidR="005F57F0" w:rsidRDefault="005F57F0" w:rsidP="00ED4148">
      <w:pPr>
        <w:pStyle w:val="-"/>
        <w:keepNext/>
        <w:rPr>
          <w:rtl/>
        </w:rPr>
      </w:pPr>
      <w:bookmarkStart w:id="2248" w:name="ET_speakercontinue_5971_22"/>
      <w:r w:rsidRPr="00300F74">
        <w:rPr>
          <w:rStyle w:val="TagStyle"/>
          <w:rtl/>
        </w:rPr>
        <w:t xml:space="preserve"> &lt;&lt; דובר_המשך &gt;&gt; </w:t>
      </w:r>
      <w:r>
        <w:rPr>
          <w:rtl/>
        </w:rPr>
        <w:t>השר המקשר בין הממשלה לכנסת דוד אמסלם:</w:t>
      </w:r>
      <w:r w:rsidRPr="00300F74">
        <w:rPr>
          <w:rStyle w:val="TagStyle"/>
          <w:rtl/>
        </w:rPr>
        <w:t xml:space="preserve"> &lt;&lt; דובר_המשך &gt;&gt;</w:t>
      </w:r>
      <w:r>
        <w:rPr>
          <w:rtl/>
        </w:rPr>
        <w:t xml:space="preserve">  </w:t>
      </w:r>
      <w:bookmarkEnd w:id="2248"/>
    </w:p>
    <w:p w:rsidR="005F57F0" w:rsidRDefault="005F57F0" w:rsidP="00295AA9">
      <w:pPr>
        <w:rPr>
          <w:rtl/>
        </w:rPr>
      </w:pPr>
    </w:p>
    <w:p w:rsidR="005F57F0" w:rsidRDefault="005F57F0" w:rsidP="00ED4148">
      <w:pPr>
        <w:rPr>
          <w:rtl/>
        </w:rPr>
      </w:pPr>
      <w:bookmarkStart w:id="2249" w:name="_ETM_Q4_665000"/>
      <w:bookmarkStart w:id="2250" w:name="_ETM_Q4_664250"/>
      <w:bookmarkStart w:id="2251" w:name="_ETM_Q4_665040"/>
      <w:bookmarkEnd w:id="2249"/>
      <w:bookmarkEnd w:id="2250"/>
      <w:bookmarkEnd w:id="2251"/>
      <w:r>
        <w:rPr>
          <w:rtl/>
        </w:rPr>
        <w:t xml:space="preserve">כל </w:t>
      </w:r>
      <w:bookmarkStart w:id="2252" w:name="_ETM_Q4_665370"/>
      <w:bookmarkEnd w:id="2252"/>
      <w:r>
        <w:rPr>
          <w:rtl/>
        </w:rPr>
        <w:t xml:space="preserve">אזרח </w:t>
      </w:r>
      <w:bookmarkStart w:id="2253" w:name="_ETM_Q4_665849"/>
      <w:bookmarkEnd w:id="2253"/>
      <w:r>
        <w:rPr>
          <w:rtl/>
        </w:rPr>
        <w:t xml:space="preserve">ישראלי </w:t>
      </w:r>
      <w:bookmarkStart w:id="2254" w:name="_ETM_Q4_667349"/>
      <w:bookmarkEnd w:id="2254"/>
      <w:r>
        <w:rPr>
          <w:rtl/>
        </w:rPr>
        <w:t>–</w:t>
      </w:r>
      <w:bookmarkStart w:id="2255" w:name="_ETM_Q4_668000"/>
      <w:bookmarkEnd w:id="2255"/>
      <w:r>
        <w:rPr>
          <w:rFonts w:hint="cs"/>
          <w:rtl/>
        </w:rPr>
        <w:t xml:space="preserve"> </w:t>
      </w:r>
      <w:r>
        <w:rPr>
          <w:rtl/>
        </w:rPr>
        <w:t xml:space="preserve">אין </w:t>
      </w:r>
      <w:bookmarkStart w:id="2256" w:name="_ETM_Q4_667590"/>
      <w:bookmarkEnd w:id="2256"/>
      <w:r>
        <w:rPr>
          <w:rtl/>
        </w:rPr>
        <w:t>ספק</w:t>
      </w:r>
      <w:r>
        <w:rPr>
          <w:rFonts w:hint="cs"/>
          <w:rtl/>
        </w:rPr>
        <w:t>.</w:t>
      </w:r>
      <w:r>
        <w:rPr>
          <w:rtl/>
        </w:rPr>
        <w:t xml:space="preserve"> </w:t>
      </w:r>
      <w:bookmarkStart w:id="2257" w:name="_ETM_Q4_668130"/>
      <w:bookmarkEnd w:id="2257"/>
      <w:r>
        <w:rPr>
          <w:rtl/>
        </w:rPr>
        <w:t xml:space="preserve">אני </w:t>
      </w:r>
      <w:bookmarkStart w:id="2258" w:name="_ETM_Q4_668280"/>
      <w:bookmarkEnd w:id="2258"/>
      <w:r>
        <w:rPr>
          <w:rtl/>
        </w:rPr>
        <w:t xml:space="preserve">אגיד </w:t>
      </w:r>
      <w:bookmarkStart w:id="2259" w:name="_ETM_Q4_668459"/>
      <w:bookmarkEnd w:id="2259"/>
      <w:r>
        <w:rPr>
          <w:rtl/>
        </w:rPr>
        <w:t xml:space="preserve">לך </w:t>
      </w:r>
      <w:bookmarkStart w:id="2260" w:name="_ETM_Q4_668610"/>
      <w:bookmarkEnd w:id="2260"/>
      <w:r>
        <w:rPr>
          <w:rtl/>
        </w:rPr>
        <w:t xml:space="preserve">יותר </w:t>
      </w:r>
      <w:bookmarkStart w:id="2261" w:name="_ETM_Q4_668880"/>
      <w:bookmarkEnd w:id="2261"/>
      <w:r>
        <w:rPr>
          <w:rtl/>
        </w:rPr>
        <w:t>מזה</w:t>
      </w:r>
      <w:r>
        <w:rPr>
          <w:rFonts w:hint="cs"/>
          <w:rtl/>
        </w:rPr>
        <w:t>,</w:t>
      </w:r>
      <w:r>
        <w:rPr>
          <w:rtl/>
        </w:rPr>
        <w:t xml:space="preserve"> </w:t>
      </w:r>
      <w:bookmarkStart w:id="2262" w:name="_ETM_Q4_670540"/>
      <w:bookmarkEnd w:id="2262"/>
      <w:r>
        <w:rPr>
          <w:rtl/>
        </w:rPr>
        <w:t xml:space="preserve">חבר </w:t>
      </w:r>
      <w:bookmarkStart w:id="2263" w:name="_ETM_Q4_670870"/>
      <w:bookmarkEnd w:id="2263"/>
      <w:r>
        <w:rPr>
          <w:rtl/>
        </w:rPr>
        <w:t xml:space="preserve">הכנסת </w:t>
      </w:r>
      <w:bookmarkStart w:id="2264" w:name="_ETM_Q4_671290"/>
      <w:bookmarkEnd w:id="2264"/>
      <w:r>
        <w:rPr>
          <w:rtl/>
        </w:rPr>
        <w:t>קריב</w:t>
      </w:r>
      <w:r>
        <w:rPr>
          <w:rFonts w:hint="cs"/>
          <w:rtl/>
        </w:rPr>
        <w:t>,</w:t>
      </w:r>
      <w:r>
        <w:rPr>
          <w:rtl/>
        </w:rPr>
        <w:t xml:space="preserve"> </w:t>
      </w:r>
      <w:bookmarkStart w:id="2265" w:name="_ETM_Q4_671589"/>
      <w:bookmarkEnd w:id="2265"/>
      <w:r>
        <w:rPr>
          <w:rtl/>
        </w:rPr>
        <w:t xml:space="preserve">גם </w:t>
      </w:r>
      <w:bookmarkStart w:id="2266" w:name="_ETM_Q4_671739"/>
      <w:bookmarkEnd w:id="2266"/>
      <w:r>
        <w:rPr>
          <w:rFonts w:hint="cs"/>
          <w:rtl/>
        </w:rPr>
        <w:t xml:space="preserve">מנסור עבאס יודע. </w:t>
      </w:r>
      <w:bookmarkStart w:id="2267" w:name="_ETM_Q4_671859"/>
      <w:bookmarkStart w:id="2268" w:name="_ETM_Q4_672129"/>
      <w:bookmarkStart w:id="2269" w:name="_ETM_Q4_672430"/>
      <w:bookmarkStart w:id="2270" w:name="_ETM_Q4_673150"/>
      <w:bookmarkEnd w:id="2267"/>
      <w:bookmarkEnd w:id="2268"/>
      <w:bookmarkEnd w:id="2269"/>
      <w:bookmarkEnd w:id="2270"/>
      <w:r>
        <w:rPr>
          <w:rtl/>
        </w:rPr>
        <w:t xml:space="preserve">בתפיסת </w:t>
      </w:r>
      <w:bookmarkStart w:id="2271" w:name="_ETM_Q4_673779"/>
      <w:bookmarkEnd w:id="2271"/>
      <w:r>
        <w:rPr>
          <w:rtl/>
        </w:rPr>
        <w:t xml:space="preserve">העולם </w:t>
      </w:r>
      <w:bookmarkStart w:id="2272" w:name="_ETM_Q4_674169"/>
      <w:bookmarkEnd w:id="2272"/>
      <w:r>
        <w:rPr>
          <w:rtl/>
        </w:rPr>
        <w:t>שלי</w:t>
      </w:r>
      <w:bookmarkStart w:id="2273" w:name="_ETM_Q4_674620"/>
      <w:bookmarkEnd w:id="2273"/>
      <w:r>
        <w:rPr>
          <w:rFonts w:hint="cs"/>
          <w:rtl/>
        </w:rPr>
        <w:t xml:space="preserve"> </w:t>
      </w:r>
      <w:r>
        <w:rPr>
          <w:rtl/>
        </w:rPr>
        <w:t>אני</w:t>
      </w:r>
      <w:r>
        <w:rPr>
          <w:rFonts w:hint="cs"/>
          <w:rtl/>
        </w:rPr>
        <w:t xml:space="preserve"> –</w:t>
      </w:r>
      <w:r>
        <w:rPr>
          <w:rtl/>
        </w:rPr>
        <w:t xml:space="preserve"> </w:t>
      </w:r>
      <w:bookmarkStart w:id="2274" w:name="_ETM_Q4_676620"/>
      <w:bookmarkEnd w:id="2274"/>
      <w:r>
        <w:rPr>
          <w:rtl/>
        </w:rPr>
        <w:t xml:space="preserve">כל </w:t>
      </w:r>
      <w:bookmarkStart w:id="2275" w:name="_ETM_Q4_677040"/>
      <w:bookmarkEnd w:id="2275"/>
      <w:r>
        <w:rPr>
          <w:rtl/>
        </w:rPr>
        <w:t xml:space="preserve">אזרח </w:t>
      </w:r>
      <w:bookmarkStart w:id="2276" w:name="_ETM_Q4_677459"/>
      <w:bookmarkEnd w:id="2276"/>
      <w:r>
        <w:rPr>
          <w:rtl/>
        </w:rPr>
        <w:t xml:space="preserve">ישראלי </w:t>
      </w:r>
      <w:bookmarkStart w:id="2277" w:name="_ETM_Q4_678450"/>
      <w:bookmarkEnd w:id="2277"/>
      <w:r>
        <w:rPr>
          <w:rtl/>
        </w:rPr>
        <w:t xml:space="preserve">שווה </w:t>
      </w:r>
      <w:bookmarkStart w:id="2278" w:name="_ETM_Q4_679140"/>
      <w:bookmarkEnd w:id="2278"/>
      <w:r>
        <w:rPr>
          <w:rFonts w:hint="cs"/>
          <w:rtl/>
        </w:rPr>
        <w:t>ב</w:t>
      </w:r>
      <w:r>
        <w:rPr>
          <w:rtl/>
        </w:rPr>
        <w:t xml:space="preserve">חובות </w:t>
      </w:r>
      <w:bookmarkStart w:id="2279" w:name="_ETM_Q4_679650"/>
      <w:bookmarkEnd w:id="2279"/>
      <w:r>
        <w:rPr>
          <w:rtl/>
        </w:rPr>
        <w:t>ו</w:t>
      </w:r>
      <w:r>
        <w:rPr>
          <w:rFonts w:hint="cs"/>
          <w:rtl/>
        </w:rPr>
        <w:t>ב</w:t>
      </w:r>
      <w:r>
        <w:rPr>
          <w:rtl/>
        </w:rPr>
        <w:t xml:space="preserve">זכויות </w:t>
      </w:r>
      <w:bookmarkStart w:id="2280" w:name="_ETM_Q4_680190"/>
      <w:bookmarkStart w:id="2281" w:name="_ETM_Q4_680280"/>
      <w:bookmarkEnd w:id="2280"/>
      <w:bookmarkEnd w:id="2281"/>
      <w:r>
        <w:rPr>
          <w:rFonts w:hint="cs"/>
          <w:rtl/>
        </w:rPr>
        <w:t>ב</w:t>
      </w:r>
      <w:r>
        <w:rPr>
          <w:rtl/>
        </w:rPr>
        <w:t xml:space="preserve">מדינת </w:t>
      </w:r>
      <w:bookmarkStart w:id="2282" w:name="_ETM_Q4_680640"/>
      <w:bookmarkEnd w:id="2282"/>
      <w:r>
        <w:rPr>
          <w:rtl/>
        </w:rPr>
        <w:t>ישראל</w:t>
      </w:r>
      <w:r>
        <w:rPr>
          <w:rFonts w:hint="cs"/>
          <w:rtl/>
        </w:rPr>
        <w:t>,</w:t>
      </w:r>
      <w:r>
        <w:rPr>
          <w:rtl/>
        </w:rPr>
        <w:t xml:space="preserve"> </w:t>
      </w:r>
      <w:bookmarkStart w:id="2283" w:name="_ETM_Q4_681030"/>
      <w:bookmarkEnd w:id="2283"/>
      <w:r>
        <w:rPr>
          <w:rtl/>
        </w:rPr>
        <w:t xml:space="preserve">לא </w:t>
      </w:r>
      <w:bookmarkStart w:id="2284" w:name="_ETM_Q4_681090"/>
      <w:bookmarkEnd w:id="2284"/>
      <w:r>
        <w:rPr>
          <w:rtl/>
        </w:rPr>
        <w:t xml:space="preserve">משנה </w:t>
      </w:r>
      <w:bookmarkStart w:id="2285" w:name="_ETM_Q4_681360"/>
      <w:bookmarkEnd w:id="2285"/>
      <w:r>
        <w:rPr>
          <w:rtl/>
        </w:rPr>
        <w:t xml:space="preserve">אם </w:t>
      </w:r>
      <w:bookmarkStart w:id="2286" w:name="_ETM_Q4_681450"/>
      <w:bookmarkEnd w:id="2286"/>
      <w:r>
        <w:rPr>
          <w:rtl/>
        </w:rPr>
        <w:t xml:space="preserve">הוא </w:t>
      </w:r>
      <w:bookmarkStart w:id="2287" w:name="_ETM_Q4_681540"/>
      <w:bookmarkEnd w:id="2287"/>
      <w:r>
        <w:rPr>
          <w:rtl/>
        </w:rPr>
        <w:t>ערבי</w:t>
      </w:r>
      <w:r>
        <w:rPr>
          <w:rFonts w:hint="cs"/>
          <w:rtl/>
        </w:rPr>
        <w:t>,</w:t>
      </w:r>
      <w:r>
        <w:rPr>
          <w:rtl/>
        </w:rPr>
        <w:t xml:space="preserve"> </w:t>
      </w:r>
      <w:bookmarkStart w:id="2288" w:name="_ETM_Q4_682380"/>
      <w:bookmarkEnd w:id="2288"/>
      <w:r>
        <w:rPr>
          <w:rtl/>
        </w:rPr>
        <w:t>יהודי</w:t>
      </w:r>
      <w:bookmarkStart w:id="2289" w:name="_ETM_Q4_683190"/>
      <w:bookmarkEnd w:id="2289"/>
      <w:r>
        <w:rPr>
          <w:rFonts w:hint="cs"/>
          <w:rtl/>
        </w:rPr>
        <w:t xml:space="preserve">, </w:t>
      </w:r>
      <w:r>
        <w:rPr>
          <w:rtl/>
        </w:rPr>
        <w:t>צ'רקס</w:t>
      </w:r>
      <w:r>
        <w:rPr>
          <w:rFonts w:hint="cs"/>
          <w:rtl/>
        </w:rPr>
        <w:t>י,</w:t>
      </w:r>
      <w:r>
        <w:rPr>
          <w:rtl/>
        </w:rPr>
        <w:t xml:space="preserve"> </w:t>
      </w:r>
      <w:bookmarkStart w:id="2290" w:name="_ETM_Q4_684510"/>
      <w:bookmarkEnd w:id="2290"/>
      <w:r>
        <w:rPr>
          <w:rtl/>
        </w:rPr>
        <w:t>דרוזי</w:t>
      </w:r>
      <w:r>
        <w:rPr>
          <w:rFonts w:hint="cs"/>
          <w:rtl/>
        </w:rPr>
        <w:t xml:space="preserve"> –</w:t>
      </w:r>
      <w:r>
        <w:rPr>
          <w:rtl/>
        </w:rPr>
        <w:t xml:space="preserve"> </w:t>
      </w:r>
      <w:bookmarkStart w:id="2291" w:name="_ETM_Q4_685079"/>
      <w:bookmarkEnd w:id="2291"/>
      <w:r>
        <w:rPr>
          <w:rtl/>
        </w:rPr>
        <w:t xml:space="preserve">לא </w:t>
      </w:r>
      <w:bookmarkStart w:id="2292" w:name="_ETM_Q4_685200"/>
      <w:bookmarkEnd w:id="2292"/>
      <w:r>
        <w:rPr>
          <w:rtl/>
        </w:rPr>
        <w:t>מ</w:t>
      </w:r>
      <w:r>
        <w:rPr>
          <w:rFonts w:hint="cs"/>
          <w:rtl/>
        </w:rPr>
        <w:t xml:space="preserve">שנה. </w:t>
      </w:r>
      <w:bookmarkStart w:id="2293" w:name="_ETM_Q4_686610"/>
      <w:bookmarkEnd w:id="2293"/>
      <w:r>
        <w:rPr>
          <w:rtl/>
        </w:rPr>
        <w:t xml:space="preserve">אדם </w:t>
      </w:r>
      <w:bookmarkStart w:id="2294" w:name="_ETM_Q4_686940"/>
      <w:bookmarkEnd w:id="2294"/>
      <w:r>
        <w:rPr>
          <w:rtl/>
        </w:rPr>
        <w:t xml:space="preserve">הוא </w:t>
      </w:r>
      <w:bookmarkStart w:id="2295" w:name="_ETM_Q4_687090"/>
      <w:bookmarkEnd w:id="2295"/>
      <w:r>
        <w:rPr>
          <w:rtl/>
        </w:rPr>
        <w:t>אדם</w:t>
      </w:r>
      <w:r>
        <w:rPr>
          <w:rFonts w:hint="cs"/>
          <w:rtl/>
        </w:rPr>
        <w:t>,</w:t>
      </w:r>
      <w:r>
        <w:rPr>
          <w:rtl/>
        </w:rPr>
        <w:t xml:space="preserve"> </w:t>
      </w:r>
      <w:bookmarkStart w:id="2296" w:name="_ETM_Q4_687569"/>
      <w:bookmarkEnd w:id="2296"/>
      <w:r>
        <w:rPr>
          <w:rtl/>
        </w:rPr>
        <w:t xml:space="preserve">אזרח </w:t>
      </w:r>
      <w:bookmarkStart w:id="2297" w:name="_ETM_Q4_687990"/>
      <w:bookmarkEnd w:id="2297"/>
      <w:r>
        <w:rPr>
          <w:rtl/>
        </w:rPr>
        <w:t xml:space="preserve">הוא </w:t>
      </w:r>
      <w:bookmarkStart w:id="2298" w:name="_ETM_Q4_688080"/>
      <w:bookmarkEnd w:id="2298"/>
      <w:r>
        <w:rPr>
          <w:rtl/>
        </w:rPr>
        <w:t>אזרח</w:t>
      </w:r>
      <w:r>
        <w:rPr>
          <w:rFonts w:hint="cs"/>
          <w:rtl/>
        </w:rPr>
        <w:t>.</w:t>
      </w:r>
      <w:r>
        <w:rPr>
          <w:rtl/>
        </w:rPr>
        <w:t xml:space="preserve"> </w:t>
      </w:r>
      <w:bookmarkStart w:id="2299" w:name="_ETM_Q4_689390"/>
      <w:bookmarkEnd w:id="2299"/>
      <w:r>
        <w:rPr>
          <w:rtl/>
        </w:rPr>
        <w:t xml:space="preserve">מגיע </w:t>
      </w:r>
      <w:bookmarkStart w:id="2300" w:name="_ETM_Q4_689900"/>
      <w:bookmarkEnd w:id="2300"/>
      <w:r>
        <w:rPr>
          <w:rtl/>
        </w:rPr>
        <w:t xml:space="preserve">לו </w:t>
      </w:r>
      <w:bookmarkStart w:id="2301" w:name="_ETM_Q4_690020"/>
      <w:bookmarkEnd w:id="2301"/>
      <w:r>
        <w:rPr>
          <w:rtl/>
        </w:rPr>
        <w:t>הכול</w:t>
      </w:r>
      <w:r>
        <w:rPr>
          <w:rFonts w:hint="cs"/>
          <w:rtl/>
        </w:rPr>
        <w:t xml:space="preserve"> –</w:t>
      </w:r>
      <w:r>
        <w:rPr>
          <w:rtl/>
        </w:rPr>
        <w:t xml:space="preserve"> </w:t>
      </w:r>
      <w:bookmarkStart w:id="2302" w:name="_ETM_Q4_691230"/>
      <w:bookmarkEnd w:id="2302"/>
      <w:r>
        <w:rPr>
          <w:rtl/>
        </w:rPr>
        <w:t>חינוך</w:t>
      </w:r>
      <w:r>
        <w:rPr>
          <w:rFonts w:hint="cs"/>
          <w:rtl/>
        </w:rPr>
        <w:t>,</w:t>
      </w:r>
      <w:r>
        <w:rPr>
          <w:rtl/>
        </w:rPr>
        <w:t xml:space="preserve"> </w:t>
      </w:r>
      <w:bookmarkStart w:id="2303" w:name="_ETM_Q4_692989"/>
      <w:bookmarkEnd w:id="2303"/>
      <w:r>
        <w:rPr>
          <w:rtl/>
        </w:rPr>
        <w:t>תשתיות</w:t>
      </w:r>
      <w:r>
        <w:rPr>
          <w:rFonts w:hint="cs"/>
          <w:rtl/>
        </w:rPr>
        <w:t>.</w:t>
      </w:r>
      <w:r>
        <w:rPr>
          <w:rtl/>
        </w:rPr>
        <w:t xml:space="preserve"> </w:t>
      </w:r>
      <w:bookmarkStart w:id="2304" w:name="_ETM_Q4_693590"/>
      <w:bookmarkEnd w:id="2304"/>
      <w:r>
        <w:rPr>
          <w:rtl/>
        </w:rPr>
        <w:t xml:space="preserve">כולם </w:t>
      </w:r>
      <w:bookmarkStart w:id="2305" w:name="_ETM_Q4_693980"/>
      <w:bookmarkEnd w:id="2305"/>
      <w:r>
        <w:rPr>
          <w:rtl/>
        </w:rPr>
        <w:t xml:space="preserve">אותו </w:t>
      </w:r>
      <w:bookmarkStart w:id="2306" w:name="_ETM_Q4_694189"/>
      <w:bookmarkEnd w:id="2306"/>
      <w:r>
        <w:rPr>
          <w:rtl/>
        </w:rPr>
        <w:t>דבר</w:t>
      </w:r>
      <w:r>
        <w:rPr>
          <w:rFonts w:hint="cs"/>
          <w:rtl/>
        </w:rPr>
        <w:t>.</w:t>
      </w:r>
      <w:r>
        <w:rPr>
          <w:rtl/>
        </w:rPr>
        <w:t xml:space="preserve"> </w:t>
      </w:r>
      <w:bookmarkStart w:id="2307" w:name="_ETM_Q4_695110"/>
      <w:bookmarkEnd w:id="2307"/>
      <w:r>
        <w:rPr>
          <w:rtl/>
        </w:rPr>
        <w:t xml:space="preserve">הוא </w:t>
      </w:r>
      <w:bookmarkStart w:id="2308" w:name="_ETM_Q4_695260"/>
      <w:bookmarkEnd w:id="2308"/>
      <w:r>
        <w:rPr>
          <w:rtl/>
        </w:rPr>
        <w:t xml:space="preserve">יודע </w:t>
      </w:r>
      <w:bookmarkStart w:id="2309" w:name="_ETM_Q4_695620"/>
      <w:bookmarkEnd w:id="2309"/>
      <w:r>
        <w:rPr>
          <w:rtl/>
        </w:rPr>
        <w:t xml:space="preserve">את </w:t>
      </w:r>
      <w:bookmarkStart w:id="2310" w:name="_ETM_Q4_695709"/>
      <w:bookmarkEnd w:id="2310"/>
      <w:r>
        <w:rPr>
          <w:rtl/>
        </w:rPr>
        <w:t xml:space="preserve">העמדה </w:t>
      </w:r>
      <w:bookmarkStart w:id="2311" w:name="_ETM_Q4_695980"/>
      <w:bookmarkEnd w:id="2311"/>
      <w:r>
        <w:rPr>
          <w:rtl/>
        </w:rPr>
        <w:t>שלי</w:t>
      </w:r>
      <w:r>
        <w:rPr>
          <w:rFonts w:hint="cs"/>
          <w:rtl/>
        </w:rPr>
        <w:t>.</w:t>
      </w:r>
    </w:p>
    <w:p w:rsidR="005F57F0" w:rsidRDefault="005F57F0" w:rsidP="00ED4148">
      <w:pPr>
        <w:rPr>
          <w:rtl/>
        </w:rPr>
      </w:pPr>
    </w:p>
    <w:p w:rsidR="005F57F0" w:rsidRDefault="005F57F0" w:rsidP="00ED4148">
      <w:pPr>
        <w:pStyle w:val="af5"/>
        <w:keepNext/>
        <w:rPr>
          <w:rtl/>
        </w:rPr>
      </w:pPr>
      <w:bookmarkStart w:id="2312" w:name="ET_interruption_6156_23"/>
      <w:r w:rsidRPr="0079665E">
        <w:rPr>
          <w:rStyle w:val="TagStyle"/>
          <w:rtl/>
        </w:rPr>
        <w:t xml:space="preserve"> &lt;&lt; קריאה &gt;&gt; </w:t>
      </w:r>
      <w:r>
        <w:rPr>
          <w:rtl/>
        </w:rPr>
        <w:t>גלעד קריב (העבודה):</w:t>
      </w:r>
      <w:r w:rsidRPr="0079665E">
        <w:rPr>
          <w:rStyle w:val="TagStyle"/>
          <w:rtl/>
        </w:rPr>
        <w:t xml:space="preserve"> &lt;&lt; קריאה &gt;&gt;</w:t>
      </w:r>
      <w:r>
        <w:rPr>
          <w:rtl/>
        </w:rPr>
        <w:t xml:space="preserve">  </w:t>
      </w:r>
      <w:bookmarkEnd w:id="2312"/>
    </w:p>
    <w:p w:rsidR="005F57F0" w:rsidRDefault="005F57F0" w:rsidP="00295AA9">
      <w:pPr>
        <w:rPr>
          <w:rtl/>
        </w:rPr>
      </w:pPr>
    </w:p>
    <w:p w:rsidR="005F57F0" w:rsidRDefault="005F57F0" w:rsidP="00ED4148">
      <w:pPr>
        <w:rPr>
          <w:rtl/>
        </w:rPr>
      </w:pPr>
      <w:bookmarkStart w:id="2313" w:name="_ETM_Q4_693000"/>
      <w:bookmarkEnd w:id="2313"/>
      <w:r>
        <w:rPr>
          <w:rFonts w:hint="cs"/>
          <w:rtl/>
        </w:rPr>
        <w:t>נו, איפה</w:t>
      </w:r>
      <w:bookmarkStart w:id="2314" w:name="_ETM_Q4_696000"/>
      <w:bookmarkEnd w:id="2314"/>
      <w:r>
        <w:rPr>
          <w:rFonts w:hint="cs"/>
          <w:rtl/>
        </w:rPr>
        <w:t xml:space="preserve"> היא?</w:t>
      </w:r>
    </w:p>
    <w:p w:rsidR="005F57F0" w:rsidRDefault="005F57F0" w:rsidP="00ED4148">
      <w:pPr>
        <w:rPr>
          <w:rtl/>
        </w:rPr>
      </w:pPr>
      <w:bookmarkStart w:id="2315" w:name="_ETM_Q4_698000"/>
      <w:bookmarkEnd w:id="2315"/>
    </w:p>
    <w:p w:rsidR="005F57F0" w:rsidRDefault="005F57F0" w:rsidP="00ED4148">
      <w:pPr>
        <w:pStyle w:val="-"/>
        <w:keepNext/>
        <w:rPr>
          <w:rtl/>
        </w:rPr>
      </w:pPr>
      <w:bookmarkStart w:id="2316" w:name="ET_speakercontinue_5971_24"/>
      <w:r w:rsidRPr="0079665E">
        <w:rPr>
          <w:rStyle w:val="TagStyle"/>
          <w:rtl/>
        </w:rPr>
        <w:t xml:space="preserve"> &lt;&lt; דובר_המשך &gt;&gt; </w:t>
      </w:r>
      <w:r>
        <w:rPr>
          <w:rtl/>
        </w:rPr>
        <w:t>השר המקשר בין הממשלה לכנסת דוד אמסלם:</w:t>
      </w:r>
      <w:r w:rsidRPr="0079665E">
        <w:rPr>
          <w:rStyle w:val="TagStyle"/>
          <w:rtl/>
        </w:rPr>
        <w:t xml:space="preserve"> &lt;&lt; דובר_המשך &gt;&gt;</w:t>
      </w:r>
      <w:r>
        <w:rPr>
          <w:rtl/>
        </w:rPr>
        <w:t xml:space="preserve">  </w:t>
      </w:r>
      <w:bookmarkEnd w:id="2316"/>
    </w:p>
    <w:p w:rsidR="005F57F0" w:rsidRDefault="005F57F0" w:rsidP="00295AA9">
      <w:pPr>
        <w:rPr>
          <w:rtl/>
        </w:rPr>
      </w:pPr>
    </w:p>
    <w:p w:rsidR="005F57F0" w:rsidRDefault="005F57F0" w:rsidP="00BB5454">
      <w:pPr>
        <w:rPr>
          <w:rtl/>
        </w:rPr>
      </w:pPr>
      <w:bookmarkStart w:id="2317" w:name="_ETM_Q4_700000"/>
      <w:bookmarkStart w:id="2318" w:name="_ETM_Q4_697640"/>
      <w:bookmarkEnd w:id="2317"/>
      <w:bookmarkEnd w:id="2318"/>
      <w:r>
        <w:rPr>
          <w:rtl/>
        </w:rPr>
        <w:t xml:space="preserve">בנושא </w:t>
      </w:r>
      <w:bookmarkStart w:id="2319" w:name="_ETM_Q4_698269"/>
      <w:bookmarkEnd w:id="2319"/>
      <w:r>
        <w:rPr>
          <w:rtl/>
        </w:rPr>
        <w:t>הלאומי</w:t>
      </w:r>
      <w:r>
        <w:rPr>
          <w:rFonts w:hint="cs"/>
          <w:rtl/>
        </w:rPr>
        <w:t xml:space="preserve"> –</w:t>
      </w:r>
      <w:r>
        <w:rPr>
          <w:rtl/>
        </w:rPr>
        <w:t xml:space="preserve"> </w:t>
      </w:r>
      <w:bookmarkStart w:id="2320" w:name="_ETM_Q4_699580"/>
      <w:bookmarkEnd w:id="2320"/>
      <w:r>
        <w:rPr>
          <w:rtl/>
        </w:rPr>
        <w:t xml:space="preserve">אירוע </w:t>
      </w:r>
      <w:bookmarkStart w:id="2321" w:name="_ETM_Q4_700059"/>
      <w:bookmarkEnd w:id="2321"/>
      <w:r>
        <w:rPr>
          <w:rtl/>
        </w:rPr>
        <w:t>אחר</w:t>
      </w:r>
      <w:r>
        <w:rPr>
          <w:rFonts w:hint="cs"/>
          <w:rtl/>
        </w:rPr>
        <w:t>.</w:t>
      </w:r>
      <w:r>
        <w:rPr>
          <w:rtl/>
        </w:rPr>
        <w:t xml:space="preserve"> </w:t>
      </w:r>
      <w:bookmarkStart w:id="2322" w:name="_ETM_Q4_701700"/>
      <w:bookmarkEnd w:id="2322"/>
      <w:r>
        <w:rPr>
          <w:rtl/>
        </w:rPr>
        <w:t xml:space="preserve">גם </w:t>
      </w:r>
      <w:bookmarkStart w:id="2323" w:name="_ETM_Q4_702150"/>
      <w:bookmarkEnd w:id="2323"/>
      <w:r>
        <w:rPr>
          <w:rFonts w:hint="cs"/>
          <w:rtl/>
        </w:rPr>
        <w:t>מנ</w:t>
      </w:r>
      <w:r>
        <w:rPr>
          <w:rtl/>
        </w:rPr>
        <w:t xml:space="preserve">סור </w:t>
      </w:r>
      <w:bookmarkStart w:id="2324" w:name="_ETM_Q4_702660"/>
      <w:bookmarkEnd w:id="2324"/>
      <w:r>
        <w:rPr>
          <w:rtl/>
        </w:rPr>
        <w:t xml:space="preserve">וגם </w:t>
      </w:r>
      <w:bookmarkStart w:id="2325" w:name="_ETM_Q4_703050"/>
      <w:bookmarkEnd w:id="2325"/>
      <w:r>
        <w:rPr>
          <w:rtl/>
        </w:rPr>
        <w:t xml:space="preserve">אני </w:t>
      </w:r>
      <w:bookmarkStart w:id="2326" w:name="_ETM_Q4_703870"/>
      <w:bookmarkEnd w:id="2326"/>
      <w:r>
        <w:rPr>
          <w:rtl/>
        </w:rPr>
        <w:t xml:space="preserve">מכירים </w:t>
      </w:r>
      <w:bookmarkStart w:id="2327" w:name="_ETM_Q4_704349"/>
      <w:bookmarkEnd w:id="2327"/>
      <w:r>
        <w:rPr>
          <w:rFonts w:hint="cs"/>
          <w:rtl/>
        </w:rPr>
        <w:t xml:space="preserve">את המציאות – </w:t>
      </w:r>
      <w:bookmarkStart w:id="2328" w:name="_ETM_Q4_705929"/>
      <w:bookmarkEnd w:id="2328"/>
      <w:r>
        <w:rPr>
          <w:rtl/>
        </w:rPr>
        <w:t xml:space="preserve">הוא </w:t>
      </w:r>
      <w:bookmarkStart w:id="2329" w:name="_ETM_Q4_706140"/>
      <w:bookmarkEnd w:id="2329"/>
      <w:r>
        <w:rPr>
          <w:rtl/>
        </w:rPr>
        <w:t xml:space="preserve">ראש </w:t>
      </w:r>
      <w:bookmarkStart w:id="2330" w:name="_ETM_Q4_706530"/>
      <w:bookmarkEnd w:id="2330"/>
      <w:r>
        <w:rPr>
          <w:rtl/>
        </w:rPr>
        <w:t xml:space="preserve">התנועה </w:t>
      </w:r>
      <w:bookmarkStart w:id="2331" w:name="_ETM_Q4_706890"/>
      <w:bookmarkEnd w:id="2331"/>
      <w:r>
        <w:rPr>
          <w:rtl/>
        </w:rPr>
        <w:t>האסלאמית</w:t>
      </w:r>
      <w:r>
        <w:rPr>
          <w:rFonts w:hint="cs"/>
          <w:rtl/>
        </w:rPr>
        <w:t>.</w:t>
      </w:r>
      <w:r>
        <w:rPr>
          <w:rtl/>
        </w:rPr>
        <w:t xml:space="preserve"> </w:t>
      </w:r>
      <w:bookmarkStart w:id="2332" w:name="_ETM_Q4_708770"/>
      <w:bookmarkEnd w:id="2332"/>
      <w:r>
        <w:rPr>
          <w:rtl/>
        </w:rPr>
        <w:t xml:space="preserve">הוא </w:t>
      </w:r>
      <w:bookmarkStart w:id="2333" w:name="_ETM_Q4_709250"/>
      <w:bookmarkEnd w:id="2333"/>
      <w:r>
        <w:rPr>
          <w:rFonts w:hint="cs"/>
          <w:rtl/>
        </w:rPr>
        <w:t xml:space="preserve">לא </w:t>
      </w:r>
      <w:r>
        <w:rPr>
          <w:rtl/>
        </w:rPr>
        <w:t xml:space="preserve">יכול </w:t>
      </w:r>
      <w:bookmarkStart w:id="2334" w:name="_ETM_Q4_709790"/>
      <w:bookmarkEnd w:id="2334"/>
      <w:r>
        <w:rPr>
          <w:rtl/>
        </w:rPr>
        <w:t xml:space="preserve">לוותר </w:t>
      </w:r>
      <w:bookmarkStart w:id="2335" w:name="_ETM_Q4_710750"/>
      <w:bookmarkEnd w:id="2335"/>
      <w:r>
        <w:rPr>
          <w:rtl/>
        </w:rPr>
        <w:t xml:space="preserve">על </w:t>
      </w:r>
      <w:bookmarkStart w:id="2336" w:name="_ETM_Q4_710929"/>
      <w:bookmarkEnd w:id="2336"/>
      <w:r>
        <w:rPr>
          <w:rtl/>
        </w:rPr>
        <w:t xml:space="preserve">מדינת </w:t>
      </w:r>
      <w:bookmarkStart w:id="2337" w:name="_ETM_Q4_711440"/>
      <w:bookmarkEnd w:id="2337"/>
      <w:r>
        <w:rPr>
          <w:rtl/>
        </w:rPr>
        <w:t xml:space="preserve">ישראל </w:t>
      </w:r>
      <w:bookmarkStart w:id="2338" w:name="_ETM_Q4_712250"/>
      <w:bookmarkEnd w:id="2338"/>
      <w:r>
        <w:rPr>
          <w:rtl/>
        </w:rPr>
        <w:t xml:space="preserve">מבחינה </w:t>
      </w:r>
      <w:bookmarkStart w:id="2339" w:name="_ETM_Q4_712670"/>
      <w:bookmarkEnd w:id="2339"/>
      <w:r>
        <w:rPr>
          <w:rtl/>
        </w:rPr>
        <w:t>דתית</w:t>
      </w:r>
      <w:r>
        <w:rPr>
          <w:rFonts w:hint="cs"/>
          <w:rtl/>
        </w:rPr>
        <w:t>,</w:t>
      </w:r>
      <w:r>
        <w:rPr>
          <w:rtl/>
        </w:rPr>
        <w:t xml:space="preserve"> </w:t>
      </w:r>
      <w:bookmarkStart w:id="2340" w:name="_ETM_Q4_713750"/>
      <w:bookmarkEnd w:id="2340"/>
      <w:r>
        <w:rPr>
          <w:rtl/>
        </w:rPr>
        <w:t xml:space="preserve">בגלל </w:t>
      </w:r>
      <w:bookmarkStart w:id="2341" w:name="_ETM_Q4_714140"/>
      <w:bookmarkEnd w:id="2341"/>
      <w:r>
        <w:rPr>
          <w:rtl/>
        </w:rPr>
        <w:t>שז</w:t>
      </w:r>
      <w:r>
        <w:rPr>
          <w:rFonts w:hint="cs"/>
          <w:rtl/>
        </w:rPr>
        <w:t xml:space="preserve">ו אדמת וקף </w:t>
      </w:r>
      <w:bookmarkStart w:id="2342" w:name="_ETM_Q4_714409"/>
      <w:bookmarkStart w:id="2343" w:name="_ETM_Q4_714739"/>
      <w:bookmarkStart w:id="2344" w:name="_ETM_Q4_715309"/>
      <w:bookmarkEnd w:id="2342"/>
      <w:bookmarkEnd w:id="2343"/>
      <w:bookmarkEnd w:id="2344"/>
      <w:r>
        <w:rPr>
          <w:rtl/>
        </w:rPr>
        <w:t>מבחינתו</w:t>
      </w:r>
      <w:r>
        <w:rPr>
          <w:rFonts w:hint="cs"/>
          <w:rtl/>
        </w:rPr>
        <w:t>.</w:t>
      </w:r>
      <w:r>
        <w:rPr>
          <w:rtl/>
        </w:rPr>
        <w:t xml:space="preserve"> </w:t>
      </w:r>
      <w:bookmarkStart w:id="2345" w:name="_ETM_Q4_717300"/>
      <w:bookmarkEnd w:id="2345"/>
      <w:r>
        <w:rPr>
          <w:rtl/>
        </w:rPr>
        <w:t xml:space="preserve">זה </w:t>
      </w:r>
      <w:bookmarkStart w:id="2346" w:name="_ETM_Q4_717540"/>
      <w:bookmarkEnd w:id="2346"/>
      <w:r>
        <w:rPr>
          <w:rtl/>
        </w:rPr>
        <w:t xml:space="preserve">כמו </w:t>
      </w:r>
      <w:bookmarkStart w:id="2347" w:name="_ETM_Q4_718200"/>
      <w:bookmarkEnd w:id="2347"/>
      <w:r>
        <w:rPr>
          <w:rtl/>
        </w:rPr>
        <w:t xml:space="preserve">שמחר </w:t>
      </w:r>
      <w:bookmarkStart w:id="2348" w:name="_ETM_Q4_718709"/>
      <w:bookmarkEnd w:id="2348"/>
      <w:r>
        <w:rPr>
          <w:rtl/>
        </w:rPr>
        <w:t xml:space="preserve">אני </w:t>
      </w:r>
      <w:bookmarkStart w:id="2349" w:name="_ETM_Q4_718890"/>
      <w:bookmarkEnd w:id="2349"/>
      <w:r>
        <w:rPr>
          <w:rtl/>
        </w:rPr>
        <w:t xml:space="preserve">אגיד </w:t>
      </w:r>
      <w:bookmarkStart w:id="2350" w:name="_ETM_Q4_719730"/>
      <w:bookmarkEnd w:id="2350"/>
      <w:r>
        <w:rPr>
          <w:rtl/>
        </w:rPr>
        <w:t xml:space="preserve">לרב </w:t>
      </w:r>
      <w:bookmarkStart w:id="2351" w:name="_ETM_Q4_720150"/>
      <w:bookmarkEnd w:id="2351"/>
      <w:r>
        <w:rPr>
          <w:rFonts w:hint="cs"/>
          <w:rtl/>
        </w:rPr>
        <w:t xml:space="preserve">פרוש: </w:t>
      </w:r>
      <w:bookmarkStart w:id="2352" w:name="_ETM_Q4_717000"/>
      <w:bookmarkStart w:id="2353" w:name="_ETM_Q4_720569"/>
      <w:bookmarkEnd w:id="2352"/>
      <w:bookmarkEnd w:id="2353"/>
      <w:r>
        <w:rPr>
          <w:rFonts w:hint="cs"/>
          <w:rtl/>
        </w:rPr>
        <w:t>שמע, סע</w:t>
      </w:r>
      <w:bookmarkStart w:id="2354" w:name="_ETM_Q4_721470"/>
      <w:bookmarkStart w:id="2355" w:name="_ETM_Q4_721860"/>
      <w:bookmarkEnd w:id="2354"/>
      <w:bookmarkEnd w:id="2355"/>
      <w:r>
        <w:rPr>
          <w:rFonts w:hint="cs"/>
          <w:rtl/>
        </w:rPr>
        <w:t xml:space="preserve"> ב</w:t>
      </w:r>
      <w:r>
        <w:rPr>
          <w:rtl/>
        </w:rPr>
        <w:t>שבת</w:t>
      </w:r>
      <w:r>
        <w:rPr>
          <w:rFonts w:hint="cs"/>
          <w:rtl/>
        </w:rPr>
        <w:t>. הוא אומר: אני לא יכול, זו</w:t>
      </w:r>
      <w:bookmarkStart w:id="2356" w:name="_ETM_Q4_723030"/>
      <w:bookmarkStart w:id="2357" w:name="_ETM_Q4_723390"/>
      <w:bookmarkStart w:id="2358" w:name="_ETM_Q4_723540"/>
      <w:bookmarkEnd w:id="2356"/>
      <w:bookmarkEnd w:id="2357"/>
      <w:bookmarkEnd w:id="2358"/>
      <w:r>
        <w:rPr>
          <w:rFonts w:hint="cs"/>
          <w:rtl/>
        </w:rPr>
        <w:t xml:space="preserve"> </w:t>
      </w:r>
      <w:bookmarkStart w:id="2359" w:name="_ETM_Q4_721000"/>
      <w:bookmarkEnd w:id="2359"/>
      <w:r>
        <w:rPr>
          <w:rtl/>
        </w:rPr>
        <w:t xml:space="preserve">הדת </w:t>
      </w:r>
      <w:bookmarkStart w:id="2360" w:name="_ETM_Q4_723750"/>
      <w:bookmarkEnd w:id="2360"/>
      <w:r>
        <w:rPr>
          <w:rtl/>
        </w:rPr>
        <w:t>שלי</w:t>
      </w:r>
      <w:r>
        <w:rPr>
          <w:rFonts w:hint="cs"/>
          <w:rtl/>
        </w:rPr>
        <w:t>.</w:t>
      </w:r>
      <w:r>
        <w:rPr>
          <w:rtl/>
        </w:rPr>
        <w:t xml:space="preserve"> </w:t>
      </w:r>
      <w:bookmarkStart w:id="2361" w:name="_ETM_Q4_726319"/>
      <w:bookmarkStart w:id="2362" w:name="_ETM_Q4_726000"/>
      <w:bookmarkEnd w:id="2361"/>
      <w:bookmarkEnd w:id="2362"/>
      <w:r>
        <w:rPr>
          <w:rFonts w:hint="cs"/>
          <w:rtl/>
        </w:rPr>
        <w:t xml:space="preserve">לכן </w:t>
      </w:r>
      <w:bookmarkStart w:id="2363" w:name="_ETM_Q4_727099"/>
      <w:bookmarkEnd w:id="2363"/>
      <w:r>
        <w:rPr>
          <w:rtl/>
        </w:rPr>
        <w:t xml:space="preserve">אין </w:t>
      </w:r>
      <w:bookmarkStart w:id="2364" w:name="_ETM_Q4_727309"/>
      <w:bookmarkEnd w:id="2364"/>
      <w:r>
        <w:rPr>
          <w:rtl/>
        </w:rPr>
        <w:t xml:space="preserve">לי </w:t>
      </w:r>
      <w:bookmarkStart w:id="2365" w:name="_ETM_Q4_727429"/>
      <w:bookmarkEnd w:id="2365"/>
      <w:r>
        <w:rPr>
          <w:rtl/>
        </w:rPr>
        <w:t xml:space="preserve">מחלוקת </w:t>
      </w:r>
      <w:bookmarkStart w:id="2366" w:name="_ETM_Q4_728030"/>
      <w:bookmarkEnd w:id="2366"/>
      <w:r>
        <w:rPr>
          <w:rtl/>
        </w:rPr>
        <w:t>איתו</w:t>
      </w:r>
      <w:r>
        <w:rPr>
          <w:rFonts w:hint="cs"/>
          <w:rtl/>
        </w:rPr>
        <w:t>.</w:t>
      </w:r>
      <w:r>
        <w:rPr>
          <w:rtl/>
        </w:rPr>
        <w:t xml:space="preserve"> </w:t>
      </w:r>
      <w:bookmarkStart w:id="2367" w:name="_ETM_Q4_728480"/>
      <w:bookmarkEnd w:id="2367"/>
      <w:r>
        <w:rPr>
          <w:rtl/>
        </w:rPr>
        <w:t xml:space="preserve">אני </w:t>
      </w:r>
      <w:bookmarkStart w:id="2368" w:name="_ETM_Q4_728780"/>
      <w:bookmarkEnd w:id="2368"/>
      <w:r>
        <w:rPr>
          <w:rtl/>
        </w:rPr>
        <w:t xml:space="preserve">גם </w:t>
      </w:r>
      <w:bookmarkStart w:id="2369" w:name="_ETM_Q4_728959"/>
      <w:bookmarkEnd w:id="2369"/>
      <w:r>
        <w:rPr>
          <w:rtl/>
        </w:rPr>
        <w:t xml:space="preserve">לא </w:t>
      </w:r>
      <w:bookmarkStart w:id="2370" w:name="_ETM_Q4_729049"/>
      <w:bookmarkEnd w:id="2370"/>
      <w:r>
        <w:rPr>
          <w:rtl/>
        </w:rPr>
        <w:t xml:space="preserve">שונא </w:t>
      </w:r>
      <w:bookmarkStart w:id="2371" w:name="_ETM_Q4_729379"/>
      <w:bookmarkEnd w:id="2371"/>
      <w:r>
        <w:rPr>
          <w:rtl/>
        </w:rPr>
        <w:t xml:space="preserve">אותו </w:t>
      </w:r>
      <w:bookmarkStart w:id="2372" w:name="_ETM_Q4_729650"/>
      <w:bookmarkEnd w:id="2372"/>
      <w:r>
        <w:rPr>
          <w:rtl/>
        </w:rPr>
        <w:t>בכלל</w:t>
      </w:r>
      <w:r w:rsidR="00BB5454">
        <w:rPr>
          <w:rFonts w:hint="cs"/>
          <w:rtl/>
        </w:rPr>
        <w:t>;</w:t>
      </w:r>
      <w:r>
        <w:rPr>
          <w:rtl/>
        </w:rPr>
        <w:t xml:space="preserve"> </w:t>
      </w:r>
      <w:bookmarkStart w:id="2373" w:name="_ETM_Q4_730069"/>
      <w:bookmarkEnd w:id="2373"/>
      <w:r>
        <w:rPr>
          <w:rtl/>
        </w:rPr>
        <w:t>להפך</w:t>
      </w:r>
      <w:r>
        <w:rPr>
          <w:rFonts w:hint="cs"/>
          <w:rtl/>
        </w:rPr>
        <w:t>,</w:t>
      </w:r>
      <w:r>
        <w:rPr>
          <w:rtl/>
        </w:rPr>
        <w:t xml:space="preserve"> </w:t>
      </w:r>
      <w:bookmarkStart w:id="2374" w:name="_ETM_Q4_730340"/>
      <w:bookmarkEnd w:id="2374"/>
      <w:r>
        <w:rPr>
          <w:rtl/>
        </w:rPr>
        <w:t xml:space="preserve">אני </w:t>
      </w:r>
      <w:bookmarkStart w:id="2375" w:name="_ETM_Q4_730579"/>
      <w:bookmarkEnd w:id="2375"/>
      <w:r>
        <w:rPr>
          <w:rFonts w:hint="cs"/>
          <w:rtl/>
        </w:rPr>
        <w:t xml:space="preserve">די </w:t>
      </w:r>
      <w:r>
        <w:rPr>
          <w:rtl/>
        </w:rPr>
        <w:t xml:space="preserve">מחבב </w:t>
      </w:r>
      <w:bookmarkStart w:id="2376" w:name="_ETM_Q4_730939"/>
      <w:bookmarkEnd w:id="2376"/>
      <w:r>
        <w:rPr>
          <w:rtl/>
        </w:rPr>
        <w:t xml:space="preserve">אותו </w:t>
      </w:r>
      <w:bookmarkStart w:id="2377" w:name="_ETM_Q4_731599"/>
      <w:bookmarkEnd w:id="2377"/>
      <w:r>
        <w:rPr>
          <w:rtl/>
        </w:rPr>
        <w:t xml:space="preserve">ברמה </w:t>
      </w:r>
      <w:bookmarkStart w:id="2378" w:name="_ETM_Q4_731929"/>
      <w:bookmarkEnd w:id="2378"/>
      <w:r>
        <w:rPr>
          <w:rtl/>
        </w:rPr>
        <w:t>האישית</w:t>
      </w:r>
      <w:r>
        <w:rPr>
          <w:rFonts w:hint="cs"/>
          <w:rtl/>
        </w:rPr>
        <w:t>.</w:t>
      </w:r>
    </w:p>
    <w:p w:rsidR="005F57F0" w:rsidRDefault="005F57F0" w:rsidP="00ED4148">
      <w:pPr>
        <w:rPr>
          <w:rtl/>
        </w:rPr>
      </w:pPr>
      <w:bookmarkStart w:id="2379" w:name="_ETM_Q4_731000"/>
      <w:bookmarkEnd w:id="2379"/>
    </w:p>
    <w:p w:rsidR="005F57F0" w:rsidRDefault="005F57F0" w:rsidP="00ED4148">
      <w:pPr>
        <w:pStyle w:val="af5"/>
        <w:keepNext/>
        <w:rPr>
          <w:rtl/>
        </w:rPr>
      </w:pPr>
      <w:bookmarkStart w:id="2380" w:name="ET_interruption_6156_25"/>
      <w:r w:rsidRPr="0079665E">
        <w:rPr>
          <w:rStyle w:val="TagStyle"/>
          <w:rtl/>
        </w:rPr>
        <w:t xml:space="preserve"> &lt;&lt; קריאה &gt;&gt; </w:t>
      </w:r>
      <w:r>
        <w:rPr>
          <w:rtl/>
        </w:rPr>
        <w:t>גלעד קריב (העבודה):</w:t>
      </w:r>
      <w:r w:rsidRPr="0079665E">
        <w:rPr>
          <w:rStyle w:val="TagStyle"/>
          <w:rtl/>
        </w:rPr>
        <w:t xml:space="preserve"> &lt;&lt; קריאה &gt;&gt;</w:t>
      </w:r>
      <w:r>
        <w:rPr>
          <w:rtl/>
        </w:rPr>
        <w:t xml:space="preserve">  </w:t>
      </w:r>
      <w:bookmarkEnd w:id="2380"/>
    </w:p>
    <w:p w:rsidR="005F57F0" w:rsidRDefault="005F57F0" w:rsidP="00295AA9">
      <w:pPr>
        <w:rPr>
          <w:rtl/>
        </w:rPr>
      </w:pPr>
    </w:p>
    <w:p w:rsidR="005F57F0" w:rsidRDefault="005F57F0" w:rsidP="00ED4148">
      <w:pPr>
        <w:rPr>
          <w:rtl/>
        </w:rPr>
      </w:pPr>
      <w:r>
        <w:rPr>
          <w:rFonts w:hint="cs"/>
          <w:rtl/>
        </w:rPr>
        <w:t xml:space="preserve">אשריך באמת. </w:t>
      </w:r>
    </w:p>
    <w:p w:rsidR="005F57F0" w:rsidRDefault="005F57F0" w:rsidP="00ED4148">
      <w:pPr>
        <w:rPr>
          <w:rtl/>
        </w:rPr>
      </w:pPr>
      <w:bookmarkStart w:id="2381" w:name="_ETM_Q4_736000"/>
      <w:bookmarkEnd w:id="2381"/>
    </w:p>
    <w:p w:rsidR="005F57F0" w:rsidRDefault="005F57F0" w:rsidP="00ED4148">
      <w:pPr>
        <w:pStyle w:val="-"/>
        <w:keepNext/>
        <w:rPr>
          <w:rtl/>
        </w:rPr>
      </w:pPr>
      <w:bookmarkStart w:id="2382" w:name="ET_speakercontinue_5971_26"/>
      <w:r w:rsidRPr="0079665E">
        <w:rPr>
          <w:rStyle w:val="TagStyle"/>
          <w:rtl/>
        </w:rPr>
        <w:t xml:space="preserve"> &lt;&lt; דובר_המשך &gt;&gt; </w:t>
      </w:r>
      <w:r>
        <w:rPr>
          <w:rtl/>
        </w:rPr>
        <w:t>השר המקשר בין הממשלה לכנסת דוד אמסלם:</w:t>
      </w:r>
      <w:r w:rsidRPr="0079665E">
        <w:rPr>
          <w:rStyle w:val="TagStyle"/>
          <w:rtl/>
        </w:rPr>
        <w:t xml:space="preserve"> &lt;&lt; דובר_המשך &gt;&gt;</w:t>
      </w:r>
      <w:r>
        <w:rPr>
          <w:rtl/>
        </w:rPr>
        <w:t xml:space="preserve">  </w:t>
      </w:r>
      <w:bookmarkEnd w:id="2382"/>
    </w:p>
    <w:p w:rsidR="005F57F0" w:rsidRDefault="005F57F0" w:rsidP="00295AA9">
      <w:pPr>
        <w:rPr>
          <w:rtl/>
        </w:rPr>
      </w:pPr>
    </w:p>
    <w:p w:rsidR="005F57F0" w:rsidRDefault="005F57F0" w:rsidP="00ED4148">
      <w:pPr>
        <w:rPr>
          <w:rtl/>
        </w:rPr>
      </w:pPr>
      <w:bookmarkStart w:id="2383" w:name="_ETM_Q4_732000"/>
      <w:bookmarkStart w:id="2384" w:name="_ETM_Q4_733910"/>
      <w:bookmarkEnd w:id="2383"/>
      <w:bookmarkEnd w:id="2384"/>
      <w:r>
        <w:rPr>
          <w:rtl/>
        </w:rPr>
        <w:t xml:space="preserve">לכן </w:t>
      </w:r>
      <w:bookmarkStart w:id="2385" w:name="_ETM_Q4_735309"/>
      <w:bookmarkEnd w:id="2385"/>
      <w:r>
        <w:rPr>
          <w:rtl/>
        </w:rPr>
        <w:t xml:space="preserve">אני </w:t>
      </w:r>
      <w:bookmarkStart w:id="2386" w:name="_ETM_Q4_735580"/>
      <w:bookmarkEnd w:id="2386"/>
      <w:r>
        <w:rPr>
          <w:rtl/>
        </w:rPr>
        <w:t>אומר</w:t>
      </w:r>
      <w:r>
        <w:rPr>
          <w:rFonts w:hint="cs"/>
          <w:rtl/>
        </w:rPr>
        <w:t>,</w:t>
      </w:r>
      <w:r>
        <w:rPr>
          <w:rtl/>
        </w:rPr>
        <w:t xml:space="preserve"> </w:t>
      </w:r>
      <w:bookmarkStart w:id="2387" w:name="_ETM_Q4_736809"/>
      <w:bookmarkEnd w:id="2387"/>
      <w:r>
        <w:rPr>
          <w:rtl/>
        </w:rPr>
        <w:t xml:space="preserve">אני </w:t>
      </w:r>
      <w:bookmarkStart w:id="2388" w:name="_ETM_Q4_737110"/>
      <w:bookmarkEnd w:id="2388"/>
      <w:r>
        <w:rPr>
          <w:rtl/>
        </w:rPr>
        <w:t xml:space="preserve">יותר </w:t>
      </w:r>
      <w:bookmarkStart w:id="2389" w:name="_ETM_Q4_737559"/>
      <w:bookmarkEnd w:id="2389"/>
      <w:r>
        <w:rPr>
          <w:rtl/>
        </w:rPr>
        <w:t xml:space="preserve">קרוב </w:t>
      </w:r>
      <w:bookmarkStart w:id="2390" w:name="_ETM_Q4_738100"/>
      <w:bookmarkEnd w:id="2390"/>
      <w:r>
        <w:rPr>
          <w:rtl/>
        </w:rPr>
        <w:t xml:space="preserve">אליו </w:t>
      </w:r>
      <w:bookmarkStart w:id="2391" w:name="_ETM_Q4_738400"/>
      <w:bookmarkEnd w:id="2391"/>
      <w:r>
        <w:rPr>
          <w:rtl/>
        </w:rPr>
        <w:t xml:space="preserve">במנטליות </w:t>
      </w:r>
      <w:bookmarkStart w:id="2392" w:name="_ETM_Q4_740770"/>
      <w:bookmarkEnd w:id="2392"/>
      <w:r>
        <w:rPr>
          <w:rtl/>
        </w:rPr>
        <w:t>מ</w:t>
      </w:r>
      <w:r>
        <w:rPr>
          <w:rFonts w:hint="cs"/>
          <w:rtl/>
        </w:rPr>
        <w:t xml:space="preserve">אשר </w:t>
      </w:r>
      <w:bookmarkStart w:id="2393" w:name="_ETM_Q4_740950"/>
      <w:bookmarkStart w:id="2394" w:name="_ETM_Q4_741220"/>
      <w:bookmarkEnd w:id="2393"/>
      <w:bookmarkEnd w:id="2394"/>
      <w:r>
        <w:rPr>
          <w:rtl/>
        </w:rPr>
        <w:t>אליך</w:t>
      </w:r>
      <w:r>
        <w:rPr>
          <w:rFonts w:hint="cs"/>
          <w:rtl/>
        </w:rPr>
        <w:t>.</w:t>
      </w:r>
      <w:r>
        <w:rPr>
          <w:rtl/>
        </w:rPr>
        <w:t xml:space="preserve"> </w:t>
      </w:r>
      <w:bookmarkStart w:id="2395" w:name="_ETM_Q4_744720"/>
      <w:bookmarkEnd w:id="2395"/>
      <w:r>
        <w:rPr>
          <w:rtl/>
        </w:rPr>
        <w:t>תבין</w:t>
      </w:r>
      <w:bookmarkStart w:id="2396" w:name="_ETM_Q4_745559"/>
      <w:bookmarkEnd w:id="2396"/>
      <w:r>
        <w:rPr>
          <w:rFonts w:hint="cs"/>
          <w:rtl/>
        </w:rPr>
        <w:t xml:space="preserve">, </w:t>
      </w:r>
      <w:r>
        <w:rPr>
          <w:rtl/>
        </w:rPr>
        <w:t xml:space="preserve">אם </w:t>
      </w:r>
      <w:bookmarkStart w:id="2397" w:name="_ETM_Q4_745800"/>
      <w:bookmarkEnd w:id="2397"/>
      <w:r>
        <w:rPr>
          <w:rtl/>
        </w:rPr>
        <w:t xml:space="preserve">אנחנו </w:t>
      </w:r>
      <w:bookmarkStart w:id="2398" w:name="_ETM_Q4_746130"/>
      <w:bookmarkEnd w:id="2398"/>
      <w:r>
        <w:rPr>
          <w:rtl/>
        </w:rPr>
        <w:t xml:space="preserve">מפרקים </w:t>
      </w:r>
      <w:bookmarkStart w:id="2399" w:name="_ETM_Q4_746580"/>
      <w:bookmarkEnd w:id="2399"/>
      <w:r>
        <w:rPr>
          <w:rtl/>
        </w:rPr>
        <w:t xml:space="preserve">את </w:t>
      </w:r>
      <w:bookmarkStart w:id="2400" w:name="_ETM_Q4_746640"/>
      <w:bookmarkEnd w:id="2400"/>
      <w:r>
        <w:rPr>
          <w:rtl/>
        </w:rPr>
        <w:t xml:space="preserve">הבעיה </w:t>
      </w:r>
      <w:bookmarkStart w:id="2401" w:name="_ETM_Q4_747000"/>
      <w:bookmarkEnd w:id="2401"/>
      <w:r>
        <w:rPr>
          <w:rtl/>
        </w:rPr>
        <w:t>הלאומית</w:t>
      </w:r>
      <w:r>
        <w:rPr>
          <w:rFonts w:hint="cs"/>
          <w:rtl/>
        </w:rPr>
        <w:t>,</w:t>
      </w:r>
      <w:r>
        <w:rPr>
          <w:rtl/>
        </w:rPr>
        <w:t xml:space="preserve"> </w:t>
      </w:r>
      <w:bookmarkStart w:id="2402" w:name="_ETM_Q4_747570"/>
      <w:bookmarkEnd w:id="2402"/>
      <w:r>
        <w:rPr>
          <w:rtl/>
        </w:rPr>
        <w:t xml:space="preserve">אני </w:t>
      </w:r>
      <w:bookmarkStart w:id="2403" w:name="_ETM_Q4_747750"/>
      <w:bookmarkEnd w:id="2403"/>
      <w:r>
        <w:rPr>
          <w:rtl/>
        </w:rPr>
        <w:t xml:space="preserve">מתחבר </w:t>
      </w:r>
      <w:bookmarkStart w:id="2404" w:name="_ETM_Q4_748200"/>
      <w:bookmarkEnd w:id="2404"/>
      <w:r>
        <w:rPr>
          <w:rtl/>
        </w:rPr>
        <w:t xml:space="preserve">אליו </w:t>
      </w:r>
      <w:bookmarkStart w:id="2405" w:name="_ETM_Q4_748410"/>
      <w:bookmarkEnd w:id="2405"/>
      <w:r>
        <w:rPr>
          <w:rtl/>
        </w:rPr>
        <w:t xml:space="preserve">ברגשי </w:t>
      </w:r>
      <w:bookmarkStart w:id="2406" w:name="_ETM_Q4_748860"/>
      <w:bookmarkEnd w:id="2406"/>
      <w:r>
        <w:rPr>
          <w:rtl/>
        </w:rPr>
        <w:t xml:space="preserve">יותר </w:t>
      </w:r>
      <w:bookmarkStart w:id="2407" w:name="_ETM_Q4_749130"/>
      <w:bookmarkEnd w:id="2407"/>
      <w:r>
        <w:rPr>
          <w:rtl/>
        </w:rPr>
        <w:t xml:space="preserve">מאשר </w:t>
      </w:r>
      <w:bookmarkStart w:id="2408" w:name="_ETM_Q4_749429"/>
      <w:bookmarkEnd w:id="2408"/>
      <w:r>
        <w:rPr>
          <w:rtl/>
        </w:rPr>
        <w:t>א</w:t>
      </w:r>
      <w:r>
        <w:rPr>
          <w:rFonts w:hint="cs"/>
          <w:rtl/>
        </w:rPr>
        <w:t>ל</w:t>
      </w:r>
      <w:r>
        <w:rPr>
          <w:rtl/>
        </w:rPr>
        <w:t>יך</w:t>
      </w:r>
      <w:r>
        <w:rPr>
          <w:rFonts w:hint="cs"/>
          <w:rtl/>
        </w:rPr>
        <w:t xml:space="preserve">. יש </w:t>
      </w:r>
      <w:bookmarkStart w:id="2409" w:name="_ETM_Q4_749760"/>
      <w:bookmarkStart w:id="2410" w:name="_ETM_Q4_749910"/>
      <w:bookmarkEnd w:id="2409"/>
      <w:bookmarkEnd w:id="2410"/>
      <w:r>
        <w:rPr>
          <w:rtl/>
        </w:rPr>
        <w:t xml:space="preserve">לי </w:t>
      </w:r>
      <w:bookmarkStart w:id="2411" w:name="_ETM_Q4_750030"/>
      <w:bookmarkEnd w:id="2411"/>
      <w:r>
        <w:rPr>
          <w:rtl/>
        </w:rPr>
        <w:t xml:space="preserve">איתו </w:t>
      </w:r>
      <w:bookmarkStart w:id="2412" w:name="_ETM_Q4_750240"/>
      <w:bookmarkEnd w:id="2412"/>
      <w:r>
        <w:rPr>
          <w:rtl/>
        </w:rPr>
        <w:t xml:space="preserve">הרבה </w:t>
      </w:r>
      <w:bookmarkStart w:id="2413" w:name="_ETM_Q4_750450"/>
      <w:bookmarkEnd w:id="2413"/>
      <w:r>
        <w:rPr>
          <w:rtl/>
        </w:rPr>
        <w:t xml:space="preserve">יותר </w:t>
      </w:r>
      <w:bookmarkStart w:id="2414" w:name="_ETM_Q4_750690"/>
      <w:bookmarkEnd w:id="2414"/>
      <w:r>
        <w:rPr>
          <w:rtl/>
        </w:rPr>
        <w:t>דו-שיח</w:t>
      </w:r>
      <w:bookmarkStart w:id="2415" w:name="_ETM_Q4_753819"/>
      <w:bookmarkEnd w:id="2415"/>
      <w:r>
        <w:rPr>
          <w:rFonts w:hint="cs"/>
          <w:rtl/>
        </w:rPr>
        <w:t xml:space="preserve">. </w:t>
      </w:r>
    </w:p>
    <w:p w:rsidR="005F57F0" w:rsidRDefault="005F57F0" w:rsidP="00ED4148">
      <w:pPr>
        <w:rPr>
          <w:rtl/>
        </w:rPr>
      </w:pPr>
    </w:p>
    <w:p w:rsidR="005F57F0" w:rsidRDefault="005F57F0" w:rsidP="00ED4148">
      <w:pPr>
        <w:pStyle w:val="af5"/>
        <w:keepNext/>
        <w:rPr>
          <w:rtl/>
        </w:rPr>
      </w:pPr>
      <w:bookmarkStart w:id="2416" w:name="ET_interruption_6156_27"/>
      <w:r w:rsidRPr="0079665E">
        <w:rPr>
          <w:rStyle w:val="TagStyle"/>
          <w:rtl/>
        </w:rPr>
        <w:t xml:space="preserve"> &lt;&lt; קריאה &gt;&gt; </w:t>
      </w:r>
      <w:r>
        <w:rPr>
          <w:rtl/>
        </w:rPr>
        <w:t>גלעד קריב (העבודה):</w:t>
      </w:r>
      <w:r w:rsidRPr="0079665E">
        <w:rPr>
          <w:rStyle w:val="TagStyle"/>
          <w:rtl/>
        </w:rPr>
        <w:t xml:space="preserve"> &lt;&lt; קריאה &gt;&gt;</w:t>
      </w:r>
      <w:r>
        <w:rPr>
          <w:rtl/>
        </w:rPr>
        <w:t xml:space="preserve">  </w:t>
      </w:r>
      <w:bookmarkEnd w:id="2416"/>
    </w:p>
    <w:p w:rsidR="005F57F0" w:rsidRDefault="005F57F0" w:rsidP="00295AA9">
      <w:pPr>
        <w:rPr>
          <w:rtl/>
        </w:rPr>
      </w:pPr>
    </w:p>
    <w:p w:rsidR="005F57F0" w:rsidRDefault="005F57F0" w:rsidP="00ED4148">
      <w:pPr>
        <w:rPr>
          <w:rtl/>
        </w:rPr>
      </w:pPr>
      <w:bookmarkStart w:id="2417" w:name="_ETM_Q4_752000"/>
      <w:bookmarkEnd w:id="2417"/>
      <w:r>
        <w:rPr>
          <w:rFonts w:hint="cs"/>
          <w:rtl/>
        </w:rPr>
        <w:t>הכול</w:t>
      </w:r>
      <w:bookmarkStart w:id="2418" w:name="_ETM_Q4_748000"/>
      <w:bookmarkEnd w:id="2418"/>
      <w:r>
        <w:rPr>
          <w:rFonts w:hint="cs"/>
          <w:rtl/>
        </w:rPr>
        <w:t xml:space="preserve"> בסדר. אני לא בטוח שהוא שמח על זה.</w:t>
      </w:r>
    </w:p>
    <w:p w:rsidR="005F57F0" w:rsidRDefault="005F57F0" w:rsidP="00ED4148">
      <w:pPr>
        <w:rPr>
          <w:rtl/>
        </w:rPr>
      </w:pPr>
      <w:bookmarkStart w:id="2419" w:name="_ETM_Q4_750000"/>
      <w:bookmarkEnd w:id="2419"/>
    </w:p>
    <w:p w:rsidR="005F57F0" w:rsidRDefault="005F57F0" w:rsidP="00ED4148">
      <w:pPr>
        <w:pStyle w:val="-"/>
        <w:keepNext/>
        <w:rPr>
          <w:rtl/>
        </w:rPr>
      </w:pPr>
      <w:bookmarkStart w:id="2420" w:name="ET_speakercontinue_5971_28"/>
      <w:r w:rsidRPr="0079665E">
        <w:rPr>
          <w:rStyle w:val="TagStyle"/>
          <w:rtl/>
        </w:rPr>
        <w:t xml:space="preserve"> &lt;&lt; דובר_המשך &gt;&gt; </w:t>
      </w:r>
      <w:r>
        <w:rPr>
          <w:rtl/>
        </w:rPr>
        <w:t>השר המקשר בין הממשלה לכנסת דוד אמסלם:</w:t>
      </w:r>
      <w:r w:rsidRPr="0079665E">
        <w:rPr>
          <w:rStyle w:val="TagStyle"/>
          <w:rtl/>
        </w:rPr>
        <w:t xml:space="preserve"> &lt;&lt; דובר_המשך &gt;&gt;</w:t>
      </w:r>
      <w:r>
        <w:rPr>
          <w:rtl/>
        </w:rPr>
        <w:t xml:space="preserve">  </w:t>
      </w:r>
      <w:bookmarkEnd w:id="2420"/>
    </w:p>
    <w:p w:rsidR="005F57F0" w:rsidRDefault="005F57F0" w:rsidP="00295AA9">
      <w:pPr>
        <w:rPr>
          <w:rtl/>
        </w:rPr>
      </w:pPr>
    </w:p>
    <w:p w:rsidR="00594A55" w:rsidRDefault="005F57F0" w:rsidP="00935CC2">
      <w:pPr>
        <w:rPr>
          <w:rtl/>
        </w:rPr>
      </w:pPr>
      <w:bookmarkStart w:id="2421" w:name="_ETM_Q4_751000"/>
      <w:bookmarkEnd w:id="2421"/>
      <w:r>
        <w:rPr>
          <w:rtl/>
        </w:rPr>
        <w:t xml:space="preserve">יש </w:t>
      </w:r>
      <w:bookmarkStart w:id="2422" w:name="_ETM_Q4_754030"/>
      <w:bookmarkEnd w:id="2422"/>
      <w:r>
        <w:rPr>
          <w:rtl/>
        </w:rPr>
        <w:t xml:space="preserve">לו </w:t>
      </w:r>
      <w:bookmarkStart w:id="2423" w:name="_ETM_Q4_754150"/>
      <w:bookmarkEnd w:id="2423"/>
      <w:r>
        <w:rPr>
          <w:rtl/>
        </w:rPr>
        <w:t xml:space="preserve">הכנסת </w:t>
      </w:r>
      <w:bookmarkStart w:id="2424" w:name="_ETM_Q4_754659"/>
      <w:bookmarkEnd w:id="2424"/>
      <w:r>
        <w:rPr>
          <w:rtl/>
        </w:rPr>
        <w:t>אורחים</w:t>
      </w:r>
      <w:r w:rsidR="00935CC2">
        <w:rPr>
          <w:rFonts w:hint="cs"/>
          <w:rtl/>
        </w:rPr>
        <w:t>,</w:t>
      </w:r>
      <w:r>
        <w:rPr>
          <w:rtl/>
        </w:rPr>
        <w:t xml:space="preserve"> </w:t>
      </w:r>
      <w:bookmarkStart w:id="2425" w:name="_ETM_Q4_756220"/>
      <w:bookmarkEnd w:id="2425"/>
      <w:r>
        <w:rPr>
          <w:rtl/>
        </w:rPr>
        <w:t xml:space="preserve">יש </w:t>
      </w:r>
      <w:bookmarkStart w:id="2426" w:name="_ETM_Q4_756729"/>
      <w:bookmarkEnd w:id="2426"/>
      <w:r>
        <w:rPr>
          <w:rFonts w:hint="cs"/>
          <w:rtl/>
        </w:rPr>
        <w:t>לו</w:t>
      </w:r>
      <w:r>
        <w:rPr>
          <w:rtl/>
        </w:rPr>
        <w:t xml:space="preserve"> כבוד</w:t>
      </w:r>
      <w:r>
        <w:rPr>
          <w:rFonts w:hint="cs"/>
          <w:rtl/>
        </w:rPr>
        <w:t xml:space="preserve">. </w:t>
      </w:r>
      <w:r>
        <w:rPr>
          <w:rtl/>
        </w:rPr>
        <w:t xml:space="preserve">מה </w:t>
      </w:r>
      <w:bookmarkStart w:id="2427" w:name="_ETM_Q4_758580"/>
      <w:bookmarkEnd w:id="2427"/>
      <w:r>
        <w:rPr>
          <w:rtl/>
        </w:rPr>
        <w:t>לעשות</w:t>
      </w:r>
      <w:bookmarkStart w:id="2428" w:name="_ETM_Q4_759150"/>
      <w:bookmarkStart w:id="2429" w:name="_ETM_Q4_759419"/>
      <w:bookmarkEnd w:id="2428"/>
      <w:bookmarkEnd w:id="2429"/>
      <w:r w:rsidR="00354796">
        <w:rPr>
          <w:rFonts w:hint="cs"/>
          <w:rtl/>
        </w:rPr>
        <w:t>,</w:t>
      </w:r>
      <w:r>
        <w:rPr>
          <w:rtl/>
        </w:rPr>
        <w:t xml:space="preserve"> </w:t>
      </w:r>
      <w:bookmarkStart w:id="2430" w:name="_ETM_Q4_759990"/>
      <w:bookmarkEnd w:id="2430"/>
      <w:r>
        <w:rPr>
          <w:rtl/>
        </w:rPr>
        <w:t xml:space="preserve">ההורים </w:t>
      </w:r>
      <w:bookmarkStart w:id="2431" w:name="_ETM_Q4_760289"/>
      <w:bookmarkEnd w:id="2431"/>
      <w:r>
        <w:rPr>
          <w:rtl/>
        </w:rPr>
        <w:t xml:space="preserve">שלי </w:t>
      </w:r>
      <w:bookmarkStart w:id="2432" w:name="_ETM_Q4_760530"/>
      <w:bookmarkEnd w:id="2432"/>
      <w:r>
        <w:rPr>
          <w:rtl/>
        </w:rPr>
        <w:t xml:space="preserve">באו </w:t>
      </w:r>
      <w:bookmarkStart w:id="2433" w:name="_ETM_Q4_760740"/>
      <w:bookmarkEnd w:id="2433"/>
      <w:r>
        <w:rPr>
          <w:rFonts w:hint="cs"/>
          <w:rtl/>
        </w:rPr>
        <w:t>מ</w:t>
      </w:r>
      <w:r>
        <w:rPr>
          <w:rtl/>
        </w:rPr>
        <w:t>מדינ</w:t>
      </w:r>
      <w:bookmarkStart w:id="2434" w:name="_ETM_Q4_761129"/>
      <w:bookmarkEnd w:id="2434"/>
      <w:r>
        <w:rPr>
          <w:rFonts w:hint="cs"/>
          <w:rtl/>
        </w:rPr>
        <w:t xml:space="preserve">ת </w:t>
      </w:r>
      <w:r>
        <w:rPr>
          <w:rtl/>
        </w:rPr>
        <w:t>ערב</w:t>
      </w:r>
      <w:r>
        <w:rPr>
          <w:rFonts w:hint="cs"/>
          <w:rtl/>
        </w:rPr>
        <w:t>.</w:t>
      </w:r>
      <w:r>
        <w:rPr>
          <w:rtl/>
        </w:rPr>
        <w:t xml:space="preserve"> </w:t>
      </w:r>
      <w:bookmarkStart w:id="2435" w:name="_ETM_Q4_761590"/>
      <w:bookmarkEnd w:id="2435"/>
      <w:r>
        <w:rPr>
          <w:rtl/>
        </w:rPr>
        <w:t xml:space="preserve">יש </w:t>
      </w:r>
      <w:bookmarkStart w:id="2436" w:name="_ETM_Q4_761919"/>
      <w:bookmarkEnd w:id="2436"/>
      <w:r>
        <w:rPr>
          <w:rtl/>
        </w:rPr>
        <w:t xml:space="preserve">לנו </w:t>
      </w:r>
      <w:bookmarkStart w:id="2437" w:name="_ETM_Q4_762130"/>
      <w:bookmarkEnd w:id="2437"/>
      <w:r>
        <w:rPr>
          <w:rtl/>
        </w:rPr>
        <w:t xml:space="preserve">יותר </w:t>
      </w:r>
      <w:bookmarkStart w:id="2438" w:name="_ETM_Q4_762460"/>
      <w:bookmarkEnd w:id="2438"/>
      <w:r>
        <w:rPr>
          <w:rtl/>
        </w:rPr>
        <w:t>משותף</w:t>
      </w:r>
      <w:bookmarkStart w:id="2439" w:name="_ETM_Q4_763120"/>
      <w:bookmarkEnd w:id="2439"/>
      <w:r>
        <w:rPr>
          <w:rFonts w:hint="cs"/>
          <w:rtl/>
        </w:rPr>
        <w:t xml:space="preserve"> </w:t>
      </w:r>
      <w:r>
        <w:rPr>
          <w:rtl/>
        </w:rPr>
        <w:t>–</w:t>
      </w:r>
      <w:r>
        <w:rPr>
          <w:rFonts w:hint="cs"/>
          <w:rtl/>
        </w:rPr>
        <w:t xml:space="preserve"> </w:t>
      </w:r>
      <w:r>
        <w:rPr>
          <w:rtl/>
        </w:rPr>
        <w:t>מהמוזיקה</w:t>
      </w:r>
      <w:r>
        <w:rPr>
          <w:rFonts w:hint="cs"/>
          <w:rtl/>
        </w:rPr>
        <w:t>,</w:t>
      </w:r>
      <w:r>
        <w:rPr>
          <w:rtl/>
        </w:rPr>
        <w:t xml:space="preserve"> </w:t>
      </w:r>
      <w:bookmarkStart w:id="2440" w:name="_ETM_Q4_764169"/>
      <w:bookmarkEnd w:id="2440"/>
      <w:r>
        <w:rPr>
          <w:rtl/>
        </w:rPr>
        <w:t>התרבות</w:t>
      </w:r>
      <w:bookmarkStart w:id="2441" w:name="_ETM_Q4_767400"/>
      <w:bookmarkEnd w:id="2441"/>
      <w:r>
        <w:rPr>
          <w:rFonts w:hint="cs"/>
          <w:rtl/>
        </w:rPr>
        <w:t>, הכבוד אחד לשני</w:t>
      </w:r>
      <w:bookmarkStart w:id="2442" w:name="_ETM_Q4_771000"/>
      <w:bookmarkEnd w:id="2442"/>
      <w:r>
        <w:rPr>
          <w:rFonts w:hint="cs"/>
          <w:rtl/>
        </w:rPr>
        <w:t>, המאכלים, במה שאתה רוצה</w:t>
      </w:r>
      <w:r w:rsidR="00935CC2">
        <w:rPr>
          <w:rFonts w:hint="cs"/>
          <w:rtl/>
        </w:rPr>
        <w:t>;</w:t>
      </w:r>
      <w:bookmarkStart w:id="2443" w:name="TOR_Q5"/>
      <w:bookmarkStart w:id="2444" w:name="_ETM_Q5_169778"/>
      <w:bookmarkStart w:id="2445" w:name="_ETM_Q5_18419"/>
      <w:bookmarkEnd w:id="2443"/>
      <w:bookmarkEnd w:id="2444"/>
      <w:bookmarkEnd w:id="2445"/>
      <w:r w:rsidR="00935CC2">
        <w:rPr>
          <w:rFonts w:hint="cs"/>
          <w:rtl/>
        </w:rPr>
        <w:t xml:space="preserve"> </w:t>
      </w:r>
      <w:r w:rsidR="00594A55">
        <w:rPr>
          <w:rFonts w:hint="cs"/>
          <w:rtl/>
        </w:rPr>
        <w:t>פחות מאשר יש לי איתך</w:t>
      </w:r>
      <w:r w:rsidR="00354796">
        <w:rPr>
          <w:rFonts w:hint="cs"/>
          <w:rtl/>
        </w:rPr>
        <w:t>.</w:t>
      </w:r>
      <w:r w:rsidR="00594A55" w:rsidRPr="00756EBF">
        <w:rPr>
          <w:rFonts w:hint="cs"/>
          <w:rtl/>
        </w:rPr>
        <w:t xml:space="preserve"> אלא מאי?</w:t>
      </w:r>
      <w:r w:rsidR="00594A55">
        <w:rPr>
          <w:rFonts w:hint="cs"/>
          <w:rtl/>
        </w:rPr>
        <w:t xml:space="preserve"> </w:t>
      </w:r>
      <w:bookmarkStart w:id="2446" w:name="_ETM_Q5_172798"/>
      <w:bookmarkEnd w:id="2446"/>
      <w:r w:rsidR="00594A55">
        <w:rPr>
          <w:rFonts w:hint="cs"/>
          <w:rtl/>
        </w:rPr>
        <w:t xml:space="preserve">אתה יהודי, </w:t>
      </w:r>
      <w:bookmarkStart w:id="2447" w:name="_ETM_Q5_183213"/>
      <w:bookmarkStart w:id="2448" w:name="_ETM_Q5_183641"/>
      <w:bookmarkStart w:id="2449" w:name="_ETM_Q5_182901"/>
      <w:bookmarkEnd w:id="2447"/>
      <w:bookmarkEnd w:id="2448"/>
      <w:bookmarkEnd w:id="2449"/>
      <w:r w:rsidR="00594A55">
        <w:rPr>
          <w:rFonts w:hint="cs"/>
          <w:rtl/>
        </w:rPr>
        <w:t xml:space="preserve">אז </w:t>
      </w:r>
      <w:bookmarkStart w:id="2450" w:name="_ETM_Q5_181469"/>
      <w:bookmarkEnd w:id="2450"/>
      <w:r w:rsidR="00594A55">
        <w:rPr>
          <w:rFonts w:hint="cs"/>
          <w:rtl/>
        </w:rPr>
        <w:t>זה מקבל נפח אחר. יש לנו תרבות אחרת, י</w:t>
      </w:r>
      <w:bookmarkStart w:id="2451" w:name="_ETM_Q5_145513"/>
      <w:bookmarkStart w:id="2452" w:name="_ETM_Q5_145584"/>
      <w:bookmarkStart w:id="2453" w:name="_ETM_Q5_180149"/>
      <w:bookmarkStart w:id="2454" w:name="_ETM_Q5_180299"/>
      <w:bookmarkStart w:id="2455" w:name="_ETM_Q5_180659"/>
      <w:bookmarkStart w:id="2456" w:name="_ETM_Q5_181350"/>
      <w:bookmarkStart w:id="2457" w:name="_ETM_Q5_178369"/>
      <w:bookmarkEnd w:id="2451"/>
      <w:bookmarkEnd w:id="2452"/>
      <w:bookmarkEnd w:id="2453"/>
      <w:bookmarkEnd w:id="2454"/>
      <w:bookmarkEnd w:id="2455"/>
      <w:bookmarkEnd w:id="2456"/>
      <w:bookmarkEnd w:id="2457"/>
      <w:r w:rsidR="00594A55">
        <w:rPr>
          <w:rtl/>
        </w:rPr>
        <w:t xml:space="preserve">ש </w:t>
      </w:r>
      <w:bookmarkStart w:id="2458" w:name="_ETM_Q5_181560"/>
      <w:bookmarkEnd w:id="2458"/>
      <w:r w:rsidR="00594A55">
        <w:rPr>
          <w:rtl/>
        </w:rPr>
        <w:t xml:space="preserve">לנו </w:t>
      </w:r>
      <w:bookmarkStart w:id="2459" w:name="_ETM_Q5_181680"/>
      <w:bookmarkEnd w:id="2459"/>
      <w:r w:rsidR="00594A55">
        <w:rPr>
          <w:rtl/>
        </w:rPr>
        <w:t xml:space="preserve">נושא </w:t>
      </w:r>
      <w:bookmarkStart w:id="2460" w:name="_ETM_Q5_181949"/>
      <w:bookmarkEnd w:id="2460"/>
      <w:r w:rsidR="00594A55">
        <w:rPr>
          <w:rtl/>
        </w:rPr>
        <w:t xml:space="preserve">לאומי </w:t>
      </w:r>
      <w:bookmarkStart w:id="2461" w:name="_ETM_Q5_182310"/>
      <w:bookmarkEnd w:id="2461"/>
      <w:r w:rsidR="00594A55">
        <w:rPr>
          <w:rtl/>
        </w:rPr>
        <w:t>אחר</w:t>
      </w:r>
      <w:r w:rsidR="00594A55">
        <w:rPr>
          <w:rFonts w:hint="cs"/>
          <w:rtl/>
        </w:rPr>
        <w:t>.</w:t>
      </w:r>
      <w:r w:rsidR="00594A55">
        <w:rPr>
          <w:rtl/>
        </w:rPr>
        <w:t xml:space="preserve"> </w:t>
      </w:r>
      <w:bookmarkStart w:id="2462" w:name="_ETM_Q5_184109"/>
      <w:bookmarkEnd w:id="2462"/>
      <w:r w:rsidR="00594A55">
        <w:rPr>
          <w:rtl/>
        </w:rPr>
        <w:t>לכן</w:t>
      </w:r>
      <w:r w:rsidR="00594A55">
        <w:rPr>
          <w:rFonts w:hint="cs"/>
          <w:rtl/>
        </w:rPr>
        <w:t>,</w:t>
      </w:r>
      <w:r w:rsidR="00594A55">
        <w:rPr>
          <w:rtl/>
        </w:rPr>
        <w:t xml:space="preserve"> </w:t>
      </w:r>
      <w:bookmarkStart w:id="2463" w:name="_ETM_Q5_184680"/>
      <w:bookmarkEnd w:id="2463"/>
      <w:r w:rsidR="00594A55">
        <w:rPr>
          <w:rtl/>
        </w:rPr>
        <w:t xml:space="preserve">כשהוא </w:t>
      </w:r>
      <w:bookmarkStart w:id="2464" w:name="_ETM_Q5_185069"/>
      <w:bookmarkEnd w:id="2464"/>
      <w:r w:rsidR="00594A55">
        <w:rPr>
          <w:rtl/>
        </w:rPr>
        <w:t xml:space="preserve">היה </w:t>
      </w:r>
      <w:bookmarkStart w:id="2465" w:name="_ETM_Q5_185250"/>
      <w:bookmarkEnd w:id="2465"/>
      <w:r w:rsidR="00594A55">
        <w:rPr>
          <w:rtl/>
        </w:rPr>
        <w:t xml:space="preserve">איתכם </w:t>
      </w:r>
      <w:bookmarkStart w:id="2466" w:name="_ETM_Q5_185550"/>
      <w:bookmarkEnd w:id="2466"/>
      <w:r w:rsidR="00594A55">
        <w:rPr>
          <w:rtl/>
        </w:rPr>
        <w:t>בממשלה</w:t>
      </w:r>
      <w:r w:rsidR="00594A55">
        <w:rPr>
          <w:rFonts w:hint="cs"/>
          <w:rtl/>
        </w:rPr>
        <w:t xml:space="preserve"> </w:t>
      </w:r>
      <w:r w:rsidR="00594A55">
        <w:rPr>
          <w:rtl/>
        </w:rPr>
        <w:t>–</w:t>
      </w:r>
      <w:r w:rsidR="00594A55">
        <w:rPr>
          <w:rFonts w:hint="cs"/>
          <w:rtl/>
        </w:rPr>
        <w:t xml:space="preserve"> דרך אגב,</w:t>
      </w:r>
      <w:r w:rsidR="00594A55">
        <w:rPr>
          <w:rtl/>
        </w:rPr>
        <w:t xml:space="preserve"> </w:t>
      </w:r>
      <w:bookmarkStart w:id="2467" w:name="_ETM_Q5_186689"/>
      <w:bookmarkStart w:id="2468" w:name="_ETM_Q5_186930"/>
      <w:bookmarkEnd w:id="2467"/>
      <w:bookmarkEnd w:id="2468"/>
      <w:r w:rsidR="00594A55">
        <w:rPr>
          <w:rtl/>
        </w:rPr>
        <w:t xml:space="preserve">לא </w:t>
      </w:r>
      <w:bookmarkStart w:id="2469" w:name="_ETM_Q5_187080"/>
      <w:bookmarkEnd w:id="2469"/>
      <w:r w:rsidR="00594A55">
        <w:rPr>
          <w:rtl/>
        </w:rPr>
        <w:t xml:space="preserve">אכפת </w:t>
      </w:r>
      <w:bookmarkStart w:id="2470" w:name="_ETM_Q5_187439"/>
      <w:bookmarkEnd w:id="2470"/>
      <w:r w:rsidR="00594A55">
        <w:rPr>
          <w:rtl/>
        </w:rPr>
        <w:t xml:space="preserve">לי </w:t>
      </w:r>
      <w:bookmarkStart w:id="2471" w:name="_ETM_Q5_187500"/>
      <w:bookmarkStart w:id="2472" w:name="_ETM_Q5_187710"/>
      <w:bookmarkStart w:id="2473" w:name="_ETM_Q5_187979"/>
      <w:bookmarkEnd w:id="2471"/>
      <w:bookmarkEnd w:id="2472"/>
      <w:bookmarkEnd w:id="2473"/>
      <w:r w:rsidR="00594A55">
        <w:rPr>
          <w:rtl/>
        </w:rPr>
        <w:t xml:space="preserve">להיות </w:t>
      </w:r>
      <w:bookmarkStart w:id="2474" w:name="_ETM_Q5_188160"/>
      <w:bookmarkEnd w:id="2474"/>
      <w:r w:rsidR="00594A55">
        <w:rPr>
          <w:rtl/>
        </w:rPr>
        <w:t>קואליציה</w:t>
      </w:r>
      <w:bookmarkStart w:id="2475" w:name="_ETM_Q5_188610"/>
      <w:bookmarkEnd w:id="2475"/>
      <w:r w:rsidR="00935CC2">
        <w:rPr>
          <w:rFonts w:hint="cs"/>
          <w:rtl/>
        </w:rPr>
        <w:t>–</w:t>
      </w:r>
      <w:r w:rsidR="00594A55">
        <w:rPr>
          <w:rtl/>
        </w:rPr>
        <w:t>אופוזיציה</w:t>
      </w:r>
      <w:r w:rsidR="00594A55">
        <w:rPr>
          <w:rFonts w:hint="cs"/>
          <w:rtl/>
        </w:rPr>
        <w:t>,</w:t>
      </w:r>
      <w:bookmarkStart w:id="2476" w:name="_ETM_Q5_185789"/>
      <w:bookmarkEnd w:id="2476"/>
      <w:r w:rsidR="00594A55">
        <w:rPr>
          <w:rtl/>
        </w:rPr>
        <w:t xml:space="preserve"> </w:t>
      </w:r>
      <w:bookmarkStart w:id="2477" w:name="_ETM_Q5_189090"/>
      <w:bookmarkEnd w:id="2477"/>
      <w:r w:rsidR="00594A55">
        <w:rPr>
          <w:rtl/>
        </w:rPr>
        <w:t>ז</w:t>
      </w:r>
      <w:bookmarkStart w:id="2478" w:name="_ETM_Q5_174015"/>
      <w:bookmarkEnd w:id="2478"/>
      <w:r w:rsidR="00594A55">
        <w:rPr>
          <w:rtl/>
        </w:rPr>
        <w:t xml:space="preserve">ה </w:t>
      </w:r>
      <w:bookmarkStart w:id="2479" w:name="_ETM_Q5_189210"/>
      <w:bookmarkEnd w:id="2479"/>
      <w:r w:rsidR="00594A55">
        <w:rPr>
          <w:rtl/>
        </w:rPr>
        <w:t xml:space="preserve">לא </w:t>
      </w:r>
      <w:bookmarkStart w:id="2480" w:name="_ETM_Q5_189480"/>
      <w:bookmarkStart w:id="2481" w:name="_ETM_Q5_189660"/>
      <w:bookmarkStart w:id="2482" w:name="_ETM_Q5_189750"/>
      <w:bookmarkEnd w:id="2480"/>
      <w:bookmarkEnd w:id="2481"/>
      <w:bookmarkEnd w:id="2482"/>
      <w:r w:rsidR="00594A55">
        <w:rPr>
          <w:rtl/>
        </w:rPr>
        <w:t xml:space="preserve">הסיפור </w:t>
      </w:r>
      <w:bookmarkStart w:id="2483" w:name="_ETM_Q5_190080"/>
      <w:bookmarkEnd w:id="2483"/>
      <w:r w:rsidR="00594A55">
        <w:rPr>
          <w:rtl/>
        </w:rPr>
        <w:t>שלי</w:t>
      </w:r>
      <w:r w:rsidR="00594A55">
        <w:rPr>
          <w:rFonts w:hint="cs"/>
          <w:rtl/>
        </w:rPr>
        <w:t>.</w:t>
      </w:r>
      <w:r w:rsidR="00594A55">
        <w:rPr>
          <w:rtl/>
        </w:rPr>
        <w:t xml:space="preserve"> </w:t>
      </w:r>
      <w:bookmarkStart w:id="2484" w:name="_ETM_Q5_190910"/>
      <w:bookmarkEnd w:id="2484"/>
      <w:r w:rsidR="00594A55">
        <w:rPr>
          <w:rtl/>
        </w:rPr>
        <w:t xml:space="preserve">אני </w:t>
      </w:r>
      <w:bookmarkStart w:id="2485" w:name="_ETM_Q5_191150"/>
      <w:bookmarkEnd w:id="2485"/>
      <w:r w:rsidR="00594A55">
        <w:rPr>
          <w:rtl/>
        </w:rPr>
        <w:t xml:space="preserve">הבנתי </w:t>
      </w:r>
      <w:bookmarkStart w:id="2486" w:name="_ETM_Q5_191570"/>
      <w:bookmarkEnd w:id="2486"/>
      <w:r w:rsidR="00594A55">
        <w:rPr>
          <w:rtl/>
        </w:rPr>
        <w:t xml:space="preserve">שמדינת </w:t>
      </w:r>
      <w:bookmarkStart w:id="2487" w:name="_ETM_Q5_192080"/>
      <w:bookmarkEnd w:id="2487"/>
      <w:r w:rsidR="00594A55">
        <w:rPr>
          <w:rtl/>
        </w:rPr>
        <w:t xml:space="preserve">ישראל </w:t>
      </w:r>
      <w:bookmarkStart w:id="2488" w:name="_ETM_Q5_192469"/>
      <w:bookmarkEnd w:id="2488"/>
      <w:r w:rsidR="00594A55">
        <w:rPr>
          <w:rFonts w:hint="cs"/>
          <w:rtl/>
        </w:rPr>
        <w:t>ב</w:t>
      </w:r>
      <w:r w:rsidR="00594A55">
        <w:rPr>
          <w:rtl/>
        </w:rPr>
        <w:t>בעיה</w:t>
      </w:r>
      <w:bookmarkStart w:id="2489" w:name="_ETM_Q5_194099"/>
      <w:bookmarkEnd w:id="2489"/>
      <w:r w:rsidR="00594A55">
        <w:rPr>
          <w:rFonts w:hint="cs"/>
          <w:rtl/>
        </w:rPr>
        <w:t xml:space="preserve"> </w:t>
      </w:r>
      <w:r w:rsidR="00594A55">
        <w:rPr>
          <w:rtl/>
        </w:rPr>
        <w:t xml:space="preserve">– </w:t>
      </w:r>
      <w:bookmarkStart w:id="2490" w:name="_ETM_Q5_194120"/>
      <w:bookmarkEnd w:id="2490"/>
      <w:r w:rsidR="00594A55">
        <w:rPr>
          <w:rtl/>
        </w:rPr>
        <w:t xml:space="preserve">השיקולים </w:t>
      </w:r>
      <w:bookmarkStart w:id="2491" w:name="_ETM_Q5_194750"/>
      <w:bookmarkEnd w:id="2491"/>
      <w:r w:rsidR="00594A55">
        <w:rPr>
          <w:rtl/>
        </w:rPr>
        <w:t xml:space="preserve">שלכם </w:t>
      </w:r>
      <w:bookmarkStart w:id="2492" w:name="_ETM_Q5_195230"/>
      <w:bookmarkEnd w:id="2492"/>
      <w:r w:rsidR="00594A55">
        <w:rPr>
          <w:rtl/>
        </w:rPr>
        <w:t xml:space="preserve">לא </w:t>
      </w:r>
      <w:bookmarkStart w:id="2493" w:name="_ETM_Q5_195379"/>
      <w:bookmarkEnd w:id="2493"/>
      <w:r w:rsidR="00594A55">
        <w:rPr>
          <w:rtl/>
        </w:rPr>
        <w:t xml:space="preserve">יכולים </w:t>
      </w:r>
      <w:bookmarkStart w:id="2494" w:name="_ETM_Q5_195950"/>
      <w:bookmarkEnd w:id="2494"/>
      <w:r w:rsidR="00594A55">
        <w:rPr>
          <w:rtl/>
        </w:rPr>
        <w:t xml:space="preserve">להיות </w:t>
      </w:r>
      <w:bookmarkStart w:id="2495" w:name="_ETM_Q5_197589"/>
      <w:bookmarkEnd w:id="2495"/>
      <w:r w:rsidR="00594A55">
        <w:rPr>
          <w:rtl/>
        </w:rPr>
        <w:t xml:space="preserve">נטו </w:t>
      </w:r>
      <w:bookmarkStart w:id="2496" w:name="_ETM_Q5_198249"/>
      <w:bookmarkEnd w:id="2496"/>
      <w:r w:rsidR="00594A55">
        <w:rPr>
          <w:rtl/>
        </w:rPr>
        <w:t xml:space="preserve">מדינת </w:t>
      </w:r>
      <w:bookmarkStart w:id="2497" w:name="_ETM_Q5_198820"/>
      <w:bookmarkEnd w:id="2497"/>
      <w:r w:rsidR="00594A55">
        <w:rPr>
          <w:rtl/>
        </w:rPr>
        <w:t>ישראל</w:t>
      </w:r>
      <w:bookmarkStart w:id="2498" w:name="_ETM_Q5_14669"/>
      <w:bookmarkEnd w:id="2498"/>
      <w:r w:rsidR="00594A55">
        <w:rPr>
          <w:rFonts w:hint="cs"/>
          <w:rtl/>
        </w:rPr>
        <w:t>,</w:t>
      </w:r>
      <w:r w:rsidR="00594A55">
        <w:rPr>
          <w:rtl/>
        </w:rPr>
        <w:t xml:space="preserve"> </w:t>
      </w:r>
      <w:bookmarkStart w:id="2499" w:name="_ETM_Q5_199269"/>
      <w:bookmarkEnd w:id="2499"/>
      <w:r w:rsidR="00594A55">
        <w:rPr>
          <w:rtl/>
        </w:rPr>
        <w:t xml:space="preserve">העם </w:t>
      </w:r>
      <w:bookmarkStart w:id="2500" w:name="_ETM_Q5_199480"/>
      <w:bookmarkEnd w:id="2500"/>
      <w:r w:rsidR="00594A55">
        <w:rPr>
          <w:rtl/>
        </w:rPr>
        <w:t>היהודי</w:t>
      </w:r>
      <w:r w:rsidR="00594A55">
        <w:rPr>
          <w:rFonts w:hint="cs"/>
          <w:rtl/>
        </w:rPr>
        <w:t xml:space="preserve"> </w:t>
      </w:r>
      <w:r w:rsidR="00594A55">
        <w:rPr>
          <w:rtl/>
        </w:rPr>
        <w:t xml:space="preserve">– </w:t>
      </w:r>
      <w:bookmarkStart w:id="2501" w:name="_ETM_Q5_201929"/>
      <w:bookmarkEnd w:id="2501"/>
      <w:r w:rsidR="00594A55">
        <w:rPr>
          <w:rtl/>
        </w:rPr>
        <w:t>לכן</w:t>
      </w:r>
      <w:bookmarkStart w:id="2502" w:name="_ETM_Q5_199487"/>
      <w:bookmarkEnd w:id="2502"/>
      <w:r w:rsidR="00594A55">
        <w:rPr>
          <w:rtl/>
        </w:rPr>
        <w:t xml:space="preserve"> </w:t>
      </w:r>
      <w:bookmarkStart w:id="2503" w:name="_ETM_Q5_202349"/>
      <w:bookmarkStart w:id="2504" w:name="_ETM_Q5_202529"/>
      <w:bookmarkEnd w:id="2503"/>
      <w:bookmarkEnd w:id="2504"/>
      <w:r w:rsidR="00594A55">
        <w:rPr>
          <w:rtl/>
        </w:rPr>
        <w:t>התנגדתי</w:t>
      </w:r>
      <w:r w:rsidR="00594A55">
        <w:rPr>
          <w:rFonts w:hint="cs"/>
          <w:rtl/>
        </w:rPr>
        <w:t>,</w:t>
      </w:r>
      <w:r w:rsidR="00594A55">
        <w:rPr>
          <w:rtl/>
        </w:rPr>
        <w:t xml:space="preserve"> </w:t>
      </w:r>
      <w:bookmarkStart w:id="2505" w:name="_ETM_Q5_204360"/>
      <w:bookmarkEnd w:id="2505"/>
      <w:r w:rsidR="00594A55">
        <w:rPr>
          <w:rtl/>
        </w:rPr>
        <w:t>ולכ</w:t>
      </w:r>
      <w:r w:rsidR="00594A55">
        <w:rPr>
          <w:rFonts w:hint="cs"/>
          <w:rtl/>
        </w:rPr>
        <w:t>ן</w:t>
      </w:r>
      <w:r w:rsidR="00594A55">
        <w:rPr>
          <w:rtl/>
        </w:rPr>
        <w:t xml:space="preserve"> </w:t>
      </w:r>
      <w:bookmarkStart w:id="2506" w:name="_ETM_Q5_204810"/>
      <w:bookmarkEnd w:id="2506"/>
      <w:r w:rsidR="00594A55">
        <w:rPr>
          <w:rtl/>
        </w:rPr>
        <w:t xml:space="preserve">פעלנו </w:t>
      </w:r>
      <w:bookmarkStart w:id="2507" w:name="_ETM_Q5_205170"/>
      <w:bookmarkEnd w:id="2507"/>
      <w:r w:rsidR="00594A55">
        <w:rPr>
          <w:rtl/>
        </w:rPr>
        <w:t xml:space="preserve">להפיל </w:t>
      </w:r>
      <w:bookmarkStart w:id="2508" w:name="_ETM_Q5_205470"/>
      <w:bookmarkEnd w:id="2508"/>
      <w:r w:rsidR="00594A55">
        <w:rPr>
          <w:rtl/>
        </w:rPr>
        <w:t xml:space="preserve">את </w:t>
      </w:r>
      <w:bookmarkStart w:id="2509" w:name="_ETM_Q5_205529"/>
      <w:bookmarkEnd w:id="2509"/>
      <w:r w:rsidR="00594A55">
        <w:rPr>
          <w:rtl/>
        </w:rPr>
        <w:t xml:space="preserve">הממשלה </w:t>
      </w:r>
      <w:bookmarkStart w:id="2510" w:name="_ETM_Q5_206010"/>
      <w:bookmarkEnd w:id="2510"/>
      <w:r w:rsidR="00594A55">
        <w:rPr>
          <w:rtl/>
        </w:rPr>
        <w:t>הזאת</w:t>
      </w:r>
      <w:r w:rsidR="00594A55">
        <w:rPr>
          <w:rFonts w:hint="cs"/>
          <w:rtl/>
        </w:rPr>
        <w:t>.</w:t>
      </w:r>
      <w:bookmarkStart w:id="2511" w:name="_ETM_Q5_411404"/>
      <w:bookmarkEnd w:id="2511"/>
    </w:p>
    <w:p w:rsidR="00594A55" w:rsidRDefault="00594A55" w:rsidP="00ED4148">
      <w:pPr>
        <w:ind w:firstLine="0"/>
        <w:rPr>
          <w:rtl/>
        </w:rPr>
      </w:pPr>
    </w:p>
    <w:p w:rsidR="00594A55" w:rsidRDefault="00594A55" w:rsidP="00935CC2">
      <w:pPr>
        <w:rPr>
          <w:rtl/>
        </w:rPr>
      </w:pPr>
      <w:r>
        <w:rPr>
          <w:rtl/>
        </w:rPr>
        <w:t xml:space="preserve"> </w:t>
      </w:r>
      <w:bookmarkStart w:id="2512" w:name="_ETM_Q5_209159"/>
      <w:bookmarkEnd w:id="2512"/>
      <w:r>
        <w:rPr>
          <w:rtl/>
        </w:rPr>
        <w:t>עכשיו</w:t>
      </w:r>
      <w:r>
        <w:rPr>
          <w:rFonts w:hint="cs"/>
          <w:rtl/>
        </w:rPr>
        <w:t>,</w:t>
      </w:r>
      <w:r>
        <w:rPr>
          <w:rtl/>
        </w:rPr>
        <w:t xml:space="preserve"> </w:t>
      </w:r>
      <w:bookmarkStart w:id="2513" w:name="_ETM_Q5_209969"/>
      <w:bookmarkEnd w:id="2513"/>
      <w:r>
        <w:rPr>
          <w:rtl/>
        </w:rPr>
        <w:t xml:space="preserve">אני </w:t>
      </w:r>
      <w:bookmarkStart w:id="2514" w:name="_ETM_Q5_210239"/>
      <w:bookmarkEnd w:id="2514"/>
      <w:r>
        <w:rPr>
          <w:rtl/>
        </w:rPr>
        <w:t xml:space="preserve">שואל </w:t>
      </w:r>
      <w:bookmarkStart w:id="2515" w:name="_ETM_Q5_210539"/>
      <w:bookmarkEnd w:id="2515"/>
      <w:r>
        <w:rPr>
          <w:rtl/>
        </w:rPr>
        <w:t xml:space="preserve">את </w:t>
      </w:r>
      <w:bookmarkStart w:id="2516" w:name="_ETM_Q5_210630"/>
      <w:bookmarkEnd w:id="2516"/>
      <w:r>
        <w:rPr>
          <w:rtl/>
        </w:rPr>
        <w:t>עצמי</w:t>
      </w:r>
      <w:r>
        <w:rPr>
          <w:rFonts w:hint="cs"/>
          <w:rtl/>
        </w:rPr>
        <w:t>:</w:t>
      </w:r>
      <w:bookmarkStart w:id="2517" w:name="_ETM_Q5_215327"/>
      <w:bookmarkEnd w:id="2517"/>
      <w:r>
        <w:rPr>
          <w:rtl/>
        </w:rPr>
        <w:t xml:space="preserve"> </w:t>
      </w:r>
      <w:bookmarkStart w:id="2518" w:name="_ETM_Q5_212770"/>
      <w:bookmarkEnd w:id="2518"/>
      <w:r>
        <w:rPr>
          <w:rtl/>
        </w:rPr>
        <w:t xml:space="preserve">איך </w:t>
      </w:r>
      <w:bookmarkStart w:id="2519" w:name="_ETM_Q5_213100"/>
      <w:bookmarkEnd w:id="2519"/>
      <w:r>
        <w:rPr>
          <w:rtl/>
        </w:rPr>
        <w:t xml:space="preserve">האמריקאים </w:t>
      </w:r>
      <w:bookmarkStart w:id="2520" w:name="_ETM_Q5_213970"/>
      <w:bookmarkEnd w:id="2520"/>
      <w:r>
        <w:rPr>
          <w:rtl/>
        </w:rPr>
        <w:t xml:space="preserve">נכנסו </w:t>
      </w:r>
      <w:bookmarkStart w:id="2521" w:name="_ETM_Q5_214420"/>
      <w:bookmarkEnd w:id="2521"/>
      <w:r>
        <w:rPr>
          <w:rtl/>
        </w:rPr>
        <w:t>לעניין</w:t>
      </w:r>
      <w:r>
        <w:rPr>
          <w:rFonts w:hint="cs"/>
          <w:rtl/>
        </w:rPr>
        <w:t>? איך</w:t>
      </w:r>
      <w:bookmarkStart w:id="2522" w:name="_ETM_Q5_215200"/>
      <w:bookmarkEnd w:id="2522"/>
      <w:r>
        <w:rPr>
          <w:rtl/>
        </w:rPr>
        <w:t xml:space="preserve"> </w:t>
      </w:r>
      <w:bookmarkStart w:id="2523" w:name="_ETM_Q5_215829"/>
      <w:bookmarkEnd w:id="2523"/>
      <w:r>
        <w:rPr>
          <w:rtl/>
        </w:rPr>
        <w:t xml:space="preserve">הנשיא </w:t>
      </w:r>
      <w:bookmarkStart w:id="2524" w:name="_ETM_Q5_216340"/>
      <w:bookmarkEnd w:id="2524"/>
      <w:r>
        <w:rPr>
          <w:rtl/>
        </w:rPr>
        <w:t xml:space="preserve">האמריקאי </w:t>
      </w:r>
      <w:bookmarkStart w:id="2525" w:name="_ETM_Q5_217970"/>
      <w:bookmarkEnd w:id="2525"/>
      <w:r>
        <w:rPr>
          <w:rtl/>
        </w:rPr>
        <w:t xml:space="preserve">נכנס </w:t>
      </w:r>
      <w:bookmarkStart w:id="2526" w:name="_ETM_Q5_218390"/>
      <w:bookmarkEnd w:id="2526"/>
      <w:r>
        <w:rPr>
          <w:rtl/>
        </w:rPr>
        <w:t>לסיפור</w:t>
      </w:r>
      <w:r>
        <w:rPr>
          <w:rFonts w:hint="cs"/>
          <w:rtl/>
        </w:rPr>
        <w:t>?</w:t>
      </w:r>
    </w:p>
    <w:p w:rsidR="00594A55" w:rsidRDefault="00594A55" w:rsidP="00ED4148">
      <w:pPr>
        <w:ind w:firstLine="0"/>
        <w:rPr>
          <w:rtl/>
        </w:rPr>
      </w:pPr>
    </w:p>
    <w:p w:rsidR="00594A55" w:rsidRDefault="00594A55" w:rsidP="00ED4148">
      <w:pPr>
        <w:pStyle w:val="af5"/>
        <w:keepNext/>
        <w:rPr>
          <w:rtl/>
        </w:rPr>
      </w:pPr>
      <w:r w:rsidRPr="006936F5">
        <w:rPr>
          <w:rStyle w:val="TagStyle"/>
          <w:rtl/>
        </w:rPr>
        <w:t xml:space="preserve"> &lt;&lt; קריאה &gt;&gt; </w:t>
      </w:r>
      <w:r>
        <w:rPr>
          <w:rtl/>
        </w:rPr>
        <w:t>גלעד קריב (העבודה):</w:t>
      </w:r>
      <w:r w:rsidRPr="006936F5">
        <w:rPr>
          <w:rStyle w:val="TagStyle"/>
          <w:rtl/>
        </w:rPr>
        <w:t xml:space="preserve"> &lt;&lt; קריאה &gt;&gt;</w:t>
      </w:r>
      <w:r>
        <w:rPr>
          <w:rtl/>
        </w:rPr>
        <w:t xml:space="preserve">   </w:t>
      </w:r>
    </w:p>
    <w:p w:rsidR="00594A55" w:rsidRDefault="00594A55" w:rsidP="00295AA9">
      <w:pPr>
        <w:rPr>
          <w:rtl/>
        </w:rPr>
      </w:pPr>
    </w:p>
    <w:p w:rsidR="00594A55" w:rsidRPr="00B661AD" w:rsidRDefault="00594A55" w:rsidP="00935CC2">
      <w:pPr>
        <w:rPr>
          <w:rtl/>
        </w:rPr>
      </w:pPr>
      <w:r>
        <w:rPr>
          <w:rFonts w:hint="cs"/>
          <w:rtl/>
        </w:rPr>
        <w:t>תן לי לנחש</w:t>
      </w:r>
      <w:r w:rsidR="00935CC2">
        <w:rPr>
          <w:rFonts w:hint="cs"/>
          <w:rtl/>
        </w:rPr>
        <w:t>:</w:t>
      </w:r>
      <w:r>
        <w:rPr>
          <w:rFonts w:hint="cs"/>
          <w:rtl/>
        </w:rPr>
        <w:t xml:space="preserve"> בלבלו אותם.</w:t>
      </w:r>
      <w:bookmarkStart w:id="2527" w:name="_ETM_Q5_267036"/>
      <w:bookmarkEnd w:id="2527"/>
    </w:p>
    <w:p w:rsidR="00594A55" w:rsidRDefault="00594A55" w:rsidP="00ED4148">
      <w:pPr>
        <w:rPr>
          <w:rtl/>
        </w:rPr>
      </w:pPr>
    </w:p>
    <w:p w:rsidR="00594A55" w:rsidRDefault="00594A55" w:rsidP="00ED4148">
      <w:pPr>
        <w:pStyle w:val="-"/>
        <w:keepNext/>
        <w:rPr>
          <w:rtl/>
        </w:rPr>
      </w:pPr>
      <w:r w:rsidRPr="006936F5">
        <w:rPr>
          <w:rStyle w:val="TagStyle"/>
          <w:rtl/>
        </w:rPr>
        <w:t xml:space="preserve"> &lt;&lt; דובר_המשך &gt;&gt; </w:t>
      </w:r>
      <w:r>
        <w:rPr>
          <w:rtl/>
        </w:rPr>
        <w:t>השר המקשר בין הממשלה לכנסת דוד אמסלם:</w:t>
      </w:r>
      <w:r w:rsidRPr="006936F5">
        <w:rPr>
          <w:rStyle w:val="TagStyle"/>
          <w:rtl/>
        </w:rPr>
        <w:t xml:space="preserve"> &lt;&lt; דובר_המשך &gt;&gt;</w:t>
      </w:r>
      <w:r>
        <w:rPr>
          <w:rtl/>
        </w:rPr>
        <w:t xml:space="preserve">   </w:t>
      </w:r>
    </w:p>
    <w:p w:rsidR="00594A55" w:rsidRDefault="00594A55" w:rsidP="00295AA9">
      <w:pPr>
        <w:rPr>
          <w:rtl/>
        </w:rPr>
      </w:pPr>
    </w:p>
    <w:p w:rsidR="00594A55" w:rsidRDefault="00594A55" w:rsidP="006A7A8D">
      <w:pPr>
        <w:rPr>
          <w:rtl/>
        </w:rPr>
      </w:pPr>
      <w:bookmarkStart w:id="2528" w:name="_ETM_Q5_220070"/>
      <w:bookmarkEnd w:id="2528"/>
      <w:r>
        <w:rPr>
          <w:rtl/>
        </w:rPr>
        <w:t>שנייה</w:t>
      </w:r>
      <w:r>
        <w:rPr>
          <w:rFonts w:hint="cs"/>
          <w:rtl/>
        </w:rPr>
        <w:t>,</w:t>
      </w:r>
      <w:bookmarkStart w:id="2529" w:name="_ETM_Q5_218917"/>
      <w:bookmarkEnd w:id="2529"/>
      <w:r>
        <w:rPr>
          <w:rtl/>
        </w:rPr>
        <w:t xml:space="preserve"> </w:t>
      </w:r>
      <w:bookmarkStart w:id="2530" w:name="_ETM_Q5_221440"/>
      <w:bookmarkEnd w:id="2530"/>
      <w:r>
        <w:rPr>
          <w:rtl/>
        </w:rPr>
        <w:t xml:space="preserve">תן </w:t>
      </w:r>
      <w:bookmarkStart w:id="2531" w:name="_ETM_Q5_221830"/>
      <w:bookmarkEnd w:id="2531"/>
      <w:r>
        <w:rPr>
          <w:rtl/>
        </w:rPr>
        <w:t xml:space="preserve">לי </w:t>
      </w:r>
      <w:bookmarkStart w:id="2532" w:name="_ETM_Q5_221920"/>
      <w:bookmarkEnd w:id="2532"/>
      <w:r>
        <w:rPr>
          <w:rtl/>
        </w:rPr>
        <w:t xml:space="preserve">רק </w:t>
      </w:r>
      <w:bookmarkStart w:id="2533" w:name="_ETM_Q5_222100"/>
      <w:bookmarkEnd w:id="2533"/>
      <w:r>
        <w:rPr>
          <w:rtl/>
        </w:rPr>
        <w:t>שנייה</w:t>
      </w:r>
      <w:r>
        <w:rPr>
          <w:rFonts w:hint="cs"/>
          <w:rtl/>
        </w:rPr>
        <w:t>.</w:t>
      </w:r>
      <w:r>
        <w:rPr>
          <w:rtl/>
        </w:rPr>
        <w:t xml:space="preserve"> </w:t>
      </w:r>
      <w:bookmarkStart w:id="2534" w:name="_ETM_Q5_222580"/>
      <w:bookmarkEnd w:id="2534"/>
      <w:r>
        <w:rPr>
          <w:rtl/>
        </w:rPr>
        <w:t xml:space="preserve">אתה </w:t>
      </w:r>
      <w:bookmarkStart w:id="2535" w:name="_ETM_Q5_222729"/>
      <w:bookmarkEnd w:id="2535"/>
      <w:r>
        <w:rPr>
          <w:rtl/>
        </w:rPr>
        <w:t xml:space="preserve">לא </w:t>
      </w:r>
      <w:bookmarkStart w:id="2536" w:name="_ETM_Q5_222820"/>
      <w:bookmarkEnd w:id="2536"/>
      <w:r>
        <w:rPr>
          <w:rtl/>
        </w:rPr>
        <w:t xml:space="preserve">מכבד </w:t>
      </w:r>
      <w:bookmarkStart w:id="2537" w:name="_ETM_Q5_223180"/>
      <w:bookmarkEnd w:id="2537"/>
      <w:r>
        <w:rPr>
          <w:rtl/>
        </w:rPr>
        <w:t>אותי</w:t>
      </w:r>
      <w:r w:rsidR="00935CC2">
        <w:rPr>
          <w:rFonts w:hint="cs"/>
          <w:rtl/>
        </w:rPr>
        <w:t>.</w:t>
      </w:r>
      <w:r>
        <w:rPr>
          <w:rtl/>
        </w:rPr>
        <w:t xml:space="preserve"> </w:t>
      </w:r>
      <w:bookmarkStart w:id="2538" w:name="_ETM_Q5_223570"/>
      <w:bookmarkEnd w:id="2538"/>
      <w:r>
        <w:rPr>
          <w:rtl/>
        </w:rPr>
        <w:t xml:space="preserve">אני </w:t>
      </w:r>
      <w:bookmarkStart w:id="2539" w:name="_ETM_Q5_223810"/>
      <w:bookmarkEnd w:id="2539"/>
      <w:r>
        <w:rPr>
          <w:rtl/>
        </w:rPr>
        <w:t xml:space="preserve">אזרח </w:t>
      </w:r>
      <w:bookmarkStart w:id="2540" w:name="_ETM_Q5_224050"/>
      <w:bookmarkEnd w:id="2540"/>
      <w:r>
        <w:rPr>
          <w:rtl/>
        </w:rPr>
        <w:t>ישראלי</w:t>
      </w:r>
      <w:r>
        <w:rPr>
          <w:rFonts w:hint="cs"/>
          <w:rtl/>
        </w:rPr>
        <w:t>,</w:t>
      </w:r>
      <w:r>
        <w:rPr>
          <w:rtl/>
        </w:rPr>
        <w:t xml:space="preserve"> </w:t>
      </w:r>
      <w:bookmarkStart w:id="2541" w:name="_ETM_Q5_225600"/>
      <w:bookmarkEnd w:id="2541"/>
      <w:r>
        <w:rPr>
          <w:rtl/>
        </w:rPr>
        <w:t xml:space="preserve">אתה </w:t>
      </w:r>
      <w:bookmarkStart w:id="2542" w:name="_ETM_Q5_225960"/>
      <w:bookmarkEnd w:id="2542"/>
      <w:r>
        <w:rPr>
          <w:rtl/>
        </w:rPr>
        <w:t xml:space="preserve">לא </w:t>
      </w:r>
      <w:bookmarkStart w:id="2543" w:name="_ETM_Q5_226050"/>
      <w:bookmarkEnd w:id="2543"/>
      <w:r>
        <w:rPr>
          <w:rtl/>
        </w:rPr>
        <w:t>מכבד</w:t>
      </w:r>
      <w:r>
        <w:rPr>
          <w:rFonts w:hint="cs"/>
          <w:rtl/>
        </w:rPr>
        <w:t>.</w:t>
      </w:r>
      <w:r>
        <w:rPr>
          <w:rtl/>
        </w:rPr>
        <w:t xml:space="preserve"> </w:t>
      </w:r>
      <w:bookmarkStart w:id="2544" w:name="_ETM_Q5_226829"/>
      <w:bookmarkEnd w:id="2544"/>
      <w:r>
        <w:rPr>
          <w:rtl/>
        </w:rPr>
        <w:t xml:space="preserve">הרי </w:t>
      </w:r>
      <w:bookmarkStart w:id="2545" w:name="_ETM_Q5_227070"/>
      <w:bookmarkEnd w:id="2545"/>
      <w:r>
        <w:rPr>
          <w:rtl/>
        </w:rPr>
        <w:t xml:space="preserve">הנשיא </w:t>
      </w:r>
      <w:bookmarkStart w:id="2546" w:name="_ETM_Q5_227399"/>
      <w:bookmarkEnd w:id="2546"/>
      <w:r>
        <w:rPr>
          <w:rtl/>
        </w:rPr>
        <w:t xml:space="preserve">האמריקאי </w:t>
      </w:r>
      <w:bookmarkStart w:id="2547" w:name="_ETM_Q5_227850"/>
      <w:bookmarkEnd w:id="2547"/>
      <w:r>
        <w:rPr>
          <w:rtl/>
        </w:rPr>
        <w:t xml:space="preserve">בוודאות </w:t>
      </w:r>
      <w:bookmarkStart w:id="2548" w:name="_ETM_Q5_228420"/>
      <w:bookmarkEnd w:id="2548"/>
      <w:r>
        <w:rPr>
          <w:rtl/>
        </w:rPr>
        <w:t xml:space="preserve">מכבד </w:t>
      </w:r>
      <w:bookmarkStart w:id="2549" w:name="_ETM_Q5_228840"/>
      <w:bookmarkEnd w:id="2549"/>
      <w:r>
        <w:rPr>
          <w:rtl/>
        </w:rPr>
        <w:t xml:space="preserve">את </w:t>
      </w:r>
      <w:bookmarkStart w:id="2550" w:name="_ETM_Q5_229020"/>
      <w:bookmarkEnd w:id="2550"/>
      <w:r>
        <w:rPr>
          <w:rtl/>
        </w:rPr>
        <w:t xml:space="preserve">עם </w:t>
      </w:r>
      <w:bookmarkStart w:id="2551" w:name="_ETM_Q5_229110"/>
      <w:bookmarkEnd w:id="2551"/>
      <w:r>
        <w:rPr>
          <w:rtl/>
        </w:rPr>
        <w:t>ישראל</w:t>
      </w:r>
      <w:r>
        <w:rPr>
          <w:rFonts w:hint="cs"/>
          <w:rtl/>
        </w:rPr>
        <w:t>,</w:t>
      </w:r>
      <w:r>
        <w:rPr>
          <w:rtl/>
        </w:rPr>
        <w:t xml:space="preserve"> </w:t>
      </w:r>
      <w:bookmarkStart w:id="2552" w:name="_ETM_Q5_230050"/>
      <w:bookmarkEnd w:id="2552"/>
      <w:r>
        <w:rPr>
          <w:rtl/>
        </w:rPr>
        <w:t xml:space="preserve">מכבד </w:t>
      </w:r>
      <w:bookmarkStart w:id="2553" w:name="_ETM_Q5_230620"/>
      <w:bookmarkEnd w:id="2553"/>
      <w:r>
        <w:rPr>
          <w:rtl/>
        </w:rPr>
        <w:t xml:space="preserve">גם </w:t>
      </w:r>
      <w:bookmarkStart w:id="2554" w:name="_ETM_Q5_230800"/>
      <w:bookmarkEnd w:id="2554"/>
      <w:r>
        <w:rPr>
          <w:rtl/>
        </w:rPr>
        <w:t xml:space="preserve">את </w:t>
      </w:r>
      <w:bookmarkStart w:id="2555" w:name="_ETM_Q5_230859"/>
      <w:bookmarkEnd w:id="2555"/>
      <w:r>
        <w:rPr>
          <w:rtl/>
        </w:rPr>
        <w:t xml:space="preserve">הציבור </w:t>
      </w:r>
      <w:bookmarkStart w:id="2556" w:name="_ETM_Q5_231280"/>
      <w:bookmarkEnd w:id="2556"/>
      <w:r>
        <w:rPr>
          <w:rtl/>
        </w:rPr>
        <w:t>הישראלי</w:t>
      </w:r>
      <w:r>
        <w:rPr>
          <w:rFonts w:hint="cs"/>
          <w:rtl/>
        </w:rPr>
        <w:t>.</w:t>
      </w:r>
      <w:r>
        <w:rPr>
          <w:rtl/>
        </w:rPr>
        <w:t xml:space="preserve"> </w:t>
      </w:r>
      <w:bookmarkStart w:id="2557" w:name="_ETM_Q5_232899"/>
      <w:bookmarkEnd w:id="2557"/>
      <w:r>
        <w:rPr>
          <w:rtl/>
        </w:rPr>
        <w:t xml:space="preserve">אם </w:t>
      </w:r>
      <w:bookmarkStart w:id="2558" w:name="_ETM_Q5_233110"/>
      <w:bookmarkEnd w:id="2558"/>
      <w:r>
        <w:rPr>
          <w:rtl/>
        </w:rPr>
        <w:t xml:space="preserve">הציבור </w:t>
      </w:r>
      <w:bookmarkStart w:id="2559" w:name="_ETM_Q5_233559"/>
      <w:bookmarkEnd w:id="2559"/>
      <w:r>
        <w:rPr>
          <w:rtl/>
        </w:rPr>
        <w:t xml:space="preserve">הישראלי </w:t>
      </w:r>
      <w:bookmarkStart w:id="2560" w:name="_ETM_Q5_234190"/>
      <w:bookmarkEnd w:id="2560"/>
      <w:r>
        <w:rPr>
          <w:rtl/>
        </w:rPr>
        <w:t xml:space="preserve">החליט </w:t>
      </w:r>
      <w:bookmarkStart w:id="2561" w:name="_ETM_Q5_234789"/>
      <w:bookmarkEnd w:id="2561"/>
      <w:r>
        <w:rPr>
          <w:rtl/>
        </w:rPr>
        <w:t xml:space="preserve">שבית </w:t>
      </w:r>
      <w:bookmarkStart w:id="2562" w:name="_ETM_Q5_235270"/>
      <w:bookmarkEnd w:id="2562"/>
      <w:r>
        <w:rPr>
          <w:rtl/>
        </w:rPr>
        <w:t xml:space="preserve">המשפט </w:t>
      </w:r>
      <w:bookmarkStart w:id="2563" w:name="_ETM_Q5_235780"/>
      <w:bookmarkEnd w:id="2563"/>
      <w:r>
        <w:rPr>
          <w:rtl/>
        </w:rPr>
        <w:t xml:space="preserve">העליון </w:t>
      </w:r>
      <w:bookmarkStart w:id="2564" w:name="_ETM_Q5_236170"/>
      <w:bookmarkEnd w:id="2564"/>
      <w:r>
        <w:rPr>
          <w:rtl/>
        </w:rPr>
        <w:t>שלו</w:t>
      </w:r>
      <w:r>
        <w:rPr>
          <w:rFonts w:hint="cs"/>
          <w:rtl/>
        </w:rPr>
        <w:t xml:space="preserve"> </w:t>
      </w:r>
      <w:bookmarkStart w:id="2565" w:name="_ETM_Q5_239280"/>
      <w:bookmarkEnd w:id="2565"/>
      <w:r>
        <w:rPr>
          <w:rtl/>
        </w:rPr>
        <w:t xml:space="preserve">לא </w:t>
      </w:r>
      <w:bookmarkStart w:id="2566" w:name="_ETM_Q5_239399"/>
      <w:bookmarkEnd w:id="2566"/>
      <w:r>
        <w:rPr>
          <w:rtl/>
        </w:rPr>
        <w:t>נכנס</w:t>
      </w:r>
      <w:r w:rsidR="006A7A8D">
        <w:rPr>
          <w:rFonts w:hint="cs"/>
          <w:rtl/>
        </w:rPr>
        <w:t>,</w:t>
      </w:r>
      <w:r>
        <w:rPr>
          <w:rtl/>
        </w:rPr>
        <w:t xml:space="preserve"> </w:t>
      </w:r>
      <w:bookmarkStart w:id="2567" w:name="_ETM_Q5_240899"/>
      <w:bookmarkEnd w:id="2567"/>
      <w:r>
        <w:rPr>
          <w:rtl/>
        </w:rPr>
        <w:t xml:space="preserve">והוא </w:t>
      </w:r>
      <w:bookmarkStart w:id="2568" w:name="_ETM_Q5_241499"/>
      <w:bookmarkEnd w:id="2568"/>
      <w:r>
        <w:rPr>
          <w:rtl/>
        </w:rPr>
        <w:t xml:space="preserve">מגביל </w:t>
      </w:r>
      <w:bookmarkStart w:id="2569" w:name="_ETM_Q5_241889"/>
      <w:bookmarkEnd w:id="2569"/>
      <w:r>
        <w:rPr>
          <w:rtl/>
        </w:rPr>
        <w:t xml:space="preserve">אותו </w:t>
      </w:r>
      <w:bookmarkStart w:id="2570" w:name="_ETM_Q5_242069"/>
      <w:bookmarkEnd w:id="2570"/>
      <w:r>
        <w:rPr>
          <w:rtl/>
        </w:rPr>
        <w:t xml:space="preserve">בעילת </w:t>
      </w:r>
      <w:bookmarkStart w:id="2571" w:name="_ETM_Q5_242399"/>
      <w:bookmarkEnd w:id="2571"/>
      <w:r>
        <w:rPr>
          <w:rtl/>
        </w:rPr>
        <w:t>הס</w:t>
      </w:r>
      <w:r>
        <w:rPr>
          <w:rFonts w:hint="cs"/>
          <w:rtl/>
        </w:rPr>
        <w:t>ב</w:t>
      </w:r>
      <w:r>
        <w:rPr>
          <w:rtl/>
        </w:rPr>
        <w:t>ירות</w:t>
      </w:r>
      <w:r>
        <w:rPr>
          <w:rFonts w:hint="cs"/>
          <w:rtl/>
        </w:rPr>
        <w:t xml:space="preserve"> –</w:t>
      </w:r>
      <w:r>
        <w:rPr>
          <w:rtl/>
        </w:rPr>
        <w:t xml:space="preserve"> </w:t>
      </w:r>
      <w:bookmarkStart w:id="2572" w:name="_ETM_Q5_242879"/>
      <w:bookmarkStart w:id="2573" w:name="_ETM_Q5_243149"/>
      <w:bookmarkEnd w:id="2572"/>
      <w:bookmarkEnd w:id="2573"/>
      <w:r>
        <w:rPr>
          <w:rtl/>
        </w:rPr>
        <w:t xml:space="preserve">אני </w:t>
      </w:r>
      <w:bookmarkStart w:id="2574" w:name="_ETM_Q5_243299"/>
      <w:bookmarkEnd w:id="2574"/>
      <w:r>
        <w:rPr>
          <w:rtl/>
        </w:rPr>
        <w:t xml:space="preserve">רוצה </w:t>
      </w:r>
      <w:bookmarkStart w:id="2575" w:name="_ETM_Q5_243479"/>
      <w:bookmarkEnd w:id="2575"/>
      <w:r>
        <w:rPr>
          <w:rtl/>
        </w:rPr>
        <w:t xml:space="preserve">לשאול </w:t>
      </w:r>
      <w:bookmarkStart w:id="2576" w:name="_ETM_Q5_243690"/>
      <w:bookmarkEnd w:id="2576"/>
      <w:r>
        <w:rPr>
          <w:rtl/>
        </w:rPr>
        <w:t xml:space="preserve">אותך </w:t>
      </w:r>
      <w:bookmarkStart w:id="2577" w:name="_ETM_Q5_243899"/>
      <w:bookmarkEnd w:id="2577"/>
      <w:r>
        <w:rPr>
          <w:rtl/>
        </w:rPr>
        <w:t>שאלה</w:t>
      </w:r>
      <w:r>
        <w:rPr>
          <w:rFonts w:hint="cs"/>
          <w:rtl/>
        </w:rPr>
        <w:t xml:space="preserve"> –</w:t>
      </w:r>
      <w:r>
        <w:rPr>
          <w:rtl/>
        </w:rPr>
        <w:t xml:space="preserve"> </w:t>
      </w:r>
      <w:bookmarkStart w:id="2578" w:name="_ETM_Q5_244409"/>
      <w:bookmarkEnd w:id="2578"/>
      <w:r>
        <w:rPr>
          <w:rtl/>
        </w:rPr>
        <w:t xml:space="preserve">אתה </w:t>
      </w:r>
      <w:bookmarkStart w:id="2579" w:name="_ETM_Q5_244530"/>
      <w:bookmarkEnd w:id="2579"/>
      <w:r>
        <w:rPr>
          <w:rtl/>
        </w:rPr>
        <w:t>יודע</w:t>
      </w:r>
      <w:r>
        <w:rPr>
          <w:rFonts w:hint="cs"/>
          <w:rtl/>
        </w:rPr>
        <w:t>,</w:t>
      </w:r>
      <w:r>
        <w:rPr>
          <w:rtl/>
        </w:rPr>
        <w:t xml:space="preserve"> </w:t>
      </w:r>
      <w:bookmarkStart w:id="2580" w:name="_ETM_Q5_244680"/>
      <w:bookmarkEnd w:id="2580"/>
      <w:r>
        <w:rPr>
          <w:rtl/>
        </w:rPr>
        <w:t xml:space="preserve">מעניין </w:t>
      </w:r>
      <w:bookmarkStart w:id="2581" w:name="_ETM_Q5_245039"/>
      <w:bookmarkEnd w:id="2581"/>
      <w:r>
        <w:rPr>
          <w:rtl/>
        </w:rPr>
        <w:t>אותי</w:t>
      </w:r>
      <w:bookmarkStart w:id="2582" w:name="_ETM_Q5_247825"/>
      <w:bookmarkEnd w:id="2582"/>
      <w:r w:rsidR="006A7A8D">
        <w:rPr>
          <w:rFonts w:hint="cs"/>
          <w:rtl/>
        </w:rPr>
        <w:t>,</w:t>
      </w:r>
      <w:r>
        <w:rPr>
          <w:rtl/>
        </w:rPr>
        <w:t xml:space="preserve"> </w:t>
      </w:r>
      <w:bookmarkStart w:id="2583" w:name="_ETM_Q5_246150"/>
      <w:bookmarkEnd w:id="2583"/>
      <w:r>
        <w:rPr>
          <w:rtl/>
        </w:rPr>
        <w:t xml:space="preserve">וגם </w:t>
      </w:r>
      <w:bookmarkStart w:id="2584" w:name="_ETM_Q5_246420"/>
      <w:bookmarkEnd w:id="2584"/>
      <w:r>
        <w:rPr>
          <w:rtl/>
        </w:rPr>
        <w:t>אותך</w:t>
      </w:r>
      <w:r>
        <w:rPr>
          <w:rFonts w:hint="cs"/>
          <w:rtl/>
        </w:rPr>
        <w:t xml:space="preserve">, מנסור עבאס – </w:t>
      </w:r>
      <w:bookmarkStart w:id="2585" w:name="_ETM_Q5_246660"/>
      <w:bookmarkStart w:id="2586" w:name="_ETM_Q5_247080"/>
      <w:bookmarkStart w:id="2587" w:name="_ETM_Q5_243626"/>
      <w:bookmarkEnd w:id="2585"/>
      <w:bookmarkEnd w:id="2586"/>
      <w:bookmarkEnd w:id="2587"/>
      <w:r>
        <w:rPr>
          <w:rtl/>
        </w:rPr>
        <w:t xml:space="preserve">שאלתי </w:t>
      </w:r>
      <w:bookmarkStart w:id="2588" w:name="_ETM_Q5_248860"/>
      <w:bookmarkEnd w:id="2588"/>
      <w:r>
        <w:rPr>
          <w:rtl/>
        </w:rPr>
        <w:t xml:space="preserve">את </w:t>
      </w:r>
      <w:bookmarkStart w:id="2589" w:name="_ETM_Q5_248950"/>
      <w:bookmarkEnd w:id="2589"/>
      <w:r>
        <w:rPr>
          <w:rtl/>
        </w:rPr>
        <w:t>עצמי</w:t>
      </w:r>
      <w:r>
        <w:rPr>
          <w:rFonts w:hint="cs"/>
          <w:rtl/>
        </w:rPr>
        <w:t>,</w:t>
      </w:r>
      <w:bookmarkStart w:id="2590" w:name="_ETM_Q5_250396"/>
      <w:bookmarkEnd w:id="2590"/>
      <w:r>
        <w:rPr>
          <w:rtl/>
        </w:rPr>
        <w:t xml:space="preserve"> </w:t>
      </w:r>
      <w:bookmarkStart w:id="2591" w:name="_ETM_Q5_250720"/>
      <w:bookmarkEnd w:id="2591"/>
      <w:r>
        <w:rPr>
          <w:rtl/>
        </w:rPr>
        <w:t xml:space="preserve">אדוני </w:t>
      </w:r>
      <w:bookmarkStart w:id="2592" w:name="_ETM_Q5_251080"/>
      <w:bookmarkEnd w:id="2592"/>
      <w:r>
        <w:rPr>
          <w:rtl/>
        </w:rPr>
        <w:t>היושב-ראש</w:t>
      </w:r>
      <w:bookmarkStart w:id="2593" w:name="_ETM_Q5_247013"/>
      <w:bookmarkEnd w:id="2593"/>
      <w:r w:rsidR="006A7A8D">
        <w:rPr>
          <w:rFonts w:hint="cs"/>
          <w:rtl/>
        </w:rPr>
        <w:t>,</w:t>
      </w:r>
      <w:r>
        <w:rPr>
          <w:rtl/>
        </w:rPr>
        <w:t xml:space="preserve"> </w:t>
      </w:r>
      <w:bookmarkStart w:id="2594" w:name="_ETM_Q5_251920"/>
      <w:bookmarkEnd w:id="2594"/>
      <w:r>
        <w:rPr>
          <w:rtl/>
        </w:rPr>
        <w:t xml:space="preserve">מה </w:t>
      </w:r>
      <w:bookmarkStart w:id="2595" w:name="_ETM_Q5_252069"/>
      <w:bookmarkEnd w:id="2595"/>
      <w:r>
        <w:rPr>
          <w:rtl/>
        </w:rPr>
        <w:t xml:space="preserve">זאת </w:t>
      </w:r>
      <w:bookmarkStart w:id="2596" w:name="_ETM_Q5_252430"/>
      <w:bookmarkEnd w:id="2596"/>
      <w:r>
        <w:rPr>
          <w:rFonts w:hint="cs"/>
          <w:rtl/>
        </w:rPr>
        <w:t>עילת</w:t>
      </w:r>
      <w:r>
        <w:rPr>
          <w:rtl/>
        </w:rPr>
        <w:t xml:space="preserve"> </w:t>
      </w:r>
      <w:bookmarkStart w:id="2597" w:name="_ETM_Q5_252670"/>
      <w:bookmarkEnd w:id="2597"/>
      <w:r>
        <w:rPr>
          <w:rtl/>
        </w:rPr>
        <w:t>סבירות</w:t>
      </w:r>
      <w:r>
        <w:rPr>
          <w:rFonts w:hint="cs"/>
          <w:rtl/>
        </w:rPr>
        <w:t>?</w:t>
      </w:r>
      <w:r>
        <w:rPr>
          <w:rtl/>
        </w:rPr>
        <w:t xml:space="preserve"> </w:t>
      </w:r>
      <w:bookmarkStart w:id="2598" w:name="_ETM_Q5_253980"/>
      <w:bookmarkStart w:id="2599" w:name="_ETM_Q5_254660"/>
      <w:bookmarkEnd w:id="2598"/>
      <w:bookmarkEnd w:id="2599"/>
      <w:r>
        <w:rPr>
          <w:rtl/>
        </w:rPr>
        <w:t xml:space="preserve">הרי </w:t>
      </w:r>
      <w:bookmarkStart w:id="2600" w:name="_ETM_Q5_255050"/>
      <w:bookmarkEnd w:id="2600"/>
      <w:r>
        <w:rPr>
          <w:rtl/>
        </w:rPr>
        <w:t xml:space="preserve">יש </w:t>
      </w:r>
      <w:bookmarkStart w:id="2601" w:name="_ETM_Q5_255319"/>
      <w:bookmarkEnd w:id="2601"/>
      <w:r>
        <w:rPr>
          <w:rtl/>
        </w:rPr>
        <w:t>חוק</w:t>
      </w:r>
      <w:r w:rsidR="006A7A8D">
        <w:rPr>
          <w:rFonts w:hint="cs"/>
          <w:rtl/>
        </w:rPr>
        <w:t>;</w:t>
      </w:r>
      <w:r>
        <w:rPr>
          <w:rtl/>
        </w:rPr>
        <w:t xml:space="preserve"> </w:t>
      </w:r>
      <w:bookmarkStart w:id="2602" w:name="_ETM_Q5_256280"/>
      <w:bookmarkEnd w:id="2602"/>
      <w:r>
        <w:rPr>
          <w:rtl/>
        </w:rPr>
        <w:t xml:space="preserve">כל </w:t>
      </w:r>
      <w:bookmarkStart w:id="2603" w:name="_ETM_Q5_256640"/>
      <w:bookmarkEnd w:id="2603"/>
      <w:r>
        <w:rPr>
          <w:rtl/>
        </w:rPr>
        <w:t xml:space="preserve">דבר </w:t>
      </w:r>
      <w:bookmarkStart w:id="2604" w:name="_ETM_Q5_256940"/>
      <w:bookmarkEnd w:id="2604"/>
      <w:r>
        <w:rPr>
          <w:rtl/>
        </w:rPr>
        <w:t xml:space="preserve">שכתוב </w:t>
      </w:r>
      <w:bookmarkStart w:id="2605" w:name="_ETM_Q5_257420"/>
      <w:bookmarkEnd w:id="2605"/>
      <w:r>
        <w:rPr>
          <w:rtl/>
        </w:rPr>
        <w:t xml:space="preserve">בחוק </w:t>
      </w:r>
      <w:bookmarkStart w:id="2606" w:name="_ETM_Q5_258610"/>
      <w:bookmarkEnd w:id="2606"/>
      <w:r>
        <w:rPr>
          <w:rtl/>
        </w:rPr>
        <w:t xml:space="preserve">אמורים </w:t>
      </w:r>
      <w:bookmarkStart w:id="2607" w:name="_ETM_Q5_259000"/>
      <w:bookmarkEnd w:id="2607"/>
      <w:r>
        <w:rPr>
          <w:rtl/>
        </w:rPr>
        <w:t>לבצע</w:t>
      </w:r>
      <w:r>
        <w:rPr>
          <w:rFonts w:hint="cs"/>
          <w:rtl/>
        </w:rPr>
        <w:t>,</w:t>
      </w:r>
      <w:r>
        <w:rPr>
          <w:rtl/>
        </w:rPr>
        <w:t xml:space="preserve"> </w:t>
      </w:r>
      <w:bookmarkStart w:id="2608" w:name="_ETM_Q5_259830"/>
      <w:bookmarkEnd w:id="2608"/>
      <w:r>
        <w:rPr>
          <w:rtl/>
        </w:rPr>
        <w:t xml:space="preserve">אין </w:t>
      </w:r>
      <w:bookmarkStart w:id="2609" w:name="_ETM_Q5_259979"/>
      <w:bookmarkEnd w:id="2609"/>
      <w:r>
        <w:rPr>
          <w:rtl/>
        </w:rPr>
        <w:t xml:space="preserve">שאלה </w:t>
      </w:r>
      <w:bookmarkStart w:id="2610" w:name="_ETM_Q5_260340"/>
      <w:bookmarkEnd w:id="2610"/>
      <w:r>
        <w:rPr>
          <w:rtl/>
        </w:rPr>
        <w:t>על</w:t>
      </w:r>
      <w:r>
        <w:rPr>
          <w:rFonts w:hint="cs"/>
          <w:rtl/>
        </w:rPr>
        <w:t xml:space="preserve"> </w:t>
      </w:r>
      <w:r>
        <w:rPr>
          <w:rtl/>
        </w:rPr>
        <w:t>כך</w:t>
      </w:r>
      <w:r>
        <w:rPr>
          <w:rFonts w:hint="cs"/>
          <w:rtl/>
        </w:rPr>
        <w:t>.</w:t>
      </w:r>
      <w:r>
        <w:rPr>
          <w:rtl/>
        </w:rPr>
        <w:t xml:space="preserve"> </w:t>
      </w:r>
      <w:bookmarkStart w:id="2611" w:name="_ETM_Q5_262140"/>
      <w:bookmarkEnd w:id="2611"/>
      <w:r>
        <w:rPr>
          <w:rtl/>
        </w:rPr>
        <w:t xml:space="preserve">כל </w:t>
      </w:r>
      <w:bookmarkStart w:id="2612" w:name="_ETM_Q5_262410"/>
      <w:bookmarkEnd w:id="2612"/>
      <w:r>
        <w:rPr>
          <w:rtl/>
        </w:rPr>
        <w:t xml:space="preserve">דבר </w:t>
      </w:r>
      <w:bookmarkStart w:id="2613" w:name="_ETM_Q5_262680"/>
      <w:bookmarkEnd w:id="2613"/>
      <w:r>
        <w:rPr>
          <w:rtl/>
        </w:rPr>
        <w:t xml:space="preserve">שלא </w:t>
      </w:r>
      <w:bookmarkStart w:id="2614" w:name="_ETM_Q5_263100"/>
      <w:bookmarkEnd w:id="2614"/>
      <w:r>
        <w:rPr>
          <w:rtl/>
        </w:rPr>
        <w:t xml:space="preserve">כתוב </w:t>
      </w:r>
      <w:bookmarkStart w:id="2615" w:name="_ETM_Q5_263490"/>
      <w:bookmarkEnd w:id="2615"/>
      <w:r>
        <w:rPr>
          <w:rtl/>
        </w:rPr>
        <w:t>בחוק</w:t>
      </w:r>
      <w:r>
        <w:rPr>
          <w:rFonts w:hint="cs"/>
          <w:rtl/>
        </w:rPr>
        <w:t>,</w:t>
      </w:r>
      <w:r>
        <w:rPr>
          <w:rtl/>
        </w:rPr>
        <w:t xml:space="preserve"> </w:t>
      </w:r>
      <w:bookmarkStart w:id="2616" w:name="_ETM_Q5_265619"/>
      <w:bookmarkEnd w:id="2616"/>
      <w:r>
        <w:rPr>
          <w:rtl/>
        </w:rPr>
        <w:t xml:space="preserve">אני </w:t>
      </w:r>
      <w:bookmarkStart w:id="2617" w:name="_ETM_Q5_265860"/>
      <w:bookmarkEnd w:id="2617"/>
      <w:r>
        <w:rPr>
          <w:rtl/>
        </w:rPr>
        <w:t xml:space="preserve">מניח </w:t>
      </w:r>
      <w:bookmarkStart w:id="2618" w:name="_ETM_Q5_266189"/>
      <w:bookmarkEnd w:id="2618"/>
      <w:r>
        <w:rPr>
          <w:rtl/>
        </w:rPr>
        <w:t xml:space="preserve">שלאזרח </w:t>
      </w:r>
      <w:bookmarkStart w:id="2619" w:name="_ETM_Q5_266819"/>
      <w:bookmarkEnd w:id="2619"/>
      <w:r>
        <w:rPr>
          <w:rtl/>
        </w:rPr>
        <w:t xml:space="preserve">רגיל </w:t>
      </w:r>
      <w:bookmarkStart w:id="2620" w:name="_ETM_Q5_267329"/>
      <w:bookmarkEnd w:id="2620"/>
      <w:r>
        <w:rPr>
          <w:rFonts w:hint="cs"/>
          <w:rtl/>
        </w:rPr>
        <w:t>או ל</w:t>
      </w:r>
      <w:r>
        <w:rPr>
          <w:rtl/>
        </w:rPr>
        <w:t xml:space="preserve">כל </w:t>
      </w:r>
      <w:bookmarkStart w:id="2621" w:name="_ETM_Q5_267540"/>
      <w:bookmarkEnd w:id="2621"/>
      <w:r>
        <w:rPr>
          <w:rtl/>
        </w:rPr>
        <w:t>מוסד</w:t>
      </w:r>
      <w:r>
        <w:rPr>
          <w:rFonts w:hint="cs"/>
          <w:rtl/>
        </w:rPr>
        <w:t xml:space="preserve"> </w:t>
      </w:r>
      <w:r>
        <w:rPr>
          <w:rtl/>
        </w:rPr>
        <w:t xml:space="preserve">– </w:t>
      </w:r>
      <w:bookmarkStart w:id="2622" w:name="_ETM_Q5_268430"/>
      <w:bookmarkEnd w:id="2622"/>
      <w:r>
        <w:rPr>
          <w:rtl/>
        </w:rPr>
        <w:t>מותר</w:t>
      </w:r>
      <w:r>
        <w:rPr>
          <w:rFonts w:hint="cs"/>
          <w:rtl/>
        </w:rPr>
        <w:t>.</w:t>
      </w:r>
    </w:p>
    <w:p w:rsidR="00594A55" w:rsidRPr="00935CC2" w:rsidRDefault="00594A55" w:rsidP="00ED4148">
      <w:pPr>
        <w:rPr>
          <w:rtl/>
        </w:rPr>
      </w:pPr>
    </w:p>
    <w:p w:rsidR="00594A55" w:rsidRDefault="00594A55" w:rsidP="00ED4148">
      <w:pPr>
        <w:pStyle w:val="af5"/>
        <w:keepNext/>
        <w:rPr>
          <w:rtl/>
        </w:rPr>
      </w:pPr>
      <w:bookmarkStart w:id="2623" w:name="ET_interruption_6156_8"/>
      <w:r w:rsidRPr="00B661AD">
        <w:rPr>
          <w:rStyle w:val="TagStyle"/>
          <w:rtl/>
        </w:rPr>
        <w:t xml:space="preserve"> &lt;&lt; קריאה &gt;&gt; </w:t>
      </w:r>
      <w:r>
        <w:rPr>
          <w:rtl/>
        </w:rPr>
        <w:t>גלעד קריב (העבודה):</w:t>
      </w:r>
      <w:r w:rsidRPr="00B661AD">
        <w:rPr>
          <w:rStyle w:val="TagStyle"/>
          <w:rtl/>
        </w:rPr>
        <w:t xml:space="preserve"> &lt;&lt; קריאה &gt;&gt;</w:t>
      </w:r>
      <w:r>
        <w:rPr>
          <w:rtl/>
        </w:rPr>
        <w:t xml:space="preserve">   </w:t>
      </w:r>
      <w:bookmarkEnd w:id="2623"/>
    </w:p>
    <w:p w:rsidR="00594A55" w:rsidRDefault="00594A55" w:rsidP="00295AA9">
      <w:pPr>
        <w:rPr>
          <w:rtl/>
          <w:lang w:eastAsia="he-IL"/>
        </w:rPr>
      </w:pPr>
    </w:p>
    <w:p w:rsidR="00594A55" w:rsidRPr="00B661AD" w:rsidRDefault="00594A55" w:rsidP="00ED4148">
      <w:pPr>
        <w:rPr>
          <w:rtl/>
          <w:lang w:eastAsia="he-IL"/>
        </w:rPr>
      </w:pPr>
      <w:r>
        <w:rPr>
          <w:rFonts w:hint="cs"/>
          <w:rtl/>
          <w:lang w:eastAsia="he-IL"/>
        </w:rPr>
        <w:t xml:space="preserve">כן? איפה כתוב </w:t>
      </w:r>
      <w:bookmarkStart w:id="2624" w:name="_ETM_Q5_269666"/>
      <w:bookmarkStart w:id="2625" w:name="_ETM_Q5_270755"/>
      <w:bookmarkStart w:id="2626" w:name="_ETM_Q5_266064"/>
      <w:bookmarkEnd w:id="2624"/>
      <w:bookmarkEnd w:id="2625"/>
      <w:bookmarkEnd w:id="2626"/>
      <w:r>
        <w:rPr>
          <w:rFonts w:hint="cs"/>
          <w:rtl/>
          <w:lang w:eastAsia="he-IL"/>
        </w:rPr>
        <w:t>חוק שאסור ניגוד עניינים</w:t>
      </w:r>
      <w:bookmarkStart w:id="2627" w:name="_ETM_Q5_273435"/>
      <w:bookmarkEnd w:id="2627"/>
      <w:r>
        <w:rPr>
          <w:rFonts w:hint="cs"/>
          <w:rtl/>
          <w:lang w:eastAsia="he-IL"/>
        </w:rPr>
        <w:t xml:space="preserve">? </w:t>
      </w:r>
      <w:bookmarkStart w:id="2628" w:name="_ETM_Q5_268765"/>
      <w:bookmarkEnd w:id="2628"/>
    </w:p>
    <w:p w:rsidR="00594A55" w:rsidRDefault="00594A55" w:rsidP="00ED4148">
      <w:pPr>
        <w:rPr>
          <w:rtl/>
        </w:rPr>
      </w:pPr>
      <w:bookmarkStart w:id="2629" w:name="_ETM_Q5_270080"/>
      <w:bookmarkEnd w:id="2629"/>
    </w:p>
    <w:p w:rsidR="00594A55" w:rsidRDefault="00594A55" w:rsidP="00ED4148">
      <w:pPr>
        <w:pStyle w:val="-"/>
        <w:keepNext/>
        <w:rPr>
          <w:rtl/>
        </w:rPr>
      </w:pPr>
      <w:bookmarkStart w:id="2630" w:name="ET_speakercontinue_5971_9"/>
      <w:r w:rsidRPr="00B661AD">
        <w:rPr>
          <w:rStyle w:val="TagStyle"/>
          <w:rtl/>
        </w:rPr>
        <w:t xml:space="preserve"> &lt;&lt; דובר_המשך &gt;&gt; </w:t>
      </w:r>
      <w:r>
        <w:rPr>
          <w:rtl/>
        </w:rPr>
        <w:t>השר המקשר בין הממשלה לכנסת דוד אמסלם:</w:t>
      </w:r>
      <w:r w:rsidRPr="00B661AD">
        <w:rPr>
          <w:rStyle w:val="TagStyle"/>
          <w:rtl/>
        </w:rPr>
        <w:t xml:space="preserve"> &lt;&lt; דובר_המשך &gt;&gt;</w:t>
      </w:r>
      <w:r>
        <w:rPr>
          <w:rtl/>
        </w:rPr>
        <w:t xml:space="preserve">   </w:t>
      </w:r>
      <w:bookmarkEnd w:id="2630"/>
    </w:p>
    <w:p w:rsidR="00594A55" w:rsidRDefault="00594A55" w:rsidP="00295AA9">
      <w:pPr>
        <w:rPr>
          <w:rtl/>
        </w:rPr>
      </w:pPr>
    </w:p>
    <w:p w:rsidR="00594A55" w:rsidRDefault="00594A55" w:rsidP="006A7A8D">
      <w:pPr>
        <w:rPr>
          <w:rtl/>
        </w:rPr>
      </w:pPr>
      <w:bookmarkStart w:id="2631" w:name="_ETM_Q5_268086"/>
      <w:bookmarkEnd w:id="2631"/>
      <w:r>
        <w:rPr>
          <w:rtl/>
        </w:rPr>
        <w:t xml:space="preserve">רק </w:t>
      </w:r>
      <w:bookmarkStart w:id="2632" w:name="_ETM_Q5_270260"/>
      <w:bookmarkEnd w:id="2632"/>
      <w:r>
        <w:rPr>
          <w:rtl/>
        </w:rPr>
        <w:t>שנייה</w:t>
      </w:r>
      <w:r w:rsidR="006A7A8D">
        <w:rPr>
          <w:rFonts w:hint="cs"/>
          <w:rtl/>
        </w:rPr>
        <w:t>.</w:t>
      </w:r>
      <w:r>
        <w:rPr>
          <w:rtl/>
        </w:rPr>
        <w:t xml:space="preserve"> </w:t>
      </w:r>
      <w:bookmarkStart w:id="2633" w:name="_ETM_Q5_272700"/>
      <w:bookmarkEnd w:id="2633"/>
      <w:r>
        <w:rPr>
          <w:rFonts w:hint="cs"/>
          <w:rtl/>
        </w:rPr>
        <w:t xml:space="preserve">תן </w:t>
      </w:r>
      <w:r>
        <w:rPr>
          <w:rtl/>
        </w:rPr>
        <w:t xml:space="preserve">רק </w:t>
      </w:r>
      <w:bookmarkStart w:id="2634" w:name="_ETM_Q5_272939"/>
      <w:bookmarkEnd w:id="2634"/>
      <w:r>
        <w:rPr>
          <w:rtl/>
        </w:rPr>
        <w:t>שנייה</w:t>
      </w:r>
      <w:r>
        <w:rPr>
          <w:rFonts w:hint="cs"/>
          <w:rtl/>
        </w:rPr>
        <w:t>,</w:t>
      </w:r>
      <w:r>
        <w:rPr>
          <w:rtl/>
        </w:rPr>
        <w:t xml:space="preserve"> </w:t>
      </w:r>
      <w:bookmarkStart w:id="2635" w:name="_ETM_Q5_274560"/>
      <w:bookmarkEnd w:id="2635"/>
      <w:r>
        <w:rPr>
          <w:rFonts w:hint="cs"/>
          <w:rtl/>
        </w:rPr>
        <w:t>עד הסוף.</w:t>
      </w:r>
    </w:p>
    <w:p w:rsidR="00594A55" w:rsidRDefault="00594A55" w:rsidP="00ED4148">
      <w:pPr>
        <w:rPr>
          <w:rtl/>
        </w:rPr>
      </w:pPr>
    </w:p>
    <w:p w:rsidR="00594A55" w:rsidRDefault="00594A55" w:rsidP="00ED4148">
      <w:pPr>
        <w:pStyle w:val="af5"/>
        <w:keepNext/>
        <w:rPr>
          <w:rtl/>
        </w:rPr>
      </w:pPr>
      <w:bookmarkStart w:id="2636" w:name="ET_interruption_6156_10"/>
      <w:r w:rsidRPr="00B661AD">
        <w:rPr>
          <w:rStyle w:val="TagStyle"/>
          <w:rtl/>
        </w:rPr>
        <w:t xml:space="preserve"> &lt;&lt; קריאה &gt;&gt; </w:t>
      </w:r>
      <w:r>
        <w:rPr>
          <w:rtl/>
        </w:rPr>
        <w:t>גלעד קריב (העבודה):</w:t>
      </w:r>
      <w:r w:rsidRPr="00B661AD">
        <w:rPr>
          <w:rStyle w:val="TagStyle"/>
          <w:rtl/>
        </w:rPr>
        <w:t xml:space="preserve"> &lt;&lt; קריאה &gt;&gt;</w:t>
      </w:r>
      <w:r>
        <w:rPr>
          <w:rtl/>
        </w:rPr>
        <w:t xml:space="preserve">   </w:t>
      </w:r>
      <w:bookmarkEnd w:id="2636"/>
    </w:p>
    <w:p w:rsidR="00594A55" w:rsidRDefault="00594A55" w:rsidP="00295AA9">
      <w:pPr>
        <w:rPr>
          <w:rtl/>
        </w:rPr>
      </w:pPr>
    </w:p>
    <w:p w:rsidR="00594A55" w:rsidRDefault="00594A55" w:rsidP="00ED4148">
      <w:pPr>
        <w:rPr>
          <w:rtl/>
        </w:rPr>
      </w:pPr>
      <w:r>
        <w:rPr>
          <w:rFonts w:hint="cs"/>
          <w:rtl/>
        </w:rPr>
        <w:t>איפה כתוב?</w:t>
      </w:r>
    </w:p>
    <w:p w:rsidR="00594A55" w:rsidRDefault="00594A55" w:rsidP="00ED4148">
      <w:pPr>
        <w:rPr>
          <w:rtl/>
        </w:rPr>
      </w:pPr>
    </w:p>
    <w:p w:rsidR="00594A55" w:rsidRDefault="00594A55" w:rsidP="00ED4148">
      <w:pPr>
        <w:pStyle w:val="-"/>
        <w:keepNext/>
        <w:rPr>
          <w:rtl/>
        </w:rPr>
      </w:pPr>
      <w:bookmarkStart w:id="2637" w:name="ET_speakercontinue_5971_11"/>
      <w:r w:rsidRPr="00B661AD">
        <w:rPr>
          <w:rStyle w:val="TagStyle"/>
          <w:rtl/>
        </w:rPr>
        <w:t xml:space="preserve"> &lt;&lt; דובר_המשך &gt;&gt; </w:t>
      </w:r>
      <w:r>
        <w:rPr>
          <w:rtl/>
        </w:rPr>
        <w:t>השר המקשר בין הממשלה לכנסת דוד אמסלם:</w:t>
      </w:r>
      <w:r w:rsidRPr="00B661AD">
        <w:rPr>
          <w:rStyle w:val="TagStyle"/>
          <w:rtl/>
        </w:rPr>
        <w:t xml:space="preserve"> &lt;&lt; דובר_המשך &gt;&gt;</w:t>
      </w:r>
      <w:r>
        <w:rPr>
          <w:rtl/>
        </w:rPr>
        <w:t xml:space="preserve">   </w:t>
      </w:r>
      <w:bookmarkEnd w:id="2637"/>
    </w:p>
    <w:p w:rsidR="00594A55" w:rsidRDefault="00594A55" w:rsidP="00295AA9">
      <w:pPr>
        <w:rPr>
          <w:rtl/>
        </w:rPr>
      </w:pPr>
    </w:p>
    <w:p w:rsidR="00594A55" w:rsidRDefault="006A7A8D" w:rsidP="003B405C">
      <w:pPr>
        <w:rPr>
          <w:rtl/>
        </w:rPr>
      </w:pPr>
      <w:bookmarkStart w:id="2638" w:name="_ETM_Q5_270705"/>
      <w:bookmarkEnd w:id="2638"/>
      <w:r>
        <w:rPr>
          <w:rFonts w:hint="cs"/>
          <w:rtl/>
        </w:rPr>
        <w:t>"</w:t>
      </w:r>
      <w:r w:rsidR="00594A55">
        <w:rPr>
          <w:rtl/>
        </w:rPr>
        <w:t xml:space="preserve">ניגוד </w:t>
      </w:r>
      <w:bookmarkStart w:id="2639" w:name="_ETM_Q5_274920"/>
      <w:bookmarkEnd w:id="2639"/>
      <w:r w:rsidR="00594A55">
        <w:rPr>
          <w:rtl/>
        </w:rPr>
        <w:t>עניינים</w:t>
      </w:r>
      <w:r>
        <w:rPr>
          <w:rFonts w:hint="cs"/>
          <w:rtl/>
        </w:rPr>
        <w:t>"</w:t>
      </w:r>
      <w:r w:rsidR="00594A55">
        <w:rPr>
          <w:rtl/>
        </w:rPr>
        <w:t xml:space="preserve"> </w:t>
      </w:r>
      <w:bookmarkStart w:id="2640" w:name="_ETM_Q5_275340"/>
      <w:bookmarkEnd w:id="2640"/>
      <w:r w:rsidR="003B405C">
        <w:rPr>
          <w:rFonts w:hint="cs"/>
          <w:rtl/>
        </w:rPr>
        <w:t>זה</w:t>
      </w:r>
      <w:r w:rsidR="00594A55">
        <w:rPr>
          <w:rtl/>
        </w:rPr>
        <w:t xml:space="preserve"> </w:t>
      </w:r>
      <w:bookmarkStart w:id="2641" w:name="_ETM_Q5_275490"/>
      <w:bookmarkEnd w:id="2641"/>
      <w:r w:rsidR="00594A55">
        <w:rPr>
          <w:rtl/>
        </w:rPr>
        <w:t>מיל</w:t>
      </w:r>
      <w:r w:rsidR="00594A55">
        <w:rPr>
          <w:rFonts w:hint="cs"/>
          <w:rtl/>
        </w:rPr>
        <w:t>ים</w:t>
      </w:r>
      <w:r w:rsidR="00594A55">
        <w:rPr>
          <w:rtl/>
        </w:rPr>
        <w:t xml:space="preserve"> </w:t>
      </w:r>
      <w:bookmarkStart w:id="2642" w:name="_ETM_Q5_276270"/>
      <w:bookmarkEnd w:id="2642"/>
      <w:r w:rsidR="00594A55">
        <w:rPr>
          <w:rtl/>
        </w:rPr>
        <w:t>מכובס</w:t>
      </w:r>
      <w:r w:rsidR="00594A55">
        <w:rPr>
          <w:rFonts w:hint="cs"/>
          <w:rtl/>
        </w:rPr>
        <w:t>ו</w:t>
      </w:r>
      <w:r w:rsidR="00594A55">
        <w:rPr>
          <w:rtl/>
        </w:rPr>
        <w:t xml:space="preserve">ת </w:t>
      </w:r>
      <w:bookmarkStart w:id="2643" w:name="_ETM_Q5_276840"/>
      <w:bookmarkEnd w:id="2643"/>
      <w:r w:rsidR="00594A55">
        <w:rPr>
          <w:rtl/>
        </w:rPr>
        <w:t>לשוחד</w:t>
      </w:r>
      <w:r w:rsidR="00594A55">
        <w:rPr>
          <w:rFonts w:hint="cs"/>
          <w:rtl/>
        </w:rPr>
        <w:t>,</w:t>
      </w:r>
      <w:r w:rsidR="00594A55">
        <w:rPr>
          <w:rtl/>
        </w:rPr>
        <w:t xml:space="preserve"> </w:t>
      </w:r>
      <w:bookmarkStart w:id="2644" w:name="_ETM_Q5_277560"/>
      <w:bookmarkEnd w:id="2644"/>
      <w:r w:rsidR="00594A55">
        <w:rPr>
          <w:rtl/>
        </w:rPr>
        <w:t xml:space="preserve">אבל </w:t>
      </w:r>
      <w:bookmarkStart w:id="2645" w:name="_ETM_Q5_277799"/>
      <w:bookmarkEnd w:id="2645"/>
      <w:r w:rsidR="00594A55">
        <w:rPr>
          <w:rtl/>
        </w:rPr>
        <w:t xml:space="preserve">בוא </w:t>
      </w:r>
      <w:bookmarkStart w:id="2646" w:name="_ETM_Q5_277920"/>
      <w:bookmarkEnd w:id="2646"/>
      <w:r w:rsidR="00594A55">
        <w:rPr>
          <w:rtl/>
        </w:rPr>
        <w:t>נמשיך</w:t>
      </w:r>
      <w:r w:rsidR="00594A55">
        <w:rPr>
          <w:rFonts w:hint="cs"/>
          <w:rtl/>
        </w:rPr>
        <w:t>.</w:t>
      </w:r>
      <w:r w:rsidR="00594A55">
        <w:rPr>
          <w:rtl/>
        </w:rPr>
        <w:t xml:space="preserve"> </w:t>
      </w:r>
      <w:bookmarkStart w:id="2647" w:name="_ETM_Q5_278829"/>
      <w:bookmarkEnd w:id="2647"/>
    </w:p>
    <w:p w:rsidR="00935CC2" w:rsidRDefault="00935CC2" w:rsidP="00ED4148">
      <w:pPr>
        <w:rPr>
          <w:rtl/>
        </w:rPr>
      </w:pPr>
    </w:p>
    <w:p w:rsidR="00594A55" w:rsidRDefault="00594A55" w:rsidP="00ED4148">
      <w:pPr>
        <w:pStyle w:val="af5"/>
        <w:keepNext/>
        <w:rPr>
          <w:rtl/>
        </w:rPr>
      </w:pPr>
      <w:bookmarkStart w:id="2648" w:name="_ETM_Q5_276575"/>
      <w:bookmarkStart w:id="2649" w:name="ET_interruption_6156_12"/>
      <w:bookmarkEnd w:id="2648"/>
      <w:r w:rsidRPr="00B661AD">
        <w:rPr>
          <w:rStyle w:val="TagStyle"/>
          <w:rtl/>
        </w:rPr>
        <w:t xml:space="preserve"> &lt;&lt; קריאה &gt;&gt; </w:t>
      </w:r>
      <w:r>
        <w:rPr>
          <w:rtl/>
        </w:rPr>
        <w:t>גלעד קריב (העבודה):</w:t>
      </w:r>
      <w:r w:rsidRPr="00B661AD">
        <w:rPr>
          <w:rStyle w:val="TagStyle"/>
          <w:rtl/>
        </w:rPr>
        <w:t xml:space="preserve"> &lt;&lt; קריאה &gt;&gt;</w:t>
      </w:r>
      <w:r>
        <w:rPr>
          <w:rtl/>
        </w:rPr>
        <w:t xml:space="preserve">   </w:t>
      </w:r>
      <w:bookmarkEnd w:id="2649"/>
    </w:p>
    <w:p w:rsidR="00594A55" w:rsidRDefault="00594A55" w:rsidP="00295AA9">
      <w:pPr>
        <w:rPr>
          <w:rtl/>
        </w:rPr>
      </w:pPr>
    </w:p>
    <w:p w:rsidR="00594A55" w:rsidRDefault="00594A55" w:rsidP="00ED4148">
      <w:pPr>
        <w:rPr>
          <w:rtl/>
        </w:rPr>
      </w:pPr>
      <w:r>
        <w:rPr>
          <w:rFonts w:hint="cs"/>
          <w:rtl/>
        </w:rPr>
        <w:t xml:space="preserve">הבנתי, </w:t>
      </w:r>
      <w:bookmarkStart w:id="2650" w:name="_ETM_Q5_275840"/>
      <w:bookmarkEnd w:id="2650"/>
      <w:r>
        <w:rPr>
          <w:rFonts w:hint="cs"/>
          <w:rtl/>
        </w:rPr>
        <w:t xml:space="preserve">יש לכם </w:t>
      </w:r>
      <w:bookmarkStart w:id="2651" w:name="_ETM_Q5_275107"/>
      <w:bookmarkEnd w:id="2651"/>
      <w:r>
        <w:rPr>
          <w:rFonts w:hint="cs"/>
          <w:rtl/>
        </w:rPr>
        <w:t>פתרון לכל דבר.</w:t>
      </w:r>
      <w:bookmarkStart w:id="2652" w:name="_ETM_Q5_279609"/>
      <w:bookmarkStart w:id="2653" w:name="_ETM_Q5_276482"/>
      <w:bookmarkStart w:id="2654" w:name="_ETM_Q5_274585"/>
      <w:bookmarkEnd w:id="2652"/>
      <w:bookmarkEnd w:id="2653"/>
      <w:bookmarkEnd w:id="2654"/>
    </w:p>
    <w:p w:rsidR="00594A55" w:rsidRDefault="00594A55" w:rsidP="00ED4148">
      <w:pPr>
        <w:rPr>
          <w:rtl/>
        </w:rPr>
      </w:pPr>
    </w:p>
    <w:p w:rsidR="00594A55" w:rsidRDefault="00594A55" w:rsidP="00ED4148">
      <w:pPr>
        <w:pStyle w:val="-"/>
        <w:keepNext/>
        <w:rPr>
          <w:rtl/>
        </w:rPr>
      </w:pPr>
      <w:bookmarkStart w:id="2655" w:name="ET_speakercontinue_5971_13"/>
      <w:r w:rsidRPr="00B661AD">
        <w:rPr>
          <w:rStyle w:val="TagStyle"/>
          <w:rtl/>
        </w:rPr>
        <w:t xml:space="preserve"> &lt;&lt; דובר_המשך &gt;&gt; </w:t>
      </w:r>
      <w:r>
        <w:rPr>
          <w:rtl/>
        </w:rPr>
        <w:t>השר המקשר בין הממשלה לכנסת דוד אמסלם:</w:t>
      </w:r>
      <w:r w:rsidRPr="00B661AD">
        <w:rPr>
          <w:rStyle w:val="TagStyle"/>
          <w:rtl/>
        </w:rPr>
        <w:t xml:space="preserve"> &lt;&lt; דובר_המשך &gt;&gt;</w:t>
      </w:r>
      <w:r>
        <w:rPr>
          <w:rtl/>
        </w:rPr>
        <w:t xml:space="preserve">   </w:t>
      </w:r>
      <w:bookmarkEnd w:id="2655"/>
    </w:p>
    <w:p w:rsidR="00594A55" w:rsidRDefault="00594A55" w:rsidP="00295AA9">
      <w:pPr>
        <w:rPr>
          <w:rtl/>
        </w:rPr>
      </w:pPr>
    </w:p>
    <w:p w:rsidR="00594A55" w:rsidRDefault="00594A55" w:rsidP="00935CC2">
      <w:pPr>
        <w:rPr>
          <w:rtl/>
        </w:rPr>
      </w:pPr>
      <w:bookmarkStart w:id="2656" w:name="_ETM_Q5_123577"/>
      <w:bookmarkStart w:id="2657" w:name="_ETM_Q5_123656"/>
      <w:bookmarkStart w:id="2658" w:name="_ETM_Q5_124184"/>
      <w:bookmarkStart w:id="2659" w:name="_ETM_Q5_124249"/>
      <w:bookmarkStart w:id="2660" w:name="_ETM_Q5_279189"/>
      <w:bookmarkStart w:id="2661" w:name="_ETM_Q5_280030"/>
      <w:bookmarkEnd w:id="2656"/>
      <w:bookmarkEnd w:id="2657"/>
      <w:bookmarkEnd w:id="2658"/>
      <w:bookmarkEnd w:id="2659"/>
      <w:bookmarkEnd w:id="2660"/>
      <w:bookmarkEnd w:id="2661"/>
      <w:r>
        <w:rPr>
          <w:rtl/>
        </w:rPr>
        <w:t>דקה</w:t>
      </w:r>
      <w:r>
        <w:rPr>
          <w:rFonts w:hint="cs"/>
          <w:rtl/>
        </w:rPr>
        <w:t>, אני אספר לך.</w:t>
      </w:r>
      <w:bookmarkStart w:id="2662" w:name="_ETM_Q5_280384"/>
      <w:bookmarkEnd w:id="2662"/>
      <w:r>
        <w:rPr>
          <w:rtl/>
        </w:rPr>
        <w:t xml:space="preserve"> </w:t>
      </w:r>
      <w:bookmarkStart w:id="2663" w:name="_ETM_Q5_281369"/>
      <w:bookmarkEnd w:id="2663"/>
      <w:r>
        <w:rPr>
          <w:rtl/>
        </w:rPr>
        <w:t>עכשיו</w:t>
      </w:r>
      <w:r>
        <w:rPr>
          <w:rFonts w:hint="cs"/>
          <w:rtl/>
        </w:rPr>
        <w:t>,</w:t>
      </w:r>
      <w:r>
        <w:rPr>
          <w:rtl/>
        </w:rPr>
        <w:t xml:space="preserve"> </w:t>
      </w:r>
      <w:bookmarkStart w:id="2664" w:name="_ETM_Q5_282590"/>
      <w:bookmarkStart w:id="2665" w:name="_ETM_Q5_283100"/>
      <w:bookmarkEnd w:id="2664"/>
      <w:bookmarkEnd w:id="2665"/>
      <w:r>
        <w:rPr>
          <w:rtl/>
        </w:rPr>
        <w:t xml:space="preserve">מה </w:t>
      </w:r>
      <w:bookmarkStart w:id="2666" w:name="_ETM_Q5_283250"/>
      <w:bookmarkEnd w:id="2666"/>
      <w:r>
        <w:rPr>
          <w:rtl/>
        </w:rPr>
        <w:t>קורה</w:t>
      </w:r>
      <w:r>
        <w:rPr>
          <w:rFonts w:hint="cs"/>
          <w:rtl/>
        </w:rPr>
        <w:t>,</w:t>
      </w:r>
      <w:r>
        <w:rPr>
          <w:rtl/>
        </w:rPr>
        <w:t xml:space="preserve"> </w:t>
      </w:r>
      <w:bookmarkStart w:id="2667" w:name="_ETM_Q5_283490"/>
      <w:bookmarkEnd w:id="2667"/>
      <w:r>
        <w:rPr>
          <w:rtl/>
        </w:rPr>
        <w:t xml:space="preserve">אדוני </w:t>
      </w:r>
      <w:bookmarkStart w:id="2668" w:name="_ETM_Q5_283790"/>
      <w:bookmarkEnd w:id="2668"/>
      <w:r>
        <w:rPr>
          <w:rtl/>
        </w:rPr>
        <w:t>היושב-ראש</w:t>
      </w:r>
      <w:r>
        <w:rPr>
          <w:rFonts w:hint="cs"/>
          <w:rtl/>
        </w:rPr>
        <w:t>?</w:t>
      </w:r>
      <w:bookmarkStart w:id="2669" w:name="_ETM_Q5_287844"/>
      <w:bookmarkEnd w:id="2669"/>
      <w:r>
        <w:rPr>
          <w:rtl/>
        </w:rPr>
        <w:t xml:space="preserve"> </w:t>
      </w:r>
      <w:bookmarkStart w:id="2670" w:name="_ETM_Q5_285530"/>
      <w:bookmarkEnd w:id="2670"/>
      <w:r>
        <w:rPr>
          <w:rtl/>
        </w:rPr>
        <w:t xml:space="preserve">יש </w:t>
      </w:r>
      <w:bookmarkStart w:id="2671" w:name="_ETM_Q5_285980"/>
      <w:bookmarkEnd w:id="2671"/>
      <w:r>
        <w:rPr>
          <w:rtl/>
        </w:rPr>
        <w:t xml:space="preserve">עילת </w:t>
      </w:r>
      <w:bookmarkStart w:id="2672" w:name="_ETM_Q5_286340"/>
      <w:bookmarkEnd w:id="2672"/>
      <w:r>
        <w:rPr>
          <w:rtl/>
        </w:rPr>
        <w:t>הסבירו</w:t>
      </w:r>
      <w:r w:rsidR="006A7A8D">
        <w:rPr>
          <w:rFonts w:hint="cs"/>
          <w:rtl/>
        </w:rPr>
        <w:t>ת</w:t>
      </w:r>
      <w:r w:rsidR="00935CC2">
        <w:rPr>
          <w:rFonts w:hint="cs"/>
          <w:rtl/>
        </w:rPr>
        <w:t>,</w:t>
      </w:r>
      <w:r>
        <w:rPr>
          <w:rtl/>
        </w:rPr>
        <w:t xml:space="preserve"> </w:t>
      </w:r>
      <w:bookmarkStart w:id="2673" w:name="_ETM_Q5_286940"/>
      <w:bookmarkEnd w:id="2673"/>
      <w:r>
        <w:rPr>
          <w:rtl/>
        </w:rPr>
        <w:t>יענ</w:t>
      </w:r>
      <w:r>
        <w:rPr>
          <w:rFonts w:hint="cs"/>
          <w:rtl/>
        </w:rPr>
        <w:t>י,</w:t>
      </w:r>
      <w:r>
        <w:rPr>
          <w:rtl/>
        </w:rPr>
        <w:t xml:space="preserve"> </w:t>
      </w:r>
      <w:bookmarkStart w:id="2674" w:name="_ETM_Q5_287240"/>
      <w:bookmarkEnd w:id="2674"/>
      <w:r>
        <w:rPr>
          <w:rtl/>
        </w:rPr>
        <w:t xml:space="preserve">השופט </w:t>
      </w:r>
      <w:bookmarkStart w:id="2675" w:name="_ETM_Q5_287690"/>
      <w:bookmarkEnd w:id="2675"/>
      <w:r>
        <w:rPr>
          <w:rtl/>
        </w:rPr>
        <w:t xml:space="preserve">קם </w:t>
      </w:r>
      <w:bookmarkStart w:id="2676" w:name="_ETM_Q5_287900"/>
      <w:bookmarkEnd w:id="2676"/>
      <w:r>
        <w:rPr>
          <w:rtl/>
        </w:rPr>
        <w:t>בבוקר</w:t>
      </w:r>
      <w:r>
        <w:rPr>
          <w:rFonts w:hint="cs"/>
          <w:rtl/>
        </w:rPr>
        <w:t>,</w:t>
      </w:r>
      <w:r>
        <w:rPr>
          <w:rtl/>
        </w:rPr>
        <w:t xml:space="preserve"> </w:t>
      </w:r>
      <w:bookmarkStart w:id="2677" w:name="_ETM_Q5_289929"/>
      <w:bookmarkEnd w:id="2677"/>
      <w:r>
        <w:rPr>
          <w:rtl/>
        </w:rPr>
        <w:t>מחליט</w:t>
      </w:r>
      <w:r>
        <w:rPr>
          <w:rFonts w:hint="cs"/>
          <w:rtl/>
        </w:rPr>
        <w:t>:</w:t>
      </w:r>
      <w:r>
        <w:rPr>
          <w:rtl/>
        </w:rPr>
        <w:t xml:space="preserve"> </w:t>
      </w:r>
      <w:bookmarkStart w:id="2678" w:name="_ETM_Q5_290909"/>
      <w:bookmarkEnd w:id="2678"/>
      <w:r>
        <w:rPr>
          <w:rtl/>
        </w:rPr>
        <w:t xml:space="preserve">לא </w:t>
      </w:r>
      <w:bookmarkStart w:id="2679" w:name="_ETM_Q5_291149"/>
      <w:bookmarkEnd w:id="2679"/>
      <w:r>
        <w:rPr>
          <w:rtl/>
        </w:rPr>
        <w:t xml:space="preserve">סביר </w:t>
      </w:r>
      <w:bookmarkStart w:id="2680" w:name="_ETM_Q5_291780"/>
      <w:bookmarkEnd w:id="2680"/>
      <w:r>
        <w:rPr>
          <w:rtl/>
        </w:rPr>
        <w:t>בעיניו</w:t>
      </w:r>
      <w:r>
        <w:rPr>
          <w:rFonts w:hint="cs"/>
          <w:rtl/>
        </w:rPr>
        <w:t>.</w:t>
      </w:r>
      <w:r>
        <w:rPr>
          <w:rtl/>
        </w:rPr>
        <w:t xml:space="preserve"> </w:t>
      </w:r>
      <w:bookmarkStart w:id="2681" w:name="_ETM_Q5_292829"/>
      <w:bookmarkEnd w:id="2681"/>
    </w:p>
    <w:p w:rsidR="00594A55" w:rsidRDefault="00594A55" w:rsidP="00ED4148">
      <w:pPr>
        <w:rPr>
          <w:rtl/>
        </w:rPr>
      </w:pPr>
    </w:p>
    <w:p w:rsidR="00594A55" w:rsidRDefault="00594A55" w:rsidP="00ED4148">
      <w:pPr>
        <w:pStyle w:val="af5"/>
        <w:keepNext/>
        <w:rPr>
          <w:rtl/>
        </w:rPr>
      </w:pPr>
      <w:bookmarkStart w:id="2682" w:name="ET_interruption_6156_121"/>
      <w:r w:rsidRPr="00756EBF">
        <w:rPr>
          <w:rStyle w:val="TagStyle"/>
          <w:rtl/>
        </w:rPr>
        <w:t xml:space="preserve"> &lt;&lt; קריאה &gt;&gt; </w:t>
      </w:r>
      <w:r>
        <w:rPr>
          <w:rtl/>
        </w:rPr>
        <w:t>גלעד קריב (העבודה):</w:t>
      </w:r>
      <w:r w:rsidRPr="00756EBF">
        <w:rPr>
          <w:rStyle w:val="TagStyle"/>
          <w:rtl/>
        </w:rPr>
        <w:t xml:space="preserve"> &lt;&lt; קריאה &gt;&gt;</w:t>
      </w:r>
      <w:r>
        <w:rPr>
          <w:rtl/>
        </w:rPr>
        <w:t xml:space="preserve">   </w:t>
      </w:r>
      <w:bookmarkEnd w:id="2682"/>
    </w:p>
    <w:p w:rsidR="00594A55" w:rsidRDefault="00594A55" w:rsidP="00295AA9">
      <w:pPr>
        <w:rPr>
          <w:rtl/>
        </w:rPr>
      </w:pPr>
    </w:p>
    <w:p w:rsidR="00594A55" w:rsidRDefault="00594A55" w:rsidP="00ED4148">
      <w:pPr>
        <w:rPr>
          <w:rtl/>
        </w:rPr>
      </w:pPr>
      <w:r>
        <w:rPr>
          <w:rFonts w:hint="cs"/>
          <w:rtl/>
        </w:rPr>
        <w:t>כן.</w:t>
      </w:r>
    </w:p>
    <w:p w:rsidR="00594A55" w:rsidRDefault="00594A55" w:rsidP="00ED4148">
      <w:pPr>
        <w:rPr>
          <w:rtl/>
        </w:rPr>
      </w:pPr>
    </w:p>
    <w:p w:rsidR="00594A55" w:rsidRDefault="00594A55" w:rsidP="00ED4148">
      <w:pPr>
        <w:pStyle w:val="-"/>
        <w:keepNext/>
        <w:rPr>
          <w:rtl/>
        </w:rPr>
      </w:pPr>
      <w:bookmarkStart w:id="2683" w:name="ET_speakercontinue_5971_122"/>
      <w:r w:rsidRPr="00756EBF">
        <w:rPr>
          <w:rStyle w:val="TagStyle"/>
          <w:rtl/>
        </w:rPr>
        <w:t xml:space="preserve"> &lt;&lt; דובר_המשך &gt;&gt; </w:t>
      </w:r>
      <w:r>
        <w:rPr>
          <w:rtl/>
        </w:rPr>
        <w:t>השר המקשר בין הממשלה לכנסת דוד אמסלם:</w:t>
      </w:r>
      <w:r w:rsidRPr="00756EBF">
        <w:rPr>
          <w:rStyle w:val="TagStyle"/>
          <w:rtl/>
        </w:rPr>
        <w:t xml:space="preserve"> &lt;&lt; דובר_המשך &gt;&gt;</w:t>
      </w:r>
      <w:r>
        <w:rPr>
          <w:rtl/>
        </w:rPr>
        <w:t xml:space="preserve">   </w:t>
      </w:r>
      <w:bookmarkEnd w:id="2683"/>
    </w:p>
    <w:p w:rsidR="00594A55" w:rsidRDefault="00594A55" w:rsidP="00295AA9">
      <w:pPr>
        <w:rPr>
          <w:rtl/>
        </w:rPr>
      </w:pPr>
    </w:p>
    <w:p w:rsidR="00594A55" w:rsidRDefault="00594A55" w:rsidP="00935CC2">
      <w:pPr>
        <w:rPr>
          <w:rtl/>
        </w:rPr>
      </w:pPr>
      <w:bookmarkStart w:id="2684" w:name="_ETM_Q5_287834"/>
      <w:bookmarkEnd w:id="2684"/>
      <w:r>
        <w:rPr>
          <w:rtl/>
        </w:rPr>
        <w:t xml:space="preserve">אז </w:t>
      </w:r>
      <w:bookmarkStart w:id="2685" w:name="_ETM_Q5_293040"/>
      <w:bookmarkEnd w:id="2685"/>
      <w:r>
        <w:rPr>
          <w:rtl/>
        </w:rPr>
        <w:t xml:space="preserve">אני </w:t>
      </w:r>
      <w:bookmarkStart w:id="2686" w:name="_ETM_Q5_293220"/>
      <w:bookmarkEnd w:id="2686"/>
      <w:r>
        <w:rPr>
          <w:rtl/>
        </w:rPr>
        <w:t xml:space="preserve">שואל </w:t>
      </w:r>
      <w:bookmarkStart w:id="2687" w:name="_ETM_Q5_293520"/>
      <w:bookmarkEnd w:id="2687"/>
      <w:r>
        <w:rPr>
          <w:rtl/>
        </w:rPr>
        <w:t>אותך</w:t>
      </w:r>
      <w:r>
        <w:rPr>
          <w:rFonts w:hint="cs"/>
          <w:rtl/>
        </w:rPr>
        <w:t>,</w:t>
      </w:r>
      <w:r>
        <w:rPr>
          <w:rtl/>
        </w:rPr>
        <w:t xml:space="preserve"> </w:t>
      </w:r>
      <w:bookmarkStart w:id="2688" w:name="_ETM_Q5_294000"/>
      <w:bookmarkEnd w:id="2688"/>
      <w:r>
        <w:rPr>
          <w:rtl/>
        </w:rPr>
        <w:t xml:space="preserve">חבר </w:t>
      </w:r>
      <w:bookmarkStart w:id="2689" w:name="_ETM_Q5_294299"/>
      <w:bookmarkEnd w:id="2689"/>
      <w:r>
        <w:rPr>
          <w:rtl/>
        </w:rPr>
        <w:t xml:space="preserve">הכנסת </w:t>
      </w:r>
      <w:bookmarkStart w:id="2690" w:name="_ETM_Q5_294750"/>
      <w:bookmarkEnd w:id="2690"/>
      <w:r>
        <w:rPr>
          <w:rtl/>
        </w:rPr>
        <w:t>קריב</w:t>
      </w:r>
      <w:r w:rsidR="00935CC2">
        <w:rPr>
          <w:rFonts w:hint="cs"/>
          <w:rtl/>
        </w:rPr>
        <w:t>:</w:t>
      </w:r>
      <w:r>
        <w:rPr>
          <w:rtl/>
        </w:rPr>
        <w:t xml:space="preserve"> </w:t>
      </w:r>
      <w:bookmarkStart w:id="2691" w:name="_ETM_Q5_295579"/>
      <w:bookmarkEnd w:id="2691"/>
      <w:r>
        <w:rPr>
          <w:rtl/>
        </w:rPr>
        <w:t xml:space="preserve">למה </w:t>
      </w:r>
      <w:bookmarkStart w:id="2692" w:name="_ETM_Q5_295909"/>
      <w:bookmarkEnd w:id="2692"/>
      <w:r>
        <w:rPr>
          <w:rtl/>
        </w:rPr>
        <w:t xml:space="preserve">אנחנו </w:t>
      </w:r>
      <w:bookmarkStart w:id="2693" w:name="_ETM_Q5_296180"/>
      <w:bookmarkEnd w:id="2693"/>
      <w:r>
        <w:rPr>
          <w:rtl/>
        </w:rPr>
        <w:t xml:space="preserve">צריכים </w:t>
      </w:r>
      <w:bookmarkStart w:id="2694" w:name="_ETM_Q5_296509"/>
      <w:bookmarkEnd w:id="2694"/>
      <w:r>
        <w:rPr>
          <w:rtl/>
        </w:rPr>
        <w:t>חוקים</w:t>
      </w:r>
      <w:r>
        <w:rPr>
          <w:rFonts w:hint="cs"/>
          <w:rtl/>
        </w:rPr>
        <w:t>?</w:t>
      </w:r>
      <w:bookmarkStart w:id="2695" w:name="_ETM_Q5_293354"/>
      <w:bookmarkEnd w:id="2695"/>
      <w:r>
        <w:rPr>
          <w:rtl/>
        </w:rPr>
        <w:t xml:space="preserve"> </w:t>
      </w:r>
      <w:bookmarkStart w:id="2696" w:name="_ETM_Q5_297720"/>
      <w:bookmarkEnd w:id="2696"/>
      <w:r>
        <w:rPr>
          <w:rtl/>
        </w:rPr>
        <w:t xml:space="preserve">בואו </w:t>
      </w:r>
      <w:bookmarkStart w:id="2697" w:name="_ETM_Q5_297990"/>
      <w:bookmarkEnd w:id="2697"/>
      <w:r>
        <w:rPr>
          <w:rtl/>
        </w:rPr>
        <w:t xml:space="preserve">נשים </w:t>
      </w:r>
      <w:bookmarkStart w:id="2698" w:name="_ETM_Q5_298320"/>
      <w:bookmarkEnd w:id="2698"/>
      <w:r>
        <w:rPr>
          <w:rtl/>
        </w:rPr>
        <w:t xml:space="preserve">את </w:t>
      </w:r>
      <w:bookmarkStart w:id="2699" w:name="_ETM_Q5_298380"/>
      <w:bookmarkEnd w:id="2699"/>
      <w:r>
        <w:rPr>
          <w:rtl/>
        </w:rPr>
        <w:t>השופטים</w:t>
      </w:r>
      <w:r>
        <w:rPr>
          <w:rFonts w:hint="cs"/>
          <w:rtl/>
        </w:rPr>
        <w:t xml:space="preserve"> –</w:t>
      </w:r>
      <w:r>
        <w:rPr>
          <w:rtl/>
        </w:rPr>
        <w:t xml:space="preserve"> </w:t>
      </w:r>
      <w:bookmarkStart w:id="2700" w:name="_ETM_Q5_299990"/>
      <w:bookmarkEnd w:id="2700"/>
      <w:r>
        <w:rPr>
          <w:rtl/>
        </w:rPr>
        <w:t xml:space="preserve">הרי </w:t>
      </w:r>
      <w:bookmarkStart w:id="2701" w:name="_ETM_Q5_300319"/>
      <w:bookmarkEnd w:id="2701"/>
      <w:r>
        <w:rPr>
          <w:rtl/>
        </w:rPr>
        <w:t xml:space="preserve">יש </w:t>
      </w:r>
      <w:bookmarkStart w:id="2702" w:name="_ETM_Q5_300499"/>
      <w:bookmarkEnd w:id="2702"/>
      <w:r>
        <w:rPr>
          <w:rtl/>
        </w:rPr>
        <w:t xml:space="preserve">להם </w:t>
      </w:r>
      <w:bookmarkStart w:id="2703" w:name="_ETM_Q5_300709"/>
      <w:bookmarkEnd w:id="2703"/>
      <w:r>
        <w:rPr>
          <w:rtl/>
        </w:rPr>
        <w:t xml:space="preserve">סבירות </w:t>
      </w:r>
      <w:bookmarkStart w:id="2704" w:name="_ETM_Q5_301729"/>
      <w:bookmarkEnd w:id="2704"/>
      <w:r>
        <w:rPr>
          <w:rtl/>
        </w:rPr>
        <w:t xml:space="preserve">בכל </w:t>
      </w:r>
      <w:bookmarkStart w:id="2705" w:name="_ETM_Q5_302360"/>
      <w:bookmarkEnd w:id="2705"/>
      <w:r>
        <w:rPr>
          <w:rtl/>
        </w:rPr>
        <w:t xml:space="preserve">נושא </w:t>
      </w:r>
      <w:bookmarkStart w:id="2706" w:name="_ETM_Q5_302659"/>
      <w:bookmarkEnd w:id="2706"/>
      <w:r>
        <w:rPr>
          <w:rtl/>
        </w:rPr>
        <w:t>ונושא</w:t>
      </w:r>
      <w:r w:rsidR="00935CC2">
        <w:rPr>
          <w:rFonts w:hint="cs"/>
          <w:rtl/>
        </w:rPr>
        <w:t>.</w:t>
      </w:r>
      <w:r>
        <w:rPr>
          <w:rtl/>
        </w:rPr>
        <w:t xml:space="preserve"> </w:t>
      </w:r>
      <w:bookmarkStart w:id="2707" w:name="_ETM_Q5_303229"/>
      <w:bookmarkEnd w:id="2707"/>
      <w:r>
        <w:rPr>
          <w:rtl/>
        </w:rPr>
        <w:t xml:space="preserve">למה </w:t>
      </w:r>
      <w:bookmarkStart w:id="2708" w:name="_ETM_Q5_303530"/>
      <w:bookmarkEnd w:id="2708"/>
      <w:r>
        <w:rPr>
          <w:rtl/>
        </w:rPr>
        <w:t xml:space="preserve">הם </w:t>
      </w:r>
      <w:bookmarkStart w:id="2709" w:name="_ETM_Q5_303619"/>
      <w:bookmarkEnd w:id="2709"/>
      <w:r>
        <w:rPr>
          <w:rtl/>
        </w:rPr>
        <w:t xml:space="preserve">צריכים </w:t>
      </w:r>
      <w:bookmarkStart w:id="2710" w:name="_ETM_Q5_304100"/>
      <w:bookmarkEnd w:id="2710"/>
      <w:r>
        <w:rPr>
          <w:rtl/>
        </w:rPr>
        <w:t xml:space="preserve">בכלל </w:t>
      </w:r>
      <w:bookmarkStart w:id="2711" w:name="_ETM_Q5_304850"/>
      <w:bookmarkEnd w:id="2711"/>
      <w:r>
        <w:rPr>
          <w:rtl/>
        </w:rPr>
        <w:t xml:space="preserve">קונטקסט </w:t>
      </w:r>
      <w:bookmarkStart w:id="2712" w:name="_ETM_Q5_305659"/>
      <w:bookmarkEnd w:id="2712"/>
      <w:r>
        <w:rPr>
          <w:rtl/>
        </w:rPr>
        <w:t xml:space="preserve">של </w:t>
      </w:r>
      <w:bookmarkStart w:id="2713" w:name="_ETM_Q5_305840"/>
      <w:bookmarkEnd w:id="2713"/>
      <w:r>
        <w:rPr>
          <w:rtl/>
        </w:rPr>
        <w:t>חוקים</w:t>
      </w:r>
      <w:r>
        <w:rPr>
          <w:rFonts w:hint="cs"/>
          <w:rtl/>
        </w:rPr>
        <w:t>?</w:t>
      </w:r>
    </w:p>
    <w:p w:rsidR="00594A55" w:rsidRDefault="00594A55" w:rsidP="00ED4148">
      <w:pPr>
        <w:rPr>
          <w:rtl/>
        </w:rPr>
      </w:pPr>
    </w:p>
    <w:p w:rsidR="00594A55" w:rsidRDefault="00594A55" w:rsidP="00ED4148">
      <w:pPr>
        <w:pStyle w:val="af5"/>
        <w:keepNext/>
        <w:rPr>
          <w:rtl/>
        </w:rPr>
      </w:pPr>
      <w:bookmarkStart w:id="2714" w:name="ET_interruption_6156_14"/>
      <w:r w:rsidRPr="00B661AD">
        <w:rPr>
          <w:rStyle w:val="TagStyle"/>
          <w:rtl/>
        </w:rPr>
        <w:t xml:space="preserve"> &lt;&lt; קריאה &gt;&gt; </w:t>
      </w:r>
      <w:r>
        <w:rPr>
          <w:rtl/>
        </w:rPr>
        <w:t>גלעד קריב (העבודה):</w:t>
      </w:r>
      <w:r w:rsidRPr="00B661AD">
        <w:rPr>
          <w:rStyle w:val="TagStyle"/>
          <w:rtl/>
        </w:rPr>
        <w:t xml:space="preserve"> &lt;&lt; קריאה &gt;&gt;</w:t>
      </w:r>
      <w:r>
        <w:rPr>
          <w:rtl/>
        </w:rPr>
        <w:t xml:space="preserve">   </w:t>
      </w:r>
      <w:bookmarkEnd w:id="2714"/>
    </w:p>
    <w:p w:rsidR="00594A55" w:rsidRDefault="00594A55" w:rsidP="00295AA9">
      <w:pPr>
        <w:rPr>
          <w:rtl/>
        </w:rPr>
      </w:pPr>
    </w:p>
    <w:p w:rsidR="00594A55" w:rsidRDefault="00594A55" w:rsidP="00ED4148">
      <w:pPr>
        <w:rPr>
          <w:rtl/>
        </w:rPr>
      </w:pPr>
      <w:r>
        <w:rPr>
          <w:rFonts w:hint="cs"/>
          <w:rtl/>
        </w:rPr>
        <w:t>אתה</w:t>
      </w:r>
      <w:bookmarkStart w:id="2715" w:name="_ETM_Q5_304634"/>
      <w:bookmarkEnd w:id="2715"/>
      <w:r>
        <w:rPr>
          <w:rFonts w:hint="cs"/>
          <w:rtl/>
        </w:rPr>
        <w:t xml:space="preserve"> הרי</w:t>
      </w:r>
      <w:bookmarkStart w:id="2716" w:name="_ETM_Q5_302312"/>
      <w:bookmarkEnd w:id="2716"/>
      <w:r>
        <w:rPr>
          <w:rFonts w:hint="cs"/>
          <w:rtl/>
        </w:rPr>
        <w:t xml:space="preserve"> </w:t>
      </w:r>
      <w:r w:rsidR="00295AA9">
        <w:rPr>
          <w:rFonts w:hint="cs"/>
          <w:rtl/>
        </w:rPr>
        <w:t>– – –</w:t>
      </w:r>
      <w:bookmarkStart w:id="2717" w:name="_ETM_Q5_304354"/>
      <w:bookmarkStart w:id="2718" w:name="_ETM_Q5_304433"/>
      <w:bookmarkStart w:id="2719" w:name="_ETM_Q5_305039"/>
      <w:bookmarkEnd w:id="2717"/>
      <w:bookmarkEnd w:id="2718"/>
      <w:bookmarkEnd w:id="2719"/>
    </w:p>
    <w:p w:rsidR="00594A55" w:rsidRDefault="00594A55" w:rsidP="00ED4148">
      <w:pPr>
        <w:rPr>
          <w:rtl/>
        </w:rPr>
      </w:pPr>
    </w:p>
    <w:p w:rsidR="00594A55" w:rsidRDefault="00594A55" w:rsidP="00ED4148">
      <w:pPr>
        <w:pStyle w:val="-"/>
        <w:keepNext/>
        <w:rPr>
          <w:rtl/>
        </w:rPr>
      </w:pPr>
      <w:bookmarkStart w:id="2720" w:name="ET_speakercontinue_5971_15"/>
      <w:r w:rsidRPr="00B661AD">
        <w:rPr>
          <w:rStyle w:val="TagStyle"/>
          <w:rtl/>
        </w:rPr>
        <w:t xml:space="preserve"> &lt;&lt; דובר_המשך &gt;&gt; </w:t>
      </w:r>
      <w:r>
        <w:rPr>
          <w:rtl/>
        </w:rPr>
        <w:t>השר המקשר בין הממשלה לכנסת דוד אמסלם:</w:t>
      </w:r>
      <w:r w:rsidRPr="00B661AD">
        <w:rPr>
          <w:rStyle w:val="TagStyle"/>
          <w:rtl/>
        </w:rPr>
        <w:t xml:space="preserve"> &lt;&lt; דובר_המשך &gt;&gt;</w:t>
      </w:r>
      <w:r>
        <w:rPr>
          <w:rtl/>
        </w:rPr>
        <w:t xml:space="preserve">   </w:t>
      </w:r>
      <w:bookmarkEnd w:id="2720"/>
    </w:p>
    <w:p w:rsidR="00594A55" w:rsidRDefault="00594A55" w:rsidP="00295AA9">
      <w:pPr>
        <w:rPr>
          <w:rtl/>
        </w:rPr>
      </w:pPr>
    </w:p>
    <w:p w:rsidR="00594A55" w:rsidRDefault="00594A55" w:rsidP="00935CC2">
      <w:pPr>
        <w:rPr>
          <w:rtl/>
        </w:rPr>
      </w:pPr>
      <w:bookmarkStart w:id="2721" w:name="_ETM_Q5_307610"/>
      <w:bookmarkEnd w:id="2721"/>
      <w:r>
        <w:rPr>
          <w:rtl/>
        </w:rPr>
        <w:t>דקה</w:t>
      </w:r>
      <w:r>
        <w:rPr>
          <w:rFonts w:hint="cs"/>
          <w:rtl/>
        </w:rPr>
        <w:t>,</w:t>
      </w:r>
      <w:r>
        <w:rPr>
          <w:rtl/>
        </w:rPr>
        <w:t xml:space="preserve"> </w:t>
      </w:r>
      <w:bookmarkStart w:id="2722" w:name="_ETM_Q5_308599"/>
      <w:bookmarkEnd w:id="2722"/>
      <w:r>
        <w:rPr>
          <w:rtl/>
        </w:rPr>
        <w:t xml:space="preserve">אם </w:t>
      </w:r>
      <w:bookmarkStart w:id="2723" w:name="_ETM_Q5_308930"/>
      <w:bookmarkEnd w:id="2723"/>
      <w:r>
        <w:rPr>
          <w:rtl/>
        </w:rPr>
        <w:t xml:space="preserve">הנושא </w:t>
      </w:r>
      <w:bookmarkStart w:id="2724" w:name="_ETM_Q5_310069"/>
      <w:bookmarkStart w:id="2725" w:name="_ETM_Q5_310310"/>
      <w:bookmarkStart w:id="2726" w:name="_ETM_Q5_310730"/>
      <w:bookmarkEnd w:id="2724"/>
      <w:bookmarkEnd w:id="2725"/>
      <w:bookmarkEnd w:id="2726"/>
      <w:r>
        <w:rPr>
          <w:rFonts w:hint="cs"/>
          <w:rtl/>
        </w:rPr>
        <w:t>ה</w:t>
      </w:r>
      <w:r>
        <w:rPr>
          <w:rtl/>
        </w:rPr>
        <w:t xml:space="preserve">וא </w:t>
      </w:r>
      <w:bookmarkStart w:id="2727" w:name="_ETM_Q5_310849"/>
      <w:bookmarkEnd w:id="2727"/>
      <w:r>
        <w:rPr>
          <w:rtl/>
        </w:rPr>
        <w:t>סבירות</w:t>
      </w:r>
      <w:r>
        <w:rPr>
          <w:rFonts w:hint="cs"/>
          <w:rtl/>
        </w:rPr>
        <w:t>,</w:t>
      </w:r>
      <w:r>
        <w:rPr>
          <w:rtl/>
        </w:rPr>
        <w:t xml:space="preserve"> </w:t>
      </w:r>
      <w:bookmarkStart w:id="2728" w:name="_ETM_Q5_312500"/>
      <w:bookmarkEnd w:id="2728"/>
      <w:r>
        <w:rPr>
          <w:rtl/>
        </w:rPr>
        <w:t xml:space="preserve">השופט </w:t>
      </w:r>
      <w:bookmarkStart w:id="2729" w:name="_ETM_Q5_313010"/>
      <w:bookmarkEnd w:id="2729"/>
      <w:r>
        <w:rPr>
          <w:rtl/>
        </w:rPr>
        <w:t>יבוא</w:t>
      </w:r>
      <w:r>
        <w:rPr>
          <w:rFonts w:hint="cs"/>
          <w:rtl/>
        </w:rPr>
        <w:t>,</w:t>
      </w:r>
      <w:r>
        <w:rPr>
          <w:rtl/>
        </w:rPr>
        <w:t xml:space="preserve"> </w:t>
      </w:r>
      <w:bookmarkStart w:id="2730" w:name="_ETM_Q5_313310"/>
      <w:bookmarkEnd w:id="2730"/>
      <w:r>
        <w:rPr>
          <w:rtl/>
        </w:rPr>
        <w:t>יגיד</w:t>
      </w:r>
      <w:r>
        <w:rPr>
          <w:rFonts w:hint="cs"/>
          <w:rtl/>
        </w:rPr>
        <w:t xml:space="preserve">: רק שנייה, </w:t>
      </w:r>
      <w:bookmarkStart w:id="2731" w:name="_ETM_Q5_313580"/>
      <w:bookmarkStart w:id="2732" w:name="_ETM_Q5_313730"/>
      <w:bookmarkStart w:id="2733" w:name="_ETM_Q5_313940"/>
      <w:bookmarkEnd w:id="2731"/>
      <w:bookmarkEnd w:id="2732"/>
      <w:bookmarkEnd w:id="2733"/>
      <w:r>
        <w:rPr>
          <w:rtl/>
        </w:rPr>
        <w:t xml:space="preserve">כתוב </w:t>
      </w:r>
      <w:bookmarkStart w:id="2734" w:name="_ETM_Q5_314270"/>
      <w:bookmarkEnd w:id="2734"/>
      <w:r>
        <w:rPr>
          <w:rtl/>
        </w:rPr>
        <w:t xml:space="preserve">בחוק </w:t>
      </w:r>
      <w:bookmarkStart w:id="2735" w:name="_ETM_Q5_315450"/>
      <w:bookmarkEnd w:id="2735"/>
      <w:r>
        <w:rPr>
          <w:rFonts w:hint="cs"/>
          <w:rtl/>
        </w:rPr>
        <w:t>ש</w:t>
      </w:r>
      <w:bookmarkStart w:id="2736" w:name="_ETM_Q5_313964"/>
      <w:bookmarkEnd w:id="2736"/>
      <w:r>
        <w:rPr>
          <w:rtl/>
        </w:rPr>
        <w:t xml:space="preserve">מותר </w:t>
      </w:r>
      <w:bookmarkStart w:id="2737" w:name="_ETM_Q5_315930"/>
      <w:bookmarkEnd w:id="2737"/>
      <w:r>
        <w:rPr>
          <w:rtl/>
        </w:rPr>
        <w:t xml:space="preserve">לנסוע </w:t>
      </w:r>
      <w:bookmarkStart w:id="2738" w:name="_ETM_Q5_316830"/>
      <w:bookmarkEnd w:id="2738"/>
      <w:r>
        <w:rPr>
          <w:rtl/>
        </w:rPr>
        <w:t xml:space="preserve">110 </w:t>
      </w:r>
      <w:bookmarkStart w:id="2739" w:name="_ETM_Q5_317580"/>
      <w:bookmarkEnd w:id="2739"/>
      <w:r>
        <w:rPr>
          <w:rtl/>
        </w:rPr>
        <w:t>קילומטר</w:t>
      </w:r>
      <w:r>
        <w:rPr>
          <w:rFonts w:hint="cs"/>
          <w:rtl/>
        </w:rPr>
        <w:t xml:space="preserve">ים </w:t>
      </w:r>
      <w:r>
        <w:rPr>
          <w:rtl/>
        </w:rPr>
        <w:t xml:space="preserve">– </w:t>
      </w:r>
      <w:bookmarkStart w:id="2740" w:name="_ETM_Q5_318750"/>
      <w:bookmarkEnd w:id="2740"/>
      <w:r>
        <w:rPr>
          <w:rtl/>
        </w:rPr>
        <w:t xml:space="preserve">אני </w:t>
      </w:r>
      <w:bookmarkStart w:id="2741" w:name="_ETM_Q5_319050"/>
      <w:bookmarkEnd w:id="2741"/>
      <w:r>
        <w:rPr>
          <w:rtl/>
        </w:rPr>
        <w:t xml:space="preserve">חושב </w:t>
      </w:r>
      <w:bookmarkStart w:id="2742" w:name="_ETM_Q5_320230"/>
      <w:bookmarkStart w:id="2743" w:name="_ETM_Q5_320680"/>
      <w:bookmarkEnd w:id="2742"/>
      <w:bookmarkEnd w:id="2743"/>
      <w:r>
        <w:rPr>
          <w:rFonts w:hint="cs"/>
          <w:rtl/>
        </w:rPr>
        <w:t>שאי-אפשר</w:t>
      </w:r>
      <w:r w:rsidR="00935CC2">
        <w:rPr>
          <w:rFonts w:hint="cs"/>
          <w:rtl/>
        </w:rPr>
        <w:t>;</w:t>
      </w:r>
      <w:r>
        <w:rPr>
          <w:rtl/>
        </w:rPr>
        <w:t xml:space="preserve"> </w:t>
      </w:r>
      <w:bookmarkStart w:id="2744" w:name="_ETM_Q5_321450"/>
      <w:bookmarkEnd w:id="2744"/>
      <w:r>
        <w:rPr>
          <w:rtl/>
        </w:rPr>
        <w:t>70</w:t>
      </w:r>
      <w:r>
        <w:rPr>
          <w:rFonts w:hint="cs"/>
          <w:rtl/>
        </w:rPr>
        <w:t>.</w:t>
      </w:r>
      <w:r>
        <w:rPr>
          <w:rtl/>
        </w:rPr>
        <w:t xml:space="preserve"> </w:t>
      </w:r>
      <w:bookmarkStart w:id="2745" w:name="_ETM_Q5_322950"/>
      <w:bookmarkEnd w:id="2745"/>
      <w:r>
        <w:rPr>
          <w:rtl/>
        </w:rPr>
        <w:t>למה</w:t>
      </w:r>
      <w:r>
        <w:rPr>
          <w:rFonts w:hint="cs"/>
          <w:rtl/>
        </w:rPr>
        <w:t>?</w:t>
      </w:r>
      <w:bookmarkStart w:id="2746" w:name="_ETM_Q5_320243"/>
      <w:bookmarkEnd w:id="2746"/>
      <w:r>
        <w:rPr>
          <w:rtl/>
        </w:rPr>
        <w:t xml:space="preserve"> </w:t>
      </w:r>
      <w:bookmarkStart w:id="2747" w:name="_ETM_Q5_323639"/>
      <w:bookmarkEnd w:id="2747"/>
      <w:r>
        <w:rPr>
          <w:rtl/>
        </w:rPr>
        <w:t xml:space="preserve">ככה </w:t>
      </w:r>
      <w:bookmarkStart w:id="2748" w:name="_ETM_Q5_323999"/>
      <w:bookmarkEnd w:id="2748"/>
      <w:r>
        <w:rPr>
          <w:rtl/>
        </w:rPr>
        <w:t xml:space="preserve">אני </w:t>
      </w:r>
      <w:bookmarkStart w:id="2749" w:name="_ETM_Q5_324120"/>
      <w:bookmarkEnd w:id="2749"/>
      <w:r>
        <w:rPr>
          <w:rtl/>
        </w:rPr>
        <w:t>חושב</w:t>
      </w:r>
      <w:r>
        <w:rPr>
          <w:rFonts w:hint="cs"/>
          <w:rtl/>
        </w:rPr>
        <w:t>.</w:t>
      </w:r>
      <w:bookmarkStart w:id="2750" w:name="_ETM_Q5_321323"/>
      <w:bookmarkEnd w:id="2750"/>
      <w:r>
        <w:rPr>
          <w:rtl/>
        </w:rPr>
        <w:t xml:space="preserve"> </w:t>
      </w:r>
      <w:bookmarkStart w:id="2751" w:name="_ETM_Q5_325919"/>
      <w:bookmarkEnd w:id="2751"/>
    </w:p>
    <w:p w:rsidR="00594A55" w:rsidRDefault="00594A55" w:rsidP="00ED4148">
      <w:pPr>
        <w:rPr>
          <w:rtl/>
        </w:rPr>
      </w:pPr>
    </w:p>
    <w:p w:rsidR="00594A55" w:rsidRDefault="00594A55" w:rsidP="00ED4148">
      <w:pPr>
        <w:pStyle w:val="af5"/>
        <w:keepNext/>
        <w:rPr>
          <w:rtl/>
        </w:rPr>
      </w:pPr>
      <w:bookmarkStart w:id="2752" w:name="ET_interruption_6156_16"/>
      <w:r w:rsidRPr="00B661AD">
        <w:rPr>
          <w:rStyle w:val="TagStyle"/>
          <w:rtl/>
        </w:rPr>
        <w:t xml:space="preserve"> &lt;&lt; קריאה &gt;&gt; </w:t>
      </w:r>
      <w:r>
        <w:rPr>
          <w:rtl/>
        </w:rPr>
        <w:t>גלעד קריב (העבודה):</w:t>
      </w:r>
      <w:r w:rsidRPr="00B661AD">
        <w:rPr>
          <w:rStyle w:val="TagStyle"/>
          <w:rtl/>
        </w:rPr>
        <w:t xml:space="preserve"> &lt;&lt; קריאה &gt;&gt;</w:t>
      </w:r>
      <w:r>
        <w:rPr>
          <w:rtl/>
        </w:rPr>
        <w:t xml:space="preserve">   </w:t>
      </w:r>
      <w:bookmarkEnd w:id="2752"/>
    </w:p>
    <w:p w:rsidR="00594A55" w:rsidRDefault="00594A55" w:rsidP="00295AA9">
      <w:pPr>
        <w:rPr>
          <w:rtl/>
        </w:rPr>
      </w:pPr>
    </w:p>
    <w:p w:rsidR="00594A55" w:rsidRDefault="00594A55" w:rsidP="00ED4148">
      <w:pPr>
        <w:rPr>
          <w:rtl/>
        </w:rPr>
      </w:pPr>
      <w:r>
        <w:rPr>
          <w:rFonts w:hint="cs"/>
          <w:rtl/>
        </w:rPr>
        <w:t xml:space="preserve">אתה יודע שזה לא </w:t>
      </w:r>
      <w:bookmarkStart w:id="2753" w:name="_ETM_Q5_322869"/>
      <w:bookmarkEnd w:id="2753"/>
      <w:r>
        <w:rPr>
          <w:rFonts w:hint="cs"/>
          <w:rtl/>
        </w:rPr>
        <w:t xml:space="preserve">המצב. </w:t>
      </w:r>
      <w:bookmarkStart w:id="2754" w:name="_ETM_Q5_324711"/>
      <w:bookmarkStart w:id="2755" w:name="_ETM_Q5_327624"/>
      <w:bookmarkEnd w:id="2754"/>
      <w:bookmarkEnd w:id="2755"/>
    </w:p>
    <w:p w:rsidR="00594A55" w:rsidRDefault="00594A55" w:rsidP="00ED4148">
      <w:pPr>
        <w:rPr>
          <w:rtl/>
        </w:rPr>
      </w:pPr>
    </w:p>
    <w:p w:rsidR="00594A55" w:rsidRDefault="00594A55" w:rsidP="00ED4148">
      <w:pPr>
        <w:pStyle w:val="-"/>
        <w:keepNext/>
        <w:rPr>
          <w:rtl/>
        </w:rPr>
      </w:pPr>
      <w:bookmarkStart w:id="2756" w:name="ET_speakercontinue_5971_17"/>
      <w:r w:rsidRPr="00B661AD">
        <w:rPr>
          <w:rStyle w:val="TagStyle"/>
          <w:rtl/>
        </w:rPr>
        <w:t xml:space="preserve"> &lt;&lt; דובר_המשך &gt;&gt; </w:t>
      </w:r>
      <w:r>
        <w:rPr>
          <w:rtl/>
        </w:rPr>
        <w:t>השר המקשר בין הממשלה לכנסת דוד אמסלם:</w:t>
      </w:r>
      <w:r w:rsidRPr="00B661AD">
        <w:rPr>
          <w:rStyle w:val="TagStyle"/>
          <w:rtl/>
        </w:rPr>
        <w:t xml:space="preserve"> &lt;&lt; דובר_המשך &gt;&gt;</w:t>
      </w:r>
      <w:r>
        <w:rPr>
          <w:rtl/>
        </w:rPr>
        <w:t xml:space="preserve">   </w:t>
      </w:r>
      <w:bookmarkEnd w:id="2756"/>
    </w:p>
    <w:p w:rsidR="00594A55" w:rsidRDefault="00594A55" w:rsidP="00295AA9">
      <w:pPr>
        <w:rPr>
          <w:rtl/>
        </w:rPr>
      </w:pPr>
    </w:p>
    <w:p w:rsidR="00594A55" w:rsidRDefault="00594A55" w:rsidP="00ED4148">
      <w:pPr>
        <w:rPr>
          <w:rtl/>
        </w:rPr>
      </w:pPr>
      <w:bookmarkStart w:id="2757" w:name="_ETM_Q5_322723"/>
      <w:bookmarkEnd w:id="2757"/>
      <w:r>
        <w:rPr>
          <w:rtl/>
        </w:rPr>
        <w:t xml:space="preserve">אני </w:t>
      </w:r>
      <w:bookmarkStart w:id="2758" w:name="_ETM_Q5_326310"/>
      <w:bookmarkEnd w:id="2758"/>
      <w:r>
        <w:rPr>
          <w:rtl/>
        </w:rPr>
        <w:t xml:space="preserve">חושב </w:t>
      </w:r>
      <w:bookmarkStart w:id="2759" w:name="_ETM_Q5_327300"/>
      <w:bookmarkEnd w:id="2759"/>
      <w:r>
        <w:rPr>
          <w:rtl/>
        </w:rPr>
        <w:t>שאנשים</w:t>
      </w:r>
      <w:r>
        <w:rPr>
          <w:rFonts w:hint="cs"/>
          <w:rtl/>
        </w:rPr>
        <w:t xml:space="preserve"> </w:t>
      </w:r>
      <w:r>
        <w:rPr>
          <w:rtl/>
        </w:rPr>
        <w:t xml:space="preserve">– </w:t>
      </w:r>
      <w:bookmarkStart w:id="2760" w:name="_ETM_Q5_328830"/>
      <w:bookmarkEnd w:id="2760"/>
      <w:r>
        <w:rPr>
          <w:rtl/>
        </w:rPr>
        <w:t xml:space="preserve">תן </w:t>
      </w:r>
      <w:bookmarkStart w:id="2761" w:name="_ETM_Q5_329010"/>
      <w:bookmarkEnd w:id="2761"/>
      <w:r>
        <w:rPr>
          <w:rtl/>
        </w:rPr>
        <w:t xml:space="preserve">לי </w:t>
      </w:r>
      <w:bookmarkStart w:id="2762" w:name="_ETM_Q5_329129"/>
      <w:bookmarkEnd w:id="2762"/>
      <w:r>
        <w:rPr>
          <w:rtl/>
        </w:rPr>
        <w:t xml:space="preserve">רק </w:t>
      </w:r>
      <w:bookmarkStart w:id="2763" w:name="_ETM_Q5_329250"/>
      <w:bookmarkEnd w:id="2763"/>
      <w:r>
        <w:rPr>
          <w:rtl/>
        </w:rPr>
        <w:t>שנייה</w:t>
      </w:r>
      <w:r>
        <w:rPr>
          <w:rFonts w:hint="cs"/>
          <w:rtl/>
        </w:rPr>
        <w:t>.</w:t>
      </w:r>
    </w:p>
    <w:p w:rsidR="00594A55" w:rsidRDefault="00594A55" w:rsidP="00ED4148">
      <w:pPr>
        <w:rPr>
          <w:rtl/>
        </w:rPr>
      </w:pPr>
    </w:p>
    <w:p w:rsidR="00594A55" w:rsidRDefault="00594A55" w:rsidP="00ED4148">
      <w:pPr>
        <w:pStyle w:val="af5"/>
        <w:keepNext/>
        <w:rPr>
          <w:rtl/>
        </w:rPr>
      </w:pPr>
      <w:bookmarkStart w:id="2764" w:name="ET_interruption_6156_18"/>
      <w:r w:rsidRPr="00B661AD">
        <w:rPr>
          <w:rStyle w:val="TagStyle"/>
          <w:rtl/>
        </w:rPr>
        <w:t xml:space="preserve"> &lt;&lt; קריאה &gt;&gt; </w:t>
      </w:r>
      <w:r>
        <w:rPr>
          <w:rtl/>
        </w:rPr>
        <w:t>גלעד קריב (העבודה):</w:t>
      </w:r>
      <w:r w:rsidRPr="00B661AD">
        <w:rPr>
          <w:rStyle w:val="TagStyle"/>
          <w:rtl/>
        </w:rPr>
        <w:t xml:space="preserve"> &lt;&lt; קריאה &gt;&gt;</w:t>
      </w:r>
      <w:r>
        <w:rPr>
          <w:rtl/>
        </w:rPr>
        <w:t xml:space="preserve">   </w:t>
      </w:r>
      <w:bookmarkEnd w:id="2764"/>
    </w:p>
    <w:p w:rsidR="00594A55" w:rsidRDefault="00594A55" w:rsidP="00295AA9">
      <w:pPr>
        <w:rPr>
          <w:rtl/>
        </w:rPr>
      </w:pPr>
    </w:p>
    <w:p w:rsidR="00594A55" w:rsidRDefault="00594A55" w:rsidP="00ED4148">
      <w:pPr>
        <w:rPr>
          <w:rtl/>
        </w:rPr>
      </w:pPr>
      <w:bookmarkStart w:id="2765" w:name="_ETM_Q5_330269"/>
      <w:bookmarkStart w:id="2766" w:name="_ETM_Q5_332730"/>
      <w:bookmarkEnd w:id="2765"/>
      <w:bookmarkEnd w:id="2766"/>
      <w:r>
        <w:rPr>
          <w:rFonts w:hint="cs"/>
          <w:rtl/>
        </w:rPr>
        <w:t>אתה יודע מה זו עילת הסבירות?</w:t>
      </w:r>
      <w:bookmarkStart w:id="2767" w:name="_ETM_Q5_326322"/>
      <w:bookmarkEnd w:id="2767"/>
      <w:r>
        <w:rPr>
          <w:rFonts w:hint="cs"/>
          <w:rtl/>
        </w:rPr>
        <w:t xml:space="preserve"> אתם לא מחזירים אותנו ל</w:t>
      </w:r>
      <w:bookmarkStart w:id="2768" w:name="_ETM_Q5_328952"/>
      <w:bookmarkEnd w:id="2768"/>
      <w:r>
        <w:rPr>
          <w:rFonts w:hint="cs"/>
          <w:rtl/>
        </w:rPr>
        <w:t>עידן</w:t>
      </w:r>
      <w:bookmarkStart w:id="2769" w:name="_ETM_Q5_328700"/>
      <w:bookmarkEnd w:id="2769"/>
      <w:r>
        <w:rPr>
          <w:rFonts w:hint="cs"/>
          <w:rtl/>
        </w:rPr>
        <w:t xml:space="preserve"> </w:t>
      </w:r>
      <w:r w:rsidR="00295AA9">
        <w:rPr>
          <w:rFonts w:hint="cs"/>
          <w:rtl/>
        </w:rPr>
        <w:t>– – –</w:t>
      </w:r>
      <w:bookmarkStart w:id="2770" w:name="_ETM_Q5_329718"/>
      <w:bookmarkEnd w:id="2770"/>
      <w:r>
        <w:rPr>
          <w:rFonts w:hint="cs"/>
          <w:rtl/>
        </w:rPr>
        <w:t xml:space="preserve"> </w:t>
      </w:r>
      <w:bookmarkStart w:id="2771" w:name="_ETM_Q5_335259"/>
      <w:bookmarkEnd w:id="2771"/>
      <w:r>
        <w:rPr>
          <w:rFonts w:hint="cs"/>
          <w:rtl/>
        </w:rPr>
        <w:t xml:space="preserve">אתם </w:t>
      </w:r>
      <w:r w:rsidR="00295AA9">
        <w:rPr>
          <w:rFonts w:hint="cs"/>
          <w:rtl/>
        </w:rPr>
        <w:t>– – –</w:t>
      </w:r>
      <w:bookmarkStart w:id="2772" w:name="_ETM_Q5_330414"/>
      <w:bookmarkEnd w:id="2772"/>
    </w:p>
    <w:p w:rsidR="00594A55" w:rsidRDefault="00594A55" w:rsidP="00ED4148">
      <w:pPr>
        <w:rPr>
          <w:rtl/>
        </w:rPr>
      </w:pPr>
    </w:p>
    <w:p w:rsidR="00594A55" w:rsidRDefault="00594A55" w:rsidP="00ED4148">
      <w:pPr>
        <w:pStyle w:val="-"/>
        <w:keepNext/>
        <w:rPr>
          <w:rtl/>
        </w:rPr>
      </w:pPr>
      <w:bookmarkStart w:id="2773" w:name="ET_speakercontinue_5971_19"/>
      <w:r w:rsidRPr="00B661AD">
        <w:rPr>
          <w:rStyle w:val="TagStyle"/>
          <w:rtl/>
        </w:rPr>
        <w:t xml:space="preserve"> &lt;&lt; דובר_המשך &gt;&gt; </w:t>
      </w:r>
      <w:r>
        <w:rPr>
          <w:rtl/>
        </w:rPr>
        <w:t>השר המקשר בין הממשלה לכנסת דוד אמסלם:</w:t>
      </w:r>
      <w:r w:rsidRPr="00B661AD">
        <w:rPr>
          <w:rStyle w:val="TagStyle"/>
          <w:rtl/>
        </w:rPr>
        <w:t xml:space="preserve"> &lt;&lt; דובר_המשך &gt;&gt;</w:t>
      </w:r>
      <w:r>
        <w:rPr>
          <w:rtl/>
        </w:rPr>
        <w:t xml:space="preserve">   </w:t>
      </w:r>
      <w:bookmarkEnd w:id="2773"/>
    </w:p>
    <w:p w:rsidR="00594A55" w:rsidRDefault="00594A55" w:rsidP="00295AA9">
      <w:pPr>
        <w:rPr>
          <w:rtl/>
        </w:rPr>
      </w:pPr>
    </w:p>
    <w:p w:rsidR="00594A55" w:rsidRDefault="00594A55" w:rsidP="00ED4148">
      <w:pPr>
        <w:rPr>
          <w:rtl/>
        </w:rPr>
      </w:pPr>
      <w:r>
        <w:rPr>
          <w:rtl/>
        </w:rPr>
        <w:t xml:space="preserve">אבל </w:t>
      </w:r>
      <w:bookmarkStart w:id="2774" w:name="_ETM_Q5_333060"/>
      <w:bookmarkEnd w:id="2774"/>
      <w:r>
        <w:rPr>
          <w:rtl/>
        </w:rPr>
        <w:t xml:space="preserve">תן </w:t>
      </w:r>
      <w:bookmarkStart w:id="2775" w:name="_ETM_Q5_333360"/>
      <w:bookmarkEnd w:id="2775"/>
      <w:r>
        <w:rPr>
          <w:rtl/>
        </w:rPr>
        <w:t>לי</w:t>
      </w:r>
      <w:r>
        <w:rPr>
          <w:rFonts w:hint="cs"/>
          <w:rtl/>
        </w:rPr>
        <w:t>, חבר הכנסת קריב.</w:t>
      </w:r>
    </w:p>
    <w:p w:rsidR="00594A55" w:rsidRDefault="00594A55" w:rsidP="00ED4148">
      <w:pPr>
        <w:rPr>
          <w:rtl/>
        </w:rPr>
      </w:pPr>
    </w:p>
    <w:p w:rsidR="00594A55" w:rsidRDefault="00594A55" w:rsidP="00ED4148">
      <w:pPr>
        <w:pStyle w:val="af6"/>
        <w:keepNext/>
        <w:rPr>
          <w:rtl/>
        </w:rPr>
      </w:pPr>
      <w:bookmarkStart w:id="2776" w:name="ET_yor_6129_20"/>
      <w:r w:rsidRPr="00B661AD">
        <w:rPr>
          <w:rStyle w:val="TagStyle"/>
          <w:rtl/>
        </w:rPr>
        <w:t xml:space="preserve"> &lt;&lt; יור &gt;&gt; </w:t>
      </w:r>
      <w:r>
        <w:rPr>
          <w:rtl/>
        </w:rPr>
        <w:t>היו"ר ישראל אייכלר:</w:t>
      </w:r>
      <w:r w:rsidRPr="00B661AD">
        <w:rPr>
          <w:rStyle w:val="TagStyle"/>
          <w:rtl/>
        </w:rPr>
        <w:t xml:space="preserve"> &lt;&lt; יור &gt;&gt;</w:t>
      </w:r>
      <w:r>
        <w:rPr>
          <w:rtl/>
        </w:rPr>
        <w:t xml:space="preserve">   </w:t>
      </w:r>
      <w:bookmarkEnd w:id="2776"/>
    </w:p>
    <w:p w:rsidR="00594A55" w:rsidRDefault="00594A55" w:rsidP="00295AA9">
      <w:pPr>
        <w:rPr>
          <w:rtl/>
        </w:rPr>
      </w:pPr>
    </w:p>
    <w:p w:rsidR="00594A55" w:rsidRDefault="00594A55" w:rsidP="00ED4148">
      <w:pPr>
        <w:rPr>
          <w:rtl/>
        </w:rPr>
      </w:pPr>
      <w:r>
        <w:rPr>
          <w:rFonts w:hint="cs"/>
          <w:rtl/>
        </w:rPr>
        <w:t>עד עכשיו אלה היו הערות, עכשיו זה מתחיל להיות נאום.</w:t>
      </w:r>
      <w:bookmarkStart w:id="2777" w:name="_ETM_Q5_333094"/>
      <w:bookmarkEnd w:id="2777"/>
    </w:p>
    <w:p w:rsidR="00594A55" w:rsidRDefault="00594A55" w:rsidP="00ED4148">
      <w:pPr>
        <w:rPr>
          <w:rtl/>
        </w:rPr>
      </w:pPr>
    </w:p>
    <w:p w:rsidR="00594A55" w:rsidRDefault="00594A55" w:rsidP="00ED4148">
      <w:pPr>
        <w:pStyle w:val="-"/>
        <w:keepNext/>
        <w:rPr>
          <w:rtl/>
        </w:rPr>
      </w:pPr>
      <w:bookmarkStart w:id="2778" w:name="ET_speakercontinue_5971_21"/>
      <w:r w:rsidRPr="00B661AD">
        <w:rPr>
          <w:rStyle w:val="TagStyle"/>
          <w:rtl/>
        </w:rPr>
        <w:t xml:space="preserve"> &lt;&lt; דובר_המשך &gt;&gt; </w:t>
      </w:r>
      <w:r>
        <w:rPr>
          <w:rtl/>
        </w:rPr>
        <w:t>השר המקשר בין הממשלה לכנסת דוד אמסלם:</w:t>
      </w:r>
      <w:r w:rsidRPr="00B661AD">
        <w:rPr>
          <w:rStyle w:val="TagStyle"/>
          <w:rtl/>
        </w:rPr>
        <w:t xml:space="preserve"> &lt;&lt; דובר_המשך &gt;&gt;</w:t>
      </w:r>
      <w:r>
        <w:rPr>
          <w:rtl/>
        </w:rPr>
        <w:t xml:space="preserve">   </w:t>
      </w:r>
      <w:bookmarkEnd w:id="2778"/>
    </w:p>
    <w:p w:rsidR="00594A55" w:rsidRDefault="00594A55" w:rsidP="00295AA9">
      <w:pPr>
        <w:rPr>
          <w:rtl/>
        </w:rPr>
      </w:pPr>
    </w:p>
    <w:p w:rsidR="00594A55" w:rsidRDefault="00594A55" w:rsidP="00ED4148">
      <w:pPr>
        <w:rPr>
          <w:rtl/>
        </w:rPr>
      </w:pPr>
      <w:bookmarkStart w:id="2779" w:name="_ETM_Q5_334230"/>
      <w:bookmarkStart w:id="2780" w:name="_ETM_Q5_332013"/>
      <w:bookmarkEnd w:id="2779"/>
      <w:bookmarkEnd w:id="2780"/>
      <w:r>
        <w:rPr>
          <w:rFonts w:hint="cs"/>
          <w:rtl/>
        </w:rPr>
        <w:t xml:space="preserve">חבר הכנסת קריב, </w:t>
      </w:r>
      <w:bookmarkStart w:id="2781" w:name="_ETM_Q5_334800"/>
      <w:bookmarkStart w:id="2782" w:name="_ETM_Q5_335730"/>
      <w:bookmarkStart w:id="2783" w:name="_ETM_Q5_335910"/>
      <w:bookmarkStart w:id="2784" w:name="_ETM_Q5_336000"/>
      <w:bookmarkStart w:id="2785" w:name="_ETM_Q5_336239"/>
      <w:bookmarkStart w:id="2786" w:name="_ETM_Q5_336450"/>
      <w:bookmarkStart w:id="2787" w:name="_ETM_Q5_336790"/>
      <w:bookmarkStart w:id="2788" w:name="_ETM_Q5_337060"/>
      <w:bookmarkStart w:id="2789" w:name="_ETM_Q5_337419"/>
      <w:bookmarkStart w:id="2790" w:name="_ETM_Q5_337599"/>
      <w:bookmarkEnd w:id="2781"/>
      <w:bookmarkEnd w:id="2782"/>
      <w:bookmarkEnd w:id="2783"/>
      <w:bookmarkEnd w:id="2784"/>
      <w:bookmarkEnd w:id="2785"/>
      <w:bookmarkEnd w:id="2786"/>
      <w:bookmarkEnd w:id="2787"/>
      <w:bookmarkEnd w:id="2788"/>
      <w:bookmarkEnd w:id="2789"/>
      <w:bookmarkEnd w:id="2790"/>
      <w:r>
        <w:rPr>
          <w:rFonts w:hint="cs"/>
          <w:rtl/>
        </w:rPr>
        <w:t>בוא</w:t>
      </w:r>
      <w:r>
        <w:rPr>
          <w:rtl/>
        </w:rPr>
        <w:t xml:space="preserve"> </w:t>
      </w:r>
      <w:bookmarkStart w:id="2791" w:name="_ETM_Q5_337719"/>
      <w:bookmarkEnd w:id="2791"/>
      <w:r>
        <w:rPr>
          <w:rtl/>
        </w:rPr>
        <w:t xml:space="preserve">תקשיב </w:t>
      </w:r>
      <w:bookmarkStart w:id="2792" w:name="_ETM_Q5_338049"/>
      <w:bookmarkStart w:id="2793" w:name="_ETM_Q5_338110"/>
      <w:bookmarkEnd w:id="2792"/>
      <w:bookmarkEnd w:id="2793"/>
      <w:r>
        <w:rPr>
          <w:rFonts w:hint="cs"/>
          <w:rtl/>
        </w:rPr>
        <w:t>ל</w:t>
      </w:r>
      <w:bookmarkStart w:id="2794" w:name="_ETM_Q5_335813"/>
      <w:bookmarkEnd w:id="2794"/>
      <w:r>
        <w:rPr>
          <w:rtl/>
        </w:rPr>
        <w:t xml:space="preserve">עומק </w:t>
      </w:r>
      <w:bookmarkStart w:id="2795" w:name="_ETM_Q5_338439"/>
      <w:bookmarkEnd w:id="2795"/>
      <w:r>
        <w:rPr>
          <w:rtl/>
        </w:rPr>
        <w:t xml:space="preserve">של </w:t>
      </w:r>
      <w:bookmarkStart w:id="2796" w:name="_ETM_Q5_338650"/>
      <w:bookmarkEnd w:id="2796"/>
      <w:r>
        <w:rPr>
          <w:rtl/>
        </w:rPr>
        <w:t>העניין</w:t>
      </w:r>
      <w:r>
        <w:rPr>
          <w:rFonts w:hint="cs"/>
          <w:rtl/>
        </w:rPr>
        <w:t>,</w:t>
      </w:r>
      <w:r>
        <w:rPr>
          <w:rtl/>
        </w:rPr>
        <w:t xml:space="preserve"> </w:t>
      </w:r>
      <w:bookmarkStart w:id="2797" w:name="_ETM_Q5_339010"/>
      <w:bookmarkEnd w:id="2797"/>
      <w:r>
        <w:rPr>
          <w:rtl/>
        </w:rPr>
        <w:t xml:space="preserve">תבין </w:t>
      </w:r>
      <w:bookmarkStart w:id="2798" w:name="_ETM_Q5_339340"/>
      <w:bookmarkEnd w:id="2798"/>
      <w:r>
        <w:rPr>
          <w:rtl/>
        </w:rPr>
        <w:t xml:space="preserve">את </w:t>
      </w:r>
      <w:bookmarkStart w:id="2799" w:name="_ETM_Q5_339430"/>
      <w:bookmarkStart w:id="2800" w:name="_ETM_Q5_339780"/>
      <w:bookmarkStart w:id="2801" w:name="_ETM_Q5_340080"/>
      <w:bookmarkEnd w:id="2799"/>
      <w:bookmarkEnd w:id="2800"/>
      <w:bookmarkEnd w:id="2801"/>
      <w:r>
        <w:rPr>
          <w:rtl/>
        </w:rPr>
        <w:t xml:space="preserve">האבסורד </w:t>
      </w:r>
      <w:bookmarkStart w:id="2802" w:name="_ETM_Q5_340590"/>
      <w:bookmarkEnd w:id="2802"/>
      <w:r>
        <w:rPr>
          <w:rtl/>
        </w:rPr>
        <w:t xml:space="preserve">שאנחנו </w:t>
      </w:r>
      <w:bookmarkStart w:id="2803" w:name="_ETM_Q5_340919"/>
      <w:bookmarkEnd w:id="2803"/>
      <w:r>
        <w:rPr>
          <w:rtl/>
        </w:rPr>
        <w:t xml:space="preserve">מצויים </w:t>
      </w:r>
      <w:bookmarkStart w:id="2804" w:name="_ETM_Q5_341400"/>
      <w:bookmarkEnd w:id="2804"/>
      <w:r>
        <w:rPr>
          <w:rtl/>
        </w:rPr>
        <w:t>בו</w:t>
      </w:r>
      <w:r>
        <w:rPr>
          <w:rFonts w:hint="cs"/>
          <w:rtl/>
        </w:rPr>
        <w:t>.</w:t>
      </w:r>
      <w:r>
        <w:rPr>
          <w:rtl/>
        </w:rPr>
        <w:t xml:space="preserve"> </w:t>
      </w:r>
      <w:bookmarkStart w:id="2805" w:name="_ETM_Q5_342330"/>
      <w:bookmarkEnd w:id="2805"/>
    </w:p>
    <w:p w:rsidR="00594A55" w:rsidRDefault="00594A55" w:rsidP="00ED4148">
      <w:pPr>
        <w:rPr>
          <w:rtl/>
        </w:rPr>
      </w:pPr>
    </w:p>
    <w:p w:rsidR="00594A55" w:rsidRDefault="00594A55" w:rsidP="00ED4148">
      <w:pPr>
        <w:pStyle w:val="af5"/>
        <w:keepNext/>
        <w:rPr>
          <w:rtl/>
        </w:rPr>
      </w:pPr>
      <w:bookmarkStart w:id="2806" w:name="ET_interruption_6156_123"/>
      <w:r w:rsidRPr="00756EBF">
        <w:rPr>
          <w:rStyle w:val="TagStyle"/>
          <w:rtl/>
        </w:rPr>
        <w:t xml:space="preserve"> &lt;&lt; קריאה &gt;&gt; </w:t>
      </w:r>
      <w:r>
        <w:rPr>
          <w:rtl/>
        </w:rPr>
        <w:t>גלעד קריב (העבודה):</w:t>
      </w:r>
      <w:r w:rsidRPr="00756EBF">
        <w:rPr>
          <w:rStyle w:val="TagStyle"/>
          <w:rtl/>
        </w:rPr>
        <w:t xml:space="preserve"> &lt;&lt; קריאה &gt;&gt;</w:t>
      </w:r>
      <w:r>
        <w:rPr>
          <w:rtl/>
        </w:rPr>
        <w:t xml:space="preserve">   </w:t>
      </w:r>
      <w:bookmarkEnd w:id="2806"/>
    </w:p>
    <w:p w:rsidR="00594A55" w:rsidRDefault="00594A55" w:rsidP="00295AA9">
      <w:pPr>
        <w:rPr>
          <w:rtl/>
        </w:rPr>
      </w:pPr>
    </w:p>
    <w:p w:rsidR="00594A55" w:rsidRDefault="00594A55" w:rsidP="00ED4148">
      <w:pPr>
        <w:rPr>
          <w:rtl/>
        </w:rPr>
      </w:pPr>
      <w:r>
        <w:rPr>
          <w:rFonts w:hint="cs"/>
          <w:rtl/>
        </w:rPr>
        <w:t>מה לעשות, אנחנו חלוקים.</w:t>
      </w:r>
    </w:p>
    <w:p w:rsidR="00594A55" w:rsidRDefault="00594A55" w:rsidP="00ED4148">
      <w:pPr>
        <w:rPr>
          <w:rtl/>
        </w:rPr>
      </w:pPr>
    </w:p>
    <w:p w:rsidR="00594A55" w:rsidRDefault="00594A55" w:rsidP="00ED4148">
      <w:pPr>
        <w:pStyle w:val="-"/>
        <w:keepNext/>
        <w:rPr>
          <w:rtl/>
        </w:rPr>
      </w:pPr>
      <w:bookmarkStart w:id="2807" w:name="ET_speakercontinue_5971_124"/>
      <w:r w:rsidRPr="00756EBF">
        <w:rPr>
          <w:rStyle w:val="TagStyle"/>
          <w:rtl/>
        </w:rPr>
        <w:t xml:space="preserve"> &lt;&lt; דובר_המשך &gt;&gt; </w:t>
      </w:r>
      <w:r>
        <w:rPr>
          <w:rtl/>
        </w:rPr>
        <w:t>השר המקשר בין הממשלה לכנסת דוד אמסלם:</w:t>
      </w:r>
      <w:r w:rsidRPr="00756EBF">
        <w:rPr>
          <w:rStyle w:val="TagStyle"/>
          <w:rtl/>
        </w:rPr>
        <w:t xml:space="preserve"> &lt;&lt; דובר_המשך &gt;&gt;</w:t>
      </w:r>
      <w:r>
        <w:rPr>
          <w:rtl/>
        </w:rPr>
        <w:t xml:space="preserve">   </w:t>
      </w:r>
      <w:bookmarkEnd w:id="2807"/>
    </w:p>
    <w:p w:rsidR="00594A55" w:rsidRDefault="00594A55" w:rsidP="00295AA9">
      <w:pPr>
        <w:rPr>
          <w:rtl/>
        </w:rPr>
      </w:pPr>
    </w:p>
    <w:p w:rsidR="00594A55" w:rsidRDefault="00594A55" w:rsidP="00ED4148">
      <w:pPr>
        <w:rPr>
          <w:rtl/>
        </w:rPr>
      </w:pPr>
      <w:bookmarkStart w:id="2808" w:name="_ETM_Q5_336525"/>
      <w:bookmarkEnd w:id="2808"/>
      <w:r>
        <w:rPr>
          <w:rtl/>
        </w:rPr>
        <w:t>תקשיב</w:t>
      </w:r>
      <w:r>
        <w:rPr>
          <w:rFonts w:hint="cs"/>
          <w:rtl/>
        </w:rPr>
        <w:t>,</w:t>
      </w:r>
      <w:r>
        <w:rPr>
          <w:rtl/>
        </w:rPr>
        <w:t xml:space="preserve"> </w:t>
      </w:r>
      <w:bookmarkStart w:id="2809" w:name="_ETM_Q5_343989"/>
      <w:bookmarkStart w:id="2810" w:name="_ETM_Q5_344889"/>
      <w:bookmarkEnd w:id="2809"/>
      <w:bookmarkEnd w:id="2810"/>
      <w:r>
        <w:rPr>
          <w:rFonts w:hint="cs"/>
          <w:rtl/>
        </w:rPr>
        <w:t xml:space="preserve">הרי </w:t>
      </w:r>
      <w:r>
        <w:rPr>
          <w:rtl/>
        </w:rPr>
        <w:t xml:space="preserve">בסוף </w:t>
      </w:r>
      <w:bookmarkStart w:id="2811" w:name="_ETM_Q5_345310"/>
      <w:bookmarkEnd w:id="2811"/>
      <w:r>
        <w:rPr>
          <w:rtl/>
        </w:rPr>
        <w:t>השופט</w:t>
      </w:r>
      <w:bookmarkStart w:id="2812" w:name="_ETM_Q5_345879"/>
      <w:bookmarkEnd w:id="2812"/>
      <w:r>
        <w:rPr>
          <w:rtl/>
        </w:rPr>
        <w:t xml:space="preserve"> </w:t>
      </w:r>
      <w:bookmarkStart w:id="2813" w:name="_ETM_Q5_346269"/>
      <w:bookmarkEnd w:id="2813"/>
      <w:r>
        <w:rPr>
          <w:rtl/>
        </w:rPr>
        <w:t>מחליט</w:t>
      </w:r>
      <w:r>
        <w:rPr>
          <w:rFonts w:hint="cs"/>
          <w:rtl/>
        </w:rPr>
        <w:t>, נניח</w:t>
      </w:r>
      <w:r>
        <w:rPr>
          <w:rtl/>
        </w:rPr>
        <w:t xml:space="preserve"> </w:t>
      </w:r>
      <w:bookmarkStart w:id="2814" w:name="_ETM_Q5_346870"/>
      <w:bookmarkEnd w:id="2814"/>
      <w:r>
        <w:rPr>
          <w:rtl/>
        </w:rPr>
        <w:t>מחר</w:t>
      </w:r>
      <w:r>
        <w:rPr>
          <w:rFonts w:hint="cs"/>
          <w:rtl/>
        </w:rPr>
        <w:t>,</w:t>
      </w:r>
      <w:bookmarkStart w:id="2815" w:name="_ETM_Q5_343822"/>
      <w:bookmarkEnd w:id="2815"/>
      <w:r>
        <w:rPr>
          <w:rtl/>
        </w:rPr>
        <w:t xml:space="preserve"> </w:t>
      </w:r>
      <w:bookmarkStart w:id="2816" w:name="_ETM_Q5_348379"/>
      <w:bookmarkEnd w:id="2816"/>
      <w:r>
        <w:rPr>
          <w:rtl/>
        </w:rPr>
        <w:t>ש</w:t>
      </w:r>
      <w:r>
        <w:rPr>
          <w:rFonts w:hint="cs"/>
          <w:rtl/>
        </w:rPr>
        <w:t>ל</w:t>
      </w:r>
      <w:r>
        <w:rPr>
          <w:rtl/>
        </w:rPr>
        <w:t xml:space="preserve">דוד </w:t>
      </w:r>
      <w:bookmarkStart w:id="2817" w:name="_ETM_Q5_348919"/>
      <w:bookmarkEnd w:id="2817"/>
      <w:r>
        <w:rPr>
          <w:rtl/>
        </w:rPr>
        <w:t xml:space="preserve">אמסלם </w:t>
      </w:r>
      <w:bookmarkStart w:id="2818" w:name="_ETM_Q5_349459"/>
      <w:bookmarkEnd w:id="2818"/>
      <w:r>
        <w:rPr>
          <w:rtl/>
        </w:rPr>
        <w:t xml:space="preserve">אין </w:t>
      </w:r>
      <w:bookmarkStart w:id="2819" w:name="_ETM_Q5_349579"/>
      <w:bookmarkStart w:id="2820" w:name="_ETM_Q5_349700"/>
      <w:bookmarkStart w:id="2821" w:name="_ETM_Q5_348137"/>
      <w:bookmarkEnd w:id="2819"/>
      <w:bookmarkEnd w:id="2820"/>
      <w:bookmarkEnd w:id="2821"/>
      <w:r>
        <w:rPr>
          <w:rtl/>
        </w:rPr>
        <w:t>השכלה</w:t>
      </w:r>
      <w:r>
        <w:rPr>
          <w:rFonts w:hint="cs"/>
          <w:rtl/>
        </w:rPr>
        <w:t>,</w:t>
      </w:r>
      <w:r>
        <w:rPr>
          <w:rtl/>
        </w:rPr>
        <w:t xml:space="preserve"> </w:t>
      </w:r>
      <w:bookmarkStart w:id="2822" w:name="_ETM_Q5_350329"/>
      <w:bookmarkEnd w:id="2822"/>
      <w:r>
        <w:rPr>
          <w:rtl/>
        </w:rPr>
        <w:t xml:space="preserve">והוא </w:t>
      </w:r>
      <w:bookmarkStart w:id="2823" w:name="_ETM_Q5_350599"/>
      <w:bookmarkEnd w:id="2823"/>
      <w:r>
        <w:rPr>
          <w:rtl/>
        </w:rPr>
        <w:t xml:space="preserve">לא </w:t>
      </w:r>
      <w:bookmarkStart w:id="2824" w:name="_ETM_Q5_350749"/>
      <w:bookmarkEnd w:id="2824"/>
      <w:r>
        <w:rPr>
          <w:rtl/>
        </w:rPr>
        <w:t xml:space="preserve">יכול </w:t>
      </w:r>
      <w:bookmarkStart w:id="2825" w:name="_ETM_Q5_351139"/>
      <w:bookmarkEnd w:id="2825"/>
      <w:r>
        <w:rPr>
          <w:rtl/>
        </w:rPr>
        <w:t xml:space="preserve">להיות </w:t>
      </w:r>
      <w:bookmarkStart w:id="2826" w:name="_ETM_Q5_351379"/>
      <w:bookmarkEnd w:id="2826"/>
      <w:r>
        <w:rPr>
          <w:rtl/>
        </w:rPr>
        <w:t>שר</w:t>
      </w:r>
      <w:r>
        <w:rPr>
          <w:rFonts w:hint="cs"/>
          <w:rtl/>
        </w:rPr>
        <w:t xml:space="preserve"> </w:t>
      </w:r>
      <w:r>
        <w:rPr>
          <w:rtl/>
        </w:rPr>
        <w:t>–</w:t>
      </w:r>
      <w:bookmarkStart w:id="2827" w:name="_ETM_Q5_351709"/>
      <w:bookmarkEnd w:id="2827"/>
      <w:r>
        <w:rPr>
          <w:rFonts w:hint="cs"/>
          <w:rtl/>
        </w:rPr>
        <w:t xml:space="preserve"> </w:t>
      </w:r>
      <w:r>
        <w:rPr>
          <w:rtl/>
        </w:rPr>
        <w:t xml:space="preserve">הוא </w:t>
      </w:r>
      <w:bookmarkStart w:id="2828" w:name="_ETM_Q5_351799"/>
      <w:bookmarkEnd w:id="2828"/>
      <w:r>
        <w:rPr>
          <w:rtl/>
        </w:rPr>
        <w:t xml:space="preserve">לא </w:t>
      </w:r>
      <w:bookmarkStart w:id="2829" w:name="_ETM_Q5_351919"/>
      <w:bookmarkEnd w:id="2829"/>
      <w:r>
        <w:rPr>
          <w:rtl/>
        </w:rPr>
        <w:t xml:space="preserve">יהיה </w:t>
      </w:r>
      <w:bookmarkStart w:id="2830" w:name="_ETM_Q5_352099"/>
      <w:bookmarkEnd w:id="2830"/>
      <w:r>
        <w:rPr>
          <w:rtl/>
        </w:rPr>
        <w:t>ש</w:t>
      </w:r>
      <w:r>
        <w:rPr>
          <w:rFonts w:hint="cs"/>
          <w:rtl/>
        </w:rPr>
        <w:t>ר.</w:t>
      </w:r>
      <w:r>
        <w:rPr>
          <w:rtl/>
        </w:rPr>
        <w:t xml:space="preserve"> </w:t>
      </w:r>
      <w:bookmarkStart w:id="2831" w:name="_ETM_Q5_353100"/>
      <w:bookmarkEnd w:id="2831"/>
      <w:r>
        <w:rPr>
          <w:rtl/>
        </w:rPr>
        <w:t xml:space="preserve">למה </w:t>
      </w:r>
      <w:bookmarkStart w:id="2832" w:name="_ETM_Q5_353490"/>
      <w:bookmarkStart w:id="2833" w:name="_ETM_Q5_353760"/>
      <w:bookmarkEnd w:id="2832"/>
      <w:bookmarkEnd w:id="2833"/>
      <w:r>
        <w:rPr>
          <w:rtl/>
        </w:rPr>
        <w:t xml:space="preserve">השופט </w:t>
      </w:r>
      <w:bookmarkStart w:id="2834" w:name="_ETM_Q5_354120"/>
      <w:bookmarkEnd w:id="2834"/>
      <w:r>
        <w:rPr>
          <w:rtl/>
        </w:rPr>
        <w:t xml:space="preserve">חושב </w:t>
      </w:r>
      <w:bookmarkStart w:id="2835" w:name="_ETM_Q5_355480"/>
      <w:bookmarkEnd w:id="2835"/>
      <w:r>
        <w:rPr>
          <w:rFonts w:hint="cs"/>
          <w:rtl/>
        </w:rPr>
        <w:t xml:space="preserve">ככה? </w:t>
      </w:r>
      <w:bookmarkStart w:id="2836" w:name="_ETM_Q5_350953"/>
      <w:bookmarkEnd w:id="2836"/>
    </w:p>
    <w:p w:rsidR="00594A55" w:rsidRDefault="00594A55" w:rsidP="00ED4148">
      <w:pPr>
        <w:rPr>
          <w:rtl/>
        </w:rPr>
      </w:pPr>
    </w:p>
    <w:p w:rsidR="00594A55" w:rsidRDefault="00594A55" w:rsidP="00ED4148">
      <w:pPr>
        <w:pStyle w:val="af5"/>
        <w:keepNext/>
        <w:rPr>
          <w:rtl/>
        </w:rPr>
      </w:pPr>
      <w:bookmarkStart w:id="2837" w:name="ET_interruption_6156_22"/>
      <w:r w:rsidRPr="00B661AD">
        <w:rPr>
          <w:rStyle w:val="TagStyle"/>
          <w:rtl/>
        </w:rPr>
        <w:t xml:space="preserve"> &lt;&lt; קריאה &gt;&gt; </w:t>
      </w:r>
      <w:r>
        <w:rPr>
          <w:rtl/>
        </w:rPr>
        <w:t>גלעד קריב (העבודה):</w:t>
      </w:r>
      <w:r w:rsidRPr="00B661AD">
        <w:rPr>
          <w:rStyle w:val="TagStyle"/>
          <w:rtl/>
        </w:rPr>
        <w:t xml:space="preserve"> &lt;&lt; קריאה &gt;&gt;</w:t>
      </w:r>
      <w:r>
        <w:rPr>
          <w:rtl/>
        </w:rPr>
        <w:t xml:space="preserve">   </w:t>
      </w:r>
      <w:bookmarkEnd w:id="2837"/>
    </w:p>
    <w:p w:rsidR="00594A55" w:rsidRDefault="00594A55" w:rsidP="00295AA9">
      <w:pPr>
        <w:rPr>
          <w:rtl/>
        </w:rPr>
      </w:pPr>
    </w:p>
    <w:p w:rsidR="00594A55" w:rsidRDefault="00594A55" w:rsidP="00ED4148">
      <w:pPr>
        <w:rPr>
          <w:rtl/>
        </w:rPr>
      </w:pPr>
      <w:r>
        <w:rPr>
          <w:rFonts w:hint="cs"/>
          <w:rtl/>
        </w:rPr>
        <w:t>זה מה שהיה עד היום?</w:t>
      </w:r>
    </w:p>
    <w:p w:rsidR="00594A55" w:rsidRDefault="00594A55" w:rsidP="00ED4148">
      <w:pPr>
        <w:rPr>
          <w:rtl/>
        </w:rPr>
      </w:pPr>
    </w:p>
    <w:p w:rsidR="00594A55" w:rsidRDefault="00594A55" w:rsidP="00ED4148">
      <w:pPr>
        <w:pStyle w:val="-"/>
        <w:keepNext/>
        <w:rPr>
          <w:rtl/>
        </w:rPr>
      </w:pPr>
      <w:bookmarkStart w:id="2838" w:name="ET_speakercontinue_5971_23"/>
      <w:r w:rsidRPr="00B661AD">
        <w:rPr>
          <w:rStyle w:val="TagStyle"/>
          <w:rtl/>
        </w:rPr>
        <w:t xml:space="preserve"> &lt;&lt; דובר_המשך &gt;&gt; </w:t>
      </w:r>
      <w:r>
        <w:rPr>
          <w:rtl/>
        </w:rPr>
        <w:t>השר המקשר בין הממשלה לכנסת דוד אמסלם:</w:t>
      </w:r>
      <w:r w:rsidRPr="00B661AD">
        <w:rPr>
          <w:rStyle w:val="TagStyle"/>
          <w:rtl/>
        </w:rPr>
        <w:t xml:space="preserve"> &lt;&lt; דובר_המשך &gt;&gt;</w:t>
      </w:r>
      <w:r>
        <w:rPr>
          <w:rtl/>
        </w:rPr>
        <w:t xml:space="preserve">   </w:t>
      </w:r>
      <w:bookmarkEnd w:id="2838"/>
    </w:p>
    <w:p w:rsidR="00594A55" w:rsidRDefault="00594A55" w:rsidP="00295AA9">
      <w:pPr>
        <w:rPr>
          <w:rtl/>
        </w:rPr>
      </w:pPr>
    </w:p>
    <w:p w:rsidR="00594A55" w:rsidRDefault="00594A55" w:rsidP="00ED4148">
      <w:pPr>
        <w:rPr>
          <w:rtl/>
        </w:rPr>
      </w:pPr>
      <w:r>
        <w:rPr>
          <w:rtl/>
        </w:rPr>
        <w:t>דקה</w:t>
      </w:r>
      <w:r>
        <w:rPr>
          <w:rFonts w:hint="cs"/>
          <w:rtl/>
        </w:rPr>
        <w:t>.</w:t>
      </w:r>
      <w:bookmarkStart w:id="2839" w:name="_ETM_Q5_352524"/>
      <w:bookmarkEnd w:id="2839"/>
      <w:r>
        <w:rPr>
          <w:rtl/>
        </w:rPr>
        <w:t xml:space="preserve"> </w:t>
      </w:r>
      <w:bookmarkStart w:id="2840" w:name="_ETM_Q5_356139"/>
      <w:bookmarkEnd w:id="2840"/>
      <w:r>
        <w:rPr>
          <w:rtl/>
        </w:rPr>
        <w:t xml:space="preserve">אבל </w:t>
      </w:r>
      <w:bookmarkStart w:id="2841" w:name="_ETM_Q5_356439"/>
      <w:bookmarkEnd w:id="2841"/>
      <w:r>
        <w:rPr>
          <w:rtl/>
        </w:rPr>
        <w:t xml:space="preserve">מה </w:t>
      </w:r>
      <w:bookmarkStart w:id="2842" w:name="_ETM_Q5_356590"/>
      <w:bookmarkEnd w:id="2842"/>
      <w:r>
        <w:rPr>
          <w:rtl/>
        </w:rPr>
        <w:t xml:space="preserve">זה </w:t>
      </w:r>
      <w:bookmarkStart w:id="2843" w:name="_ETM_Q5_356739"/>
      <w:bookmarkEnd w:id="2843"/>
      <w:r>
        <w:rPr>
          <w:rtl/>
        </w:rPr>
        <w:t>משנה</w:t>
      </w:r>
      <w:r>
        <w:rPr>
          <w:rFonts w:hint="cs"/>
          <w:rtl/>
        </w:rPr>
        <w:t>?</w:t>
      </w:r>
      <w:r>
        <w:rPr>
          <w:rtl/>
        </w:rPr>
        <w:t xml:space="preserve"> </w:t>
      </w:r>
      <w:bookmarkStart w:id="2844" w:name="_ETM_Q5_357280"/>
      <w:bookmarkEnd w:id="2844"/>
      <w:r>
        <w:rPr>
          <w:rtl/>
        </w:rPr>
        <w:t xml:space="preserve">אתה </w:t>
      </w:r>
      <w:bookmarkStart w:id="2845" w:name="_ETM_Q5_357459"/>
      <w:bookmarkEnd w:id="2845"/>
      <w:r>
        <w:rPr>
          <w:rtl/>
        </w:rPr>
        <w:t xml:space="preserve">לא </w:t>
      </w:r>
      <w:bookmarkStart w:id="2846" w:name="_ETM_Q5_357580"/>
      <w:bookmarkEnd w:id="2846"/>
      <w:r>
        <w:rPr>
          <w:rtl/>
        </w:rPr>
        <w:t>הבנת</w:t>
      </w:r>
      <w:r>
        <w:rPr>
          <w:rFonts w:hint="cs"/>
          <w:rtl/>
        </w:rPr>
        <w:t>,</w:t>
      </w:r>
      <w:r>
        <w:rPr>
          <w:rtl/>
        </w:rPr>
        <w:t xml:space="preserve"> </w:t>
      </w:r>
      <w:bookmarkStart w:id="2847" w:name="_ETM_Q5_358330"/>
      <w:bookmarkStart w:id="2848" w:name="_ETM_Q5_358689"/>
      <w:bookmarkStart w:id="2849" w:name="_ETM_Q5_359950"/>
      <w:bookmarkStart w:id="2850" w:name="_ETM_Q5_354915"/>
      <w:bookmarkEnd w:id="2847"/>
      <w:bookmarkEnd w:id="2848"/>
      <w:bookmarkEnd w:id="2849"/>
      <w:bookmarkEnd w:id="2850"/>
      <w:r>
        <w:rPr>
          <w:rtl/>
        </w:rPr>
        <w:t xml:space="preserve">יש </w:t>
      </w:r>
      <w:bookmarkStart w:id="2851" w:name="_ETM_Q5_360280"/>
      <w:bookmarkEnd w:id="2851"/>
      <w:r>
        <w:rPr>
          <w:rtl/>
        </w:rPr>
        <w:t>רעיון</w:t>
      </w:r>
      <w:r>
        <w:rPr>
          <w:rFonts w:hint="cs"/>
          <w:rtl/>
        </w:rPr>
        <w:t>.</w:t>
      </w:r>
    </w:p>
    <w:p w:rsidR="00594A55" w:rsidRPr="00935CC2" w:rsidRDefault="00594A55" w:rsidP="00ED4148">
      <w:pPr>
        <w:rPr>
          <w:rtl/>
        </w:rPr>
      </w:pPr>
    </w:p>
    <w:p w:rsidR="00594A55" w:rsidRDefault="00594A55" w:rsidP="00ED4148">
      <w:pPr>
        <w:pStyle w:val="af5"/>
        <w:keepNext/>
        <w:rPr>
          <w:rtl/>
        </w:rPr>
      </w:pPr>
      <w:bookmarkStart w:id="2852" w:name="ET_interruption_6255_26"/>
      <w:r w:rsidRPr="002C1903">
        <w:rPr>
          <w:rStyle w:val="TagStyle"/>
          <w:rtl/>
        </w:rPr>
        <w:t xml:space="preserve"> &lt;&lt; קריאה &gt;&gt; </w:t>
      </w:r>
      <w:r>
        <w:rPr>
          <w:rtl/>
        </w:rPr>
        <w:t>סימון דוידסון (יש עתיד):</w:t>
      </w:r>
      <w:r w:rsidRPr="002C1903">
        <w:rPr>
          <w:rStyle w:val="TagStyle"/>
          <w:rtl/>
        </w:rPr>
        <w:t xml:space="preserve"> &lt;&lt; קריאה &gt;&gt;</w:t>
      </w:r>
      <w:r>
        <w:rPr>
          <w:rtl/>
        </w:rPr>
        <w:t xml:space="preserve">   </w:t>
      </w:r>
      <w:bookmarkEnd w:id="2852"/>
    </w:p>
    <w:p w:rsidR="00594A55" w:rsidRDefault="00594A55" w:rsidP="00295AA9">
      <w:pPr>
        <w:rPr>
          <w:rtl/>
        </w:rPr>
      </w:pPr>
    </w:p>
    <w:p w:rsidR="00594A55" w:rsidRDefault="00594A55" w:rsidP="00935CC2">
      <w:pPr>
        <w:rPr>
          <w:rtl/>
        </w:rPr>
      </w:pPr>
      <w:r>
        <w:rPr>
          <w:rFonts w:hint="cs"/>
          <w:rtl/>
        </w:rPr>
        <w:t>זה מאוד משנה, אמסלם</w:t>
      </w:r>
      <w:r w:rsidR="00935CC2">
        <w:rPr>
          <w:rFonts w:hint="cs"/>
          <w:rtl/>
        </w:rPr>
        <w:t>.</w:t>
      </w:r>
      <w:r>
        <w:rPr>
          <w:rFonts w:hint="cs"/>
          <w:rtl/>
        </w:rPr>
        <w:t xml:space="preserve"> מאוד משנה.</w:t>
      </w:r>
      <w:bookmarkStart w:id="2853" w:name="_ETM_Q5_359274"/>
      <w:bookmarkEnd w:id="2853"/>
    </w:p>
    <w:p w:rsidR="00935CC2" w:rsidRDefault="00935CC2" w:rsidP="00ED4148">
      <w:pPr>
        <w:rPr>
          <w:rtl/>
        </w:rPr>
      </w:pPr>
    </w:p>
    <w:p w:rsidR="00594A55" w:rsidRDefault="00594A55" w:rsidP="00ED4148">
      <w:pPr>
        <w:pStyle w:val="af5"/>
        <w:keepNext/>
        <w:rPr>
          <w:rtl/>
        </w:rPr>
      </w:pPr>
      <w:bookmarkStart w:id="2854" w:name="ET_interruption_6156_125"/>
      <w:r w:rsidRPr="00CE26D3">
        <w:rPr>
          <w:rStyle w:val="TagStyle"/>
          <w:rtl/>
        </w:rPr>
        <w:t xml:space="preserve"> &lt;&lt; קריאה &gt;&gt; </w:t>
      </w:r>
      <w:r>
        <w:rPr>
          <w:rtl/>
        </w:rPr>
        <w:t>גלעד קריב (העבודה):</w:t>
      </w:r>
      <w:r w:rsidRPr="00CE26D3">
        <w:rPr>
          <w:rStyle w:val="TagStyle"/>
          <w:rtl/>
        </w:rPr>
        <w:t xml:space="preserve"> &lt;&lt; קריאה &gt;&gt;</w:t>
      </w:r>
      <w:r>
        <w:rPr>
          <w:rtl/>
        </w:rPr>
        <w:t xml:space="preserve">   </w:t>
      </w:r>
      <w:bookmarkEnd w:id="2854"/>
    </w:p>
    <w:p w:rsidR="00594A55" w:rsidRDefault="00594A55" w:rsidP="00295AA9">
      <w:pPr>
        <w:rPr>
          <w:rtl/>
        </w:rPr>
      </w:pPr>
    </w:p>
    <w:p w:rsidR="00594A55" w:rsidRDefault="00594A55" w:rsidP="00ED4148">
      <w:pPr>
        <w:rPr>
          <w:rtl/>
        </w:rPr>
      </w:pPr>
      <w:bookmarkStart w:id="2855" w:name="_ETM_Q5_359131"/>
      <w:r>
        <w:rPr>
          <w:rFonts w:hint="cs"/>
          <w:rtl/>
        </w:rPr>
        <w:t xml:space="preserve">זה לא </w:t>
      </w:r>
      <w:r w:rsidR="00295AA9">
        <w:rPr>
          <w:rFonts w:hint="cs"/>
          <w:rtl/>
        </w:rPr>
        <w:t>– – –</w:t>
      </w:r>
      <w:r>
        <w:rPr>
          <w:rFonts w:hint="cs"/>
          <w:rtl/>
        </w:rPr>
        <w:t xml:space="preserve"> נו, באמת</w:t>
      </w:r>
      <w:bookmarkStart w:id="2856" w:name="_ETM_Q5_358163"/>
      <w:bookmarkEnd w:id="2856"/>
      <w:r>
        <w:rPr>
          <w:rFonts w:hint="cs"/>
          <w:rtl/>
        </w:rPr>
        <w:t xml:space="preserve"> </w:t>
      </w:r>
      <w:r w:rsidR="00295AA9">
        <w:rPr>
          <w:rFonts w:hint="cs"/>
          <w:rtl/>
        </w:rPr>
        <w:t>– – –</w:t>
      </w:r>
    </w:p>
    <w:p w:rsidR="00594A55" w:rsidRPr="00CE26D3" w:rsidRDefault="00594A55" w:rsidP="00ED4148">
      <w:pPr>
        <w:rPr>
          <w:rtl/>
        </w:rPr>
      </w:pPr>
      <w:bookmarkStart w:id="2857" w:name="_ETM_Q5_358353"/>
      <w:bookmarkStart w:id="2858" w:name="_ETM_Q5_358433"/>
      <w:bookmarkEnd w:id="2855"/>
      <w:bookmarkEnd w:id="2857"/>
      <w:bookmarkEnd w:id="2858"/>
    </w:p>
    <w:p w:rsidR="00594A55" w:rsidRDefault="00594A55" w:rsidP="00ED4148">
      <w:pPr>
        <w:pStyle w:val="-"/>
        <w:keepNext/>
        <w:rPr>
          <w:rtl/>
        </w:rPr>
      </w:pPr>
      <w:bookmarkStart w:id="2859" w:name="_ETM_Q5_362103"/>
      <w:bookmarkStart w:id="2860" w:name="_ETM_Q5_358558"/>
      <w:bookmarkStart w:id="2861" w:name="ET_speakercontinue_5971_25"/>
      <w:bookmarkEnd w:id="2859"/>
      <w:bookmarkEnd w:id="2860"/>
      <w:r w:rsidRPr="002C1903">
        <w:rPr>
          <w:rStyle w:val="TagStyle"/>
          <w:rtl/>
        </w:rPr>
        <w:t xml:space="preserve"> &lt;&lt; דובר_המשך &gt;&gt; </w:t>
      </w:r>
      <w:r>
        <w:rPr>
          <w:rtl/>
        </w:rPr>
        <w:t>השר המקשר בין הממשלה לכנסת דוד אמסלם:</w:t>
      </w:r>
      <w:r w:rsidRPr="002C1903">
        <w:rPr>
          <w:rStyle w:val="TagStyle"/>
          <w:rtl/>
        </w:rPr>
        <w:t xml:space="preserve"> &lt;&lt; דובר_המשך &gt;&gt;</w:t>
      </w:r>
      <w:r>
        <w:rPr>
          <w:rtl/>
        </w:rPr>
        <w:t xml:space="preserve">   </w:t>
      </w:r>
      <w:bookmarkEnd w:id="2861"/>
    </w:p>
    <w:p w:rsidR="00594A55" w:rsidRDefault="00594A55" w:rsidP="00295AA9">
      <w:pPr>
        <w:rPr>
          <w:rtl/>
        </w:rPr>
      </w:pPr>
    </w:p>
    <w:p w:rsidR="00594A55" w:rsidRDefault="00594A55" w:rsidP="00ED4148">
      <w:pPr>
        <w:rPr>
          <w:rtl/>
        </w:rPr>
      </w:pPr>
      <w:bookmarkStart w:id="2862" w:name="_ETM_Q5_361629"/>
      <w:bookmarkStart w:id="2863" w:name="_ETM_Q5_358505"/>
      <w:bookmarkEnd w:id="2862"/>
      <w:bookmarkEnd w:id="2863"/>
      <w:r>
        <w:rPr>
          <w:rtl/>
        </w:rPr>
        <w:t xml:space="preserve">תן </w:t>
      </w:r>
      <w:bookmarkStart w:id="2864" w:name="_ETM_Q5_361839"/>
      <w:bookmarkEnd w:id="2864"/>
      <w:r>
        <w:rPr>
          <w:rtl/>
        </w:rPr>
        <w:t>לי</w:t>
      </w:r>
      <w:r>
        <w:rPr>
          <w:rFonts w:hint="cs"/>
          <w:rtl/>
        </w:rPr>
        <w:t>,</w:t>
      </w:r>
      <w:r>
        <w:rPr>
          <w:rtl/>
        </w:rPr>
        <w:t xml:space="preserve"> </w:t>
      </w:r>
      <w:bookmarkStart w:id="2865" w:name="_ETM_Q5_361930"/>
      <w:bookmarkStart w:id="2866" w:name="_ETM_Q5_362400"/>
      <w:bookmarkEnd w:id="2865"/>
      <w:bookmarkEnd w:id="2866"/>
      <w:r>
        <w:rPr>
          <w:rtl/>
        </w:rPr>
        <w:t>סימון</w:t>
      </w:r>
      <w:r>
        <w:rPr>
          <w:rFonts w:hint="cs"/>
          <w:rtl/>
        </w:rPr>
        <w:t>,</w:t>
      </w:r>
      <w:r>
        <w:rPr>
          <w:rtl/>
        </w:rPr>
        <w:t xml:space="preserve"> </w:t>
      </w:r>
      <w:bookmarkStart w:id="2867" w:name="_ETM_Q5_363909"/>
      <w:bookmarkEnd w:id="2867"/>
      <w:r>
        <w:rPr>
          <w:rtl/>
        </w:rPr>
        <w:t xml:space="preserve">תן </w:t>
      </w:r>
      <w:bookmarkStart w:id="2868" w:name="_ETM_Q5_364150"/>
      <w:bookmarkEnd w:id="2868"/>
      <w:r>
        <w:rPr>
          <w:rtl/>
        </w:rPr>
        <w:t xml:space="preserve">לי </w:t>
      </w:r>
      <w:bookmarkStart w:id="2869" w:name="_ETM_Q5_364239"/>
      <w:bookmarkEnd w:id="2869"/>
      <w:r>
        <w:rPr>
          <w:rtl/>
        </w:rPr>
        <w:t xml:space="preserve">רק </w:t>
      </w:r>
      <w:bookmarkStart w:id="2870" w:name="_ETM_Q5_364389"/>
      <w:bookmarkEnd w:id="2870"/>
      <w:r>
        <w:rPr>
          <w:rtl/>
        </w:rPr>
        <w:t>שנייה</w:t>
      </w:r>
      <w:r>
        <w:rPr>
          <w:rFonts w:hint="cs"/>
          <w:rtl/>
        </w:rPr>
        <w:t>.</w:t>
      </w:r>
      <w:r>
        <w:rPr>
          <w:rtl/>
        </w:rPr>
        <w:t xml:space="preserve"> </w:t>
      </w:r>
      <w:bookmarkStart w:id="2871" w:name="_ETM_Q5_364900"/>
      <w:bookmarkEnd w:id="2871"/>
    </w:p>
    <w:p w:rsidR="00594A55" w:rsidRDefault="00594A55" w:rsidP="00ED4148">
      <w:pPr>
        <w:rPr>
          <w:rtl/>
        </w:rPr>
      </w:pPr>
    </w:p>
    <w:p w:rsidR="00594A55" w:rsidRDefault="00594A55" w:rsidP="00ED4148">
      <w:pPr>
        <w:pStyle w:val="af5"/>
        <w:keepNext/>
        <w:rPr>
          <w:rtl/>
        </w:rPr>
      </w:pPr>
      <w:bookmarkStart w:id="2872" w:name="ET_interruption_6255_27"/>
      <w:r w:rsidRPr="002C1903">
        <w:rPr>
          <w:rStyle w:val="TagStyle"/>
          <w:rtl/>
        </w:rPr>
        <w:t xml:space="preserve"> &lt;&lt; קריאה &gt;&gt; </w:t>
      </w:r>
      <w:r>
        <w:rPr>
          <w:rtl/>
        </w:rPr>
        <w:t>סימון דוידסון (יש עתיד):</w:t>
      </w:r>
      <w:r w:rsidRPr="002C1903">
        <w:rPr>
          <w:rStyle w:val="TagStyle"/>
          <w:rtl/>
        </w:rPr>
        <w:t xml:space="preserve"> &lt;&lt; קריאה &gt;&gt;</w:t>
      </w:r>
      <w:r>
        <w:rPr>
          <w:rtl/>
        </w:rPr>
        <w:t xml:space="preserve">   </w:t>
      </w:r>
      <w:bookmarkEnd w:id="2872"/>
    </w:p>
    <w:p w:rsidR="00594A55" w:rsidRDefault="00594A55" w:rsidP="00295AA9">
      <w:pPr>
        <w:rPr>
          <w:rtl/>
        </w:rPr>
      </w:pPr>
    </w:p>
    <w:p w:rsidR="00594A55" w:rsidRDefault="006A7A8D" w:rsidP="00ED4148">
      <w:pPr>
        <w:rPr>
          <w:rtl/>
        </w:rPr>
      </w:pPr>
      <w:proofErr w:type="spellStart"/>
      <w:r>
        <w:rPr>
          <w:rFonts w:hint="cs"/>
          <w:rtl/>
        </w:rPr>
        <w:t>אוה</w:t>
      </w:r>
      <w:proofErr w:type="spellEnd"/>
      <w:r w:rsidR="00594A55">
        <w:rPr>
          <w:rFonts w:hint="cs"/>
          <w:rtl/>
        </w:rPr>
        <w:t>, בדקתי אותך.</w:t>
      </w:r>
    </w:p>
    <w:p w:rsidR="00594A55" w:rsidRDefault="00594A55" w:rsidP="00ED4148">
      <w:pPr>
        <w:rPr>
          <w:rtl/>
        </w:rPr>
      </w:pPr>
    </w:p>
    <w:p w:rsidR="00594A55" w:rsidRDefault="00594A55" w:rsidP="00ED4148">
      <w:pPr>
        <w:pStyle w:val="-"/>
        <w:keepNext/>
        <w:rPr>
          <w:rtl/>
        </w:rPr>
      </w:pPr>
      <w:r w:rsidRPr="002C1903">
        <w:rPr>
          <w:rStyle w:val="TagStyle"/>
          <w:rtl/>
        </w:rPr>
        <w:t xml:space="preserve"> &lt;&lt; דובר_המשך &gt;&gt; </w:t>
      </w:r>
      <w:r>
        <w:rPr>
          <w:rtl/>
        </w:rPr>
        <w:t>השר המקשר בין הממשלה לכנסת דוד אמסלם:</w:t>
      </w:r>
      <w:r w:rsidRPr="002C1903">
        <w:rPr>
          <w:rStyle w:val="TagStyle"/>
          <w:rtl/>
        </w:rPr>
        <w:t xml:space="preserve"> &lt;&lt; דובר_המשך &gt;&gt;</w:t>
      </w:r>
      <w:r>
        <w:rPr>
          <w:rtl/>
        </w:rPr>
        <w:t xml:space="preserve">   </w:t>
      </w:r>
    </w:p>
    <w:p w:rsidR="00594A55" w:rsidRDefault="00594A55" w:rsidP="00295AA9">
      <w:pPr>
        <w:rPr>
          <w:rtl/>
        </w:rPr>
      </w:pPr>
    </w:p>
    <w:p w:rsidR="00594A55" w:rsidRDefault="00594A55" w:rsidP="006A7A8D">
      <w:pPr>
        <w:rPr>
          <w:rtl/>
        </w:rPr>
      </w:pPr>
      <w:bookmarkStart w:id="2873" w:name="_ETM_Q5_365290"/>
      <w:bookmarkEnd w:id="2873"/>
      <w:r>
        <w:rPr>
          <w:rFonts w:hint="cs"/>
          <w:rtl/>
        </w:rPr>
        <w:t>א</w:t>
      </w:r>
      <w:r>
        <w:rPr>
          <w:rtl/>
        </w:rPr>
        <w:t xml:space="preserve">ני </w:t>
      </w:r>
      <w:bookmarkStart w:id="2874" w:name="_ETM_Q5_365560"/>
      <w:bookmarkEnd w:id="2874"/>
      <w:r>
        <w:rPr>
          <w:rtl/>
        </w:rPr>
        <w:t xml:space="preserve">בא </w:t>
      </w:r>
      <w:bookmarkStart w:id="2875" w:name="_ETM_Q5_365799"/>
      <w:bookmarkEnd w:id="2875"/>
      <w:r>
        <w:rPr>
          <w:rFonts w:hint="cs"/>
          <w:rtl/>
        </w:rPr>
        <w:t>לר</w:t>
      </w:r>
      <w:r>
        <w:rPr>
          <w:rtl/>
        </w:rPr>
        <w:t>עיון</w:t>
      </w:r>
      <w:bookmarkStart w:id="2876" w:name="_ETM_Q5_362983"/>
      <w:bookmarkEnd w:id="2876"/>
      <w:r w:rsidR="00935CC2">
        <w:rPr>
          <w:rFonts w:hint="cs"/>
          <w:rtl/>
        </w:rPr>
        <w:t>.</w:t>
      </w:r>
      <w:r>
        <w:rPr>
          <w:rtl/>
        </w:rPr>
        <w:t xml:space="preserve"> </w:t>
      </w:r>
      <w:bookmarkStart w:id="2877" w:name="_ETM_Q5_366919"/>
      <w:bookmarkEnd w:id="2877"/>
      <w:r>
        <w:rPr>
          <w:rtl/>
        </w:rPr>
        <w:t xml:space="preserve">הרי </w:t>
      </w:r>
      <w:bookmarkStart w:id="2878" w:name="_ETM_Q5_368110"/>
      <w:bookmarkEnd w:id="2878"/>
      <w:r>
        <w:rPr>
          <w:rtl/>
        </w:rPr>
        <w:t xml:space="preserve">בסוף </w:t>
      </w:r>
      <w:bookmarkStart w:id="2879" w:name="_ETM_Q5_368930"/>
      <w:bookmarkEnd w:id="2879"/>
      <w:r>
        <w:rPr>
          <w:rtl/>
        </w:rPr>
        <w:t xml:space="preserve">יש </w:t>
      </w:r>
      <w:bookmarkStart w:id="2880" w:name="_ETM_Q5_369260"/>
      <w:bookmarkEnd w:id="2880"/>
      <w:r>
        <w:rPr>
          <w:rtl/>
        </w:rPr>
        <w:t>חוקים</w:t>
      </w:r>
      <w:r>
        <w:rPr>
          <w:rFonts w:hint="cs"/>
          <w:rtl/>
        </w:rPr>
        <w:t>.</w:t>
      </w:r>
      <w:bookmarkStart w:id="2881" w:name="_ETM_Q5_370442"/>
      <w:bookmarkEnd w:id="2881"/>
      <w:r>
        <w:rPr>
          <w:rtl/>
        </w:rPr>
        <w:t xml:space="preserve"> </w:t>
      </w:r>
      <w:bookmarkStart w:id="2882" w:name="_ETM_Q5_370629"/>
      <w:bookmarkEnd w:id="2882"/>
      <w:r>
        <w:rPr>
          <w:rtl/>
        </w:rPr>
        <w:t xml:space="preserve">שנינו </w:t>
      </w:r>
      <w:bookmarkStart w:id="2883" w:name="_ETM_Q5_371019"/>
      <w:bookmarkEnd w:id="2883"/>
      <w:r>
        <w:rPr>
          <w:rtl/>
        </w:rPr>
        <w:t>מסכימים</w:t>
      </w:r>
      <w:r>
        <w:rPr>
          <w:rFonts w:hint="cs"/>
          <w:rtl/>
        </w:rPr>
        <w:t xml:space="preserve"> –</w:t>
      </w:r>
      <w:r>
        <w:rPr>
          <w:rtl/>
        </w:rPr>
        <w:t xml:space="preserve"> </w:t>
      </w:r>
      <w:bookmarkStart w:id="2884" w:name="_ETM_Q5_371840"/>
      <w:bookmarkEnd w:id="2884"/>
      <w:r>
        <w:rPr>
          <w:rtl/>
        </w:rPr>
        <w:t xml:space="preserve">מה </w:t>
      </w:r>
      <w:bookmarkStart w:id="2885" w:name="_ETM_Q5_371959"/>
      <w:bookmarkEnd w:id="2885"/>
      <w:r>
        <w:rPr>
          <w:rtl/>
        </w:rPr>
        <w:t xml:space="preserve">שכתוב </w:t>
      </w:r>
      <w:bookmarkStart w:id="2886" w:name="_ETM_Q5_372440"/>
      <w:bookmarkEnd w:id="2886"/>
      <w:r>
        <w:rPr>
          <w:rtl/>
        </w:rPr>
        <w:t>בחוק</w:t>
      </w:r>
      <w:bookmarkStart w:id="2887" w:name="_ETM_Q5_373540"/>
      <w:bookmarkStart w:id="2888" w:name="_ETM_Q5_371453"/>
      <w:bookmarkEnd w:id="2887"/>
      <w:bookmarkEnd w:id="2888"/>
      <w:r>
        <w:rPr>
          <w:rFonts w:hint="cs"/>
          <w:rtl/>
        </w:rPr>
        <w:t xml:space="preserve"> זה </w:t>
      </w:r>
      <w:r>
        <w:rPr>
          <w:rtl/>
        </w:rPr>
        <w:t xml:space="preserve">מה </w:t>
      </w:r>
      <w:bookmarkStart w:id="2889" w:name="_ETM_Q5_373599"/>
      <w:bookmarkEnd w:id="2889"/>
      <w:r>
        <w:rPr>
          <w:rtl/>
        </w:rPr>
        <w:t xml:space="preserve">שכתוב </w:t>
      </w:r>
      <w:bookmarkStart w:id="2890" w:name="_ETM_Q5_373990"/>
      <w:bookmarkEnd w:id="2890"/>
      <w:r>
        <w:rPr>
          <w:rtl/>
        </w:rPr>
        <w:t>בחוק</w:t>
      </w:r>
      <w:r>
        <w:rPr>
          <w:rFonts w:hint="cs"/>
          <w:rtl/>
        </w:rPr>
        <w:t xml:space="preserve">. </w:t>
      </w:r>
      <w:bookmarkStart w:id="2891" w:name="_ETM_Q5_374380"/>
      <w:bookmarkEnd w:id="2891"/>
      <w:r>
        <w:rPr>
          <w:rtl/>
        </w:rPr>
        <w:t xml:space="preserve">לא </w:t>
      </w:r>
      <w:bookmarkStart w:id="2892" w:name="_ETM_Q5_374500"/>
      <w:bookmarkEnd w:id="2892"/>
      <w:r>
        <w:rPr>
          <w:rtl/>
        </w:rPr>
        <w:t xml:space="preserve">משנה </w:t>
      </w:r>
      <w:bookmarkStart w:id="2893" w:name="_ETM_Q5_374830"/>
      <w:bookmarkStart w:id="2894" w:name="_ETM_Q5_375010"/>
      <w:bookmarkStart w:id="2895" w:name="_ETM_Q5_375220"/>
      <w:bookmarkStart w:id="2896" w:name="_ETM_Q5_372603"/>
      <w:bookmarkEnd w:id="2893"/>
      <w:bookmarkEnd w:id="2894"/>
      <w:bookmarkEnd w:id="2895"/>
      <w:bookmarkEnd w:id="2896"/>
      <w:r>
        <w:rPr>
          <w:rFonts w:hint="cs"/>
          <w:rtl/>
        </w:rPr>
        <w:t>א</w:t>
      </w:r>
      <w:r>
        <w:rPr>
          <w:rtl/>
        </w:rPr>
        <w:t xml:space="preserve">ם </w:t>
      </w:r>
      <w:bookmarkStart w:id="2897" w:name="_ETM_Q5_375340"/>
      <w:bookmarkEnd w:id="2897"/>
      <w:r>
        <w:rPr>
          <w:rtl/>
        </w:rPr>
        <w:t xml:space="preserve">החוק </w:t>
      </w:r>
      <w:bookmarkStart w:id="2898" w:name="_ETM_Q5_376319"/>
      <w:bookmarkEnd w:id="2898"/>
      <w:r w:rsidR="00295AA9">
        <w:rPr>
          <w:rFonts w:hint="cs"/>
          <w:rtl/>
        </w:rPr>
        <w:t>– – –</w:t>
      </w:r>
    </w:p>
    <w:p w:rsidR="00594A55" w:rsidRDefault="00594A55" w:rsidP="00ED4148">
      <w:pPr>
        <w:rPr>
          <w:rtl/>
        </w:rPr>
      </w:pPr>
    </w:p>
    <w:p w:rsidR="00594A55" w:rsidRDefault="00594A55" w:rsidP="00ED4148">
      <w:pPr>
        <w:pStyle w:val="af5"/>
        <w:keepNext/>
        <w:rPr>
          <w:rtl/>
        </w:rPr>
      </w:pPr>
      <w:bookmarkStart w:id="2899" w:name="ET_interruption_6156_29"/>
      <w:r w:rsidRPr="002C1903">
        <w:rPr>
          <w:rStyle w:val="TagStyle"/>
          <w:rtl/>
        </w:rPr>
        <w:t xml:space="preserve"> &lt;&lt; קריאה &gt;&gt; </w:t>
      </w:r>
      <w:r>
        <w:rPr>
          <w:rtl/>
        </w:rPr>
        <w:t>גלעד קריב (העבודה):</w:t>
      </w:r>
      <w:r w:rsidRPr="002C1903">
        <w:rPr>
          <w:rStyle w:val="TagStyle"/>
          <w:rtl/>
        </w:rPr>
        <w:t xml:space="preserve"> &lt;&lt; קריאה &gt;&gt;</w:t>
      </w:r>
      <w:r>
        <w:rPr>
          <w:rtl/>
        </w:rPr>
        <w:t xml:space="preserve">   </w:t>
      </w:r>
      <w:bookmarkEnd w:id="2899"/>
    </w:p>
    <w:p w:rsidR="00594A55" w:rsidRDefault="00594A55" w:rsidP="00295AA9">
      <w:pPr>
        <w:rPr>
          <w:rtl/>
        </w:rPr>
      </w:pPr>
    </w:p>
    <w:p w:rsidR="00594A55" w:rsidRDefault="00594A55" w:rsidP="00ED4148">
      <w:pPr>
        <w:rPr>
          <w:rtl/>
        </w:rPr>
      </w:pPr>
      <w:r>
        <w:rPr>
          <w:rFonts w:hint="cs"/>
          <w:rtl/>
        </w:rPr>
        <w:t>השר אמסלם, הסבירות</w:t>
      </w:r>
      <w:bookmarkStart w:id="2900" w:name="_ETM_Q5_372813"/>
      <w:bookmarkStart w:id="2901" w:name="_ETM_Q5_371824"/>
      <w:bookmarkEnd w:id="2900"/>
      <w:bookmarkEnd w:id="2901"/>
      <w:r>
        <w:rPr>
          <w:rFonts w:hint="cs"/>
          <w:rtl/>
        </w:rPr>
        <w:t xml:space="preserve"> מעניינת אתכם רק כדי לפטר את היועצת המשפטית.</w:t>
      </w:r>
      <w:bookmarkStart w:id="2902" w:name="_ETM_Q5_374424"/>
      <w:bookmarkEnd w:id="2902"/>
    </w:p>
    <w:p w:rsidR="00594A55" w:rsidRDefault="00594A55" w:rsidP="00ED4148">
      <w:pPr>
        <w:rPr>
          <w:rtl/>
        </w:rPr>
      </w:pPr>
    </w:p>
    <w:p w:rsidR="00594A55" w:rsidRDefault="00594A55" w:rsidP="00ED4148">
      <w:pPr>
        <w:pStyle w:val="-"/>
        <w:keepNext/>
        <w:rPr>
          <w:rtl/>
        </w:rPr>
      </w:pPr>
      <w:bookmarkStart w:id="2903" w:name="ET_speakercontinue_5971_30"/>
      <w:r w:rsidRPr="002C1903">
        <w:rPr>
          <w:rStyle w:val="TagStyle"/>
          <w:rtl/>
        </w:rPr>
        <w:t xml:space="preserve"> &lt;&lt; דובר_המשך &gt;&gt; </w:t>
      </w:r>
      <w:r>
        <w:rPr>
          <w:rtl/>
        </w:rPr>
        <w:t>השר המקשר בין הממשלה לכנסת דוד אמסלם:</w:t>
      </w:r>
      <w:r w:rsidRPr="002C1903">
        <w:rPr>
          <w:rStyle w:val="TagStyle"/>
          <w:rtl/>
        </w:rPr>
        <w:t xml:space="preserve"> &lt;&lt; דובר_המשך &gt;&gt;</w:t>
      </w:r>
      <w:r>
        <w:rPr>
          <w:rtl/>
        </w:rPr>
        <w:t xml:space="preserve">   </w:t>
      </w:r>
      <w:bookmarkEnd w:id="2903"/>
    </w:p>
    <w:p w:rsidR="00594A55" w:rsidRDefault="00594A55" w:rsidP="00295AA9">
      <w:pPr>
        <w:rPr>
          <w:rtl/>
        </w:rPr>
      </w:pPr>
    </w:p>
    <w:p w:rsidR="00594A55" w:rsidRDefault="00594A55" w:rsidP="00ED4148">
      <w:pPr>
        <w:rPr>
          <w:rtl/>
        </w:rPr>
      </w:pPr>
      <w:r>
        <w:rPr>
          <w:rtl/>
        </w:rPr>
        <w:t xml:space="preserve">תן </w:t>
      </w:r>
      <w:bookmarkStart w:id="2904" w:name="_ETM_Q5_376560"/>
      <w:bookmarkEnd w:id="2904"/>
      <w:r>
        <w:rPr>
          <w:rtl/>
        </w:rPr>
        <w:t>לי</w:t>
      </w:r>
      <w:r>
        <w:rPr>
          <w:rFonts w:hint="cs"/>
          <w:rtl/>
        </w:rPr>
        <w:t>,</w:t>
      </w:r>
      <w:r>
        <w:rPr>
          <w:rtl/>
        </w:rPr>
        <w:t xml:space="preserve"> </w:t>
      </w:r>
      <w:bookmarkStart w:id="2905" w:name="_ETM_Q5_378050"/>
      <w:bookmarkEnd w:id="2905"/>
      <w:r>
        <w:rPr>
          <w:rtl/>
        </w:rPr>
        <w:t xml:space="preserve">אבל </w:t>
      </w:r>
      <w:bookmarkStart w:id="2906" w:name="_ETM_Q5_378350"/>
      <w:bookmarkEnd w:id="2906"/>
      <w:r>
        <w:rPr>
          <w:rtl/>
        </w:rPr>
        <w:t xml:space="preserve">אני </w:t>
      </w:r>
      <w:bookmarkStart w:id="2907" w:name="_ETM_Q5_378560"/>
      <w:bookmarkEnd w:id="2907"/>
      <w:r>
        <w:rPr>
          <w:rtl/>
        </w:rPr>
        <w:t xml:space="preserve">רוצה </w:t>
      </w:r>
      <w:bookmarkStart w:id="2908" w:name="_ETM_Q5_378889"/>
      <w:bookmarkEnd w:id="2908"/>
      <w:r>
        <w:rPr>
          <w:rtl/>
        </w:rPr>
        <w:t>לדבר</w:t>
      </w:r>
      <w:r>
        <w:rPr>
          <w:rFonts w:hint="cs"/>
          <w:rtl/>
        </w:rPr>
        <w:t xml:space="preserve"> </w:t>
      </w:r>
      <w:bookmarkStart w:id="2909" w:name="_ETM_Q5_386825"/>
      <w:bookmarkEnd w:id="2909"/>
      <w:r>
        <w:rPr>
          <w:rFonts w:hint="cs"/>
          <w:rtl/>
        </w:rPr>
        <w:t>–</w:t>
      </w:r>
      <w:r>
        <w:rPr>
          <w:rtl/>
        </w:rPr>
        <w:t xml:space="preserve"> </w:t>
      </w:r>
      <w:bookmarkStart w:id="2910" w:name="_ETM_Q5_379980"/>
      <w:bookmarkEnd w:id="2910"/>
      <w:r>
        <w:rPr>
          <w:rtl/>
        </w:rPr>
        <w:t xml:space="preserve">חבר </w:t>
      </w:r>
      <w:bookmarkStart w:id="2911" w:name="_ETM_Q5_380340"/>
      <w:bookmarkEnd w:id="2911"/>
      <w:r>
        <w:rPr>
          <w:rtl/>
        </w:rPr>
        <w:t xml:space="preserve">הכנסת </w:t>
      </w:r>
      <w:bookmarkStart w:id="2912" w:name="_ETM_Q5_380790"/>
      <w:bookmarkEnd w:id="2912"/>
      <w:r>
        <w:rPr>
          <w:rtl/>
        </w:rPr>
        <w:t>קריב</w:t>
      </w:r>
      <w:r>
        <w:rPr>
          <w:rFonts w:hint="cs"/>
          <w:rtl/>
        </w:rPr>
        <w:t>,</w:t>
      </w:r>
      <w:bookmarkStart w:id="2913" w:name="_ETM_Q5_379264"/>
      <w:bookmarkEnd w:id="2913"/>
      <w:r>
        <w:rPr>
          <w:rtl/>
        </w:rPr>
        <w:t xml:space="preserve"> </w:t>
      </w:r>
      <w:bookmarkStart w:id="2914" w:name="_ETM_Q5_381120"/>
      <w:bookmarkEnd w:id="2914"/>
      <w:r>
        <w:rPr>
          <w:rtl/>
        </w:rPr>
        <w:t xml:space="preserve">תלמד </w:t>
      </w:r>
      <w:bookmarkStart w:id="2915" w:name="_ETM_Q5_381450"/>
      <w:bookmarkEnd w:id="2915"/>
      <w:r>
        <w:rPr>
          <w:rtl/>
        </w:rPr>
        <w:t xml:space="preserve">גם </w:t>
      </w:r>
      <w:bookmarkStart w:id="2916" w:name="_ETM_Q5_381629"/>
      <w:bookmarkEnd w:id="2916"/>
      <w:r>
        <w:rPr>
          <w:rtl/>
        </w:rPr>
        <w:t>להקשיב</w:t>
      </w:r>
      <w:r>
        <w:rPr>
          <w:rFonts w:hint="cs"/>
          <w:rtl/>
        </w:rPr>
        <w:t>.</w:t>
      </w:r>
    </w:p>
    <w:p w:rsidR="00594A55" w:rsidRDefault="00594A55" w:rsidP="00ED4148">
      <w:pPr>
        <w:rPr>
          <w:rtl/>
        </w:rPr>
      </w:pPr>
    </w:p>
    <w:p w:rsidR="00594A55" w:rsidRDefault="00594A55" w:rsidP="00ED4148">
      <w:pPr>
        <w:pStyle w:val="af5"/>
        <w:keepNext/>
        <w:rPr>
          <w:rtl/>
        </w:rPr>
      </w:pPr>
      <w:bookmarkStart w:id="2917" w:name="ET_interruption_6156_31"/>
      <w:r w:rsidRPr="002C1903">
        <w:rPr>
          <w:rStyle w:val="TagStyle"/>
          <w:rtl/>
        </w:rPr>
        <w:t xml:space="preserve"> &lt;&lt; קריאה &gt;&gt; </w:t>
      </w:r>
      <w:r>
        <w:rPr>
          <w:rtl/>
        </w:rPr>
        <w:t>גלעד קריב (העבודה):</w:t>
      </w:r>
      <w:r w:rsidRPr="002C1903">
        <w:rPr>
          <w:rStyle w:val="TagStyle"/>
          <w:rtl/>
        </w:rPr>
        <w:t xml:space="preserve"> &lt;&lt; קריאה &gt;&gt;</w:t>
      </w:r>
      <w:r>
        <w:rPr>
          <w:rtl/>
        </w:rPr>
        <w:t xml:space="preserve">   </w:t>
      </w:r>
      <w:bookmarkEnd w:id="2917"/>
    </w:p>
    <w:p w:rsidR="00594A55" w:rsidRDefault="00594A55" w:rsidP="00295AA9">
      <w:pPr>
        <w:rPr>
          <w:rtl/>
        </w:rPr>
      </w:pPr>
    </w:p>
    <w:p w:rsidR="00594A55" w:rsidRDefault="00594A55" w:rsidP="00ED4148">
      <w:pPr>
        <w:rPr>
          <w:rtl/>
        </w:rPr>
      </w:pPr>
      <w:r>
        <w:rPr>
          <w:rFonts w:hint="cs"/>
          <w:rtl/>
        </w:rPr>
        <w:t>אני מקשיב</w:t>
      </w:r>
      <w:bookmarkStart w:id="2918" w:name="_ETM_Q5_379183"/>
      <w:bookmarkEnd w:id="2918"/>
      <w:r>
        <w:rPr>
          <w:rFonts w:hint="cs"/>
          <w:rtl/>
        </w:rPr>
        <w:t xml:space="preserve"> לך </w:t>
      </w:r>
      <w:r w:rsidR="00295AA9">
        <w:rPr>
          <w:rFonts w:hint="cs"/>
          <w:rtl/>
        </w:rPr>
        <w:t>– – –</w:t>
      </w:r>
    </w:p>
    <w:p w:rsidR="00594A55" w:rsidRDefault="00594A55" w:rsidP="00ED4148">
      <w:pPr>
        <w:rPr>
          <w:rtl/>
        </w:rPr>
      </w:pPr>
    </w:p>
    <w:p w:rsidR="00594A55" w:rsidRDefault="00594A55" w:rsidP="00ED4148">
      <w:pPr>
        <w:pStyle w:val="-"/>
        <w:keepNext/>
        <w:rPr>
          <w:rtl/>
        </w:rPr>
      </w:pPr>
      <w:bookmarkStart w:id="2919" w:name="ET_speakercontinue_5971_32"/>
      <w:r w:rsidRPr="002C1903">
        <w:rPr>
          <w:rStyle w:val="TagStyle"/>
          <w:rtl/>
        </w:rPr>
        <w:t xml:space="preserve"> &lt;&lt; דובר_המשך &gt;&gt; </w:t>
      </w:r>
      <w:r>
        <w:rPr>
          <w:rtl/>
        </w:rPr>
        <w:t>השר המקשר בין הממשלה לכנסת דוד אמסלם:</w:t>
      </w:r>
      <w:r w:rsidRPr="002C1903">
        <w:rPr>
          <w:rStyle w:val="TagStyle"/>
          <w:rtl/>
        </w:rPr>
        <w:t xml:space="preserve"> &lt;&lt; דובר_המשך &gt;&gt;</w:t>
      </w:r>
      <w:r>
        <w:rPr>
          <w:rtl/>
        </w:rPr>
        <w:t xml:space="preserve">   </w:t>
      </w:r>
      <w:bookmarkEnd w:id="2919"/>
    </w:p>
    <w:p w:rsidR="00594A55" w:rsidRDefault="00594A55" w:rsidP="00295AA9">
      <w:pPr>
        <w:rPr>
          <w:rtl/>
        </w:rPr>
      </w:pPr>
    </w:p>
    <w:p w:rsidR="00594A55" w:rsidRDefault="00594A55" w:rsidP="00ED4148">
      <w:pPr>
        <w:rPr>
          <w:rtl/>
        </w:rPr>
      </w:pPr>
      <w:bookmarkStart w:id="2920" w:name="_ETM_Q5_382810"/>
      <w:bookmarkStart w:id="2921" w:name="_ETM_Q5_379874"/>
      <w:bookmarkEnd w:id="2920"/>
      <w:bookmarkEnd w:id="2921"/>
      <w:r>
        <w:rPr>
          <w:rtl/>
        </w:rPr>
        <w:t xml:space="preserve">אתה </w:t>
      </w:r>
      <w:bookmarkStart w:id="2922" w:name="_ETM_Q5_383260"/>
      <w:bookmarkEnd w:id="2922"/>
      <w:r>
        <w:rPr>
          <w:rtl/>
        </w:rPr>
        <w:t xml:space="preserve">תבין </w:t>
      </w:r>
      <w:bookmarkStart w:id="2923" w:name="_ETM_Q5_383980"/>
      <w:bookmarkEnd w:id="2923"/>
      <w:r>
        <w:rPr>
          <w:rtl/>
        </w:rPr>
        <w:t xml:space="preserve">כמה </w:t>
      </w:r>
      <w:bookmarkStart w:id="2924" w:name="_ETM_Q5_384310"/>
      <w:bookmarkEnd w:id="2924"/>
      <w:r>
        <w:rPr>
          <w:rtl/>
        </w:rPr>
        <w:t xml:space="preserve">אתם </w:t>
      </w:r>
      <w:bookmarkStart w:id="2925" w:name="_ETM_Q5_384519"/>
      <w:bookmarkEnd w:id="2925"/>
      <w:r>
        <w:rPr>
          <w:rtl/>
        </w:rPr>
        <w:t>ש</w:t>
      </w:r>
      <w:r>
        <w:rPr>
          <w:rFonts w:hint="cs"/>
          <w:rtl/>
        </w:rPr>
        <w:t>טופי</w:t>
      </w:r>
      <w:r>
        <w:rPr>
          <w:rtl/>
        </w:rPr>
        <w:t xml:space="preserve"> </w:t>
      </w:r>
      <w:bookmarkStart w:id="2926" w:name="_ETM_Q5_385269"/>
      <w:bookmarkEnd w:id="2926"/>
      <w:r>
        <w:rPr>
          <w:rtl/>
        </w:rPr>
        <w:t>שנאה</w:t>
      </w:r>
      <w:r>
        <w:rPr>
          <w:rFonts w:hint="cs"/>
          <w:rtl/>
        </w:rPr>
        <w:t>.</w:t>
      </w:r>
    </w:p>
    <w:p w:rsidR="00594A55" w:rsidRDefault="00594A55" w:rsidP="00ED4148">
      <w:pPr>
        <w:rPr>
          <w:rtl/>
        </w:rPr>
      </w:pPr>
    </w:p>
    <w:p w:rsidR="00594A55" w:rsidRDefault="00594A55" w:rsidP="00ED4148">
      <w:pPr>
        <w:pStyle w:val="af5"/>
        <w:keepNext/>
        <w:rPr>
          <w:rtl/>
        </w:rPr>
      </w:pPr>
      <w:bookmarkStart w:id="2927" w:name="ET_interruption_6156_33"/>
      <w:r w:rsidRPr="002C1903">
        <w:rPr>
          <w:rStyle w:val="TagStyle"/>
          <w:rtl/>
        </w:rPr>
        <w:t xml:space="preserve"> &lt;&lt; קריאה &gt;&gt; </w:t>
      </w:r>
      <w:r>
        <w:rPr>
          <w:rtl/>
        </w:rPr>
        <w:t>גלעד קריב (העבודה):</w:t>
      </w:r>
      <w:r w:rsidRPr="002C1903">
        <w:rPr>
          <w:rStyle w:val="TagStyle"/>
          <w:rtl/>
        </w:rPr>
        <w:t xml:space="preserve"> &lt;&lt; קריאה &gt;&gt;</w:t>
      </w:r>
      <w:r>
        <w:rPr>
          <w:rtl/>
        </w:rPr>
        <w:t xml:space="preserve">   </w:t>
      </w:r>
      <w:bookmarkEnd w:id="2927"/>
    </w:p>
    <w:p w:rsidR="00594A55" w:rsidRDefault="00594A55" w:rsidP="00295AA9">
      <w:pPr>
        <w:rPr>
          <w:rtl/>
        </w:rPr>
      </w:pPr>
    </w:p>
    <w:p w:rsidR="00594A55" w:rsidRDefault="00594A55" w:rsidP="00ED4148">
      <w:pPr>
        <w:rPr>
          <w:rtl/>
        </w:rPr>
      </w:pPr>
      <w:r>
        <w:rPr>
          <w:rFonts w:hint="cs"/>
          <w:rtl/>
        </w:rPr>
        <w:t>אנחנו שטופי שנאה.</w:t>
      </w:r>
    </w:p>
    <w:p w:rsidR="00935CC2" w:rsidRDefault="00935CC2" w:rsidP="00ED4148">
      <w:pPr>
        <w:rPr>
          <w:rtl/>
        </w:rPr>
      </w:pPr>
    </w:p>
    <w:p w:rsidR="00594A55" w:rsidRDefault="00594A55" w:rsidP="00ED4148">
      <w:pPr>
        <w:pStyle w:val="-"/>
        <w:keepNext/>
        <w:rPr>
          <w:rtl/>
        </w:rPr>
      </w:pPr>
      <w:bookmarkStart w:id="2928" w:name="ET_speakercontinue_5971_34"/>
      <w:r w:rsidRPr="002C1903">
        <w:rPr>
          <w:rStyle w:val="TagStyle"/>
          <w:rtl/>
        </w:rPr>
        <w:t xml:space="preserve"> &lt;&lt; דובר_המשך &gt;&gt; </w:t>
      </w:r>
      <w:r>
        <w:rPr>
          <w:rtl/>
        </w:rPr>
        <w:t>השר המקשר בין הממשלה לכנסת דוד אמסלם:</w:t>
      </w:r>
      <w:r w:rsidRPr="002C1903">
        <w:rPr>
          <w:rStyle w:val="TagStyle"/>
          <w:rtl/>
        </w:rPr>
        <w:t xml:space="preserve"> &lt;&lt; דובר_המשך &gt;&gt;</w:t>
      </w:r>
      <w:r>
        <w:rPr>
          <w:rtl/>
        </w:rPr>
        <w:t xml:space="preserve">   </w:t>
      </w:r>
      <w:bookmarkEnd w:id="2928"/>
    </w:p>
    <w:p w:rsidR="00594A55" w:rsidRDefault="00594A55" w:rsidP="00295AA9">
      <w:pPr>
        <w:rPr>
          <w:rtl/>
        </w:rPr>
      </w:pPr>
    </w:p>
    <w:p w:rsidR="00594A55" w:rsidRDefault="00594A55" w:rsidP="00ED4148">
      <w:pPr>
        <w:rPr>
          <w:rtl/>
        </w:rPr>
      </w:pPr>
      <w:bookmarkStart w:id="2929" w:name="_ETM_Q5_386409"/>
      <w:bookmarkEnd w:id="2929"/>
      <w:r>
        <w:rPr>
          <w:rtl/>
        </w:rPr>
        <w:t>כן</w:t>
      </w:r>
      <w:r>
        <w:rPr>
          <w:rFonts w:hint="cs"/>
          <w:rtl/>
        </w:rPr>
        <w:t>.</w:t>
      </w:r>
      <w:r>
        <w:rPr>
          <w:rtl/>
        </w:rPr>
        <w:t xml:space="preserve"> </w:t>
      </w:r>
      <w:bookmarkStart w:id="2930" w:name="_ETM_Q5_386889"/>
      <w:bookmarkStart w:id="2931" w:name="_ETM_Q5_383625"/>
      <w:bookmarkEnd w:id="2930"/>
      <w:bookmarkEnd w:id="2931"/>
      <w:r>
        <w:rPr>
          <w:rtl/>
        </w:rPr>
        <w:t xml:space="preserve">בלי </w:t>
      </w:r>
      <w:bookmarkStart w:id="2932" w:name="_ETM_Q5_387249"/>
      <w:bookmarkEnd w:id="2932"/>
      <w:r>
        <w:rPr>
          <w:rtl/>
        </w:rPr>
        <w:t xml:space="preserve">להבין </w:t>
      </w:r>
      <w:bookmarkStart w:id="2933" w:name="_ETM_Q5_387760"/>
      <w:bookmarkEnd w:id="2933"/>
      <w:r>
        <w:rPr>
          <w:rtl/>
        </w:rPr>
        <w:t xml:space="preserve">את </w:t>
      </w:r>
      <w:bookmarkStart w:id="2934" w:name="_ETM_Q5_387819"/>
      <w:bookmarkEnd w:id="2934"/>
      <w:r>
        <w:rPr>
          <w:rtl/>
        </w:rPr>
        <w:t>האירוע</w:t>
      </w:r>
      <w:r>
        <w:rPr>
          <w:rFonts w:hint="cs"/>
          <w:rtl/>
        </w:rPr>
        <w:t>.</w:t>
      </w:r>
      <w:bookmarkStart w:id="2935" w:name="_ETM_Q5_390040"/>
      <w:bookmarkEnd w:id="2935"/>
    </w:p>
    <w:p w:rsidR="00594A55" w:rsidRDefault="00594A55" w:rsidP="00ED4148">
      <w:pPr>
        <w:rPr>
          <w:rtl/>
        </w:rPr>
      </w:pPr>
    </w:p>
    <w:p w:rsidR="00594A55" w:rsidRDefault="00594A55" w:rsidP="00ED4148">
      <w:pPr>
        <w:pStyle w:val="af5"/>
        <w:keepNext/>
        <w:rPr>
          <w:rtl/>
        </w:rPr>
      </w:pPr>
      <w:bookmarkStart w:id="2936" w:name="ET_interruption_6156_35"/>
      <w:r w:rsidRPr="002C1903">
        <w:rPr>
          <w:rStyle w:val="TagStyle"/>
          <w:rtl/>
        </w:rPr>
        <w:t xml:space="preserve"> &lt;&lt; קריאה &gt;&gt; </w:t>
      </w:r>
      <w:r>
        <w:rPr>
          <w:rtl/>
        </w:rPr>
        <w:t>גלעד קריב (העבודה):</w:t>
      </w:r>
      <w:r w:rsidRPr="002C1903">
        <w:rPr>
          <w:rStyle w:val="TagStyle"/>
          <w:rtl/>
        </w:rPr>
        <w:t xml:space="preserve"> &lt;&lt; קריאה &gt;&gt;</w:t>
      </w:r>
      <w:r>
        <w:rPr>
          <w:rtl/>
        </w:rPr>
        <w:t xml:space="preserve">   </w:t>
      </w:r>
      <w:bookmarkEnd w:id="2936"/>
    </w:p>
    <w:p w:rsidR="00594A55" w:rsidRDefault="00594A55" w:rsidP="00295AA9">
      <w:pPr>
        <w:rPr>
          <w:rtl/>
        </w:rPr>
      </w:pPr>
    </w:p>
    <w:p w:rsidR="00594A55" w:rsidRDefault="00594A55" w:rsidP="00935CC2">
      <w:pPr>
        <w:rPr>
          <w:rtl/>
        </w:rPr>
      </w:pPr>
      <w:r>
        <w:rPr>
          <w:rFonts w:hint="cs"/>
          <w:rtl/>
        </w:rPr>
        <w:t>אנחנו לא מבינים את האירוע ואנחנו שטופי שנאה.</w:t>
      </w:r>
    </w:p>
    <w:p w:rsidR="00594A55" w:rsidRDefault="00594A55" w:rsidP="00ED4148">
      <w:pPr>
        <w:rPr>
          <w:rtl/>
        </w:rPr>
      </w:pPr>
    </w:p>
    <w:p w:rsidR="00594A55" w:rsidRDefault="00594A55" w:rsidP="00ED4148">
      <w:pPr>
        <w:pStyle w:val="-"/>
        <w:keepNext/>
        <w:rPr>
          <w:rtl/>
        </w:rPr>
      </w:pPr>
      <w:bookmarkStart w:id="2937" w:name="ET_speakercontinue_5971_36"/>
      <w:r w:rsidRPr="002C1903">
        <w:rPr>
          <w:rStyle w:val="TagStyle"/>
          <w:rtl/>
        </w:rPr>
        <w:t xml:space="preserve"> &lt;&lt; דובר_המשך &gt;&gt; </w:t>
      </w:r>
      <w:r>
        <w:rPr>
          <w:rtl/>
        </w:rPr>
        <w:t>השר המקשר בין הממשלה לכנסת דוד אמסלם:</w:t>
      </w:r>
      <w:r w:rsidRPr="002C1903">
        <w:rPr>
          <w:rStyle w:val="TagStyle"/>
          <w:rtl/>
        </w:rPr>
        <w:t xml:space="preserve"> &lt;&lt; דובר_המשך &gt;&gt;</w:t>
      </w:r>
      <w:r>
        <w:rPr>
          <w:rtl/>
        </w:rPr>
        <w:t xml:space="preserve">   </w:t>
      </w:r>
      <w:bookmarkEnd w:id="2937"/>
    </w:p>
    <w:p w:rsidR="00594A55" w:rsidRDefault="00594A55" w:rsidP="00295AA9">
      <w:pPr>
        <w:rPr>
          <w:rtl/>
        </w:rPr>
      </w:pPr>
    </w:p>
    <w:p w:rsidR="00594A55" w:rsidRDefault="00594A55" w:rsidP="00ED4148">
      <w:pPr>
        <w:rPr>
          <w:rtl/>
        </w:rPr>
      </w:pPr>
      <w:bookmarkStart w:id="2938" w:name="_ETM_Q5_386175"/>
      <w:bookmarkEnd w:id="2938"/>
      <w:r>
        <w:rPr>
          <w:rtl/>
        </w:rPr>
        <w:t xml:space="preserve">אני </w:t>
      </w:r>
      <w:bookmarkStart w:id="2939" w:name="_ETM_Q5_390310"/>
      <w:bookmarkEnd w:id="2939"/>
      <w:r>
        <w:rPr>
          <w:rtl/>
        </w:rPr>
        <w:t xml:space="preserve">אסביר </w:t>
      </w:r>
      <w:bookmarkStart w:id="2940" w:name="_ETM_Q5_390700"/>
      <w:bookmarkEnd w:id="2940"/>
      <w:r>
        <w:rPr>
          <w:rtl/>
        </w:rPr>
        <w:t>לך</w:t>
      </w:r>
      <w:bookmarkStart w:id="2941" w:name="_ETM_Q5_387865"/>
      <w:bookmarkEnd w:id="2941"/>
      <w:r>
        <w:rPr>
          <w:rFonts w:hint="cs"/>
          <w:rtl/>
        </w:rPr>
        <w:t>.</w:t>
      </w:r>
      <w:r>
        <w:rPr>
          <w:rtl/>
        </w:rPr>
        <w:t xml:space="preserve"> </w:t>
      </w:r>
      <w:bookmarkStart w:id="2942" w:name="_ETM_Q5_390879"/>
      <w:bookmarkEnd w:id="2942"/>
      <w:r>
        <w:rPr>
          <w:rtl/>
        </w:rPr>
        <w:t>אנחנו</w:t>
      </w:r>
      <w:r w:rsidR="00935CC2">
        <w:rPr>
          <w:rFonts w:hint="cs"/>
          <w:rtl/>
        </w:rPr>
        <w:t>,</w:t>
      </w:r>
      <w:r>
        <w:rPr>
          <w:rtl/>
        </w:rPr>
        <w:t xml:space="preserve"> </w:t>
      </w:r>
      <w:bookmarkStart w:id="2943" w:name="_ETM_Q5_391180"/>
      <w:bookmarkEnd w:id="2943"/>
      <w:r>
        <w:rPr>
          <w:rtl/>
        </w:rPr>
        <w:t xml:space="preserve">בניגוד </w:t>
      </w:r>
      <w:bookmarkStart w:id="2944" w:name="_ETM_Q5_391689"/>
      <w:bookmarkEnd w:id="2944"/>
      <w:r>
        <w:rPr>
          <w:rtl/>
        </w:rPr>
        <w:t>אליכם</w:t>
      </w:r>
      <w:r>
        <w:rPr>
          <w:rFonts w:hint="cs"/>
          <w:rtl/>
        </w:rPr>
        <w:t xml:space="preserve"> </w:t>
      </w:r>
      <w:r w:rsidR="00295AA9">
        <w:rPr>
          <w:rFonts w:hint="cs"/>
          <w:rtl/>
        </w:rPr>
        <w:t>– – –</w:t>
      </w:r>
    </w:p>
    <w:p w:rsidR="00594A55" w:rsidRDefault="00594A55" w:rsidP="00ED4148">
      <w:pPr>
        <w:rPr>
          <w:rtl/>
        </w:rPr>
      </w:pPr>
    </w:p>
    <w:p w:rsidR="00594A55" w:rsidRDefault="00594A55" w:rsidP="00ED4148">
      <w:pPr>
        <w:pStyle w:val="af5"/>
        <w:keepNext/>
        <w:rPr>
          <w:rtl/>
        </w:rPr>
      </w:pPr>
      <w:bookmarkStart w:id="2945" w:name="ET_interruption_6156_37"/>
      <w:r w:rsidRPr="002C1903">
        <w:rPr>
          <w:rStyle w:val="TagStyle"/>
          <w:rtl/>
        </w:rPr>
        <w:t xml:space="preserve"> &lt;&lt; קריאה &gt;&gt; </w:t>
      </w:r>
      <w:r>
        <w:rPr>
          <w:rtl/>
        </w:rPr>
        <w:t>גלעד קריב (העבודה):</w:t>
      </w:r>
      <w:r w:rsidRPr="002C1903">
        <w:rPr>
          <w:rStyle w:val="TagStyle"/>
          <w:rtl/>
        </w:rPr>
        <w:t xml:space="preserve"> &lt;&lt; קריאה &gt;&gt;</w:t>
      </w:r>
      <w:r>
        <w:rPr>
          <w:rtl/>
        </w:rPr>
        <w:t xml:space="preserve">   </w:t>
      </w:r>
      <w:bookmarkEnd w:id="2945"/>
    </w:p>
    <w:p w:rsidR="00594A55" w:rsidRDefault="00594A55" w:rsidP="00295AA9">
      <w:pPr>
        <w:rPr>
          <w:rtl/>
        </w:rPr>
      </w:pPr>
    </w:p>
    <w:p w:rsidR="00594A55" w:rsidRDefault="00594A55" w:rsidP="00ED4148">
      <w:pPr>
        <w:rPr>
          <w:rtl/>
        </w:rPr>
      </w:pPr>
      <w:r>
        <w:rPr>
          <w:rFonts w:hint="cs"/>
          <w:rtl/>
        </w:rPr>
        <w:t>לא ייאמן.</w:t>
      </w:r>
    </w:p>
    <w:p w:rsidR="00594A55" w:rsidRDefault="00594A55" w:rsidP="00ED4148">
      <w:pPr>
        <w:rPr>
          <w:rtl/>
        </w:rPr>
      </w:pPr>
    </w:p>
    <w:p w:rsidR="00594A55" w:rsidRDefault="00594A55" w:rsidP="00ED4148">
      <w:pPr>
        <w:pStyle w:val="-"/>
        <w:keepNext/>
        <w:rPr>
          <w:rtl/>
        </w:rPr>
      </w:pPr>
      <w:bookmarkStart w:id="2946" w:name="ET_speakercontinue_5971_38"/>
      <w:r w:rsidRPr="002C1903">
        <w:rPr>
          <w:rStyle w:val="TagStyle"/>
          <w:rtl/>
        </w:rPr>
        <w:t xml:space="preserve"> &lt;&lt; דובר_המשך &gt;&gt; </w:t>
      </w:r>
      <w:r>
        <w:rPr>
          <w:rtl/>
        </w:rPr>
        <w:t>השר המקשר בין הממשלה לכנסת דוד אמסלם:</w:t>
      </w:r>
      <w:r w:rsidRPr="002C1903">
        <w:rPr>
          <w:rStyle w:val="TagStyle"/>
          <w:rtl/>
        </w:rPr>
        <w:t xml:space="preserve"> &lt;&lt; דובר_המשך &gt;&gt;</w:t>
      </w:r>
      <w:r>
        <w:rPr>
          <w:rtl/>
        </w:rPr>
        <w:t xml:space="preserve">   </w:t>
      </w:r>
      <w:bookmarkEnd w:id="2946"/>
    </w:p>
    <w:p w:rsidR="00594A55" w:rsidRDefault="00594A55" w:rsidP="00295AA9">
      <w:pPr>
        <w:rPr>
          <w:rtl/>
        </w:rPr>
      </w:pPr>
    </w:p>
    <w:p w:rsidR="00594A55" w:rsidRDefault="00594A55" w:rsidP="00ED4148">
      <w:pPr>
        <w:rPr>
          <w:rtl/>
        </w:rPr>
      </w:pPr>
      <w:bookmarkStart w:id="2947" w:name="_ETM_Q5_389405"/>
      <w:bookmarkStart w:id="2948" w:name="_ETM_Q5_392909"/>
      <w:bookmarkEnd w:id="2947"/>
      <w:bookmarkEnd w:id="2948"/>
      <w:r>
        <w:rPr>
          <w:rtl/>
        </w:rPr>
        <w:t xml:space="preserve">אני </w:t>
      </w:r>
      <w:bookmarkStart w:id="2949" w:name="_ETM_Q5_393180"/>
      <w:bookmarkEnd w:id="2949"/>
      <w:r>
        <w:rPr>
          <w:rtl/>
        </w:rPr>
        <w:t xml:space="preserve">אספר </w:t>
      </w:r>
      <w:bookmarkStart w:id="2950" w:name="_ETM_Q5_393629"/>
      <w:bookmarkEnd w:id="2950"/>
      <w:r>
        <w:rPr>
          <w:rtl/>
        </w:rPr>
        <w:t>לך</w:t>
      </w:r>
      <w:r>
        <w:rPr>
          <w:rFonts w:hint="cs"/>
          <w:rtl/>
        </w:rPr>
        <w:t>.</w:t>
      </w:r>
      <w:r>
        <w:rPr>
          <w:rtl/>
        </w:rPr>
        <w:t xml:space="preserve"> </w:t>
      </w:r>
      <w:bookmarkStart w:id="2951" w:name="_ETM_Q5_394669"/>
      <w:bookmarkEnd w:id="2951"/>
    </w:p>
    <w:p w:rsidR="00594A55" w:rsidRDefault="00594A55" w:rsidP="00ED4148">
      <w:pPr>
        <w:rPr>
          <w:rtl/>
        </w:rPr>
      </w:pPr>
    </w:p>
    <w:p w:rsidR="00594A55" w:rsidRDefault="00594A55" w:rsidP="00ED4148">
      <w:pPr>
        <w:pStyle w:val="af5"/>
        <w:keepNext/>
        <w:rPr>
          <w:rtl/>
        </w:rPr>
      </w:pPr>
      <w:bookmarkStart w:id="2952" w:name="ET_interruption_6156_39"/>
      <w:r w:rsidRPr="002C1903">
        <w:rPr>
          <w:rStyle w:val="TagStyle"/>
          <w:rtl/>
        </w:rPr>
        <w:t xml:space="preserve"> &lt;&lt; קריאה &gt;&gt; </w:t>
      </w:r>
      <w:r>
        <w:rPr>
          <w:rtl/>
        </w:rPr>
        <w:t>גלעד קריב (העבודה):</w:t>
      </w:r>
      <w:r w:rsidRPr="002C1903">
        <w:rPr>
          <w:rStyle w:val="TagStyle"/>
          <w:rtl/>
        </w:rPr>
        <w:t xml:space="preserve"> &lt;&lt; קריאה &gt;&gt;</w:t>
      </w:r>
      <w:r>
        <w:rPr>
          <w:rtl/>
        </w:rPr>
        <w:t xml:space="preserve">   </w:t>
      </w:r>
      <w:bookmarkEnd w:id="2952"/>
    </w:p>
    <w:p w:rsidR="00594A55" w:rsidRDefault="00594A55" w:rsidP="00295AA9">
      <w:pPr>
        <w:rPr>
          <w:rtl/>
        </w:rPr>
      </w:pPr>
    </w:p>
    <w:p w:rsidR="00594A55" w:rsidRDefault="00594A55" w:rsidP="00ED4148">
      <w:pPr>
        <w:rPr>
          <w:rtl/>
        </w:rPr>
      </w:pPr>
      <w:r>
        <w:rPr>
          <w:rFonts w:hint="cs"/>
          <w:rtl/>
        </w:rPr>
        <w:t>אתה מדבר על שנאה?</w:t>
      </w:r>
    </w:p>
    <w:p w:rsidR="00594A55" w:rsidRDefault="00594A55" w:rsidP="00ED4148">
      <w:pPr>
        <w:rPr>
          <w:rtl/>
        </w:rPr>
      </w:pPr>
      <w:bookmarkStart w:id="2953" w:name="_ETM_Q5_391825"/>
      <w:bookmarkEnd w:id="2953"/>
    </w:p>
    <w:p w:rsidR="00594A55" w:rsidRDefault="00594A55" w:rsidP="00ED4148">
      <w:pPr>
        <w:pStyle w:val="-"/>
        <w:keepNext/>
        <w:rPr>
          <w:rtl/>
        </w:rPr>
      </w:pPr>
      <w:bookmarkStart w:id="2954" w:name="ET_speakercontinue_5971_40"/>
      <w:r w:rsidRPr="002C1903">
        <w:rPr>
          <w:rStyle w:val="TagStyle"/>
          <w:rtl/>
        </w:rPr>
        <w:t xml:space="preserve"> &lt;&lt; דובר_המשך &gt;&gt; </w:t>
      </w:r>
      <w:r>
        <w:rPr>
          <w:rtl/>
        </w:rPr>
        <w:t>השר המקשר בין הממשלה לכנסת דוד אמסלם:</w:t>
      </w:r>
      <w:r w:rsidRPr="002C1903">
        <w:rPr>
          <w:rStyle w:val="TagStyle"/>
          <w:rtl/>
        </w:rPr>
        <w:t xml:space="preserve"> &lt;&lt; דובר_המשך &gt;&gt;</w:t>
      </w:r>
      <w:r>
        <w:rPr>
          <w:rtl/>
        </w:rPr>
        <w:t xml:space="preserve">   </w:t>
      </w:r>
      <w:bookmarkEnd w:id="2954"/>
    </w:p>
    <w:p w:rsidR="00594A55" w:rsidRDefault="00594A55" w:rsidP="00295AA9">
      <w:pPr>
        <w:rPr>
          <w:rtl/>
        </w:rPr>
      </w:pPr>
    </w:p>
    <w:p w:rsidR="00594A55" w:rsidRDefault="00594A55" w:rsidP="00ED4148">
      <w:pPr>
        <w:rPr>
          <w:rtl/>
        </w:rPr>
      </w:pPr>
      <w:r>
        <w:rPr>
          <w:rtl/>
        </w:rPr>
        <w:t>אנחנו</w:t>
      </w:r>
      <w:bookmarkStart w:id="2955" w:name="_ETM_Q5_391595"/>
      <w:bookmarkEnd w:id="2955"/>
      <w:r w:rsidR="00935CC2">
        <w:rPr>
          <w:rFonts w:hint="cs"/>
          <w:rtl/>
        </w:rPr>
        <w:t>,</w:t>
      </w:r>
      <w:r>
        <w:rPr>
          <w:rtl/>
        </w:rPr>
        <w:t xml:space="preserve"> </w:t>
      </w:r>
      <w:bookmarkStart w:id="2956" w:name="_ETM_Q5_395239"/>
      <w:bookmarkEnd w:id="2956"/>
      <w:r>
        <w:rPr>
          <w:rtl/>
        </w:rPr>
        <w:t xml:space="preserve">בניגוד </w:t>
      </w:r>
      <w:bookmarkStart w:id="2957" w:name="_ETM_Q5_395749"/>
      <w:bookmarkEnd w:id="2957"/>
      <w:r>
        <w:rPr>
          <w:rtl/>
        </w:rPr>
        <w:t>אליכם</w:t>
      </w:r>
      <w:bookmarkStart w:id="2958" w:name="_ETM_Q5_396140"/>
      <w:bookmarkStart w:id="2959" w:name="_ETM_Q5_394082"/>
      <w:bookmarkEnd w:id="2958"/>
      <w:bookmarkEnd w:id="2959"/>
      <w:r>
        <w:rPr>
          <w:rFonts w:hint="cs"/>
          <w:rtl/>
        </w:rPr>
        <w:t xml:space="preserve"> </w:t>
      </w:r>
      <w:r>
        <w:rPr>
          <w:rtl/>
        </w:rPr>
        <w:t>–</w:t>
      </w:r>
      <w:r>
        <w:rPr>
          <w:rFonts w:hint="cs"/>
          <w:rtl/>
        </w:rPr>
        <w:t xml:space="preserve"> </w:t>
      </w:r>
      <w:bookmarkStart w:id="2960" w:name="_ETM_Q5_395913"/>
      <w:bookmarkEnd w:id="2960"/>
      <w:r>
        <w:rPr>
          <w:rtl/>
        </w:rPr>
        <w:t>אני</w:t>
      </w:r>
      <w:r>
        <w:rPr>
          <w:rFonts w:hint="cs"/>
          <w:rtl/>
        </w:rPr>
        <w:t>,</w:t>
      </w:r>
      <w:r>
        <w:rPr>
          <w:rtl/>
        </w:rPr>
        <w:t xml:space="preserve"> </w:t>
      </w:r>
      <w:bookmarkStart w:id="2961" w:name="_ETM_Q5_396319"/>
      <w:bookmarkEnd w:id="2961"/>
      <w:r>
        <w:rPr>
          <w:rtl/>
        </w:rPr>
        <w:t xml:space="preserve">דוד </w:t>
      </w:r>
      <w:bookmarkStart w:id="2962" w:name="_ETM_Q5_396620"/>
      <w:bookmarkEnd w:id="2962"/>
      <w:r>
        <w:rPr>
          <w:rtl/>
        </w:rPr>
        <w:t>אמסלם</w:t>
      </w:r>
      <w:r>
        <w:rPr>
          <w:rFonts w:hint="cs"/>
          <w:rtl/>
        </w:rPr>
        <w:t>,</w:t>
      </w:r>
      <w:r>
        <w:rPr>
          <w:rtl/>
        </w:rPr>
        <w:t xml:space="preserve"> </w:t>
      </w:r>
      <w:bookmarkStart w:id="2963" w:name="_ETM_Q5_397010"/>
      <w:bookmarkEnd w:id="2963"/>
      <w:r>
        <w:rPr>
          <w:rtl/>
        </w:rPr>
        <w:t xml:space="preserve">מתעסק </w:t>
      </w:r>
      <w:bookmarkStart w:id="2964" w:name="_ETM_Q5_397370"/>
      <w:bookmarkEnd w:id="2964"/>
      <w:r>
        <w:rPr>
          <w:rtl/>
        </w:rPr>
        <w:t xml:space="preserve">בנושא </w:t>
      </w:r>
      <w:bookmarkStart w:id="2965" w:name="_ETM_Q5_397819"/>
      <w:bookmarkEnd w:id="2965"/>
      <w:r>
        <w:rPr>
          <w:rtl/>
        </w:rPr>
        <w:t xml:space="preserve">הזה </w:t>
      </w:r>
      <w:bookmarkStart w:id="2966" w:name="_ETM_Q5_397999"/>
      <w:bookmarkStart w:id="2967" w:name="_ETM_Q5_398239"/>
      <w:bookmarkEnd w:id="2966"/>
      <w:bookmarkEnd w:id="2967"/>
      <w:r>
        <w:rPr>
          <w:rFonts w:hint="cs"/>
          <w:rtl/>
        </w:rPr>
        <w:t xml:space="preserve">שש </w:t>
      </w:r>
      <w:r>
        <w:rPr>
          <w:rtl/>
        </w:rPr>
        <w:t>שנים</w:t>
      </w:r>
      <w:r>
        <w:rPr>
          <w:rFonts w:hint="cs"/>
          <w:rtl/>
        </w:rPr>
        <w:t>.</w:t>
      </w:r>
      <w:bookmarkStart w:id="2968" w:name="_ETM_Q5_394855"/>
      <w:bookmarkEnd w:id="2968"/>
      <w:r>
        <w:rPr>
          <w:rtl/>
        </w:rPr>
        <w:t xml:space="preserve"> </w:t>
      </w:r>
      <w:bookmarkStart w:id="2969" w:name="_ETM_Q5_399439"/>
      <w:bookmarkEnd w:id="2969"/>
    </w:p>
    <w:p w:rsidR="00594A55" w:rsidRDefault="00594A55" w:rsidP="00ED4148">
      <w:pPr>
        <w:rPr>
          <w:rtl/>
        </w:rPr>
      </w:pPr>
    </w:p>
    <w:p w:rsidR="00594A55" w:rsidRDefault="00594A55" w:rsidP="00ED4148">
      <w:pPr>
        <w:pStyle w:val="af5"/>
        <w:keepNext/>
        <w:rPr>
          <w:rtl/>
        </w:rPr>
      </w:pPr>
      <w:bookmarkStart w:id="2970" w:name="ET_interruption_6156_41"/>
      <w:r w:rsidRPr="002C1903">
        <w:rPr>
          <w:rStyle w:val="TagStyle"/>
          <w:rtl/>
        </w:rPr>
        <w:t xml:space="preserve"> &lt;&lt; קריאה &gt;&gt; </w:t>
      </w:r>
      <w:r>
        <w:rPr>
          <w:rtl/>
        </w:rPr>
        <w:t>גלעד קריב (העבודה):</w:t>
      </w:r>
      <w:r w:rsidRPr="002C1903">
        <w:rPr>
          <w:rStyle w:val="TagStyle"/>
          <w:rtl/>
        </w:rPr>
        <w:t xml:space="preserve"> &lt;&lt; קריאה &gt;&gt;</w:t>
      </w:r>
      <w:r>
        <w:rPr>
          <w:rtl/>
        </w:rPr>
        <w:t xml:space="preserve">   </w:t>
      </w:r>
      <w:bookmarkEnd w:id="2970"/>
    </w:p>
    <w:p w:rsidR="00594A55" w:rsidRDefault="00594A55" w:rsidP="00295AA9">
      <w:pPr>
        <w:rPr>
          <w:rtl/>
        </w:rPr>
      </w:pPr>
    </w:p>
    <w:p w:rsidR="00594A55" w:rsidRDefault="00594A55" w:rsidP="00ED4148">
      <w:pPr>
        <w:rPr>
          <w:rtl/>
        </w:rPr>
      </w:pPr>
      <w:r>
        <w:rPr>
          <w:rFonts w:hint="cs"/>
          <w:rtl/>
        </w:rPr>
        <w:t>הבנתי.</w:t>
      </w:r>
    </w:p>
    <w:p w:rsidR="00594A55" w:rsidRDefault="00594A55" w:rsidP="00ED4148">
      <w:pPr>
        <w:rPr>
          <w:rtl/>
        </w:rPr>
      </w:pPr>
    </w:p>
    <w:p w:rsidR="00594A55" w:rsidRDefault="00594A55" w:rsidP="00ED4148">
      <w:pPr>
        <w:pStyle w:val="-"/>
        <w:keepNext/>
        <w:rPr>
          <w:rtl/>
        </w:rPr>
      </w:pPr>
      <w:bookmarkStart w:id="2971" w:name="ET_speakercontinue_5971_42"/>
      <w:r w:rsidRPr="002C1903">
        <w:rPr>
          <w:rStyle w:val="TagStyle"/>
          <w:rtl/>
        </w:rPr>
        <w:t xml:space="preserve"> &lt;&lt; דובר_המשך &gt;&gt; </w:t>
      </w:r>
      <w:r>
        <w:rPr>
          <w:rtl/>
        </w:rPr>
        <w:t>השר המקשר בין הממשלה לכנסת דוד אמסלם:</w:t>
      </w:r>
      <w:r w:rsidRPr="002C1903">
        <w:rPr>
          <w:rStyle w:val="TagStyle"/>
          <w:rtl/>
        </w:rPr>
        <w:t xml:space="preserve"> &lt;&lt; דובר_המשך &gt;&gt;</w:t>
      </w:r>
      <w:r>
        <w:rPr>
          <w:rtl/>
        </w:rPr>
        <w:t xml:space="preserve">   </w:t>
      </w:r>
      <w:bookmarkEnd w:id="2971"/>
    </w:p>
    <w:p w:rsidR="00594A55" w:rsidRDefault="00594A55" w:rsidP="00295AA9">
      <w:pPr>
        <w:rPr>
          <w:rtl/>
        </w:rPr>
      </w:pPr>
    </w:p>
    <w:p w:rsidR="00594A55" w:rsidRDefault="00594A55" w:rsidP="00ED4148">
      <w:pPr>
        <w:rPr>
          <w:rtl/>
        </w:rPr>
      </w:pPr>
      <w:bookmarkStart w:id="2972" w:name="_ETM_Q5_396805"/>
      <w:bookmarkEnd w:id="2972"/>
      <w:r>
        <w:rPr>
          <w:rtl/>
        </w:rPr>
        <w:t xml:space="preserve">הגשתי </w:t>
      </w:r>
      <w:bookmarkStart w:id="2973" w:name="_ETM_Q5_400040"/>
      <w:bookmarkEnd w:id="2973"/>
      <w:r>
        <w:rPr>
          <w:rtl/>
        </w:rPr>
        <w:t xml:space="preserve">למעלה </w:t>
      </w:r>
      <w:bookmarkStart w:id="2974" w:name="_ETM_Q5_400459"/>
      <w:bookmarkEnd w:id="2974"/>
      <w:r>
        <w:rPr>
          <w:rFonts w:hint="cs"/>
          <w:rtl/>
        </w:rPr>
        <w:t>מ-25</w:t>
      </w:r>
      <w:r>
        <w:rPr>
          <w:rtl/>
        </w:rPr>
        <w:t xml:space="preserve"> </w:t>
      </w:r>
      <w:bookmarkStart w:id="2975" w:name="_ETM_Q5_401180"/>
      <w:bookmarkEnd w:id="2975"/>
      <w:r>
        <w:rPr>
          <w:rtl/>
        </w:rPr>
        <w:t xml:space="preserve">הצעות </w:t>
      </w:r>
      <w:bookmarkStart w:id="2976" w:name="_ETM_Q5_401450"/>
      <w:bookmarkEnd w:id="2976"/>
      <w:r>
        <w:rPr>
          <w:rtl/>
        </w:rPr>
        <w:t>חוק</w:t>
      </w:r>
      <w:r>
        <w:rPr>
          <w:rFonts w:hint="cs"/>
          <w:rtl/>
        </w:rPr>
        <w:t>.</w:t>
      </w:r>
    </w:p>
    <w:p w:rsidR="00594A55" w:rsidRDefault="00594A55" w:rsidP="00ED4148">
      <w:pPr>
        <w:rPr>
          <w:rtl/>
        </w:rPr>
      </w:pPr>
      <w:bookmarkStart w:id="2977" w:name="_ETM_Q5_399284"/>
      <w:bookmarkEnd w:id="2977"/>
    </w:p>
    <w:p w:rsidR="00594A55" w:rsidRDefault="00594A55" w:rsidP="00ED4148">
      <w:pPr>
        <w:pStyle w:val="af5"/>
        <w:keepNext/>
        <w:rPr>
          <w:rtl/>
        </w:rPr>
      </w:pPr>
      <w:bookmarkStart w:id="2978" w:name="ET_interruption_6156_43"/>
      <w:r w:rsidRPr="002C1903">
        <w:rPr>
          <w:rStyle w:val="TagStyle"/>
          <w:rtl/>
        </w:rPr>
        <w:t xml:space="preserve"> &lt;&lt; קריאה &gt;&gt; </w:t>
      </w:r>
      <w:r>
        <w:rPr>
          <w:rtl/>
        </w:rPr>
        <w:t>גלעד קריב (העבודה):</w:t>
      </w:r>
      <w:r w:rsidRPr="002C1903">
        <w:rPr>
          <w:rStyle w:val="TagStyle"/>
          <w:rtl/>
        </w:rPr>
        <w:t xml:space="preserve"> &lt;&lt; קריאה &gt;&gt;</w:t>
      </w:r>
      <w:r>
        <w:rPr>
          <w:rtl/>
        </w:rPr>
        <w:t xml:space="preserve">   </w:t>
      </w:r>
      <w:bookmarkEnd w:id="2978"/>
    </w:p>
    <w:p w:rsidR="00594A55" w:rsidRDefault="00594A55" w:rsidP="00295AA9">
      <w:pPr>
        <w:rPr>
          <w:rtl/>
        </w:rPr>
      </w:pPr>
    </w:p>
    <w:p w:rsidR="00594A55" w:rsidRDefault="00594A55" w:rsidP="00ED4148">
      <w:pPr>
        <w:rPr>
          <w:rtl/>
        </w:rPr>
      </w:pPr>
      <w:bookmarkStart w:id="2979" w:name="_ETM_Q5_400665"/>
      <w:bookmarkEnd w:id="2979"/>
      <w:r>
        <w:rPr>
          <w:rFonts w:hint="cs"/>
          <w:rtl/>
        </w:rPr>
        <w:t xml:space="preserve">ומה איתנו? אנחנו לא מתעסקים </w:t>
      </w:r>
      <w:bookmarkStart w:id="2980" w:name="_ETM_Q5_398595"/>
      <w:bookmarkEnd w:id="2980"/>
      <w:r w:rsidR="00295AA9">
        <w:rPr>
          <w:rFonts w:hint="cs"/>
          <w:rtl/>
        </w:rPr>
        <w:t>– – –</w:t>
      </w:r>
    </w:p>
    <w:p w:rsidR="00594A55" w:rsidRDefault="00594A55" w:rsidP="00ED4148">
      <w:pPr>
        <w:rPr>
          <w:rtl/>
        </w:rPr>
      </w:pPr>
    </w:p>
    <w:p w:rsidR="00594A55" w:rsidRDefault="00594A55" w:rsidP="00ED4148">
      <w:pPr>
        <w:pStyle w:val="-"/>
        <w:keepNext/>
        <w:rPr>
          <w:rtl/>
        </w:rPr>
      </w:pPr>
      <w:bookmarkStart w:id="2981" w:name="ET_speakercontinue_5971_44"/>
      <w:r w:rsidRPr="002C1903">
        <w:rPr>
          <w:rStyle w:val="TagStyle"/>
          <w:rtl/>
        </w:rPr>
        <w:t xml:space="preserve"> &lt;&lt; דובר_המשך &gt;&gt; </w:t>
      </w:r>
      <w:r>
        <w:rPr>
          <w:rtl/>
        </w:rPr>
        <w:t>השר המקשר בין הממשלה לכנסת דוד אמסלם:</w:t>
      </w:r>
      <w:r w:rsidRPr="002C1903">
        <w:rPr>
          <w:rStyle w:val="TagStyle"/>
          <w:rtl/>
        </w:rPr>
        <w:t xml:space="preserve"> &lt;&lt; דובר_המשך &gt;&gt;</w:t>
      </w:r>
      <w:r>
        <w:rPr>
          <w:rtl/>
        </w:rPr>
        <w:t xml:space="preserve">   </w:t>
      </w:r>
      <w:bookmarkEnd w:id="2981"/>
    </w:p>
    <w:p w:rsidR="00594A55" w:rsidRDefault="00594A55" w:rsidP="00295AA9">
      <w:pPr>
        <w:rPr>
          <w:rtl/>
        </w:rPr>
      </w:pPr>
    </w:p>
    <w:p w:rsidR="00594A55" w:rsidRDefault="00594A55" w:rsidP="00935CC2">
      <w:pPr>
        <w:rPr>
          <w:rtl/>
        </w:rPr>
      </w:pPr>
      <w:r>
        <w:rPr>
          <w:rtl/>
        </w:rPr>
        <w:t xml:space="preserve"> </w:t>
      </w:r>
      <w:bookmarkStart w:id="2982" w:name="_ETM_Q5_402380"/>
      <w:bookmarkEnd w:id="2982"/>
      <w:r>
        <w:rPr>
          <w:rtl/>
        </w:rPr>
        <w:t>שנייה</w:t>
      </w:r>
      <w:r>
        <w:rPr>
          <w:rFonts w:hint="cs"/>
          <w:rtl/>
        </w:rPr>
        <w:t>.</w:t>
      </w:r>
      <w:bookmarkStart w:id="2983" w:name="_ETM_Q5_403904"/>
      <w:bookmarkStart w:id="2984" w:name="_ETM_Q5_403976"/>
      <w:bookmarkStart w:id="2985" w:name="_ETM_Q5_403280"/>
      <w:bookmarkEnd w:id="2983"/>
      <w:bookmarkEnd w:id="2984"/>
      <w:bookmarkEnd w:id="2985"/>
      <w:r>
        <w:rPr>
          <w:rFonts w:hint="cs"/>
          <w:rtl/>
        </w:rPr>
        <w:t xml:space="preserve"> </w:t>
      </w:r>
      <w:bookmarkStart w:id="2986" w:name="_ETM_Q5_402055"/>
      <w:bookmarkEnd w:id="2986"/>
      <w:r>
        <w:rPr>
          <w:rtl/>
        </w:rPr>
        <w:t xml:space="preserve">אני </w:t>
      </w:r>
      <w:bookmarkStart w:id="2987" w:name="_ETM_Q5_403490"/>
      <w:bookmarkEnd w:id="2987"/>
      <w:r>
        <w:rPr>
          <w:rtl/>
        </w:rPr>
        <w:t xml:space="preserve">אומר </w:t>
      </w:r>
      <w:bookmarkStart w:id="2988" w:name="_ETM_Q5_403640"/>
      <w:bookmarkEnd w:id="2988"/>
      <w:r>
        <w:rPr>
          <w:rtl/>
        </w:rPr>
        <w:t>לך</w:t>
      </w:r>
      <w:r w:rsidR="00935CC2">
        <w:rPr>
          <w:rFonts w:hint="cs"/>
          <w:rtl/>
        </w:rPr>
        <w:t>,</w:t>
      </w:r>
      <w:r>
        <w:rPr>
          <w:rtl/>
        </w:rPr>
        <w:t xml:space="preserve"> </w:t>
      </w:r>
      <w:bookmarkStart w:id="2989" w:name="_ETM_Q5_403910"/>
      <w:bookmarkEnd w:id="2989"/>
      <w:r>
        <w:rPr>
          <w:rtl/>
        </w:rPr>
        <w:t>אני</w:t>
      </w:r>
      <w:r>
        <w:rPr>
          <w:rFonts w:hint="cs"/>
          <w:rtl/>
        </w:rPr>
        <w:t>.</w:t>
      </w:r>
      <w:bookmarkStart w:id="2990" w:name="_ETM_Q5_403845"/>
      <w:bookmarkEnd w:id="2990"/>
      <w:r>
        <w:rPr>
          <w:rtl/>
        </w:rPr>
        <w:t xml:space="preserve"> </w:t>
      </w:r>
      <w:bookmarkStart w:id="2991" w:name="_ETM_Q5_404900"/>
      <w:bookmarkStart w:id="2992" w:name="_ETM_Q5_401844"/>
      <w:bookmarkEnd w:id="2991"/>
      <w:bookmarkEnd w:id="2992"/>
      <w:r>
        <w:rPr>
          <w:rtl/>
        </w:rPr>
        <w:t xml:space="preserve">אתם </w:t>
      </w:r>
      <w:bookmarkStart w:id="2993" w:name="_ETM_Q5_405860"/>
      <w:bookmarkEnd w:id="2993"/>
      <w:r>
        <w:rPr>
          <w:rtl/>
        </w:rPr>
        <w:t xml:space="preserve">עובדים </w:t>
      </w:r>
      <w:bookmarkStart w:id="2994" w:name="_ETM_Q5_406280"/>
      <w:bookmarkEnd w:id="2994"/>
      <w:r>
        <w:rPr>
          <w:rtl/>
        </w:rPr>
        <w:t>למ</w:t>
      </w:r>
      <w:bookmarkStart w:id="2995" w:name="_ETM_Q5_406490"/>
      <w:bookmarkEnd w:id="2995"/>
      <w:r>
        <w:rPr>
          <w:rFonts w:hint="cs"/>
          <w:rtl/>
        </w:rPr>
        <w:t>ולך.</w:t>
      </w:r>
    </w:p>
    <w:p w:rsidR="00594A55" w:rsidRDefault="00594A55" w:rsidP="00ED4148">
      <w:pPr>
        <w:rPr>
          <w:rtl/>
        </w:rPr>
      </w:pPr>
    </w:p>
    <w:p w:rsidR="00594A55" w:rsidRDefault="00594A55" w:rsidP="00ED4148">
      <w:pPr>
        <w:pStyle w:val="af5"/>
        <w:keepNext/>
        <w:rPr>
          <w:rtl/>
        </w:rPr>
      </w:pPr>
      <w:bookmarkStart w:id="2996" w:name="ET_interruption_6156_47"/>
      <w:r w:rsidRPr="002C1903">
        <w:rPr>
          <w:rStyle w:val="TagStyle"/>
          <w:rtl/>
        </w:rPr>
        <w:t xml:space="preserve"> &lt;&lt; קריאה &gt;&gt; </w:t>
      </w:r>
      <w:r>
        <w:rPr>
          <w:rtl/>
        </w:rPr>
        <w:t>גלעד קריב (העבודה):</w:t>
      </w:r>
      <w:r w:rsidRPr="002C1903">
        <w:rPr>
          <w:rStyle w:val="TagStyle"/>
          <w:rtl/>
        </w:rPr>
        <w:t xml:space="preserve"> &lt;&lt; קריאה &gt;&gt;</w:t>
      </w:r>
      <w:r>
        <w:rPr>
          <w:rtl/>
        </w:rPr>
        <w:t xml:space="preserve">   </w:t>
      </w:r>
      <w:bookmarkEnd w:id="2996"/>
    </w:p>
    <w:p w:rsidR="00594A55" w:rsidRDefault="00594A55" w:rsidP="00295AA9">
      <w:pPr>
        <w:rPr>
          <w:rtl/>
        </w:rPr>
      </w:pPr>
    </w:p>
    <w:p w:rsidR="00594A55" w:rsidRDefault="00594A55" w:rsidP="00ED4148">
      <w:pPr>
        <w:rPr>
          <w:rtl/>
        </w:rPr>
      </w:pPr>
      <w:r>
        <w:rPr>
          <w:rFonts w:hint="cs"/>
          <w:rtl/>
        </w:rPr>
        <w:t>אנחנו?</w:t>
      </w:r>
    </w:p>
    <w:p w:rsidR="00594A55" w:rsidRDefault="00594A55" w:rsidP="00ED4148">
      <w:pPr>
        <w:rPr>
          <w:rtl/>
        </w:rPr>
      </w:pPr>
    </w:p>
    <w:p w:rsidR="00594A55" w:rsidRDefault="00594A55" w:rsidP="00ED4148">
      <w:pPr>
        <w:pStyle w:val="-"/>
        <w:keepNext/>
        <w:rPr>
          <w:rtl/>
        </w:rPr>
      </w:pPr>
      <w:bookmarkStart w:id="2997" w:name="ET_speakercontinue_5971_48"/>
      <w:r w:rsidRPr="002C1903">
        <w:rPr>
          <w:rStyle w:val="TagStyle"/>
          <w:rtl/>
        </w:rPr>
        <w:t xml:space="preserve"> &lt;&lt; דובר_המשך &gt;&gt; </w:t>
      </w:r>
      <w:r>
        <w:rPr>
          <w:rtl/>
        </w:rPr>
        <w:t>השר המקשר בין הממשלה לכנסת דוד אמסלם:</w:t>
      </w:r>
      <w:r w:rsidRPr="002C1903">
        <w:rPr>
          <w:rStyle w:val="TagStyle"/>
          <w:rtl/>
        </w:rPr>
        <w:t xml:space="preserve"> &lt;&lt; דובר_המשך &gt;&gt;</w:t>
      </w:r>
      <w:r>
        <w:rPr>
          <w:rtl/>
        </w:rPr>
        <w:t xml:space="preserve">   </w:t>
      </w:r>
      <w:bookmarkEnd w:id="2997"/>
    </w:p>
    <w:p w:rsidR="00594A55" w:rsidRDefault="00594A55" w:rsidP="00295AA9">
      <w:pPr>
        <w:rPr>
          <w:rtl/>
        </w:rPr>
      </w:pPr>
    </w:p>
    <w:p w:rsidR="00594A55" w:rsidRDefault="00594A55" w:rsidP="00ED4148">
      <w:pPr>
        <w:rPr>
          <w:rtl/>
        </w:rPr>
      </w:pPr>
      <w:bookmarkStart w:id="2998" w:name="_ETM_Q5_404195"/>
      <w:bookmarkEnd w:id="2998"/>
      <w:r>
        <w:rPr>
          <w:rFonts w:hint="cs"/>
          <w:rtl/>
        </w:rPr>
        <w:t>כן.</w:t>
      </w:r>
      <w:bookmarkStart w:id="2999" w:name="_ETM_Q5_406975"/>
      <w:bookmarkEnd w:id="2999"/>
      <w:r>
        <w:rPr>
          <w:rtl/>
        </w:rPr>
        <w:t xml:space="preserve"> </w:t>
      </w:r>
      <w:bookmarkStart w:id="3000" w:name="_ETM_Q5_408870"/>
      <w:bookmarkEnd w:id="3000"/>
    </w:p>
    <w:p w:rsidR="00594A55" w:rsidRDefault="00594A55" w:rsidP="00ED4148">
      <w:pPr>
        <w:rPr>
          <w:rtl/>
        </w:rPr>
      </w:pPr>
    </w:p>
    <w:p w:rsidR="00594A55" w:rsidRDefault="00594A55" w:rsidP="00ED4148">
      <w:pPr>
        <w:pStyle w:val="af5"/>
        <w:keepNext/>
        <w:rPr>
          <w:rtl/>
        </w:rPr>
      </w:pPr>
      <w:bookmarkStart w:id="3001" w:name="ET_interruption_6156_49"/>
      <w:r w:rsidRPr="002C1903">
        <w:rPr>
          <w:rStyle w:val="TagStyle"/>
          <w:rtl/>
        </w:rPr>
        <w:t xml:space="preserve"> &lt;&lt; קריאה &gt;&gt; </w:t>
      </w:r>
      <w:r>
        <w:rPr>
          <w:rtl/>
        </w:rPr>
        <w:t>גלעד קריב (העבודה):</w:t>
      </w:r>
      <w:r w:rsidRPr="002C1903">
        <w:rPr>
          <w:rStyle w:val="TagStyle"/>
          <w:rtl/>
        </w:rPr>
        <w:t xml:space="preserve"> &lt;&lt; קריאה &gt;&gt;</w:t>
      </w:r>
      <w:r>
        <w:rPr>
          <w:rtl/>
        </w:rPr>
        <w:t xml:space="preserve">   </w:t>
      </w:r>
      <w:bookmarkEnd w:id="3001"/>
    </w:p>
    <w:p w:rsidR="00594A55" w:rsidRDefault="00594A55" w:rsidP="00295AA9">
      <w:pPr>
        <w:rPr>
          <w:rtl/>
        </w:rPr>
      </w:pPr>
    </w:p>
    <w:p w:rsidR="00594A55" w:rsidRPr="002C1903" w:rsidRDefault="00594A55" w:rsidP="00ED4148">
      <w:pPr>
        <w:rPr>
          <w:rtl/>
        </w:rPr>
      </w:pPr>
      <w:r>
        <w:rPr>
          <w:rFonts w:hint="cs"/>
          <w:rtl/>
        </w:rPr>
        <w:t xml:space="preserve">אתם </w:t>
      </w:r>
      <w:r w:rsidR="00295AA9">
        <w:rPr>
          <w:rFonts w:hint="cs"/>
          <w:rtl/>
        </w:rPr>
        <w:t>– – –</w:t>
      </w:r>
      <w:bookmarkStart w:id="3002" w:name="_ETM_Q5_404401"/>
      <w:bookmarkEnd w:id="3002"/>
    </w:p>
    <w:p w:rsidR="00594A55" w:rsidRDefault="00594A55" w:rsidP="00ED4148">
      <w:pPr>
        <w:rPr>
          <w:rtl/>
        </w:rPr>
      </w:pPr>
    </w:p>
    <w:p w:rsidR="00594A55" w:rsidRDefault="00594A55" w:rsidP="00ED4148">
      <w:pPr>
        <w:pStyle w:val="-"/>
        <w:keepNext/>
        <w:rPr>
          <w:rtl/>
        </w:rPr>
      </w:pPr>
      <w:bookmarkStart w:id="3003" w:name="ET_speakercontinue_5971_50"/>
      <w:r w:rsidRPr="002C1903">
        <w:rPr>
          <w:rStyle w:val="TagStyle"/>
          <w:rtl/>
        </w:rPr>
        <w:t xml:space="preserve"> &lt;&lt; דובר_המשך &gt;&gt; </w:t>
      </w:r>
      <w:r>
        <w:rPr>
          <w:rtl/>
        </w:rPr>
        <w:t>השר המקשר בין הממשלה לכנסת דוד אמסלם:</w:t>
      </w:r>
      <w:r w:rsidRPr="002C1903">
        <w:rPr>
          <w:rStyle w:val="TagStyle"/>
          <w:rtl/>
        </w:rPr>
        <w:t xml:space="preserve"> &lt;&lt; דובר_המשך &gt;&gt;</w:t>
      </w:r>
      <w:r>
        <w:rPr>
          <w:rtl/>
        </w:rPr>
        <w:t xml:space="preserve">   </w:t>
      </w:r>
      <w:bookmarkEnd w:id="3003"/>
    </w:p>
    <w:p w:rsidR="00594A55" w:rsidRDefault="00594A55" w:rsidP="00295AA9">
      <w:pPr>
        <w:rPr>
          <w:rtl/>
        </w:rPr>
      </w:pPr>
    </w:p>
    <w:p w:rsidR="00594A55" w:rsidRDefault="00594A55" w:rsidP="00935CC2">
      <w:pPr>
        <w:rPr>
          <w:rtl/>
        </w:rPr>
      </w:pPr>
      <w:r>
        <w:rPr>
          <w:rtl/>
        </w:rPr>
        <w:t xml:space="preserve">יש </w:t>
      </w:r>
      <w:bookmarkStart w:id="3004" w:name="_ETM_Q5_409260"/>
      <w:bookmarkEnd w:id="3004"/>
      <w:r>
        <w:rPr>
          <w:rtl/>
        </w:rPr>
        <w:t xml:space="preserve">לכם </w:t>
      </w:r>
      <w:bookmarkStart w:id="3005" w:name="_ETM_Q5_409709"/>
      <w:bookmarkEnd w:id="3005"/>
      <w:r>
        <w:rPr>
          <w:rtl/>
        </w:rPr>
        <w:t>כאן</w:t>
      </w:r>
      <w:bookmarkStart w:id="3006" w:name="_ETM_Q5_407135"/>
      <w:bookmarkEnd w:id="3006"/>
      <w:r>
        <w:rPr>
          <w:rFonts w:hint="cs"/>
          <w:rtl/>
        </w:rPr>
        <w:t xml:space="preserve"> </w:t>
      </w:r>
      <w:bookmarkStart w:id="3007" w:name="_ETM_Q5_410099"/>
      <w:bookmarkEnd w:id="3007"/>
      <w:r>
        <w:rPr>
          <w:rtl/>
        </w:rPr>
        <w:t>–</w:t>
      </w:r>
      <w:r>
        <w:rPr>
          <w:rFonts w:hint="cs"/>
          <w:rtl/>
        </w:rPr>
        <w:t xml:space="preserve"> </w:t>
      </w:r>
      <w:bookmarkStart w:id="3008" w:name="_ETM_Q5_406000"/>
      <w:bookmarkEnd w:id="3008"/>
      <w:r>
        <w:rPr>
          <w:rtl/>
        </w:rPr>
        <w:t xml:space="preserve">הרי </w:t>
      </w:r>
      <w:bookmarkStart w:id="3009" w:name="_ETM_Q5_410370"/>
      <w:bookmarkEnd w:id="3009"/>
      <w:r>
        <w:rPr>
          <w:rtl/>
        </w:rPr>
        <w:t xml:space="preserve">אתה </w:t>
      </w:r>
      <w:bookmarkStart w:id="3010" w:name="_ETM_Q5_410640"/>
      <w:bookmarkEnd w:id="3010"/>
      <w:r>
        <w:rPr>
          <w:rtl/>
        </w:rPr>
        <w:t xml:space="preserve">יודע </w:t>
      </w:r>
      <w:bookmarkStart w:id="3011" w:name="_ETM_Q5_411299"/>
      <w:bookmarkEnd w:id="3011"/>
      <w:r>
        <w:rPr>
          <w:rtl/>
        </w:rPr>
        <w:t xml:space="preserve">את </w:t>
      </w:r>
      <w:bookmarkStart w:id="3012" w:name="_ETM_Q5_411540"/>
      <w:bookmarkEnd w:id="3012"/>
      <w:r>
        <w:rPr>
          <w:rtl/>
        </w:rPr>
        <w:t>האמת</w:t>
      </w:r>
      <w:r w:rsidR="00935CC2">
        <w:rPr>
          <w:rFonts w:hint="cs"/>
          <w:rtl/>
        </w:rPr>
        <w:t>.</w:t>
      </w:r>
      <w:r>
        <w:rPr>
          <w:rtl/>
        </w:rPr>
        <w:t xml:space="preserve"> </w:t>
      </w:r>
      <w:bookmarkStart w:id="3013" w:name="_ETM_Q5_412500"/>
      <w:bookmarkEnd w:id="3013"/>
      <w:r>
        <w:rPr>
          <w:rtl/>
        </w:rPr>
        <w:t xml:space="preserve">יש </w:t>
      </w:r>
      <w:bookmarkStart w:id="3014" w:name="_ETM_Q5_412800"/>
      <w:bookmarkEnd w:id="3014"/>
      <w:r>
        <w:rPr>
          <w:rtl/>
        </w:rPr>
        <w:t xml:space="preserve">לכם </w:t>
      </w:r>
      <w:bookmarkStart w:id="3015" w:name="_ETM_Q5_413190"/>
      <w:bookmarkEnd w:id="3015"/>
      <w:r>
        <w:rPr>
          <w:rtl/>
        </w:rPr>
        <w:t>כ</w:t>
      </w:r>
      <w:r>
        <w:rPr>
          <w:rFonts w:hint="cs"/>
          <w:rtl/>
        </w:rPr>
        <w:t>א</w:t>
      </w:r>
      <w:r>
        <w:rPr>
          <w:rtl/>
        </w:rPr>
        <w:t xml:space="preserve">ן </w:t>
      </w:r>
      <w:bookmarkStart w:id="3016" w:name="_ETM_Q5_414569"/>
      <w:bookmarkEnd w:id="3016"/>
      <w:r>
        <w:rPr>
          <w:rtl/>
        </w:rPr>
        <w:t>בן</w:t>
      </w:r>
      <w:r>
        <w:rPr>
          <w:rFonts w:hint="cs"/>
          <w:rtl/>
        </w:rPr>
        <w:t xml:space="preserve"> </w:t>
      </w:r>
      <w:r>
        <w:rPr>
          <w:rtl/>
        </w:rPr>
        <w:t xml:space="preserve">אדם </w:t>
      </w:r>
      <w:bookmarkStart w:id="3017" w:name="_ETM_Q5_415079"/>
      <w:bookmarkEnd w:id="3017"/>
      <w:r>
        <w:rPr>
          <w:rtl/>
        </w:rPr>
        <w:t xml:space="preserve">שמסית </w:t>
      </w:r>
      <w:bookmarkStart w:id="3018" w:name="_ETM_Q5_415650"/>
      <w:bookmarkEnd w:id="3018"/>
      <w:r>
        <w:rPr>
          <w:rtl/>
        </w:rPr>
        <w:t xml:space="preserve">את </w:t>
      </w:r>
      <w:bookmarkStart w:id="3019" w:name="_ETM_Q5_415799"/>
      <w:bookmarkEnd w:id="3019"/>
      <w:r>
        <w:rPr>
          <w:rtl/>
        </w:rPr>
        <w:t xml:space="preserve">כל </w:t>
      </w:r>
      <w:bookmarkStart w:id="3020" w:name="_ETM_Q5_415950"/>
      <w:bookmarkEnd w:id="3020"/>
      <w:r>
        <w:rPr>
          <w:rtl/>
        </w:rPr>
        <w:t xml:space="preserve">מדינת </w:t>
      </w:r>
      <w:bookmarkStart w:id="3021" w:name="_ETM_Q5_416400"/>
      <w:bookmarkEnd w:id="3021"/>
      <w:r>
        <w:rPr>
          <w:rtl/>
        </w:rPr>
        <w:t>ישרא</w:t>
      </w:r>
      <w:bookmarkStart w:id="3022" w:name="_ETM_Q5_418698"/>
      <w:bookmarkStart w:id="3023" w:name="_ETM_Q5_420793"/>
      <w:bookmarkStart w:id="3024" w:name="_ETM_Q5_419988"/>
      <w:bookmarkEnd w:id="3022"/>
      <w:bookmarkEnd w:id="3023"/>
      <w:bookmarkEnd w:id="3024"/>
      <w:r>
        <w:rPr>
          <w:rtl/>
        </w:rPr>
        <w:t>ל</w:t>
      </w:r>
      <w:r>
        <w:rPr>
          <w:rFonts w:hint="cs"/>
          <w:rtl/>
        </w:rPr>
        <w:t>,</w:t>
      </w:r>
      <w:r>
        <w:rPr>
          <w:rtl/>
        </w:rPr>
        <w:t xml:space="preserve"> </w:t>
      </w:r>
      <w:bookmarkStart w:id="3025" w:name="_ETM_Q5_416760"/>
      <w:bookmarkEnd w:id="3025"/>
      <w:r>
        <w:rPr>
          <w:rtl/>
        </w:rPr>
        <w:t xml:space="preserve">שלטעמי </w:t>
      </w:r>
      <w:bookmarkStart w:id="3026" w:name="_ETM_Q5_417359"/>
      <w:bookmarkEnd w:id="3026"/>
      <w:r>
        <w:rPr>
          <w:rtl/>
        </w:rPr>
        <w:t xml:space="preserve">צריך </w:t>
      </w:r>
      <w:bookmarkStart w:id="3027" w:name="_ETM_Q5_417540"/>
      <w:bookmarkEnd w:id="3027"/>
      <w:r>
        <w:rPr>
          <w:rtl/>
        </w:rPr>
        <w:t xml:space="preserve">לשבת </w:t>
      </w:r>
      <w:bookmarkStart w:id="3028" w:name="_ETM_Q5_417870"/>
      <w:bookmarkEnd w:id="3028"/>
      <w:r>
        <w:rPr>
          <w:rtl/>
        </w:rPr>
        <w:t xml:space="preserve">בבית </w:t>
      </w:r>
      <w:bookmarkStart w:id="3029" w:name="_ETM_Q5_418109"/>
      <w:bookmarkEnd w:id="3029"/>
      <w:r>
        <w:rPr>
          <w:rFonts w:hint="cs"/>
          <w:rtl/>
        </w:rPr>
        <w:t>ה</w:t>
      </w:r>
      <w:r>
        <w:rPr>
          <w:rtl/>
        </w:rPr>
        <w:t>סוהר</w:t>
      </w:r>
      <w:r w:rsidR="00935CC2">
        <w:rPr>
          <w:rFonts w:hint="cs"/>
          <w:rtl/>
        </w:rPr>
        <w:t>.</w:t>
      </w:r>
      <w:bookmarkStart w:id="3030" w:name="_ETM_Q5_415534"/>
      <w:bookmarkEnd w:id="3030"/>
      <w:r>
        <w:rPr>
          <w:rtl/>
        </w:rPr>
        <w:t xml:space="preserve"> </w:t>
      </w:r>
      <w:bookmarkStart w:id="3031" w:name="_ETM_Q5_418799"/>
      <w:bookmarkEnd w:id="3031"/>
      <w:r>
        <w:rPr>
          <w:rtl/>
        </w:rPr>
        <w:t xml:space="preserve">קוראים </w:t>
      </w:r>
      <w:bookmarkStart w:id="3032" w:name="_ETM_Q5_419099"/>
      <w:bookmarkEnd w:id="3032"/>
      <w:r>
        <w:rPr>
          <w:rtl/>
        </w:rPr>
        <w:t xml:space="preserve">לו </w:t>
      </w:r>
      <w:bookmarkStart w:id="3033" w:name="_ETM_Q5_419249"/>
      <w:bookmarkEnd w:id="3033"/>
      <w:r>
        <w:rPr>
          <w:rtl/>
        </w:rPr>
        <w:t xml:space="preserve">אהרן </w:t>
      </w:r>
      <w:bookmarkStart w:id="3034" w:name="_ETM_Q5_419579"/>
      <w:bookmarkEnd w:id="3034"/>
      <w:r>
        <w:rPr>
          <w:rtl/>
        </w:rPr>
        <w:t>ברק</w:t>
      </w:r>
      <w:r>
        <w:rPr>
          <w:rFonts w:hint="cs"/>
          <w:rtl/>
        </w:rPr>
        <w:t>.</w:t>
      </w:r>
      <w:r>
        <w:rPr>
          <w:rtl/>
        </w:rPr>
        <w:t xml:space="preserve"> </w:t>
      </w:r>
      <w:bookmarkStart w:id="3035" w:name="_ETM_Q5_420169"/>
      <w:bookmarkEnd w:id="3035"/>
    </w:p>
    <w:p w:rsidR="00594A55" w:rsidRDefault="00594A55" w:rsidP="00ED4148">
      <w:pPr>
        <w:rPr>
          <w:rtl/>
        </w:rPr>
      </w:pPr>
    </w:p>
    <w:p w:rsidR="00594A55" w:rsidRDefault="00594A55" w:rsidP="00ED4148">
      <w:pPr>
        <w:pStyle w:val="af5"/>
        <w:keepNext/>
        <w:rPr>
          <w:rtl/>
        </w:rPr>
      </w:pPr>
      <w:bookmarkStart w:id="3036" w:name="ET_interruption_6156_51"/>
      <w:r w:rsidRPr="002A766A">
        <w:rPr>
          <w:rStyle w:val="TagStyle"/>
          <w:rtl/>
        </w:rPr>
        <w:t xml:space="preserve"> &lt;&lt; קריאה &gt;&gt; </w:t>
      </w:r>
      <w:r>
        <w:rPr>
          <w:rtl/>
        </w:rPr>
        <w:t>גלעד קריב (העבודה):</w:t>
      </w:r>
      <w:r w:rsidRPr="002A766A">
        <w:rPr>
          <w:rStyle w:val="TagStyle"/>
          <w:rtl/>
        </w:rPr>
        <w:t xml:space="preserve"> &lt;&lt; קריאה &gt;&gt;</w:t>
      </w:r>
      <w:r>
        <w:rPr>
          <w:rtl/>
        </w:rPr>
        <w:t xml:space="preserve">   </w:t>
      </w:r>
      <w:bookmarkEnd w:id="3036"/>
    </w:p>
    <w:p w:rsidR="00594A55" w:rsidRDefault="00594A55" w:rsidP="00295AA9">
      <w:pPr>
        <w:rPr>
          <w:rtl/>
        </w:rPr>
      </w:pPr>
    </w:p>
    <w:p w:rsidR="00594A55" w:rsidRPr="002A766A" w:rsidRDefault="00594A55" w:rsidP="00ED4148">
      <w:pPr>
        <w:rPr>
          <w:rtl/>
        </w:rPr>
      </w:pPr>
      <w:r>
        <w:rPr>
          <w:rFonts w:hint="cs"/>
          <w:rtl/>
        </w:rPr>
        <w:t>אהרן ברק</w:t>
      </w:r>
      <w:bookmarkStart w:id="3037" w:name="_ETM_Q5_417585"/>
      <w:bookmarkEnd w:id="3037"/>
      <w:r>
        <w:rPr>
          <w:rFonts w:hint="cs"/>
          <w:rtl/>
        </w:rPr>
        <w:t xml:space="preserve"> או אהוד ברק</w:t>
      </w:r>
      <w:bookmarkStart w:id="3038" w:name="_ETM_Q5_419045"/>
      <w:bookmarkEnd w:id="3038"/>
      <w:r>
        <w:rPr>
          <w:rFonts w:hint="cs"/>
          <w:rtl/>
        </w:rPr>
        <w:t xml:space="preserve"> </w:t>
      </w:r>
      <w:r w:rsidR="00295AA9">
        <w:rPr>
          <w:rFonts w:hint="cs"/>
          <w:rtl/>
        </w:rPr>
        <w:t>– – –</w:t>
      </w:r>
    </w:p>
    <w:p w:rsidR="00594A55" w:rsidRDefault="00594A55" w:rsidP="00ED4148">
      <w:pPr>
        <w:rPr>
          <w:rtl/>
        </w:rPr>
      </w:pPr>
    </w:p>
    <w:p w:rsidR="00594A55" w:rsidRDefault="00594A55" w:rsidP="00ED4148">
      <w:pPr>
        <w:pStyle w:val="-"/>
        <w:keepNext/>
        <w:rPr>
          <w:rtl/>
        </w:rPr>
      </w:pPr>
      <w:bookmarkStart w:id="3039" w:name="ET_speakercontinue_5971_52"/>
      <w:r w:rsidRPr="002A766A">
        <w:rPr>
          <w:rStyle w:val="TagStyle"/>
          <w:rtl/>
        </w:rPr>
        <w:t xml:space="preserve"> &lt;&lt; דובר_המשך &gt;&gt; </w:t>
      </w:r>
      <w:r>
        <w:rPr>
          <w:rtl/>
        </w:rPr>
        <w:t>השר המקשר בין הממשלה לכנסת דוד אמסלם:</w:t>
      </w:r>
      <w:r w:rsidRPr="002A766A">
        <w:rPr>
          <w:rStyle w:val="TagStyle"/>
          <w:rtl/>
        </w:rPr>
        <w:t xml:space="preserve"> &lt;&lt; דובר_המשך &gt;&gt;</w:t>
      </w:r>
      <w:r>
        <w:rPr>
          <w:rtl/>
        </w:rPr>
        <w:t xml:space="preserve">   </w:t>
      </w:r>
      <w:bookmarkEnd w:id="3039"/>
    </w:p>
    <w:p w:rsidR="00594A55" w:rsidRDefault="00594A55" w:rsidP="00295AA9">
      <w:pPr>
        <w:rPr>
          <w:rtl/>
        </w:rPr>
      </w:pPr>
    </w:p>
    <w:p w:rsidR="00594A55" w:rsidRDefault="00594A55" w:rsidP="00295AA9">
      <w:pPr>
        <w:rPr>
          <w:rtl/>
        </w:rPr>
      </w:pPr>
      <w:r>
        <w:rPr>
          <w:rtl/>
        </w:rPr>
        <w:t>תקשיב</w:t>
      </w:r>
      <w:bookmarkStart w:id="3040" w:name="_ETM_Q5_408503"/>
      <w:bookmarkEnd w:id="3040"/>
      <w:r w:rsidR="00935CC2">
        <w:rPr>
          <w:rFonts w:hint="cs"/>
          <w:rtl/>
        </w:rPr>
        <w:t>.</w:t>
      </w:r>
      <w:r>
        <w:rPr>
          <w:rtl/>
        </w:rPr>
        <w:t xml:space="preserve"> </w:t>
      </w:r>
      <w:bookmarkStart w:id="3041" w:name="_ETM_Q5_422120"/>
      <w:bookmarkEnd w:id="3041"/>
      <w:r>
        <w:rPr>
          <w:rtl/>
        </w:rPr>
        <w:t xml:space="preserve">אהרן </w:t>
      </w:r>
      <w:bookmarkStart w:id="3042" w:name="_ETM_Q5_422659"/>
      <w:bookmarkEnd w:id="3042"/>
      <w:r>
        <w:rPr>
          <w:rtl/>
        </w:rPr>
        <w:t>ב</w:t>
      </w:r>
      <w:r>
        <w:rPr>
          <w:rFonts w:hint="cs"/>
          <w:rtl/>
        </w:rPr>
        <w:t>רק</w:t>
      </w:r>
      <w:r w:rsidR="00935CC2">
        <w:rPr>
          <w:rFonts w:hint="cs"/>
          <w:rtl/>
        </w:rPr>
        <w:t>;</w:t>
      </w:r>
      <w:r>
        <w:rPr>
          <w:rtl/>
        </w:rPr>
        <w:t xml:space="preserve"> </w:t>
      </w:r>
      <w:bookmarkStart w:id="3043" w:name="_ETM_Q5_423709"/>
      <w:bookmarkEnd w:id="3043"/>
      <w:r>
        <w:rPr>
          <w:rtl/>
        </w:rPr>
        <w:t xml:space="preserve">גם </w:t>
      </w:r>
      <w:bookmarkStart w:id="3044" w:name="_ETM_Q5_424099"/>
      <w:bookmarkStart w:id="3045" w:name="_ETM_Q5_420565"/>
      <w:bookmarkEnd w:id="3044"/>
      <w:bookmarkEnd w:id="3045"/>
      <w:r>
        <w:rPr>
          <w:rtl/>
        </w:rPr>
        <w:t xml:space="preserve">אהוד </w:t>
      </w:r>
      <w:bookmarkStart w:id="3046" w:name="_ETM_Q5_424459"/>
      <w:bookmarkEnd w:id="3046"/>
      <w:r>
        <w:rPr>
          <w:rtl/>
        </w:rPr>
        <w:t>ברק</w:t>
      </w:r>
      <w:r>
        <w:rPr>
          <w:rFonts w:hint="cs"/>
          <w:rtl/>
        </w:rPr>
        <w:t xml:space="preserve">. דרך אגב, אהוד ברק </w:t>
      </w:r>
      <w:bookmarkStart w:id="3047" w:name="_ETM_Q5_424970"/>
      <w:bookmarkStart w:id="3048" w:name="_ETM_Q5_423405"/>
      <w:bookmarkEnd w:id="3047"/>
      <w:bookmarkEnd w:id="3048"/>
      <w:r>
        <w:rPr>
          <w:rFonts w:hint="cs"/>
          <w:rtl/>
        </w:rPr>
        <w:t>בן אדם רק קצת יותר שטחי</w:t>
      </w:r>
      <w:r w:rsidR="00935CC2">
        <w:rPr>
          <w:rFonts w:hint="cs"/>
          <w:rtl/>
        </w:rPr>
        <w:t>.</w:t>
      </w:r>
      <w:r w:rsidR="00295AA9">
        <w:rPr>
          <w:rFonts w:hint="cs"/>
          <w:rtl/>
        </w:rPr>
        <w:t xml:space="preserve"> </w:t>
      </w:r>
      <w:bookmarkStart w:id="3049" w:name="_ETM_Q5_428720"/>
      <w:bookmarkEnd w:id="3049"/>
      <w:r>
        <w:rPr>
          <w:rtl/>
        </w:rPr>
        <w:t xml:space="preserve">לטעמי </w:t>
      </w:r>
      <w:bookmarkStart w:id="3050" w:name="_ETM_Q5_429379"/>
      <w:bookmarkStart w:id="3051" w:name="_ETM_Q5_430079"/>
      <w:bookmarkEnd w:id="3050"/>
      <w:bookmarkEnd w:id="3051"/>
      <w:r>
        <w:rPr>
          <w:rtl/>
        </w:rPr>
        <w:t xml:space="preserve">ולפי </w:t>
      </w:r>
      <w:bookmarkStart w:id="3052" w:name="_ETM_Q5_430439"/>
      <w:bookmarkEnd w:id="3052"/>
      <w:r>
        <w:rPr>
          <w:rtl/>
        </w:rPr>
        <w:t>הבנתי</w:t>
      </w:r>
      <w:r w:rsidR="00E64680">
        <w:rPr>
          <w:rFonts w:hint="cs"/>
          <w:rtl/>
        </w:rPr>
        <w:t>,</w:t>
      </w:r>
      <w:r>
        <w:rPr>
          <w:rtl/>
        </w:rPr>
        <w:t xml:space="preserve"> </w:t>
      </w:r>
      <w:bookmarkStart w:id="3053" w:name="_ETM_Q5_430859"/>
      <w:bookmarkEnd w:id="3053"/>
      <w:r w:rsidR="00E64680">
        <w:rPr>
          <w:rFonts w:hint="cs"/>
          <w:rtl/>
        </w:rPr>
        <w:t xml:space="preserve">גם </w:t>
      </w:r>
      <w:r>
        <w:rPr>
          <w:rtl/>
        </w:rPr>
        <w:t xml:space="preserve">יותר </w:t>
      </w:r>
      <w:bookmarkStart w:id="3054" w:name="_ETM_Q5_431069"/>
      <w:bookmarkEnd w:id="3054"/>
      <w:r>
        <w:rPr>
          <w:rFonts w:hint="cs"/>
          <w:rtl/>
        </w:rPr>
        <w:t>מושחת.</w:t>
      </w:r>
    </w:p>
    <w:p w:rsidR="00594A55" w:rsidRDefault="00594A55" w:rsidP="00ED4148">
      <w:pPr>
        <w:rPr>
          <w:rtl/>
        </w:rPr>
      </w:pPr>
      <w:bookmarkStart w:id="3055" w:name="_ETM_Q5_431833"/>
      <w:bookmarkStart w:id="3056" w:name="_ETM_Q5_431901"/>
      <w:bookmarkEnd w:id="3055"/>
      <w:bookmarkEnd w:id="3056"/>
    </w:p>
    <w:p w:rsidR="00594A55" w:rsidRDefault="00594A55" w:rsidP="00ED4148">
      <w:pPr>
        <w:pStyle w:val="af5"/>
        <w:keepNext/>
        <w:rPr>
          <w:rtl/>
        </w:rPr>
      </w:pPr>
      <w:bookmarkStart w:id="3057" w:name="ET_interruption_6156_53"/>
      <w:r w:rsidRPr="007D7548">
        <w:rPr>
          <w:rStyle w:val="TagStyle"/>
          <w:rtl/>
        </w:rPr>
        <w:t xml:space="preserve"> &lt;&lt; קריאה &gt;&gt; </w:t>
      </w:r>
      <w:r>
        <w:rPr>
          <w:rtl/>
        </w:rPr>
        <w:t>גלעד קריב (העבודה):</w:t>
      </w:r>
      <w:r w:rsidRPr="007D7548">
        <w:rPr>
          <w:rStyle w:val="TagStyle"/>
          <w:rtl/>
        </w:rPr>
        <w:t xml:space="preserve"> &lt;&lt; קריאה &gt;&gt;</w:t>
      </w:r>
      <w:r>
        <w:rPr>
          <w:rtl/>
        </w:rPr>
        <w:t xml:space="preserve">   </w:t>
      </w:r>
      <w:bookmarkEnd w:id="3057"/>
    </w:p>
    <w:p w:rsidR="00594A55" w:rsidRDefault="00594A55" w:rsidP="00295AA9">
      <w:pPr>
        <w:rPr>
          <w:rtl/>
        </w:rPr>
      </w:pPr>
    </w:p>
    <w:p w:rsidR="00594A55" w:rsidRDefault="00594A55" w:rsidP="00935CC2">
      <w:pPr>
        <w:rPr>
          <w:rtl/>
        </w:rPr>
      </w:pPr>
      <w:bookmarkStart w:id="3058" w:name="_ETM_Q5_433877"/>
      <w:bookmarkStart w:id="3059" w:name="_ETM_Q5_434133"/>
      <w:bookmarkStart w:id="3060" w:name="_ETM_Q5_434199"/>
      <w:bookmarkStart w:id="3061" w:name="_ETM_Q5_427351"/>
      <w:bookmarkStart w:id="3062" w:name="_ETM_Q5_425431"/>
      <w:bookmarkStart w:id="3063" w:name="_ETM_Q5_421589"/>
      <w:bookmarkEnd w:id="3058"/>
      <w:bookmarkEnd w:id="3059"/>
      <w:bookmarkEnd w:id="3060"/>
      <w:bookmarkEnd w:id="3061"/>
      <w:bookmarkEnd w:id="3062"/>
      <w:bookmarkEnd w:id="3063"/>
      <w:r>
        <w:rPr>
          <w:rFonts w:hint="cs"/>
          <w:rtl/>
        </w:rPr>
        <w:t>של נעליך</w:t>
      </w:r>
      <w:r w:rsidR="00935CC2">
        <w:rPr>
          <w:rFonts w:hint="cs"/>
          <w:rtl/>
        </w:rPr>
        <w:t>.</w:t>
      </w:r>
      <w:r>
        <w:rPr>
          <w:rFonts w:hint="cs"/>
          <w:rtl/>
        </w:rPr>
        <w:t xml:space="preserve"> </w:t>
      </w:r>
      <w:bookmarkStart w:id="3064" w:name="_ETM_Q5_422250"/>
      <w:bookmarkStart w:id="3065" w:name="_ETM_Q5_425838"/>
      <w:bookmarkStart w:id="3066" w:name="_ETM_Q5_427500"/>
      <w:bookmarkEnd w:id="3064"/>
      <w:bookmarkEnd w:id="3065"/>
      <w:bookmarkEnd w:id="3066"/>
      <w:r>
        <w:rPr>
          <w:rFonts w:hint="cs"/>
          <w:rtl/>
        </w:rPr>
        <w:t>התרומה של אהרן ברק גדולה</w:t>
      </w:r>
      <w:bookmarkStart w:id="3067" w:name="_ETM_Q5_429965"/>
      <w:bookmarkEnd w:id="3067"/>
      <w:r>
        <w:rPr>
          <w:rFonts w:hint="cs"/>
          <w:rtl/>
        </w:rPr>
        <w:t xml:space="preserve"> יותר מהתרומה של רוב שרי הממשלה</w:t>
      </w:r>
      <w:bookmarkStart w:id="3068" w:name="_ETM_Q5_431486"/>
      <w:bookmarkEnd w:id="3068"/>
      <w:r>
        <w:rPr>
          <w:rFonts w:hint="cs"/>
          <w:rtl/>
        </w:rPr>
        <w:t xml:space="preserve"> </w:t>
      </w:r>
      <w:bookmarkStart w:id="3069" w:name="_ETM_Q5_433564"/>
      <w:bookmarkStart w:id="3070" w:name="_ETM_Q5_431846"/>
      <w:bookmarkEnd w:id="3069"/>
      <w:bookmarkEnd w:id="3070"/>
      <w:r>
        <w:rPr>
          <w:rFonts w:hint="cs"/>
          <w:rtl/>
        </w:rPr>
        <w:t>אם לא של כולם.</w:t>
      </w:r>
      <w:bookmarkStart w:id="3071" w:name="_ETM_Q5_433987"/>
      <w:bookmarkEnd w:id="3071"/>
    </w:p>
    <w:p w:rsidR="00594A55" w:rsidRDefault="00594A55" w:rsidP="00ED4148">
      <w:pPr>
        <w:rPr>
          <w:rtl/>
        </w:rPr>
      </w:pPr>
    </w:p>
    <w:p w:rsidR="00594A55" w:rsidRDefault="00594A55" w:rsidP="00ED4148">
      <w:pPr>
        <w:pStyle w:val="-"/>
        <w:keepNext/>
        <w:rPr>
          <w:rtl/>
        </w:rPr>
      </w:pPr>
      <w:bookmarkStart w:id="3072" w:name="ET_speakercontinue_5971_54"/>
      <w:r w:rsidRPr="007D7548">
        <w:rPr>
          <w:rStyle w:val="TagStyle"/>
          <w:rtl/>
        </w:rPr>
        <w:t xml:space="preserve"> &lt;&lt; דובר_המשך &gt;&gt; </w:t>
      </w:r>
      <w:r>
        <w:rPr>
          <w:rtl/>
        </w:rPr>
        <w:t>השר המקשר בין הממשלה לכנסת דוד אמסלם:</w:t>
      </w:r>
      <w:r w:rsidRPr="007D7548">
        <w:rPr>
          <w:rStyle w:val="TagStyle"/>
          <w:rtl/>
        </w:rPr>
        <w:t xml:space="preserve"> &lt;&lt; דובר_המשך &gt;&gt;</w:t>
      </w:r>
      <w:r>
        <w:rPr>
          <w:rtl/>
        </w:rPr>
        <w:t xml:space="preserve">   </w:t>
      </w:r>
      <w:bookmarkEnd w:id="3072"/>
    </w:p>
    <w:p w:rsidR="00594A55" w:rsidRDefault="00594A55" w:rsidP="00295AA9">
      <w:pPr>
        <w:rPr>
          <w:rtl/>
        </w:rPr>
      </w:pPr>
    </w:p>
    <w:p w:rsidR="00594A55" w:rsidRDefault="00594A55" w:rsidP="00ED4148">
      <w:pPr>
        <w:rPr>
          <w:rtl/>
        </w:rPr>
      </w:pPr>
      <w:bookmarkStart w:id="3073" w:name="_ETM_Q5_427995"/>
      <w:bookmarkStart w:id="3074" w:name="_ETM_Q5_432709"/>
      <w:bookmarkEnd w:id="3073"/>
      <w:bookmarkEnd w:id="3074"/>
      <w:r>
        <w:rPr>
          <w:rtl/>
        </w:rPr>
        <w:t>שנייה</w:t>
      </w:r>
      <w:r>
        <w:rPr>
          <w:rFonts w:hint="cs"/>
          <w:rtl/>
        </w:rPr>
        <w:t>,</w:t>
      </w:r>
      <w:r>
        <w:rPr>
          <w:rtl/>
        </w:rPr>
        <w:t xml:space="preserve"> </w:t>
      </w:r>
      <w:bookmarkStart w:id="3075" w:name="_ETM_Q5_434010"/>
      <w:bookmarkEnd w:id="3075"/>
      <w:r>
        <w:rPr>
          <w:rtl/>
        </w:rPr>
        <w:t xml:space="preserve">אהרן </w:t>
      </w:r>
      <w:bookmarkStart w:id="3076" w:name="_ETM_Q5_434549"/>
      <w:bookmarkEnd w:id="3076"/>
      <w:r>
        <w:rPr>
          <w:rtl/>
        </w:rPr>
        <w:t>ברק</w:t>
      </w:r>
      <w:r>
        <w:rPr>
          <w:rFonts w:hint="cs"/>
          <w:rtl/>
        </w:rPr>
        <w:t xml:space="preserve"> </w:t>
      </w:r>
      <w:r>
        <w:rPr>
          <w:rtl/>
        </w:rPr>
        <w:t xml:space="preserve">– </w:t>
      </w:r>
      <w:bookmarkStart w:id="3077" w:name="_ETM_Q5_435029"/>
      <w:bookmarkEnd w:id="3077"/>
      <w:r>
        <w:rPr>
          <w:rtl/>
        </w:rPr>
        <w:t xml:space="preserve">אתה </w:t>
      </w:r>
      <w:bookmarkStart w:id="3078" w:name="_ETM_Q5_435239"/>
      <w:bookmarkEnd w:id="3078"/>
      <w:r>
        <w:rPr>
          <w:rtl/>
        </w:rPr>
        <w:t>יודע</w:t>
      </w:r>
      <w:r>
        <w:rPr>
          <w:rFonts w:hint="cs"/>
          <w:rtl/>
        </w:rPr>
        <w:t>,</w:t>
      </w:r>
      <w:r>
        <w:rPr>
          <w:rtl/>
        </w:rPr>
        <w:t xml:space="preserve"> </w:t>
      </w:r>
      <w:bookmarkStart w:id="3079" w:name="_ETM_Q5_435959"/>
      <w:bookmarkEnd w:id="3079"/>
      <w:r>
        <w:rPr>
          <w:rFonts w:hint="cs"/>
          <w:rtl/>
        </w:rPr>
        <w:t>כ</w:t>
      </w:r>
      <w:bookmarkStart w:id="3080" w:name="_ETM_Q5_434245"/>
      <w:bookmarkEnd w:id="3080"/>
      <w:r>
        <w:rPr>
          <w:rtl/>
        </w:rPr>
        <w:t xml:space="preserve">שבני </w:t>
      </w:r>
      <w:bookmarkStart w:id="3081" w:name="_ETM_Q5_436500"/>
      <w:bookmarkEnd w:id="3081"/>
      <w:r>
        <w:rPr>
          <w:rtl/>
        </w:rPr>
        <w:t xml:space="preserve">ישראל </w:t>
      </w:r>
      <w:bookmarkStart w:id="3082" w:name="_ETM_Q5_437070"/>
      <w:bookmarkEnd w:id="3082"/>
      <w:r>
        <w:rPr>
          <w:rtl/>
        </w:rPr>
        <w:t xml:space="preserve">אמרו </w:t>
      </w:r>
      <w:bookmarkStart w:id="3083" w:name="_ETM_Q5_437339"/>
      <w:bookmarkEnd w:id="3083"/>
      <w:r>
        <w:rPr>
          <w:rFonts w:hint="cs"/>
          <w:rtl/>
        </w:rPr>
        <w:t>ש</w:t>
      </w:r>
      <w:r>
        <w:rPr>
          <w:rtl/>
        </w:rPr>
        <w:t>ירה</w:t>
      </w:r>
      <w:r>
        <w:rPr>
          <w:rFonts w:hint="cs"/>
          <w:rtl/>
        </w:rPr>
        <w:t xml:space="preserve"> </w:t>
      </w:r>
      <w:r w:rsidR="00295AA9">
        <w:rPr>
          <w:rFonts w:hint="cs"/>
          <w:rtl/>
        </w:rPr>
        <w:t>– –</w:t>
      </w:r>
    </w:p>
    <w:p w:rsidR="00594A55" w:rsidRDefault="00594A55" w:rsidP="00ED4148">
      <w:pPr>
        <w:rPr>
          <w:rtl/>
        </w:rPr>
      </w:pPr>
    </w:p>
    <w:p w:rsidR="00594A55" w:rsidRDefault="00594A55" w:rsidP="00ED4148">
      <w:pPr>
        <w:pStyle w:val="af6"/>
        <w:keepNext/>
        <w:rPr>
          <w:rtl/>
        </w:rPr>
      </w:pPr>
      <w:bookmarkStart w:id="3084" w:name="ET_yor_6129_55"/>
      <w:r w:rsidRPr="007D7548">
        <w:rPr>
          <w:rStyle w:val="TagStyle"/>
          <w:rtl/>
        </w:rPr>
        <w:t xml:space="preserve"> &lt;&lt; יור &gt;&gt; </w:t>
      </w:r>
      <w:r>
        <w:rPr>
          <w:rtl/>
        </w:rPr>
        <w:t>היו"ר ישראל אייכלר:</w:t>
      </w:r>
      <w:r w:rsidRPr="007D7548">
        <w:rPr>
          <w:rStyle w:val="TagStyle"/>
          <w:rtl/>
        </w:rPr>
        <w:t xml:space="preserve"> &lt;&lt; יור &gt;&gt;</w:t>
      </w:r>
      <w:r>
        <w:rPr>
          <w:rtl/>
        </w:rPr>
        <w:t xml:space="preserve">   </w:t>
      </w:r>
      <w:bookmarkEnd w:id="3084"/>
    </w:p>
    <w:p w:rsidR="00594A55" w:rsidRDefault="00594A55" w:rsidP="00295AA9">
      <w:pPr>
        <w:rPr>
          <w:rtl/>
        </w:rPr>
      </w:pPr>
    </w:p>
    <w:p w:rsidR="00594A55" w:rsidRDefault="00594A55" w:rsidP="00ED4148">
      <w:pPr>
        <w:rPr>
          <w:rtl/>
        </w:rPr>
      </w:pPr>
      <w:bookmarkStart w:id="3085" w:name="_ETM_Q5_438690"/>
      <w:bookmarkEnd w:id="3085"/>
      <w:r>
        <w:rPr>
          <w:rtl/>
        </w:rPr>
        <w:t>להפסיק</w:t>
      </w:r>
      <w:r>
        <w:rPr>
          <w:rFonts w:hint="cs"/>
          <w:rtl/>
        </w:rPr>
        <w:t>.</w:t>
      </w:r>
    </w:p>
    <w:p w:rsidR="00594A55" w:rsidRDefault="00594A55" w:rsidP="00ED4148">
      <w:pPr>
        <w:rPr>
          <w:rtl/>
        </w:rPr>
      </w:pPr>
    </w:p>
    <w:p w:rsidR="00594A55" w:rsidRDefault="00594A55" w:rsidP="00ED4148">
      <w:pPr>
        <w:pStyle w:val="-"/>
        <w:keepNext/>
        <w:rPr>
          <w:rtl/>
        </w:rPr>
      </w:pPr>
      <w:bookmarkStart w:id="3086" w:name="ET_speakercontinue_5971_56"/>
      <w:r w:rsidRPr="007D7548">
        <w:rPr>
          <w:rStyle w:val="TagStyle"/>
          <w:rtl/>
        </w:rPr>
        <w:t xml:space="preserve"> &lt;&lt; דובר_</w:t>
      </w:r>
      <w:bookmarkStart w:id="3087" w:name="_ETM_Q5_437206"/>
      <w:bookmarkStart w:id="3088" w:name="_ETM_Q5_441284"/>
      <w:bookmarkStart w:id="3089" w:name="_ETM_Q5_437781"/>
      <w:bookmarkEnd w:id="3087"/>
      <w:bookmarkEnd w:id="3088"/>
      <w:bookmarkEnd w:id="3089"/>
      <w:r w:rsidRPr="007D7548">
        <w:rPr>
          <w:rStyle w:val="TagStyle"/>
          <w:rtl/>
        </w:rPr>
        <w:t xml:space="preserve">המשך &gt;&gt; </w:t>
      </w:r>
      <w:r>
        <w:rPr>
          <w:rtl/>
        </w:rPr>
        <w:t>השר המקשר בין הממשלה לכנסת דוד אמסלם:</w:t>
      </w:r>
      <w:r w:rsidRPr="007D7548">
        <w:rPr>
          <w:rStyle w:val="TagStyle"/>
          <w:rtl/>
        </w:rPr>
        <w:t xml:space="preserve"> &lt;&lt; דובר_המשך &gt;&gt;</w:t>
      </w:r>
      <w:r>
        <w:rPr>
          <w:rtl/>
        </w:rPr>
        <w:t xml:space="preserve">   </w:t>
      </w:r>
      <w:bookmarkEnd w:id="3086"/>
    </w:p>
    <w:p w:rsidR="00594A55" w:rsidRDefault="00594A55" w:rsidP="00295AA9">
      <w:pPr>
        <w:rPr>
          <w:rtl/>
        </w:rPr>
      </w:pPr>
    </w:p>
    <w:p w:rsidR="00594A55" w:rsidRDefault="00295AA9" w:rsidP="00E64680">
      <w:pPr>
        <w:rPr>
          <w:rtl/>
        </w:rPr>
      </w:pPr>
      <w:r>
        <w:rPr>
          <w:rFonts w:hint="cs"/>
          <w:rtl/>
        </w:rPr>
        <w:t>– –</w:t>
      </w:r>
      <w:r w:rsidR="00594A55">
        <w:rPr>
          <w:rFonts w:hint="cs"/>
          <w:rtl/>
        </w:rPr>
        <w:t xml:space="preserve"> רש"י אמר</w:t>
      </w:r>
      <w:bookmarkStart w:id="3090" w:name="_ETM_Q5_439380"/>
      <w:bookmarkStart w:id="3091" w:name="_ETM_Q5_439500"/>
      <w:bookmarkStart w:id="3092" w:name="_ETM_Q5_441410"/>
      <w:bookmarkStart w:id="3093" w:name="_ETM_Q5_436136"/>
      <w:bookmarkEnd w:id="3090"/>
      <w:bookmarkEnd w:id="3091"/>
      <w:bookmarkEnd w:id="3092"/>
      <w:bookmarkEnd w:id="3093"/>
      <w:r w:rsidR="00594A55">
        <w:rPr>
          <w:rFonts w:hint="cs"/>
          <w:rtl/>
        </w:rPr>
        <w:t xml:space="preserve">: </w:t>
      </w:r>
      <w:r w:rsidR="00E64680">
        <w:rPr>
          <w:rtl/>
        </w:rPr>
        <w:t>מעש</w:t>
      </w:r>
      <w:r w:rsidR="00E64680">
        <w:rPr>
          <w:rFonts w:hint="cs"/>
          <w:rtl/>
        </w:rPr>
        <w:t>י</w:t>
      </w:r>
      <w:r w:rsidR="00594A55" w:rsidRPr="007D7548">
        <w:rPr>
          <w:rtl/>
        </w:rPr>
        <w:t xml:space="preserve"> ידי</w:t>
      </w:r>
      <w:r w:rsidR="00594A55">
        <w:rPr>
          <w:rFonts w:hint="cs"/>
          <w:rtl/>
        </w:rPr>
        <w:t>י</w:t>
      </w:r>
      <w:r w:rsidR="00594A55" w:rsidRPr="007D7548">
        <w:rPr>
          <w:rtl/>
        </w:rPr>
        <w:t xml:space="preserve"> טובעים בים ואתם אומרים שירה</w:t>
      </w:r>
      <w:r w:rsidR="00E64680">
        <w:rPr>
          <w:rFonts w:hint="cs"/>
          <w:rtl/>
        </w:rPr>
        <w:t>?</w:t>
      </w:r>
      <w:r w:rsidR="00594A55">
        <w:rPr>
          <w:rFonts w:hint="cs"/>
          <w:rtl/>
        </w:rPr>
        <w:t xml:space="preserve"> </w:t>
      </w:r>
      <w:bookmarkStart w:id="3094" w:name="_ETM_Q5_440946"/>
      <w:bookmarkEnd w:id="3094"/>
    </w:p>
    <w:p w:rsidR="00594A55" w:rsidRDefault="00594A55" w:rsidP="00ED4148">
      <w:pPr>
        <w:rPr>
          <w:rtl/>
        </w:rPr>
      </w:pPr>
    </w:p>
    <w:p w:rsidR="00594A55" w:rsidRDefault="00594A55" w:rsidP="00ED4148">
      <w:pPr>
        <w:pStyle w:val="af5"/>
        <w:keepNext/>
        <w:rPr>
          <w:rtl/>
        </w:rPr>
      </w:pPr>
      <w:bookmarkStart w:id="3095" w:name="ET_interruption_6255_57"/>
      <w:r w:rsidRPr="007D7548">
        <w:rPr>
          <w:rStyle w:val="TagStyle"/>
          <w:rtl/>
        </w:rPr>
        <w:t xml:space="preserve"> &lt;&lt; קריאה &gt;&gt; </w:t>
      </w:r>
      <w:r>
        <w:rPr>
          <w:rtl/>
        </w:rPr>
        <w:t>סימון דוידסון (יש עתיד):</w:t>
      </w:r>
      <w:r w:rsidRPr="007D7548">
        <w:rPr>
          <w:rStyle w:val="TagStyle"/>
          <w:rtl/>
        </w:rPr>
        <w:t xml:space="preserve"> &lt;&lt; קריאה &gt;&gt;</w:t>
      </w:r>
      <w:r>
        <w:rPr>
          <w:rtl/>
        </w:rPr>
        <w:t xml:space="preserve">   </w:t>
      </w:r>
      <w:bookmarkEnd w:id="3095"/>
    </w:p>
    <w:p w:rsidR="00594A55" w:rsidRDefault="00594A55" w:rsidP="00295AA9">
      <w:pPr>
        <w:rPr>
          <w:rtl/>
        </w:rPr>
      </w:pPr>
    </w:p>
    <w:p w:rsidR="00594A55" w:rsidRDefault="00594A55" w:rsidP="00ED4148">
      <w:pPr>
        <w:rPr>
          <w:rtl/>
        </w:rPr>
      </w:pPr>
      <w:r>
        <w:rPr>
          <w:rFonts w:hint="cs"/>
          <w:rtl/>
        </w:rPr>
        <w:t>תגיד לי, אז איציק זרקא צריך לשבת</w:t>
      </w:r>
      <w:bookmarkStart w:id="3096" w:name="_ETM_Q5_441367"/>
      <w:bookmarkStart w:id="3097" w:name="_ETM_Q5_442031"/>
      <w:bookmarkEnd w:id="3096"/>
      <w:bookmarkEnd w:id="3097"/>
      <w:r>
        <w:rPr>
          <w:rFonts w:hint="cs"/>
          <w:rtl/>
        </w:rPr>
        <w:t xml:space="preserve"> </w:t>
      </w:r>
      <w:r w:rsidR="00295AA9">
        <w:rPr>
          <w:rFonts w:hint="cs"/>
          <w:rtl/>
        </w:rPr>
        <w:t>– – –</w:t>
      </w:r>
      <w:bookmarkStart w:id="3098" w:name="_ETM_Q5_443810"/>
      <w:bookmarkEnd w:id="3098"/>
    </w:p>
    <w:p w:rsidR="00594A55" w:rsidRDefault="00594A55" w:rsidP="00ED4148">
      <w:pPr>
        <w:rPr>
          <w:rtl/>
        </w:rPr>
      </w:pPr>
    </w:p>
    <w:p w:rsidR="00594A55" w:rsidRDefault="00594A55" w:rsidP="00ED4148">
      <w:pPr>
        <w:pStyle w:val="-"/>
        <w:keepNext/>
        <w:rPr>
          <w:rtl/>
        </w:rPr>
      </w:pPr>
      <w:bookmarkStart w:id="3099" w:name="ET_speakercontinue_5971_58"/>
      <w:r w:rsidRPr="007D7548">
        <w:rPr>
          <w:rStyle w:val="TagStyle"/>
          <w:rtl/>
        </w:rPr>
        <w:t xml:space="preserve"> &lt;&lt; דובר_המשך &gt;&gt; </w:t>
      </w:r>
      <w:r>
        <w:rPr>
          <w:rtl/>
        </w:rPr>
        <w:t>השר המקשר בין הממשלה לכנסת דוד אמסלם:</w:t>
      </w:r>
      <w:r w:rsidRPr="007D7548">
        <w:rPr>
          <w:rStyle w:val="TagStyle"/>
          <w:rtl/>
        </w:rPr>
        <w:t xml:space="preserve"> &lt;&lt; דובר_המשך &gt;&gt;</w:t>
      </w:r>
      <w:r>
        <w:rPr>
          <w:rtl/>
        </w:rPr>
        <w:t xml:space="preserve">   </w:t>
      </w:r>
      <w:bookmarkEnd w:id="3099"/>
    </w:p>
    <w:p w:rsidR="00594A55" w:rsidRDefault="00594A55" w:rsidP="00295AA9">
      <w:pPr>
        <w:rPr>
          <w:rtl/>
        </w:rPr>
      </w:pPr>
    </w:p>
    <w:p w:rsidR="00594A55" w:rsidRDefault="00594A55" w:rsidP="00E64680">
      <w:pPr>
        <w:rPr>
          <w:rtl/>
        </w:rPr>
      </w:pPr>
      <w:r>
        <w:rPr>
          <w:rFonts w:hint="cs"/>
          <w:rtl/>
        </w:rPr>
        <w:t>הקדוש ברוך הוא קצת כעס</w:t>
      </w:r>
      <w:bookmarkStart w:id="3100" w:name="_ETM_Q5_439395"/>
      <w:bookmarkStart w:id="3101" w:name="_ETM_Q5_442250"/>
      <w:bookmarkStart w:id="3102" w:name="_ETM_Q5_442460"/>
      <w:bookmarkStart w:id="3103" w:name="_ETM_Q5_442970"/>
      <w:bookmarkStart w:id="3104" w:name="_ETM_Q5_443600"/>
      <w:bookmarkStart w:id="3105" w:name="_ETM_Q5_444020"/>
      <w:bookmarkStart w:id="3106" w:name="_ETM_Q5_444350"/>
      <w:bookmarkStart w:id="3107" w:name="_ETM_Q5_445220"/>
      <w:bookmarkStart w:id="3108" w:name="_ETM_Q5_445339"/>
      <w:bookmarkStart w:id="3109" w:name="_ETM_Q5_446410"/>
      <w:bookmarkStart w:id="3110" w:name="_ETM_Q5_446830"/>
      <w:bookmarkStart w:id="3111" w:name="_ETM_Q5_448300"/>
      <w:bookmarkStart w:id="3112" w:name="_ETM_Q5_443515"/>
      <w:bookmarkEnd w:id="3100"/>
      <w:bookmarkEnd w:id="3101"/>
      <w:bookmarkEnd w:id="3102"/>
      <w:bookmarkEnd w:id="3103"/>
      <w:bookmarkEnd w:id="3104"/>
      <w:bookmarkEnd w:id="3105"/>
      <w:bookmarkEnd w:id="3106"/>
      <w:bookmarkEnd w:id="3107"/>
      <w:bookmarkEnd w:id="3108"/>
      <w:bookmarkEnd w:id="3109"/>
      <w:bookmarkEnd w:id="3110"/>
      <w:bookmarkEnd w:id="3111"/>
      <w:bookmarkEnd w:id="3112"/>
      <w:r w:rsidR="00E64680">
        <w:rPr>
          <w:rFonts w:hint="cs"/>
          <w:rtl/>
        </w:rPr>
        <w:t>.</w:t>
      </w:r>
      <w:r>
        <w:rPr>
          <w:rFonts w:hint="cs"/>
          <w:rtl/>
        </w:rPr>
        <w:t xml:space="preserve"> </w:t>
      </w:r>
      <w:bookmarkStart w:id="3113" w:name="_ETM_Q5_451032"/>
      <w:bookmarkEnd w:id="3113"/>
      <w:r>
        <w:rPr>
          <w:rtl/>
        </w:rPr>
        <w:t xml:space="preserve">הרי </w:t>
      </w:r>
      <w:bookmarkStart w:id="3114" w:name="_ETM_Q5_448930"/>
      <w:bookmarkEnd w:id="3114"/>
      <w:r w:rsidR="00935CC2">
        <w:rPr>
          <w:rFonts w:hint="cs"/>
          <w:rtl/>
        </w:rPr>
        <w:t>אהרן</w:t>
      </w:r>
      <w:r>
        <w:rPr>
          <w:rtl/>
        </w:rPr>
        <w:t xml:space="preserve"> </w:t>
      </w:r>
      <w:bookmarkStart w:id="3115" w:name="_ETM_Q5_449229"/>
      <w:bookmarkEnd w:id="3115"/>
      <w:r>
        <w:rPr>
          <w:rtl/>
        </w:rPr>
        <w:t xml:space="preserve">ברק </w:t>
      </w:r>
      <w:bookmarkStart w:id="3116" w:name="_ETM_Q5_449620"/>
      <w:bookmarkEnd w:id="3116"/>
      <w:r>
        <w:rPr>
          <w:rtl/>
        </w:rPr>
        <w:t xml:space="preserve">השתלט </w:t>
      </w:r>
      <w:bookmarkStart w:id="3117" w:name="_ETM_Q5_450250"/>
      <w:bookmarkEnd w:id="3117"/>
      <w:r>
        <w:rPr>
          <w:rtl/>
        </w:rPr>
        <w:t xml:space="preserve">על </w:t>
      </w:r>
      <w:bookmarkStart w:id="3118" w:name="_ETM_Q5_450400"/>
      <w:bookmarkEnd w:id="3118"/>
      <w:r>
        <w:rPr>
          <w:rtl/>
        </w:rPr>
        <w:t xml:space="preserve">מערכת </w:t>
      </w:r>
      <w:bookmarkStart w:id="3119" w:name="_ETM_Q5_450850"/>
      <w:bookmarkEnd w:id="3119"/>
      <w:r>
        <w:rPr>
          <w:rtl/>
        </w:rPr>
        <w:t xml:space="preserve">המשפט </w:t>
      </w:r>
      <w:bookmarkStart w:id="3120" w:name="_ETM_Q5_452050"/>
      <w:bookmarkEnd w:id="3120"/>
      <w:r>
        <w:rPr>
          <w:rtl/>
        </w:rPr>
        <w:t xml:space="preserve">בשנות </w:t>
      </w:r>
      <w:bookmarkStart w:id="3121" w:name="_ETM_Q5_452470"/>
      <w:bookmarkEnd w:id="3121"/>
      <w:r>
        <w:rPr>
          <w:rtl/>
        </w:rPr>
        <w:t>ה</w:t>
      </w:r>
      <w:bookmarkStart w:id="3122" w:name="_ETM_Q5_453460"/>
      <w:bookmarkEnd w:id="3122"/>
      <w:r w:rsidR="00E64680">
        <w:rPr>
          <w:rFonts w:hint="cs"/>
          <w:rtl/>
        </w:rPr>
        <w:t>שמונים</w:t>
      </w:r>
      <w:r>
        <w:rPr>
          <w:rFonts w:hint="cs"/>
          <w:rtl/>
        </w:rPr>
        <w:t xml:space="preserve">, </w:t>
      </w:r>
      <w:r>
        <w:rPr>
          <w:rtl/>
        </w:rPr>
        <w:t>מעש</w:t>
      </w:r>
      <w:r w:rsidR="00E64680">
        <w:rPr>
          <w:rFonts w:hint="cs"/>
          <w:rtl/>
        </w:rPr>
        <w:t>י</w:t>
      </w:r>
      <w:r>
        <w:rPr>
          <w:rtl/>
        </w:rPr>
        <w:t xml:space="preserve"> </w:t>
      </w:r>
      <w:bookmarkStart w:id="3123" w:name="_ETM_Q5_454120"/>
      <w:bookmarkEnd w:id="3123"/>
      <w:r>
        <w:rPr>
          <w:rtl/>
        </w:rPr>
        <w:t xml:space="preserve">ידיו </w:t>
      </w:r>
      <w:bookmarkStart w:id="3124" w:name="_ETM_Q5_454509"/>
      <w:bookmarkEnd w:id="3124"/>
      <w:r>
        <w:rPr>
          <w:rtl/>
        </w:rPr>
        <w:t xml:space="preserve">טובעים </w:t>
      </w:r>
      <w:bookmarkStart w:id="3125" w:name="_ETM_Q5_454870"/>
      <w:bookmarkEnd w:id="3125"/>
      <w:r>
        <w:rPr>
          <w:rtl/>
        </w:rPr>
        <w:t xml:space="preserve">בים </w:t>
      </w:r>
      <w:bookmarkStart w:id="3126" w:name="_ETM_Q5_455349"/>
      <w:bookmarkEnd w:id="3126"/>
      <w:r>
        <w:rPr>
          <w:rtl/>
        </w:rPr>
        <w:t>היום</w:t>
      </w:r>
      <w:bookmarkStart w:id="3127" w:name="_ETM_Q5_451825"/>
      <w:bookmarkEnd w:id="3127"/>
      <w:r>
        <w:rPr>
          <w:rFonts w:hint="cs"/>
          <w:rtl/>
        </w:rPr>
        <w:t xml:space="preserve"> </w:t>
      </w:r>
      <w:r w:rsidR="00295AA9">
        <w:rPr>
          <w:rFonts w:hint="cs"/>
          <w:rtl/>
        </w:rPr>
        <w:t>– –</w:t>
      </w:r>
      <w:r>
        <w:rPr>
          <w:rtl/>
        </w:rPr>
        <w:t xml:space="preserve"> </w:t>
      </w:r>
      <w:bookmarkStart w:id="3128" w:name="_ETM_Q5_456499"/>
      <w:bookmarkEnd w:id="3128"/>
    </w:p>
    <w:p w:rsidR="00594A55" w:rsidRDefault="00594A55" w:rsidP="00ED4148">
      <w:pPr>
        <w:rPr>
          <w:rtl/>
        </w:rPr>
      </w:pPr>
    </w:p>
    <w:p w:rsidR="00594A55" w:rsidRDefault="00594A55" w:rsidP="00ED4148">
      <w:pPr>
        <w:pStyle w:val="af5"/>
        <w:keepNext/>
        <w:rPr>
          <w:rtl/>
        </w:rPr>
      </w:pPr>
      <w:bookmarkStart w:id="3129" w:name="ET_interruption_6156_126"/>
      <w:r w:rsidRPr="00853DBA">
        <w:rPr>
          <w:rStyle w:val="TagStyle"/>
          <w:rtl/>
        </w:rPr>
        <w:t xml:space="preserve"> &lt;&lt; קריאה &gt;&gt; </w:t>
      </w:r>
      <w:r>
        <w:rPr>
          <w:rtl/>
        </w:rPr>
        <w:t>גלעד קריב (העבודה):</w:t>
      </w:r>
      <w:r w:rsidRPr="00853DBA">
        <w:rPr>
          <w:rStyle w:val="TagStyle"/>
          <w:rtl/>
        </w:rPr>
        <w:t xml:space="preserve"> &lt;&lt; קריאה &gt;&gt;</w:t>
      </w:r>
      <w:r>
        <w:rPr>
          <w:rtl/>
        </w:rPr>
        <w:t xml:space="preserve">   </w:t>
      </w:r>
      <w:bookmarkEnd w:id="3129"/>
    </w:p>
    <w:p w:rsidR="00594A55" w:rsidRDefault="00594A55" w:rsidP="00295AA9">
      <w:pPr>
        <w:rPr>
          <w:rtl/>
        </w:rPr>
      </w:pPr>
    </w:p>
    <w:p w:rsidR="00594A55" w:rsidRDefault="00594A55" w:rsidP="00ED4148">
      <w:pPr>
        <w:rPr>
          <w:rtl/>
        </w:rPr>
      </w:pPr>
      <w:r>
        <w:rPr>
          <w:rFonts w:hint="cs"/>
          <w:rtl/>
        </w:rPr>
        <w:t>לא טובעים, לא טובעים.</w:t>
      </w:r>
    </w:p>
    <w:p w:rsidR="00594A55" w:rsidRDefault="00594A55" w:rsidP="00ED4148">
      <w:pPr>
        <w:rPr>
          <w:rtl/>
        </w:rPr>
      </w:pPr>
    </w:p>
    <w:p w:rsidR="00594A55" w:rsidRDefault="00594A55" w:rsidP="00ED4148">
      <w:pPr>
        <w:pStyle w:val="-"/>
        <w:keepNext/>
        <w:rPr>
          <w:rtl/>
        </w:rPr>
      </w:pPr>
      <w:bookmarkStart w:id="3130" w:name="ET_speakercontinue_5971_127"/>
      <w:r w:rsidRPr="00853DBA">
        <w:rPr>
          <w:rStyle w:val="TagStyle"/>
          <w:rtl/>
        </w:rPr>
        <w:t xml:space="preserve"> &lt;&lt; דובר_המשך &gt;&gt; </w:t>
      </w:r>
      <w:r>
        <w:rPr>
          <w:rtl/>
        </w:rPr>
        <w:t>השר המקשר בין הממשלה לכנסת דוד אמסלם:</w:t>
      </w:r>
      <w:r w:rsidRPr="00853DBA">
        <w:rPr>
          <w:rStyle w:val="TagStyle"/>
          <w:rtl/>
        </w:rPr>
        <w:t xml:space="preserve"> &lt;&lt; דובר_המשך &gt;&gt;</w:t>
      </w:r>
      <w:r>
        <w:rPr>
          <w:rtl/>
        </w:rPr>
        <w:t xml:space="preserve">   </w:t>
      </w:r>
      <w:bookmarkEnd w:id="3130"/>
    </w:p>
    <w:p w:rsidR="00594A55" w:rsidRDefault="00594A55" w:rsidP="00295AA9">
      <w:pPr>
        <w:rPr>
          <w:rtl/>
        </w:rPr>
      </w:pPr>
    </w:p>
    <w:p w:rsidR="00594A55" w:rsidRDefault="00295AA9" w:rsidP="00935CC2">
      <w:pPr>
        <w:rPr>
          <w:rtl/>
        </w:rPr>
      </w:pPr>
      <w:bookmarkStart w:id="3131" w:name="_ETM_Q5_453959"/>
      <w:bookmarkEnd w:id="3131"/>
      <w:r>
        <w:rPr>
          <w:rFonts w:hint="cs"/>
          <w:rtl/>
        </w:rPr>
        <w:t>– –</w:t>
      </w:r>
      <w:r w:rsidR="00594A55">
        <w:rPr>
          <w:rtl/>
        </w:rPr>
        <w:t xml:space="preserve"> לכן</w:t>
      </w:r>
      <w:bookmarkStart w:id="3132" w:name="_ETM_Q5_457370"/>
      <w:bookmarkEnd w:id="3132"/>
      <w:r w:rsidR="00594A55">
        <w:rPr>
          <w:rtl/>
        </w:rPr>
        <w:t xml:space="preserve"> </w:t>
      </w:r>
      <w:bookmarkStart w:id="3133" w:name="_ETM_Q5_457670"/>
      <w:bookmarkEnd w:id="3133"/>
      <w:r w:rsidR="00594A55">
        <w:rPr>
          <w:rtl/>
        </w:rPr>
        <w:t xml:space="preserve">הוא </w:t>
      </w:r>
      <w:bookmarkStart w:id="3134" w:name="_ETM_Q5_458789"/>
      <w:bookmarkStart w:id="3135" w:name="_ETM_Q5_459779"/>
      <w:bookmarkStart w:id="3136" w:name="_ETM_Q5_459960"/>
      <w:bookmarkEnd w:id="3134"/>
      <w:bookmarkEnd w:id="3135"/>
      <w:bookmarkEnd w:id="3136"/>
      <w:r w:rsidR="00594A55">
        <w:rPr>
          <w:rtl/>
        </w:rPr>
        <w:t xml:space="preserve">נלחם </w:t>
      </w:r>
      <w:bookmarkStart w:id="3137" w:name="_ETM_Q5_460620"/>
      <w:bookmarkEnd w:id="3137"/>
      <w:r w:rsidR="00594A55">
        <w:rPr>
          <w:rtl/>
        </w:rPr>
        <w:t xml:space="preserve">את </w:t>
      </w:r>
      <w:bookmarkStart w:id="3138" w:name="_ETM_Q5_460740"/>
      <w:bookmarkEnd w:id="3138"/>
      <w:r w:rsidR="00594A55">
        <w:rPr>
          <w:rtl/>
        </w:rPr>
        <w:t xml:space="preserve">מלחמתו </w:t>
      </w:r>
      <w:bookmarkStart w:id="3139" w:name="_ETM_Q5_461430"/>
      <w:bookmarkEnd w:id="3139"/>
      <w:r w:rsidR="00594A55">
        <w:rPr>
          <w:rtl/>
        </w:rPr>
        <w:t xml:space="preserve">של </w:t>
      </w:r>
      <w:bookmarkStart w:id="3140" w:name="_ETM_Q5_461699"/>
      <w:bookmarkEnd w:id="3140"/>
      <w:r w:rsidR="00594A55">
        <w:rPr>
          <w:rtl/>
        </w:rPr>
        <w:t xml:space="preserve">אהרן </w:t>
      </w:r>
      <w:bookmarkStart w:id="3141" w:name="_ETM_Q5_462060"/>
      <w:bookmarkEnd w:id="3141"/>
      <w:r w:rsidR="00594A55">
        <w:rPr>
          <w:rtl/>
        </w:rPr>
        <w:t>ב</w:t>
      </w:r>
      <w:r w:rsidR="00594A55">
        <w:rPr>
          <w:rFonts w:hint="cs"/>
          <w:rtl/>
        </w:rPr>
        <w:t>רק</w:t>
      </w:r>
      <w:r w:rsidR="00935CC2">
        <w:rPr>
          <w:rFonts w:hint="cs"/>
          <w:rtl/>
        </w:rPr>
        <w:t>.</w:t>
      </w:r>
      <w:bookmarkStart w:id="3142" w:name="_ETM_Q5_466152"/>
      <w:bookmarkStart w:id="3143" w:name="_ETM_Q5_462468"/>
      <w:bookmarkEnd w:id="3142"/>
      <w:bookmarkEnd w:id="3143"/>
      <w:r w:rsidR="00594A55">
        <w:rPr>
          <w:rFonts w:hint="cs"/>
          <w:rtl/>
        </w:rPr>
        <w:t xml:space="preserve"> הוא</w:t>
      </w:r>
      <w:bookmarkStart w:id="3144" w:name="_ETM_Q5_459674"/>
      <w:bookmarkEnd w:id="3144"/>
      <w:r w:rsidR="00594A55">
        <w:rPr>
          <w:rtl/>
        </w:rPr>
        <w:t xml:space="preserve"> </w:t>
      </w:r>
      <w:bookmarkStart w:id="3145" w:name="_ETM_Q5_463479"/>
      <w:bookmarkEnd w:id="3145"/>
      <w:r w:rsidR="00594A55">
        <w:rPr>
          <w:rtl/>
        </w:rPr>
        <w:t xml:space="preserve">חשב </w:t>
      </w:r>
      <w:bookmarkStart w:id="3146" w:name="_ETM_Q5_464080"/>
      <w:bookmarkEnd w:id="3146"/>
      <w:r w:rsidR="00594A55">
        <w:rPr>
          <w:rtl/>
        </w:rPr>
        <w:t xml:space="preserve">שהוא </w:t>
      </w:r>
      <w:bookmarkStart w:id="3147" w:name="_ETM_Q5_464319"/>
      <w:bookmarkEnd w:id="3147"/>
      <w:r w:rsidR="00594A55">
        <w:rPr>
          <w:rtl/>
        </w:rPr>
        <w:t xml:space="preserve">משאיר </w:t>
      </w:r>
      <w:bookmarkStart w:id="3148" w:name="_ETM_Q5_464710"/>
      <w:bookmarkEnd w:id="3148"/>
      <w:r w:rsidR="00594A55">
        <w:rPr>
          <w:rtl/>
        </w:rPr>
        <w:t>א</w:t>
      </w:r>
      <w:r w:rsidR="00594A55">
        <w:rPr>
          <w:rFonts w:hint="cs"/>
          <w:rtl/>
        </w:rPr>
        <w:t>יזו</w:t>
      </w:r>
      <w:r w:rsidR="00594A55">
        <w:rPr>
          <w:rtl/>
        </w:rPr>
        <w:t xml:space="preserve"> </w:t>
      </w:r>
      <w:bookmarkStart w:id="3149" w:name="_ETM_Q5_464860"/>
      <w:bookmarkStart w:id="3150" w:name="_ETM_Q5_462255"/>
      <w:bookmarkEnd w:id="3149"/>
      <w:bookmarkEnd w:id="3150"/>
      <w:r w:rsidR="00594A55">
        <w:rPr>
          <w:rtl/>
        </w:rPr>
        <w:t xml:space="preserve">מורשת </w:t>
      </w:r>
      <w:bookmarkStart w:id="3151" w:name="_ETM_Q5_465370"/>
      <w:bookmarkEnd w:id="3151"/>
      <w:r w:rsidR="00594A55">
        <w:rPr>
          <w:rtl/>
        </w:rPr>
        <w:t xml:space="preserve">לעם </w:t>
      </w:r>
      <w:bookmarkStart w:id="3152" w:name="_ETM_Q5_465580"/>
      <w:bookmarkEnd w:id="3152"/>
      <w:r w:rsidR="00594A55">
        <w:rPr>
          <w:rtl/>
        </w:rPr>
        <w:t>ישראל</w:t>
      </w:r>
      <w:r w:rsidR="00594A55">
        <w:rPr>
          <w:rFonts w:hint="cs"/>
          <w:rtl/>
        </w:rPr>
        <w:t>,</w:t>
      </w:r>
      <w:r w:rsidR="00594A55">
        <w:rPr>
          <w:rtl/>
        </w:rPr>
        <w:t xml:space="preserve"> </w:t>
      </w:r>
      <w:bookmarkStart w:id="3153" w:name="_ETM_Q5_465939"/>
      <w:bookmarkEnd w:id="3153"/>
      <w:r w:rsidR="00594A55">
        <w:rPr>
          <w:rtl/>
        </w:rPr>
        <w:t xml:space="preserve">הוא </w:t>
      </w:r>
      <w:bookmarkStart w:id="3154" w:name="_ETM_Q5_466000"/>
      <w:bookmarkEnd w:id="3154"/>
      <w:r w:rsidR="00594A55">
        <w:rPr>
          <w:rtl/>
        </w:rPr>
        <w:t xml:space="preserve">רק </w:t>
      </w:r>
      <w:bookmarkStart w:id="3155" w:name="_ETM_Q5_466210"/>
      <w:bookmarkEnd w:id="3155"/>
      <w:r w:rsidR="00594A55">
        <w:rPr>
          <w:rtl/>
        </w:rPr>
        <w:t xml:space="preserve">לא </w:t>
      </w:r>
      <w:bookmarkStart w:id="3156" w:name="_ETM_Q5_466330"/>
      <w:bookmarkEnd w:id="3156"/>
      <w:r w:rsidR="00594A55">
        <w:rPr>
          <w:rtl/>
        </w:rPr>
        <w:t xml:space="preserve">הבין </w:t>
      </w:r>
      <w:bookmarkStart w:id="3157" w:name="_ETM_Q5_466960"/>
      <w:bookmarkEnd w:id="3157"/>
      <w:r w:rsidR="00594A55">
        <w:rPr>
          <w:rtl/>
        </w:rPr>
        <w:t xml:space="preserve">שהוא </w:t>
      </w:r>
      <w:bookmarkStart w:id="3158" w:name="_ETM_Q5_467349"/>
      <w:bookmarkEnd w:id="3158"/>
      <w:r w:rsidR="00594A55">
        <w:rPr>
          <w:rtl/>
        </w:rPr>
        <w:t xml:space="preserve">הורס </w:t>
      </w:r>
      <w:bookmarkStart w:id="3159" w:name="_ETM_Q5_467770"/>
      <w:bookmarkEnd w:id="3159"/>
      <w:r w:rsidR="00594A55">
        <w:rPr>
          <w:rtl/>
        </w:rPr>
        <w:t xml:space="preserve">את </w:t>
      </w:r>
      <w:bookmarkStart w:id="3160" w:name="_ETM_Q5_467919"/>
      <w:bookmarkStart w:id="3161" w:name="_ETM_Q5_468339"/>
      <w:bookmarkStart w:id="3162" w:name="_ETM_Q5_468490"/>
      <w:bookmarkEnd w:id="3160"/>
      <w:bookmarkEnd w:id="3161"/>
      <w:bookmarkEnd w:id="3162"/>
      <w:r w:rsidR="00594A55">
        <w:rPr>
          <w:rFonts w:hint="cs"/>
          <w:rtl/>
        </w:rPr>
        <w:t>עם ישראל. דרך אגב,</w:t>
      </w:r>
      <w:bookmarkStart w:id="3163" w:name="_ETM_Q5_466685"/>
      <w:bookmarkEnd w:id="3163"/>
      <w:r w:rsidR="00594A55">
        <w:rPr>
          <w:rtl/>
        </w:rPr>
        <w:t xml:space="preserve"> </w:t>
      </w:r>
      <w:bookmarkStart w:id="3164" w:name="_ETM_Q5_468610"/>
      <w:bookmarkEnd w:id="3164"/>
      <w:r w:rsidR="00594A55">
        <w:rPr>
          <w:rtl/>
        </w:rPr>
        <w:t xml:space="preserve">לא </w:t>
      </w:r>
      <w:bookmarkStart w:id="3165" w:name="_ETM_Q5_468729"/>
      <w:bookmarkEnd w:id="3165"/>
      <w:r w:rsidR="00594A55">
        <w:rPr>
          <w:rtl/>
        </w:rPr>
        <w:t xml:space="preserve">אני </w:t>
      </w:r>
      <w:bookmarkStart w:id="3166" w:name="_ETM_Q5_468879"/>
      <w:bookmarkEnd w:id="3166"/>
      <w:r w:rsidR="00594A55">
        <w:rPr>
          <w:rtl/>
        </w:rPr>
        <w:t xml:space="preserve">אומר </w:t>
      </w:r>
      <w:bookmarkStart w:id="3167" w:name="_ETM_Q5_469120"/>
      <w:bookmarkEnd w:id="3167"/>
      <w:r w:rsidR="00594A55">
        <w:rPr>
          <w:rtl/>
        </w:rPr>
        <w:t xml:space="preserve">את </w:t>
      </w:r>
      <w:bookmarkStart w:id="3168" w:name="_ETM_Q5_469240"/>
      <w:bookmarkEnd w:id="3168"/>
      <w:r w:rsidR="00594A55">
        <w:rPr>
          <w:rtl/>
        </w:rPr>
        <w:t>זה</w:t>
      </w:r>
      <w:r w:rsidR="00594A55">
        <w:rPr>
          <w:rFonts w:hint="cs"/>
          <w:rtl/>
        </w:rPr>
        <w:t xml:space="preserve"> –</w:t>
      </w:r>
      <w:r w:rsidR="00594A55">
        <w:rPr>
          <w:rtl/>
        </w:rPr>
        <w:t xml:space="preserve"> </w:t>
      </w:r>
      <w:bookmarkStart w:id="3169" w:name="_ETM_Q5_470290"/>
      <w:bookmarkEnd w:id="3169"/>
      <w:r w:rsidR="00594A55">
        <w:rPr>
          <w:rtl/>
        </w:rPr>
        <w:t xml:space="preserve">השופט </w:t>
      </w:r>
      <w:bookmarkStart w:id="3170" w:name="_ETM_Q5_471070"/>
      <w:bookmarkStart w:id="3171" w:name="_ETM_Q5_471460"/>
      <w:bookmarkStart w:id="3172" w:name="_ETM_Q5_471550"/>
      <w:bookmarkStart w:id="3173" w:name="_ETM_Q5_471940"/>
      <w:bookmarkEnd w:id="3170"/>
      <w:bookmarkEnd w:id="3171"/>
      <w:bookmarkEnd w:id="3172"/>
      <w:bookmarkEnd w:id="3173"/>
      <w:proofErr w:type="spellStart"/>
      <w:r w:rsidR="00594A55">
        <w:rPr>
          <w:rFonts w:hint="cs"/>
          <w:rtl/>
        </w:rPr>
        <w:t>לנדו</w:t>
      </w:r>
      <w:bookmarkStart w:id="3174" w:name="_ETM_Q5_471694"/>
      <w:bookmarkEnd w:id="3174"/>
      <w:r w:rsidR="00594A55">
        <w:rPr>
          <w:rFonts w:hint="cs"/>
          <w:rtl/>
        </w:rPr>
        <w:t>י</w:t>
      </w:r>
      <w:proofErr w:type="spellEnd"/>
      <w:r w:rsidR="00594A55">
        <w:rPr>
          <w:rFonts w:hint="cs"/>
          <w:rtl/>
        </w:rPr>
        <w:t xml:space="preserve">, שהיה נשיא </w:t>
      </w:r>
      <w:bookmarkStart w:id="3175" w:name="_ETM_Q5_472360"/>
      <w:bookmarkStart w:id="3176" w:name="_ETM_Q5_469655"/>
      <w:bookmarkEnd w:id="3175"/>
      <w:bookmarkEnd w:id="3176"/>
      <w:r w:rsidR="00594A55">
        <w:rPr>
          <w:rtl/>
        </w:rPr>
        <w:t>לפניו</w:t>
      </w:r>
      <w:r w:rsidR="00594A55">
        <w:rPr>
          <w:rFonts w:hint="cs"/>
          <w:rtl/>
        </w:rPr>
        <w:t>,</w:t>
      </w:r>
      <w:r w:rsidR="00594A55">
        <w:rPr>
          <w:rtl/>
        </w:rPr>
        <w:t xml:space="preserve"> </w:t>
      </w:r>
      <w:bookmarkStart w:id="3177" w:name="_ETM_Q5_472870"/>
      <w:bookmarkEnd w:id="3177"/>
      <w:r w:rsidR="00594A55">
        <w:rPr>
          <w:rtl/>
        </w:rPr>
        <w:t xml:space="preserve">יותר </w:t>
      </w:r>
      <w:bookmarkStart w:id="3178" w:name="_ETM_Q5_473380"/>
      <w:bookmarkEnd w:id="3178"/>
      <w:r w:rsidR="00594A55">
        <w:rPr>
          <w:rtl/>
        </w:rPr>
        <w:t xml:space="preserve">מוכשר </w:t>
      </w:r>
      <w:bookmarkStart w:id="3179" w:name="_ETM_Q5_474010"/>
      <w:bookmarkEnd w:id="3179"/>
      <w:r w:rsidR="00594A55">
        <w:rPr>
          <w:rtl/>
        </w:rPr>
        <w:t>ממנו</w:t>
      </w:r>
      <w:r w:rsidR="00594A55">
        <w:rPr>
          <w:rFonts w:hint="cs"/>
          <w:rtl/>
        </w:rPr>
        <w:t>,</w:t>
      </w:r>
      <w:r w:rsidR="00594A55">
        <w:rPr>
          <w:rtl/>
        </w:rPr>
        <w:t xml:space="preserve"> </w:t>
      </w:r>
      <w:bookmarkStart w:id="3180" w:name="_ETM_Q5_475259"/>
      <w:bookmarkEnd w:id="3180"/>
      <w:r w:rsidR="00594A55">
        <w:rPr>
          <w:rtl/>
        </w:rPr>
        <w:t>בן</w:t>
      </w:r>
      <w:r w:rsidR="00594A55">
        <w:rPr>
          <w:rFonts w:hint="cs"/>
          <w:rtl/>
        </w:rPr>
        <w:t xml:space="preserve"> </w:t>
      </w:r>
      <w:r w:rsidR="00594A55">
        <w:rPr>
          <w:rtl/>
        </w:rPr>
        <w:t xml:space="preserve">אדם </w:t>
      </w:r>
      <w:bookmarkStart w:id="3181" w:name="_ETM_Q5_475979"/>
      <w:bookmarkEnd w:id="3181"/>
      <w:r w:rsidR="00594A55">
        <w:rPr>
          <w:rtl/>
        </w:rPr>
        <w:t xml:space="preserve">הרבה </w:t>
      </w:r>
      <w:bookmarkStart w:id="3182" w:name="_ETM_Q5_476400"/>
      <w:bookmarkEnd w:id="3182"/>
      <w:r w:rsidR="00594A55">
        <w:rPr>
          <w:rtl/>
        </w:rPr>
        <w:t xml:space="preserve">יותר </w:t>
      </w:r>
      <w:bookmarkStart w:id="3183" w:name="_ETM_Q5_476789"/>
      <w:bookmarkEnd w:id="3183"/>
      <w:r w:rsidR="00594A55">
        <w:rPr>
          <w:rtl/>
        </w:rPr>
        <w:t>רציני</w:t>
      </w:r>
      <w:bookmarkStart w:id="3184" w:name="_ETM_Q5_474085"/>
      <w:bookmarkEnd w:id="3184"/>
      <w:r w:rsidR="00594A55">
        <w:rPr>
          <w:rtl/>
        </w:rPr>
        <w:t xml:space="preserve"> </w:t>
      </w:r>
      <w:bookmarkStart w:id="3185" w:name="_ETM_Q5_477360"/>
      <w:bookmarkEnd w:id="3185"/>
      <w:r w:rsidR="00594A55">
        <w:rPr>
          <w:rtl/>
        </w:rPr>
        <w:t>ממנו</w:t>
      </w:r>
      <w:r w:rsidR="00594A55">
        <w:rPr>
          <w:rFonts w:hint="cs"/>
          <w:rtl/>
        </w:rPr>
        <w:t xml:space="preserve"> </w:t>
      </w:r>
      <w:r>
        <w:rPr>
          <w:rFonts w:hint="cs"/>
          <w:rtl/>
        </w:rPr>
        <w:t>– –</w:t>
      </w:r>
    </w:p>
    <w:p w:rsidR="00594A55" w:rsidRDefault="00594A55" w:rsidP="00ED4148">
      <w:pPr>
        <w:rPr>
          <w:rtl/>
        </w:rPr>
      </w:pPr>
      <w:bookmarkStart w:id="3186" w:name="_ETM_Q5_478801"/>
      <w:bookmarkEnd w:id="3186"/>
    </w:p>
    <w:p w:rsidR="00594A55" w:rsidRDefault="00594A55" w:rsidP="00ED4148">
      <w:pPr>
        <w:pStyle w:val="af5"/>
        <w:keepNext/>
        <w:rPr>
          <w:rtl/>
        </w:rPr>
      </w:pPr>
      <w:bookmarkStart w:id="3187" w:name="ET_interruption_6156_59"/>
      <w:r w:rsidRPr="007D7548">
        <w:rPr>
          <w:rStyle w:val="TagStyle"/>
          <w:rtl/>
        </w:rPr>
        <w:t xml:space="preserve"> &lt;&lt; קריאה &gt;&gt; </w:t>
      </w:r>
      <w:r>
        <w:rPr>
          <w:rtl/>
        </w:rPr>
        <w:t>גלעד קריב (העבודה):</w:t>
      </w:r>
      <w:r w:rsidRPr="007D7548">
        <w:rPr>
          <w:rStyle w:val="TagStyle"/>
          <w:rtl/>
        </w:rPr>
        <w:t xml:space="preserve"> &lt;&lt; קריאה &gt;&gt;</w:t>
      </w:r>
      <w:r>
        <w:rPr>
          <w:rtl/>
        </w:rPr>
        <w:t xml:space="preserve">   </w:t>
      </w:r>
      <w:bookmarkEnd w:id="3187"/>
    </w:p>
    <w:p w:rsidR="00594A55" w:rsidRDefault="00594A55" w:rsidP="00295AA9">
      <w:pPr>
        <w:rPr>
          <w:rtl/>
        </w:rPr>
      </w:pPr>
    </w:p>
    <w:p w:rsidR="00594A55" w:rsidRPr="007D7548" w:rsidRDefault="00594A55" w:rsidP="00ED4148">
      <w:pPr>
        <w:rPr>
          <w:rtl/>
        </w:rPr>
      </w:pPr>
      <w:r>
        <w:rPr>
          <w:rFonts w:hint="cs"/>
          <w:rtl/>
        </w:rPr>
        <w:t xml:space="preserve">אתה לא </w:t>
      </w:r>
      <w:r w:rsidR="00295AA9">
        <w:rPr>
          <w:rFonts w:hint="cs"/>
          <w:rtl/>
        </w:rPr>
        <w:t>– – –</w:t>
      </w:r>
      <w:r>
        <w:rPr>
          <w:rFonts w:hint="cs"/>
          <w:rtl/>
        </w:rPr>
        <w:t xml:space="preserve"> השופט </w:t>
      </w:r>
      <w:proofErr w:type="spellStart"/>
      <w:r>
        <w:rPr>
          <w:rFonts w:hint="cs"/>
          <w:rtl/>
        </w:rPr>
        <w:t>לנדו</w:t>
      </w:r>
      <w:bookmarkStart w:id="3188" w:name="_ETM_Q5_477144"/>
      <w:bookmarkStart w:id="3189" w:name="_ETM_Q5_475742"/>
      <w:bookmarkStart w:id="3190" w:name="_ETM_Q5_471143"/>
      <w:bookmarkEnd w:id="3188"/>
      <w:bookmarkEnd w:id="3189"/>
      <w:bookmarkEnd w:id="3190"/>
      <w:r>
        <w:rPr>
          <w:rFonts w:hint="cs"/>
          <w:rtl/>
        </w:rPr>
        <w:t>י</w:t>
      </w:r>
      <w:bookmarkStart w:id="3191" w:name="_ETM_Q5_474479"/>
      <w:bookmarkEnd w:id="3191"/>
      <w:proofErr w:type="spellEnd"/>
      <w:r>
        <w:rPr>
          <w:rFonts w:hint="cs"/>
          <w:rtl/>
        </w:rPr>
        <w:t xml:space="preserve"> </w:t>
      </w:r>
      <w:r w:rsidR="00295AA9">
        <w:rPr>
          <w:rFonts w:hint="cs"/>
          <w:rtl/>
        </w:rPr>
        <w:t>– – –</w:t>
      </w:r>
    </w:p>
    <w:p w:rsidR="00594A55" w:rsidRDefault="00594A55" w:rsidP="00ED4148">
      <w:pPr>
        <w:rPr>
          <w:rtl/>
        </w:rPr>
      </w:pPr>
    </w:p>
    <w:p w:rsidR="00594A55" w:rsidRDefault="00594A55" w:rsidP="00ED4148">
      <w:pPr>
        <w:pStyle w:val="-"/>
        <w:keepNext/>
        <w:rPr>
          <w:rtl/>
        </w:rPr>
      </w:pPr>
      <w:bookmarkStart w:id="3192" w:name="ET_speakercontinue_5971_60"/>
      <w:r w:rsidRPr="007D7548">
        <w:rPr>
          <w:rStyle w:val="TagStyle"/>
          <w:rtl/>
        </w:rPr>
        <w:t xml:space="preserve"> &lt;&lt; דובר_המשך &gt;&gt; </w:t>
      </w:r>
      <w:r>
        <w:rPr>
          <w:rtl/>
        </w:rPr>
        <w:t>השר המקשר בין הממשלה לכנסת דוד אמסלם:</w:t>
      </w:r>
      <w:r w:rsidRPr="007D7548">
        <w:rPr>
          <w:rStyle w:val="TagStyle"/>
          <w:rtl/>
        </w:rPr>
        <w:t xml:space="preserve"> &lt;&lt; דובר_המשך &gt;&gt;</w:t>
      </w:r>
      <w:r>
        <w:rPr>
          <w:rtl/>
        </w:rPr>
        <w:t xml:space="preserve">   </w:t>
      </w:r>
      <w:bookmarkEnd w:id="3192"/>
    </w:p>
    <w:p w:rsidR="00594A55" w:rsidRDefault="00594A55" w:rsidP="00295AA9">
      <w:pPr>
        <w:rPr>
          <w:rtl/>
        </w:rPr>
      </w:pPr>
    </w:p>
    <w:p w:rsidR="00594A55" w:rsidRDefault="00594A55" w:rsidP="00935CC2">
      <w:pPr>
        <w:rPr>
          <w:rtl/>
        </w:rPr>
      </w:pPr>
      <w:bookmarkStart w:id="3193" w:name="_ETM_Q5_478620"/>
      <w:bookmarkEnd w:id="3193"/>
      <w:r>
        <w:rPr>
          <w:rtl/>
        </w:rPr>
        <w:t xml:space="preserve">רק </w:t>
      </w:r>
      <w:bookmarkStart w:id="3194" w:name="_ETM_Q5_478889"/>
      <w:bookmarkEnd w:id="3194"/>
      <w:r>
        <w:rPr>
          <w:rtl/>
        </w:rPr>
        <w:t>שנייה</w:t>
      </w:r>
      <w:bookmarkStart w:id="3195" w:name="_ETM_Q5_474555"/>
      <w:bookmarkEnd w:id="3195"/>
      <w:r w:rsidR="003B405C">
        <w:rPr>
          <w:rFonts w:hint="cs"/>
          <w:rtl/>
        </w:rPr>
        <w:t>.</w:t>
      </w:r>
      <w:r>
        <w:rPr>
          <w:rFonts w:hint="cs"/>
          <w:rtl/>
        </w:rPr>
        <w:t xml:space="preserve"> </w:t>
      </w:r>
      <w:r w:rsidR="00295AA9">
        <w:rPr>
          <w:rFonts w:hint="cs"/>
          <w:rtl/>
        </w:rPr>
        <w:t>– –</w:t>
      </w:r>
      <w:r w:rsidR="00935CC2">
        <w:rPr>
          <w:rFonts w:hint="cs"/>
          <w:rtl/>
        </w:rPr>
        <w:t xml:space="preserve"> </w:t>
      </w:r>
      <w:bookmarkStart w:id="3196" w:name="_ETM_Q5_479869"/>
      <w:bookmarkEnd w:id="3196"/>
      <w:r>
        <w:rPr>
          <w:rtl/>
        </w:rPr>
        <w:t xml:space="preserve">מהבריון </w:t>
      </w:r>
      <w:bookmarkStart w:id="3197" w:name="_ETM_Q5_480919"/>
      <w:bookmarkStart w:id="3198" w:name="_ETM_Q5_480539"/>
      <w:bookmarkStart w:id="3199" w:name="_ETM_Q5_482159"/>
      <w:bookmarkStart w:id="3200" w:name="_ETM_Q5_482879"/>
      <w:bookmarkEnd w:id="3197"/>
      <w:bookmarkEnd w:id="3198"/>
      <w:bookmarkEnd w:id="3199"/>
      <w:bookmarkEnd w:id="3200"/>
      <w:r>
        <w:rPr>
          <w:rtl/>
        </w:rPr>
        <w:t xml:space="preserve">המשפטי </w:t>
      </w:r>
      <w:bookmarkStart w:id="3201" w:name="_ETM_Q5_483570"/>
      <w:bookmarkEnd w:id="3201"/>
      <w:r>
        <w:rPr>
          <w:rtl/>
        </w:rPr>
        <w:t>הזה</w:t>
      </w:r>
      <w:r>
        <w:rPr>
          <w:rFonts w:hint="cs"/>
          <w:rtl/>
        </w:rPr>
        <w:t>.</w:t>
      </w:r>
      <w:r>
        <w:rPr>
          <w:rtl/>
        </w:rPr>
        <w:t xml:space="preserve"> </w:t>
      </w:r>
      <w:bookmarkStart w:id="3202" w:name="_ETM_Q5_484319"/>
      <w:bookmarkEnd w:id="3202"/>
      <w:r>
        <w:rPr>
          <w:rtl/>
        </w:rPr>
        <w:t xml:space="preserve">איך </w:t>
      </w:r>
      <w:bookmarkStart w:id="3203" w:name="_ETM_Q5_484529"/>
      <w:bookmarkEnd w:id="3203"/>
      <w:r>
        <w:rPr>
          <w:rtl/>
        </w:rPr>
        <w:t>אמר</w:t>
      </w:r>
      <w:r>
        <w:rPr>
          <w:rFonts w:hint="cs"/>
          <w:rtl/>
        </w:rPr>
        <w:t>?</w:t>
      </w:r>
      <w:r>
        <w:rPr>
          <w:rtl/>
        </w:rPr>
        <w:t xml:space="preserve"> </w:t>
      </w:r>
      <w:bookmarkStart w:id="3204" w:name="_ETM_Q5_485220"/>
      <w:bookmarkEnd w:id="3204"/>
      <w:r>
        <w:rPr>
          <w:rtl/>
        </w:rPr>
        <w:t>הכ</w:t>
      </w:r>
      <w:r>
        <w:rPr>
          <w:rFonts w:hint="cs"/>
          <w:rtl/>
        </w:rPr>
        <w:t>ו</w:t>
      </w:r>
      <w:r>
        <w:rPr>
          <w:rtl/>
        </w:rPr>
        <w:t xml:space="preserve">ל </w:t>
      </w:r>
      <w:bookmarkStart w:id="3205" w:name="_ETM_Q5_485609"/>
      <w:bookmarkEnd w:id="3205"/>
      <w:r>
        <w:rPr>
          <w:rtl/>
        </w:rPr>
        <w:t>שפי</w:t>
      </w:r>
      <w:r>
        <w:rPr>
          <w:rFonts w:hint="cs"/>
          <w:rtl/>
        </w:rPr>
        <w:t>ט.</w:t>
      </w:r>
      <w:bookmarkStart w:id="3206" w:name="_ETM_Q5_482794"/>
      <w:bookmarkEnd w:id="3206"/>
      <w:r>
        <w:rPr>
          <w:rtl/>
        </w:rPr>
        <w:t xml:space="preserve"> </w:t>
      </w:r>
      <w:bookmarkStart w:id="3207" w:name="_ETM_Q5_486390"/>
      <w:bookmarkEnd w:id="3207"/>
      <w:r>
        <w:rPr>
          <w:rtl/>
        </w:rPr>
        <w:t xml:space="preserve">פעם </w:t>
      </w:r>
      <w:bookmarkStart w:id="3208" w:name="_ETM_Q5_486779"/>
      <w:bookmarkEnd w:id="3208"/>
      <w:r>
        <w:rPr>
          <w:rtl/>
        </w:rPr>
        <w:t xml:space="preserve">שאלו </w:t>
      </w:r>
      <w:bookmarkStart w:id="3209" w:name="_ETM_Q5_487259"/>
      <w:bookmarkEnd w:id="3209"/>
      <w:r>
        <w:rPr>
          <w:rtl/>
        </w:rPr>
        <w:t>אותו</w:t>
      </w:r>
      <w:r>
        <w:rPr>
          <w:rFonts w:hint="cs"/>
          <w:rtl/>
        </w:rPr>
        <w:t xml:space="preserve">: תגיד </w:t>
      </w:r>
      <w:r w:rsidR="00295AA9">
        <w:rPr>
          <w:rFonts w:hint="cs"/>
          <w:rtl/>
        </w:rPr>
        <w:t>– – –</w:t>
      </w:r>
    </w:p>
    <w:p w:rsidR="00594A55" w:rsidRDefault="00594A55" w:rsidP="00ED4148">
      <w:pPr>
        <w:rPr>
          <w:rtl/>
        </w:rPr>
      </w:pPr>
    </w:p>
    <w:p w:rsidR="00594A55" w:rsidRDefault="00594A55" w:rsidP="00ED4148">
      <w:pPr>
        <w:pStyle w:val="af5"/>
        <w:keepNext/>
        <w:rPr>
          <w:rtl/>
        </w:rPr>
      </w:pPr>
      <w:bookmarkStart w:id="3210" w:name="ET_interruption_6156_61"/>
      <w:r w:rsidRPr="007D7548">
        <w:rPr>
          <w:rStyle w:val="TagStyle"/>
          <w:rtl/>
        </w:rPr>
        <w:t xml:space="preserve"> &lt;&lt; קריאה &gt;&gt; </w:t>
      </w:r>
      <w:r>
        <w:rPr>
          <w:rtl/>
        </w:rPr>
        <w:t>גלעד קריב (העבודה):</w:t>
      </w:r>
      <w:r w:rsidRPr="007D7548">
        <w:rPr>
          <w:rStyle w:val="TagStyle"/>
          <w:rtl/>
        </w:rPr>
        <w:t xml:space="preserve"> &lt;&lt; קריאה &gt;&gt;</w:t>
      </w:r>
      <w:r>
        <w:rPr>
          <w:rtl/>
        </w:rPr>
        <w:t xml:space="preserve">   </w:t>
      </w:r>
      <w:bookmarkEnd w:id="3210"/>
    </w:p>
    <w:p w:rsidR="00594A55" w:rsidRDefault="00594A55" w:rsidP="00295AA9">
      <w:pPr>
        <w:rPr>
          <w:rtl/>
        </w:rPr>
      </w:pPr>
    </w:p>
    <w:p w:rsidR="00594A55" w:rsidRDefault="00594A55" w:rsidP="00ED4148">
      <w:pPr>
        <w:rPr>
          <w:rtl/>
        </w:rPr>
      </w:pPr>
      <w:r>
        <w:rPr>
          <w:rFonts w:hint="cs"/>
          <w:rtl/>
        </w:rPr>
        <w:t>השר אמסלם, די, באמת.</w:t>
      </w:r>
      <w:bookmarkStart w:id="3211" w:name="_ETM_Q5_484377"/>
      <w:bookmarkEnd w:id="3211"/>
    </w:p>
    <w:p w:rsidR="00594A55" w:rsidRDefault="00594A55" w:rsidP="00ED4148">
      <w:pPr>
        <w:rPr>
          <w:rtl/>
        </w:rPr>
      </w:pPr>
    </w:p>
    <w:p w:rsidR="00594A55" w:rsidRDefault="00594A55" w:rsidP="00ED4148">
      <w:pPr>
        <w:pStyle w:val="-"/>
        <w:keepNext/>
        <w:rPr>
          <w:rtl/>
        </w:rPr>
      </w:pPr>
      <w:bookmarkStart w:id="3212" w:name="ET_speakercontinue_5971_62"/>
      <w:r w:rsidRPr="007D7548">
        <w:rPr>
          <w:rStyle w:val="TagStyle"/>
          <w:rtl/>
        </w:rPr>
        <w:t xml:space="preserve"> &lt;&lt; דובר_המשך &gt;&gt; </w:t>
      </w:r>
      <w:r>
        <w:rPr>
          <w:rtl/>
        </w:rPr>
        <w:t>השר המקשר בין הממשלה לכנסת דוד אמסלם:</w:t>
      </w:r>
      <w:r w:rsidRPr="007D7548">
        <w:rPr>
          <w:rStyle w:val="TagStyle"/>
          <w:rtl/>
        </w:rPr>
        <w:t xml:space="preserve"> &lt;&lt; דובר_המשך &gt;&gt;</w:t>
      </w:r>
      <w:r>
        <w:rPr>
          <w:rtl/>
        </w:rPr>
        <w:t xml:space="preserve">   </w:t>
      </w:r>
      <w:bookmarkEnd w:id="3212"/>
    </w:p>
    <w:p w:rsidR="00594A55" w:rsidRDefault="00594A55" w:rsidP="00295AA9">
      <w:pPr>
        <w:rPr>
          <w:rtl/>
        </w:rPr>
      </w:pPr>
    </w:p>
    <w:p w:rsidR="00594A55" w:rsidRDefault="00594A55" w:rsidP="00ED4148">
      <w:pPr>
        <w:rPr>
          <w:rtl/>
        </w:rPr>
      </w:pPr>
      <w:bookmarkStart w:id="3213" w:name="_ETM_Q5_487470"/>
      <w:bookmarkStart w:id="3214" w:name="_ETM_Q5_489089"/>
      <w:bookmarkStart w:id="3215" w:name="_ETM_Q5_484794"/>
      <w:bookmarkEnd w:id="3213"/>
      <w:bookmarkEnd w:id="3214"/>
      <w:bookmarkEnd w:id="3215"/>
      <w:r>
        <w:rPr>
          <w:rFonts w:hint="cs"/>
          <w:rtl/>
        </w:rPr>
        <w:t>תן לי לדבר.</w:t>
      </w:r>
      <w:bookmarkStart w:id="3216" w:name="_ETM_Q5_485803"/>
      <w:bookmarkEnd w:id="3216"/>
    </w:p>
    <w:p w:rsidR="00594A55" w:rsidRDefault="00594A55" w:rsidP="00ED4148">
      <w:pPr>
        <w:rPr>
          <w:rtl/>
        </w:rPr>
      </w:pPr>
    </w:p>
    <w:p w:rsidR="00594A55" w:rsidRDefault="00594A55" w:rsidP="00ED4148">
      <w:pPr>
        <w:pStyle w:val="af6"/>
        <w:keepNext/>
        <w:rPr>
          <w:rtl/>
        </w:rPr>
      </w:pPr>
      <w:bookmarkStart w:id="3217" w:name="ET_yor_6129_63"/>
      <w:r w:rsidRPr="007D7548">
        <w:rPr>
          <w:rStyle w:val="TagStyle"/>
          <w:rtl/>
        </w:rPr>
        <w:t xml:space="preserve"> &lt;&lt; יור &gt;&gt; </w:t>
      </w:r>
      <w:r>
        <w:rPr>
          <w:rtl/>
        </w:rPr>
        <w:t>היו"ר ישראל אייכלר:</w:t>
      </w:r>
      <w:r w:rsidRPr="007D7548">
        <w:rPr>
          <w:rStyle w:val="TagStyle"/>
          <w:rtl/>
        </w:rPr>
        <w:t xml:space="preserve"> &lt;&lt; יור &gt;&gt;</w:t>
      </w:r>
      <w:r>
        <w:rPr>
          <w:rtl/>
        </w:rPr>
        <w:t xml:space="preserve">   </w:t>
      </w:r>
      <w:bookmarkEnd w:id="3217"/>
    </w:p>
    <w:p w:rsidR="00594A55" w:rsidRDefault="00594A55" w:rsidP="00295AA9">
      <w:pPr>
        <w:rPr>
          <w:rtl/>
        </w:rPr>
      </w:pPr>
    </w:p>
    <w:p w:rsidR="00594A55" w:rsidRDefault="00594A55" w:rsidP="00E64680">
      <w:pPr>
        <w:rPr>
          <w:rtl/>
        </w:rPr>
      </w:pPr>
      <w:bookmarkStart w:id="3218" w:name="_ETM_Q5_489420"/>
      <w:bookmarkStart w:id="3219" w:name="_ETM_Q5_489870"/>
      <w:bookmarkStart w:id="3220" w:name="_ETM_Q5_490260"/>
      <w:bookmarkStart w:id="3221" w:name="_ETM_Q5_490650"/>
      <w:bookmarkEnd w:id="3218"/>
      <w:bookmarkEnd w:id="3219"/>
      <w:bookmarkEnd w:id="3220"/>
      <w:bookmarkEnd w:id="3221"/>
      <w:r>
        <w:rPr>
          <w:rFonts w:hint="cs"/>
          <w:rtl/>
        </w:rPr>
        <w:t>להפסיק להפריע</w:t>
      </w:r>
      <w:r w:rsidR="00E64680">
        <w:rPr>
          <w:rFonts w:hint="cs"/>
          <w:rtl/>
        </w:rPr>
        <w:t>.</w:t>
      </w:r>
      <w:r>
        <w:rPr>
          <w:rFonts w:hint="cs"/>
          <w:rtl/>
        </w:rPr>
        <w:t xml:space="preserve"> אני לא רוצה לקרוא אותך לסדר קריאה ראשונה.</w:t>
      </w:r>
      <w:bookmarkStart w:id="3222" w:name="_ETM_Q5_488431"/>
      <w:bookmarkEnd w:id="3222"/>
    </w:p>
    <w:p w:rsidR="00594A55" w:rsidRDefault="00594A55" w:rsidP="00ED4148">
      <w:pPr>
        <w:rPr>
          <w:rtl/>
        </w:rPr>
      </w:pPr>
    </w:p>
    <w:p w:rsidR="00594A55" w:rsidRDefault="00594A55" w:rsidP="00ED4148">
      <w:pPr>
        <w:pStyle w:val="af5"/>
        <w:keepNext/>
        <w:rPr>
          <w:rtl/>
        </w:rPr>
      </w:pPr>
      <w:bookmarkStart w:id="3223" w:name="ET_interruption_6156_128"/>
      <w:r w:rsidRPr="00291902">
        <w:rPr>
          <w:rStyle w:val="TagStyle"/>
          <w:rtl/>
        </w:rPr>
        <w:t xml:space="preserve"> &lt;&lt; קריאה &gt;&gt; </w:t>
      </w:r>
      <w:r>
        <w:rPr>
          <w:rtl/>
        </w:rPr>
        <w:t>גלעד קריב (העבודה):</w:t>
      </w:r>
      <w:r w:rsidRPr="00291902">
        <w:rPr>
          <w:rStyle w:val="TagStyle"/>
          <w:rtl/>
        </w:rPr>
        <w:t xml:space="preserve"> &lt;&lt; קריאה &gt;&gt;</w:t>
      </w:r>
      <w:r>
        <w:rPr>
          <w:rtl/>
        </w:rPr>
        <w:t xml:space="preserve">   </w:t>
      </w:r>
      <w:bookmarkEnd w:id="3223"/>
    </w:p>
    <w:p w:rsidR="00594A55" w:rsidRDefault="00594A55" w:rsidP="00295AA9">
      <w:pPr>
        <w:rPr>
          <w:rtl/>
        </w:rPr>
      </w:pPr>
    </w:p>
    <w:p w:rsidR="00594A55" w:rsidRPr="00291902" w:rsidRDefault="00594A55" w:rsidP="00ED4148">
      <w:pPr>
        <w:rPr>
          <w:rtl/>
        </w:rPr>
      </w:pPr>
      <w:r>
        <w:rPr>
          <w:rFonts w:hint="cs"/>
          <w:rtl/>
        </w:rPr>
        <w:t>טוב.</w:t>
      </w:r>
      <w:bookmarkStart w:id="3224" w:name="_ETM_Q5_487006"/>
      <w:bookmarkStart w:id="3225" w:name="_ETM_Q5_487745"/>
      <w:bookmarkEnd w:id="3224"/>
      <w:bookmarkEnd w:id="3225"/>
    </w:p>
    <w:p w:rsidR="00594A55" w:rsidRDefault="00594A55" w:rsidP="00ED4148">
      <w:pPr>
        <w:rPr>
          <w:rtl/>
        </w:rPr>
      </w:pPr>
    </w:p>
    <w:p w:rsidR="00594A55" w:rsidRDefault="00594A55" w:rsidP="00ED4148">
      <w:pPr>
        <w:pStyle w:val="-"/>
        <w:keepNext/>
        <w:rPr>
          <w:rtl/>
        </w:rPr>
      </w:pPr>
      <w:bookmarkStart w:id="3226" w:name="ET_speakercontinue_5971_64"/>
      <w:r w:rsidRPr="007D7548">
        <w:rPr>
          <w:rStyle w:val="TagStyle"/>
          <w:rtl/>
        </w:rPr>
        <w:t xml:space="preserve"> &lt;&lt; דובר_המשך &gt;&gt; </w:t>
      </w:r>
      <w:r>
        <w:rPr>
          <w:rtl/>
        </w:rPr>
        <w:t>השר המקשר בין הממשלה לכנסת דוד אמסלם:</w:t>
      </w:r>
      <w:r w:rsidRPr="007D7548">
        <w:rPr>
          <w:rStyle w:val="TagStyle"/>
          <w:rtl/>
        </w:rPr>
        <w:t xml:space="preserve"> &lt;&lt; דובר_המשך &gt;&gt;</w:t>
      </w:r>
      <w:r>
        <w:rPr>
          <w:rtl/>
        </w:rPr>
        <w:t xml:space="preserve">   </w:t>
      </w:r>
      <w:bookmarkEnd w:id="3226"/>
    </w:p>
    <w:p w:rsidR="00594A55" w:rsidRDefault="00594A55" w:rsidP="00295AA9">
      <w:pPr>
        <w:rPr>
          <w:rtl/>
        </w:rPr>
      </w:pPr>
    </w:p>
    <w:p w:rsidR="00594A55" w:rsidRDefault="00594A55" w:rsidP="00E64680">
      <w:pPr>
        <w:rPr>
          <w:rtl/>
        </w:rPr>
      </w:pPr>
      <w:bookmarkStart w:id="3227" w:name="_ETM_Q5_486542"/>
      <w:bookmarkStart w:id="3228" w:name="_ETM_Q5_491400"/>
      <w:bookmarkStart w:id="3229" w:name="_ETM_Q5_492680"/>
      <w:bookmarkEnd w:id="3227"/>
      <w:bookmarkEnd w:id="3228"/>
      <w:bookmarkEnd w:id="3229"/>
      <w:r>
        <w:rPr>
          <w:rtl/>
        </w:rPr>
        <w:t xml:space="preserve">פעם </w:t>
      </w:r>
      <w:bookmarkStart w:id="3230" w:name="_ETM_Q5_493040"/>
      <w:bookmarkEnd w:id="3230"/>
      <w:r>
        <w:rPr>
          <w:rtl/>
        </w:rPr>
        <w:t xml:space="preserve">שאלו </w:t>
      </w:r>
      <w:bookmarkStart w:id="3231" w:name="_ETM_Q5_493339"/>
      <w:bookmarkEnd w:id="3231"/>
      <w:r>
        <w:rPr>
          <w:rtl/>
        </w:rPr>
        <w:t xml:space="preserve">את </w:t>
      </w:r>
      <w:bookmarkStart w:id="3232" w:name="_ETM_Q5_493430"/>
      <w:bookmarkEnd w:id="3232"/>
      <w:r>
        <w:rPr>
          <w:rtl/>
        </w:rPr>
        <w:t xml:space="preserve">אהרן </w:t>
      </w:r>
      <w:bookmarkStart w:id="3233" w:name="_ETM_Q5_493700"/>
      <w:bookmarkEnd w:id="3233"/>
      <w:r>
        <w:rPr>
          <w:rtl/>
        </w:rPr>
        <w:t>ברק</w:t>
      </w:r>
      <w:r>
        <w:rPr>
          <w:rFonts w:hint="cs"/>
          <w:rtl/>
        </w:rPr>
        <w:t>:</w:t>
      </w:r>
      <w:r>
        <w:rPr>
          <w:rtl/>
        </w:rPr>
        <w:t xml:space="preserve"> </w:t>
      </w:r>
      <w:bookmarkStart w:id="3234" w:name="_ETM_Q5_494000"/>
      <w:bookmarkEnd w:id="3234"/>
      <w:r>
        <w:rPr>
          <w:rtl/>
        </w:rPr>
        <w:t>תגיד</w:t>
      </w:r>
      <w:r>
        <w:rPr>
          <w:rFonts w:hint="cs"/>
          <w:rtl/>
        </w:rPr>
        <w:t>,</w:t>
      </w:r>
      <w:r>
        <w:rPr>
          <w:rtl/>
        </w:rPr>
        <w:t xml:space="preserve"> </w:t>
      </w:r>
      <w:bookmarkStart w:id="3235" w:name="_ETM_Q5_494330"/>
      <w:bookmarkEnd w:id="3235"/>
      <w:r>
        <w:rPr>
          <w:rtl/>
        </w:rPr>
        <w:t xml:space="preserve">מה </w:t>
      </w:r>
      <w:bookmarkStart w:id="3236" w:name="_ETM_Q5_494450"/>
      <w:bookmarkEnd w:id="3236"/>
      <w:r>
        <w:rPr>
          <w:rtl/>
        </w:rPr>
        <w:t xml:space="preserve">זה </w:t>
      </w:r>
      <w:bookmarkStart w:id="3237" w:name="_ETM_Q5_494600"/>
      <w:bookmarkEnd w:id="3237"/>
      <w:r w:rsidR="00E64680">
        <w:rPr>
          <w:rFonts w:hint="cs"/>
          <w:rtl/>
        </w:rPr>
        <w:t>"</w:t>
      </w:r>
      <w:r>
        <w:rPr>
          <w:rtl/>
        </w:rPr>
        <w:t>הכ</w:t>
      </w:r>
      <w:r>
        <w:rPr>
          <w:rFonts w:hint="cs"/>
          <w:rtl/>
        </w:rPr>
        <w:t>ו</w:t>
      </w:r>
      <w:r>
        <w:rPr>
          <w:rtl/>
        </w:rPr>
        <w:t xml:space="preserve">ל </w:t>
      </w:r>
      <w:bookmarkStart w:id="3238" w:name="_ETM_Q5_494839"/>
      <w:bookmarkEnd w:id="3238"/>
      <w:r>
        <w:rPr>
          <w:rtl/>
        </w:rPr>
        <w:t>שפ</w:t>
      </w:r>
      <w:r>
        <w:rPr>
          <w:rFonts w:hint="cs"/>
          <w:rtl/>
        </w:rPr>
        <w:t>יט</w:t>
      </w:r>
      <w:r w:rsidR="00E64680">
        <w:rPr>
          <w:rFonts w:hint="cs"/>
          <w:rtl/>
        </w:rPr>
        <w:t>"</w:t>
      </w:r>
      <w:r>
        <w:rPr>
          <w:rFonts w:hint="cs"/>
          <w:rtl/>
        </w:rPr>
        <w:t>? אם</w:t>
      </w:r>
      <w:bookmarkStart w:id="3239" w:name="_ETM_Q5_491201"/>
      <w:bookmarkEnd w:id="3239"/>
      <w:r>
        <w:rPr>
          <w:rtl/>
        </w:rPr>
        <w:t xml:space="preserve"> </w:t>
      </w:r>
      <w:bookmarkStart w:id="3240" w:name="_ETM_Q5_495380"/>
      <w:bookmarkEnd w:id="3240"/>
      <w:r>
        <w:rPr>
          <w:rtl/>
        </w:rPr>
        <w:t xml:space="preserve">פלוגה </w:t>
      </w:r>
      <w:bookmarkStart w:id="3241" w:name="_ETM_Q5_495860"/>
      <w:bookmarkEnd w:id="3241"/>
      <w:r>
        <w:rPr>
          <w:rtl/>
        </w:rPr>
        <w:t xml:space="preserve">תוקפת </w:t>
      </w:r>
      <w:bookmarkStart w:id="3242" w:name="_ETM_Q5_496490"/>
      <w:bookmarkEnd w:id="3242"/>
      <w:r>
        <w:rPr>
          <w:rtl/>
        </w:rPr>
        <w:t>מי</w:t>
      </w:r>
      <w:bookmarkStart w:id="3243" w:name="_ETM_Q5_496700"/>
      <w:bookmarkStart w:id="3244" w:name="_ETM_Q5_496820"/>
      <w:bookmarkStart w:id="3245" w:name="_ETM_Q5_496940"/>
      <w:bookmarkEnd w:id="3243"/>
      <w:bookmarkEnd w:id="3244"/>
      <w:bookmarkEnd w:id="3245"/>
      <w:r>
        <w:rPr>
          <w:rFonts w:hint="cs"/>
          <w:rtl/>
        </w:rPr>
        <w:t>מין או</w:t>
      </w:r>
      <w:r>
        <w:rPr>
          <w:rtl/>
        </w:rPr>
        <w:t xml:space="preserve"> </w:t>
      </w:r>
      <w:bookmarkStart w:id="3246" w:name="_ETM_Q5_497060"/>
      <w:bookmarkEnd w:id="3246"/>
      <w:r>
        <w:rPr>
          <w:rtl/>
        </w:rPr>
        <w:t>משמאל</w:t>
      </w:r>
      <w:r>
        <w:rPr>
          <w:rFonts w:hint="cs"/>
          <w:rtl/>
        </w:rPr>
        <w:t xml:space="preserve"> – שפיט?</w:t>
      </w:r>
      <w:bookmarkStart w:id="3247" w:name="_ETM_Q5_497450"/>
      <w:bookmarkEnd w:id="3247"/>
      <w:r>
        <w:rPr>
          <w:rtl/>
        </w:rPr>
        <w:t xml:space="preserve"> </w:t>
      </w:r>
      <w:bookmarkStart w:id="3248" w:name="_ETM_Q5_497900"/>
      <w:bookmarkEnd w:id="3248"/>
      <w:r>
        <w:rPr>
          <w:rtl/>
        </w:rPr>
        <w:t xml:space="preserve">אמר </w:t>
      </w:r>
      <w:bookmarkStart w:id="3249" w:name="_ETM_Q5_498080"/>
      <w:bookmarkEnd w:id="3249"/>
      <w:r>
        <w:rPr>
          <w:rtl/>
        </w:rPr>
        <w:t>להם</w:t>
      </w:r>
      <w:r>
        <w:rPr>
          <w:rFonts w:hint="cs"/>
          <w:rtl/>
        </w:rPr>
        <w:t>:</w:t>
      </w:r>
      <w:r>
        <w:rPr>
          <w:rtl/>
        </w:rPr>
        <w:t xml:space="preserve"> </w:t>
      </w:r>
      <w:bookmarkStart w:id="3250" w:name="_ETM_Q5_498260"/>
      <w:bookmarkEnd w:id="3250"/>
      <w:r>
        <w:rPr>
          <w:rtl/>
        </w:rPr>
        <w:t>כן</w:t>
      </w:r>
      <w:r>
        <w:rPr>
          <w:rFonts w:hint="cs"/>
          <w:rtl/>
        </w:rPr>
        <w:t>.</w:t>
      </w:r>
      <w:bookmarkStart w:id="3251" w:name="_ETM_Q5_494191"/>
      <w:bookmarkEnd w:id="3251"/>
      <w:r>
        <w:rPr>
          <w:rtl/>
        </w:rPr>
        <w:t xml:space="preserve"> </w:t>
      </w:r>
      <w:bookmarkStart w:id="3252" w:name="_ETM_Q5_499789"/>
      <w:bookmarkEnd w:id="3252"/>
      <w:r>
        <w:rPr>
          <w:rtl/>
        </w:rPr>
        <w:t xml:space="preserve">תבינו </w:t>
      </w:r>
      <w:bookmarkStart w:id="3253" w:name="_ETM_Q5_500210"/>
      <w:bookmarkEnd w:id="3253"/>
      <w:r>
        <w:rPr>
          <w:rtl/>
        </w:rPr>
        <w:t xml:space="preserve">את </w:t>
      </w:r>
      <w:bookmarkStart w:id="3254" w:name="_ETM_Q5_500300"/>
      <w:bookmarkEnd w:id="3254"/>
      <w:r>
        <w:rPr>
          <w:rtl/>
        </w:rPr>
        <w:t>האבסורד</w:t>
      </w:r>
      <w:r>
        <w:rPr>
          <w:rFonts w:hint="cs"/>
          <w:rtl/>
        </w:rPr>
        <w:t>,</w:t>
      </w:r>
      <w:r>
        <w:rPr>
          <w:rtl/>
        </w:rPr>
        <w:t xml:space="preserve"> </w:t>
      </w:r>
      <w:bookmarkStart w:id="3255" w:name="_ETM_Q5_501490"/>
      <w:bookmarkEnd w:id="3255"/>
      <w:r>
        <w:rPr>
          <w:rtl/>
        </w:rPr>
        <w:t xml:space="preserve">תבינו </w:t>
      </w:r>
      <w:bookmarkStart w:id="3256" w:name="_ETM_Q5_502630"/>
      <w:bookmarkEnd w:id="3256"/>
      <w:r>
        <w:rPr>
          <w:rtl/>
        </w:rPr>
        <w:t xml:space="preserve">את </w:t>
      </w:r>
      <w:bookmarkStart w:id="3257" w:name="_ETM_Q5_502929"/>
      <w:bookmarkEnd w:id="3257"/>
      <w:r>
        <w:rPr>
          <w:rtl/>
        </w:rPr>
        <w:t>המגלומני</w:t>
      </w:r>
      <w:r>
        <w:rPr>
          <w:rFonts w:hint="cs"/>
          <w:rtl/>
        </w:rPr>
        <w:t>ה</w:t>
      </w:r>
      <w:r>
        <w:rPr>
          <w:rtl/>
        </w:rPr>
        <w:t xml:space="preserve"> </w:t>
      </w:r>
      <w:bookmarkStart w:id="3258" w:name="_ETM_Q5_503859"/>
      <w:bookmarkEnd w:id="3258"/>
      <w:r>
        <w:rPr>
          <w:rtl/>
        </w:rPr>
        <w:t xml:space="preserve">של </w:t>
      </w:r>
      <w:bookmarkStart w:id="3259" w:name="_ETM_Q5_504070"/>
      <w:bookmarkEnd w:id="3259"/>
      <w:r>
        <w:rPr>
          <w:rFonts w:hint="cs"/>
          <w:rtl/>
        </w:rPr>
        <w:t>ה</w:t>
      </w:r>
      <w:bookmarkStart w:id="3260" w:name="_ETM_Q5_500201"/>
      <w:bookmarkEnd w:id="3260"/>
      <w:r>
        <w:rPr>
          <w:rtl/>
        </w:rPr>
        <w:t>בן</w:t>
      </w:r>
      <w:r>
        <w:rPr>
          <w:rFonts w:hint="cs"/>
          <w:rtl/>
        </w:rPr>
        <w:t xml:space="preserve"> </w:t>
      </w:r>
      <w:r>
        <w:rPr>
          <w:rtl/>
        </w:rPr>
        <w:t>אדם</w:t>
      </w:r>
      <w:r>
        <w:rPr>
          <w:rFonts w:hint="cs"/>
          <w:rtl/>
        </w:rPr>
        <w:t>.</w:t>
      </w:r>
      <w:r>
        <w:rPr>
          <w:rtl/>
        </w:rPr>
        <w:t xml:space="preserve"> </w:t>
      </w:r>
      <w:bookmarkStart w:id="3261" w:name="_ETM_Q5_506380"/>
      <w:bookmarkEnd w:id="3261"/>
      <w:r>
        <w:rPr>
          <w:rtl/>
        </w:rPr>
        <w:t>עכשיו</w:t>
      </w:r>
      <w:bookmarkStart w:id="3262" w:name="_ETM_Q5_507039"/>
      <w:bookmarkEnd w:id="3262"/>
      <w:r>
        <w:rPr>
          <w:rFonts w:hint="cs"/>
          <w:rtl/>
        </w:rPr>
        <w:t xml:space="preserve">, </w:t>
      </w:r>
      <w:r>
        <w:rPr>
          <w:rtl/>
        </w:rPr>
        <w:t>ל</w:t>
      </w:r>
      <w:bookmarkStart w:id="3263" w:name="_ETM_Q5_507310"/>
      <w:bookmarkEnd w:id="3263"/>
      <w:r>
        <w:rPr>
          <w:rFonts w:hint="cs"/>
          <w:rtl/>
        </w:rPr>
        <w:t>מיטב</w:t>
      </w:r>
      <w:r>
        <w:rPr>
          <w:rtl/>
        </w:rPr>
        <w:t xml:space="preserve"> </w:t>
      </w:r>
      <w:bookmarkStart w:id="3264" w:name="_ETM_Q5_507880"/>
      <w:bookmarkEnd w:id="3264"/>
      <w:r>
        <w:rPr>
          <w:rtl/>
        </w:rPr>
        <w:t xml:space="preserve">הבנתי </w:t>
      </w:r>
      <w:bookmarkStart w:id="3265" w:name="_ETM_Q5_508939"/>
      <w:bookmarkEnd w:id="3265"/>
      <w:r>
        <w:rPr>
          <w:rtl/>
        </w:rPr>
        <w:t>ו</w:t>
      </w:r>
      <w:r>
        <w:rPr>
          <w:rFonts w:hint="cs"/>
          <w:rtl/>
        </w:rPr>
        <w:t xml:space="preserve">לפי </w:t>
      </w:r>
      <w:r>
        <w:rPr>
          <w:rtl/>
        </w:rPr>
        <w:t>תפיסת</w:t>
      </w:r>
      <w:r>
        <w:rPr>
          <w:rFonts w:hint="cs"/>
          <w:rtl/>
        </w:rPr>
        <w:t>י,</w:t>
      </w:r>
      <w:r>
        <w:rPr>
          <w:rtl/>
        </w:rPr>
        <w:t xml:space="preserve"> </w:t>
      </w:r>
      <w:bookmarkStart w:id="3266" w:name="_ETM_Q5_509689"/>
      <w:bookmarkEnd w:id="3266"/>
      <w:r>
        <w:rPr>
          <w:rtl/>
        </w:rPr>
        <w:t xml:space="preserve">יש </w:t>
      </w:r>
      <w:bookmarkStart w:id="3267" w:name="_ETM_Q5_511060"/>
      <w:bookmarkEnd w:id="3267"/>
      <w:r>
        <w:rPr>
          <w:rFonts w:hint="cs"/>
          <w:rtl/>
        </w:rPr>
        <w:t>חוק</w:t>
      </w:r>
      <w:bookmarkStart w:id="3268" w:name="_ETM_Q5_505701"/>
      <w:bookmarkEnd w:id="3268"/>
      <w:r>
        <w:rPr>
          <w:rFonts w:hint="cs"/>
          <w:rtl/>
        </w:rPr>
        <w:t>;</w:t>
      </w:r>
      <w:r>
        <w:rPr>
          <w:rtl/>
        </w:rPr>
        <w:t xml:space="preserve"> </w:t>
      </w:r>
      <w:bookmarkStart w:id="3269" w:name="_ETM_Q5_511210"/>
      <w:bookmarkEnd w:id="3269"/>
      <w:r>
        <w:rPr>
          <w:rFonts w:hint="cs"/>
          <w:rtl/>
        </w:rPr>
        <w:t xml:space="preserve">אתה </w:t>
      </w:r>
      <w:r>
        <w:rPr>
          <w:rtl/>
        </w:rPr>
        <w:t xml:space="preserve">רוצה </w:t>
      </w:r>
      <w:bookmarkStart w:id="3270" w:name="_ETM_Q5_511449"/>
      <w:bookmarkEnd w:id="3270"/>
      <w:r>
        <w:rPr>
          <w:rtl/>
        </w:rPr>
        <w:t xml:space="preserve">לשנות </w:t>
      </w:r>
      <w:bookmarkStart w:id="3271" w:name="_ETM_Q5_511839"/>
      <w:bookmarkEnd w:id="3271"/>
      <w:r>
        <w:rPr>
          <w:rtl/>
        </w:rPr>
        <w:t xml:space="preserve">את </w:t>
      </w:r>
      <w:bookmarkStart w:id="3272" w:name="_ETM_Q5_511900"/>
      <w:bookmarkEnd w:id="3272"/>
      <w:r>
        <w:rPr>
          <w:rtl/>
        </w:rPr>
        <w:t>החוק</w:t>
      </w:r>
      <w:r>
        <w:rPr>
          <w:rFonts w:hint="cs"/>
          <w:rtl/>
        </w:rPr>
        <w:t>?</w:t>
      </w:r>
      <w:bookmarkStart w:id="3273" w:name="_ETM_Q5_509071"/>
      <w:bookmarkEnd w:id="3273"/>
      <w:r>
        <w:rPr>
          <w:rFonts w:hint="cs"/>
          <w:rtl/>
        </w:rPr>
        <w:t xml:space="preserve"> אהלן וסהלן, תשנה. דרך אגב, חוק זה חוק</w:t>
      </w:r>
      <w:bookmarkStart w:id="3274" w:name="_ETM_Q5_519534"/>
      <w:bookmarkEnd w:id="3274"/>
      <w:r w:rsidR="00E64680">
        <w:rPr>
          <w:rFonts w:hint="cs"/>
          <w:rtl/>
        </w:rPr>
        <w:t>;</w:t>
      </w:r>
      <w:r>
        <w:rPr>
          <w:rFonts w:hint="cs"/>
          <w:rtl/>
        </w:rPr>
        <w:t xml:space="preserve"> </w:t>
      </w:r>
      <w:bookmarkStart w:id="3275" w:name="_ETM_Q5_512290"/>
      <w:bookmarkStart w:id="3276" w:name="_ETM_Q5_512559"/>
      <w:bookmarkStart w:id="3277" w:name="_ETM_Q5_512860"/>
      <w:bookmarkStart w:id="3278" w:name="_ETM_Q5_513100"/>
      <w:bookmarkStart w:id="3279" w:name="_ETM_Q5_514420"/>
      <w:bookmarkStart w:id="3280" w:name="_ETM_Q5_514690"/>
      <w:bookmarkStart w:id="3281" w:name="_ETM_Q5_514989"/>
      <w:bookmarkStart w:id="3282" w:name="_ETM_Q5_515199"/>
      <w:bookmarkStart w:id="3283" w:name="_ETM_Q5_515620"/>
      <w:bookmarkEnd w:id="3275"/>
      <w:bookmarkEnd w:id="3276"/>
      <w:bookmarkEnd w:id="3277"/>
      <w:bookmarkEnd w:id="3278"/>
      <w:bookmarkEnd w:id="3279"/>
      <w:bookmarkEnd w:id="3280"/>
      <w:bookmarkEnd w:id="3281"/>
      <w:bookmarkEnd w:id="3282"/>
      <w:bookmarkEnd w:id="3283"/>
      <w:r>
        <w:rPr>
          <w:rFonts w:hint="cs"/>
          <w:rtl/>
        </w:rPr>
        <w:t>יש</w:t>
      </w:r>
      <w:bookmarkStart w:id="3284" w:name="_ETM_Q5_513791"/>
      <w:bookmarkEnd w:id="3284"/>
      <w:r>
        <w:rPr>
          <w:rtl/>
        </w:rPr>
        <w:t xml:space="preserve"> </w:t>
      </w:r>
      <w:bookmarkStart w:id="3285" w:name="_ETM_Q5_515800"/>
      <w:bookmarkEnd w:id="3285"/>
      <w:r>
        <w:rPr>
          <w:rtl/>
        </w:rPr>
        <w:t xml:space="preserve">חוקים </w:t>
      </w:r>
      <w:bookmarkStart w:id="3286" w:name="_ETM_Q5_516160"/>
      <w:bookmarkEnd w:id="3286"/>
      <w:r>
        <w:rPr>
          <w:rtl/>
        </w:rPr>
        <w:t xml:space="preserve">פחות </w:t>
      </w:r>
      <w:bookmarkStart w:id="3287" w:name="_ETM_Q5_516489"/>
      <w:bookmarkEnd w:id="3287"/>
      <w:r>
        <w:rPr>
          <w:rtl/>
        </w:rPr>
        <w:t>טובים</w:t>
      </w:r>
      <w:r>
        <w:rPr>
          <w:rFonts w:hint="cs"/>
          <w:rtl/>
        </w:rPr>
        <w:t>,</w:t>
      </w:r>
      <w:r>
        <w:rPr>
          <w:rtl/>
        </w:rPr>
        <w:t xml:space="preserve"> </w:t>
      </w:r>
      <w:bookmarkStart w:id="3288" w:name="_ETM_Q5_516820"/>
      <w:bookmarkEnd w:id="3288"/>
      <w:r>
        <w:rPr>
          <w:rtl/>
        </w:rPr>
        <w:t>לטעמי</w:t>
      </w:r>
      <w:r>
        <w:rPr>
          <w:rFonts w:hint="cs"/>
          <w:rtl/>
        </w:rPr>
        <w:t>,</w:t>
      </w:r>
      <w:r>
        <w:rPr>
          <w:rtl/>
        </w:rPr>
        <w:t xml:space="preserve"> </w:t>
      </w:r>
      <w:bookmarkStart w:id="3289" w:name="_ETM_Q5_517750"/>
      <w:bookmarkEnd w:id="3289"/>
      <w:r>
        <w:rPr>
          <w:rtl/>
        </w:rPr>
        <w:t xml:space="preserve">יותר </w:t>
      </w:r>
      <w:bookmarkStart w:id="3290" w:name="_ETM_Q5_518140"/>
      <w:bookmarkEnd w:id="3290"/>
      <w:r>
        <w:rPr>
          <w:rtl/>
        </w:rPr>
        <w:t>טובים</w:t>
      </w:r>
      <w:r w:rsidR="00E64680">
        <w:rPr>
          <w:rFonts w:hint="cs"/>
          <w:rtl/>
        </w:rPr>
        <w:t>,</w:t>
      </w:r>
      <w:r>
        <w:rPr>
          <w:rtl/>
        </w:rPr>
        <w:t xml:space="preserve"> </w:t>
      </w:r>
      <w:bookmarkStart w:id="3291" w:name="_ETM_Q5_519110"/>
      <w:bookmarkEnd w:id="3291"/>
      <w:r>
        <w:rPr>
          <w:rtl/>
        </w:rPr>
        <w:t xml:space="preserve">אבל </w:t>
      </w:r>
      <w:bookmarkStart w:id="3292" w:name="_ETM_Q5_519650"/>
      <w:bookmarkEnd w:id="3292"/>
      <w:r>
        <w:rPr>
          <w:rtl/>
        </w:rPr>
        <w:t xml:space="preserve">הכנסת </w:t>
      </w:r>
      <w:bookmarkStart w:id="3293" w:name="_ETM_Q5_520370"/>
      <w:bookmarkStart w:id="3294" w:name="_ETM_Q5_520640"/>
      <w:bookmarkEnd w:id="3293"/>
      <w:bookmarkEnd w:id="3294"/>
      <w:r>
        <w:rPr>
          <w:rtl/>
        </w:rPr>
        <w:t xml:space="preserve">נבחרה </w:t>
      </w:r>
      <w:bookmarkStart w:id="3295" w:name="_ETM_Q5_521089"/>
      <w:bookmarkEnd w:id="3295"/>
      <w:r>
        <w:rPr>
          <w:rtl/>
        </w:rPr>
        <w:t>ע</w:t>
      </w:r>
      <w:r>
        <w:rPr>
          <w:rFonts w:hint="cs"/>
          <w:rtl/>
        </w:rPr>
        <w:t>ל ידי</w:t>
      </w:r>
      <w:r>
        <w:rPr>
          <w:rtl/>
        </w:rPr>
        <w:t xml:space="preserve"> </w:t>
      </w:r>
      <w:bookmarkStart w:id="3296" w:name="_ETM_Q5_521390"/>
      <w:bookmarkEnd w:id="3296"/>
      <w:r>
        <w:rPr>
          <w:rtl/>
        </w:rPr>
        <w:t xml:space="preserve">הציבור </w:t>
      </w:r>
      <w:bookmarkStart w:id="3297" w:name="_ETM_Q5_523020"/>
      <w:bookmarkEnd w:id="3297"/>
      <w:r>
        <w:rPr>
          <w:rtl/>
        </w:rPr>
        <w:t>לחוקק</w:t>
      </w:r>
      <w:r w:rsidR="00E64680">
        <w:rPr>
          <w:rFonts w:hint="cs"/>
          <w:rtl/>
        </w:rPr>
        <w:t>;</w:t>
      </w:r>
      <w:r>
        <w:rPr>
          <w:rtl/>
        </w:rPr>
        <w:t xml:space="preserve"> </w:t>
      </w:r>
      <w:bookmarkStart w:id="3298" w:name="_ETM_Q5_524440"/>
      <w:bookmarkEnd w:id="3298"/>
      <w:r>
        <w:rPr>
          <w:rFonts w:hint="cs"/>
          <w:rtl/>
        </w:rPr>
        <w:t>פעם בארבע שנים</w:t>
      </w:r>
      <w:r>
        <w:rPr>
          <w:rtl/>
        </w:rPr>
        <w:t xml:space="preserve"> הציבור </w:t>
      </w:r>
      <w:bookmarkStart w:id="3299" w:name="_ETM_Q5_524979"/>
      <w:bookmarkEnd w:id="3299"/>
      <w:r>
        <w:rPr>
          <w:rtl/>
        </w:rPr>
        <w:t xml:space="preserve">שופט </w:t>
      </w:r>
      <w:bookmarkStart w:id="3300" w:name="_ETM_Q5_525460"/>
      <w:bookmarkStart w:id="3301" w:name="_ETM_Q5_526670"/>
      <w:bookmarkStart w:id="3302" w:name="_ETM_Q5_523662"/>
      <w:bookmarkEnd w:id="3300"/>
      <w:bookmarkEnd w:id="3301"/>
      <w:bookmarkEnd w:id="3302"/>
      <w:r>
        <w:rPr>
          <w:rFonts w:hint="cs"/>
          <w:rtl/>
        </w:rPr>
        <w:t xml:space="preserve">אותה </w:t>
      </w:r>
      <w:r>
        <w:rPr>
          <w:rtl/>
        </w:rPr>
        <w:t xml:space="preserve">אם </w:t>
      </w:r>
      <w:bookmarkStart w:id="3303" w:name="_ETM_Q5_526879"/>
      <w:bookmarkEnd w:id="3303"/>
      <w:r>
        <w:rPr>
          <w:rtl/>
        </w:rPr>
        <w:t xml:space="preserve">היא </w:t>
      </w:r>
      <w:bookmarkStart w:id="3304" w:name="_ETM_Q5_526940"/>
      <w:bookmarkEnd w:id="3304"/>
      <w:r>
        <w:rPr>
          <w:rtl/>
        </w:rPr>
        <w:t xml:space="preserve">מחוקקת </w:t>
      </w:r>
      <w:bookmarkStart w:id="3305" w:name="_ETM_Q5_527539"/>
      <w:bookmarkEnd w:id="3305"/>
      <w:r>
        <w:rPr>
          <w:rtl/>
        </w:rPr>
        <w:t xml:space="preserve">בסדר </w:t>
      </w:r>
      <w:bookmarkStart w:id="3306" w:name="_ETM_Q5_528050"/>
      <w:bookmarkEnd w:id="3306"/>
      <w:r>
        <w:rPr>
          <w:rtl/>
        </w:rPr>
        <w:t xml:space="preserve">או </w:t>
      </w:r>
      <w:bookmarkStart w:id="3307" w:name="_ETM_Q5_528140"/>
      <w:bookmarkEnd w:id="3307"/>
      <w:r>
        <w:rPr>
          <w:rtl/>
        </w:rPr>
        <w:t xml:space="preserve">לא </w:t>
      </w:r>
      <w:bookmarkStart w:id="3308" w:name="_ETM_Q5_528260"/>
      <w:bookmarkEnd w:id="3308"/>
      <w:r>
        <w:rPr>
          <w:rtl/>
        </w:rPr>
        <w:t>בסדר</w:t>
      </w:r>
      <w:bookmarkStart w:id="3309" w:name="_ETM_Q5_523361"/>
      <w:bookmarkEnd w:id="3309"/>
      <w:r>
        <w:rPr>
          <w:rFonts w:hint="cs"/>
          <w:rtl/>
        </w:rPr>
        <w:t>.</w:t>
      </w:r>
    </w:p>
    <w:p w:rsidR="00594A55" w:rsidRDefault="00594A55" w:rsidP="00ED4148">
      <w:pPr>
        <w:rPr>
          <w:rtl/>
        </w:rPr>
      </w:pPr>
    </w:p>
    <w:p w:rsidR="00594A55" w:rsidRDefault="00594A55" w:rsidP="00ED4148">
      <w:pPr>
        <w:pStyle w:val="af5"/>
        <w:keepNext/>
        <w:rPr>
          <w:rtl/>
        </w:rPr>
      </w:pPr>
      <w:bookmarkStart w:id="3310" w:name="ET_interruption_6156_65"/>
      <w:r w:rsidRPr="00514C12">
        <w:rPr>
          <w:rStyle w:val="TagStyle"/>
          <w:rtl/>
        </w:rPr>
        <w:t xml:space="preserve"> &lt;&lt; קריאה &gt;&gt; </w:t>
      </w:r>
      <w:r>
        <w:rPr>
          <w:rtl/>
        </w:rPr>
        <w:t>גלעד קריב (העבודה):</w:t>
      </w:r>
      <w:r w:rsidRPr="00514C12">
        <w:rPr>
          <w:rStyle w:val="TagStyle"/>
          <w:rtl/>
        </w:rPr>
        <w:t xml:space="preserve"> &lt;&lt; קריאה &gt;&gt;</w:t>
      </w:r>
      <w:r>
        <w:rPr>
          <w:rtl/>
        </w:rPr>
        <w:t xml:space="preserve">   </w:t>
      </w:r>
      <w:bookmarkEnd w:id="3310"/>
    </w:p>
    <w:p w:rsidR="00594A55" w:rsidRDefault="00594A55" w:rsidP="00295AA9">
      <w:pPr>
        <w:rPr>
          <w:rtl/>
        </w:rPr>
      </w:pPr>
    </w:p>
    <w:p w:rsidR="00594A55" w:rsidRPr="00514C12" w:rsidRDefault="00594A55" w:rsidP="00ED4148">
      <w:pPr>
        <w:rPr>
          <w:rtl/>
        </w:rPr>
      </w:pPr>
      <w:bookmarkStart w:id="3311" w:name="_ETM_Q5_529619"/>
      <w:bookmarkStart w:id="3312" w:name="_ETM_Q5_529696"/>
      <w:bookmarkEnd w:id="3311"/>
      <w:bookmarkEnd w:id="3312"/>
      <w:r>
        <w:rPr>
          <w:rFonts w:hint="cs"/>
          <w:rtl/>
        </w:rPr>
        <w:t>אין לזה שום קשר לסבירות.</w:t>
      </w:r>
      <w:bookmarkStart w:id="3313" w:name="_ETM_Q5_526843"/>
      <w:bookmarkEnd w:id="3313"/>
      <w:r>
        <w:rPr>
          <w:rFonts w:hint="cs"/>
          <w:rtl/>
        </w:rPr>
        <w:t xml:space="preserve"> הסבירות היא עניין </w:t>
      </w:r>
      <w:r w:rsidR="00295AA9">
        <w:rPr>
          <w:rFonts w:hint="cs"/>
          <w:rtl/>
        </w:rPr>
        <w:t>– – –</w:t>
      </w:r>
      <w:r>
        <w:rPr>
          <w:rFonts w:hint="cs"/>
          <w:rtl/>
        </w:rPr>
        <w:t xml:space="preserve"> </w:t>
      </w:r>
      <w:bookmarkStart w:id="3314" w:name="_ETM_Q5_527430"/>
      <w:bookmarkStart w:id="3315" w:name="_ETM_Q5_532410"/>
      <w:bookmarkStart w:id="3316" w:name="_ETM_Q5_531008"/>
      <w:bookmarkStart w:id="3317" w:name="_ETM_Q5_526198"/>
      <w:bookmarkEnd w:id="3314"/>
      <w:bookmarkEnd w:id="3315"/>
      <w:bookmarkEnd w:id="3316"/>
      <w:bookmarkEnd w:id="3317"/>
      <w:r>
        <w:rPr>
          <w:rFonts w:hint="cs"/>
          <w:rtl/>
        </w:rPr>
        <w:t>אתה לא מבין על מה אתה מדבר אפילו</w:t>
      </w:r>
      <w:bookmarkStart w:id="3318" w:name="_ETM_Q5_533753"/>
      <w:bookmarkEnd w:id="3318"/>
      <w:r>
        <w:rPr>
          <w:rFonts w:hint="cs"/>
          <w:rtl/>
        </w:rPr>
        <w:t>.</w:t>
      </w:r>
      <w:bookmarkStart w:id="3319" w:name="_ETM_Q5_530502"/>
      <w:bookmarkEnd w:id="3319"/>
    </w:p>
    <w:p w:rsidR="00594A55" w:rsidRDefault="00594A55" w:rsidP="00ED4148">
      <w:pPr>
        <w:rPr>
          <w:rtl/>
        </w:rPr>
      </w:pPr>
    </w:p>
    <w:p w:rsidR="00594A55" w:rsidRDefault="00594A55" w:rsidP="00ED4148">
      <w:pPr>
        <w:pStyle w:val="-"/>
        <w:keepNext/>
        <w:rPr>
          <w:rtl/>
        </w:rPr>
      </w:pPr>
      <w:bookmarkStart w:id="3320" w:name="ET_speakercontinue_5971_66"/>
      <w:r w:rsidRPr="00514C12">
        <w:rPr>
          <w:rStyle w:val="TagStyle"/>
          <w:rtl/>
        </w:rPr>
        <w:t xml:space="preserve"> &lt;&lt; דובר_המשך &gt;&gt; </w:t>
      </w:r>
      <w:r>
        <w:rPr>
          <w:rtl/>
        </w:rPr>
        <w:t>השר המקשר בין הממשלה לכנסת דוד אמסלם:</w:t>
      </w:r>
      <w:r w:rsidRPr="00514C12">
        <w:rPr>
          <w:rStyle w:val="TagStyle"/>
          <w:rtl/>
        </w:rPr>
        <w:t xml:space="preserve"> &lt;&lt; דובר_המשך &gt;&gt;</w:t>
      </w:r>
      <w:r>
        <w:rPr>
          <w:rtl/>
        </w:rPr>
        <w:t xml:space="preserve">   </w:t>
      </w:r>
      <w:bookmarkEnd w:id="3320"/>
    </w:p>
    <w:p w:rsidR="00594A55" w:rsidRDefault="00594A55" w:rsidP="00295AA9">
      <w:pPr>
        <w:rPr>
          <w:rtl/>
        </w:rPr>
      </w:pPr>
    </w:p>
    <w:p w:rsidR="00594A55" w:rsidRDefault="00594A55" w:rsidP="00ED4148">
      <w:pPr>
        <w:rPr>
          <w:rtl/>
        </w:rPr>
      </w:pPr>
      <w:bookmarkStart w:id="3321" w:name="_ETM_Q5_528680"/>
      <w:bookmarkStart w:id="3322" w:name="_ETM_Q5_526643"/>
      <w:bookmarkStart w:id="3323" w:name="_ETM_Q5_529579"/>
      <w:bookmarkStart w:id="3324" w:name="_ETM_Q5_525093"/>
      <w:bookmarkEnd w:id="3321"/>
      <w:bookmarkEnd w:id="3322"/>
      <w:bookmarkEnd w:id="3323"/>
      <w:bookmarkEnd w:id="3324"/>
      <w:r>
        <w:rPr>
          <w:rtl/>
        </w:rPr>
        <w:t xml:space="preserve">דרך </w:t>
      </w:r>
      <w:bookmarkStart w:id="3325" w:name="_ETM_Q5_529760"/>
      <w:bookmarkEnd w:id="3325"/>
      <w:r>
        <w:rPr>
          <w:rtl/>
        </w:rPr>
        <w:t>אגב</w:t>
      </w:r>
      <w:r>
        <w:rPr>
          <w:rFonts w:hint="cs"/>
          <w:rtl/>
        </w:rPr>
        <w:t>, אהרן ברק</w:t>
      </w:r>
      <w:bookmarkStart w:id="3326" w:name="_ETM_Q5_529513"/>
      <w:bookmarkStart w:id="3327" w:name="_ETM_Q5_533290"/>
      <w:bookmarkEnd w:id="3326"/>
      <w:bookmarkEnd w:id="3327"/>
      <w:r>
        <w:rPr>
          <w:rFonts w:hint="cs"/>
          <w:rtl/>
        </w:rPr>
        <w:t>, כן, עד היום</w:t>
      </w:r>
      <w:bookmarkStart w:id="3328" w:name="_ETM_Q5_530563"/>
      <w:bookmarkEnd w:id="3328"/>
      <w:r>
        <w:rPr>
          <w:rFonts w:hint="cs"/>
          <w:rtl/>
        </w:rPr>
        <w:t>,</w:t>
      </w:r>
      <w:r>
        <w:rPr>
          <w:rtl/>
        </w:rPr>
        <w:t xml:space="preserve"> </w:t>
      </w:r>
      <w:bookmarkStart w:id="3329" w:name="_ETM_Q5_533770"/>
      <w:bookmarkEnd w:id="3329"/>
      <w:r>
        <w:rPr>
          <w:rtl/>
        </w:rPr>
        <w:t xml:space="preserve">בגיל </w:t>
      </w:r>
      <w:bookmarkStart w:id="3330" w:name="_ETM_Q5_534100"/>
      <w:bookmarkEnd w:id="3330"/>
      <w:r>
        <w:rPr>
          <w:rtl/>
        </w:rPr>
        <w:t>85</w:t>
      </w:r>
      <w:bookmarkStart w:id="3331" w:name="_ETM_Q5_535779"/>
      <w:bookmarkEnd w:id="3331"/>
      <w:r>
        <w:rPr>
          <w:rFonts w:hint="cs"/>
          <w:rtl/>
        </w:rPr>
        <w:t xml:space="preserve">, </w:t>
      </w:r>
      <w:r>
        <w:rPr>
          <w:rtl/>
        </w:rPr>
        <w:t>בן</w:t>
      </w:r>
      <w:r>
        <w:rPr>
          <w:rFonts w:hint="cs"/>
          <w:rtl/>
        </w:rPr>
        <w:t xml:space="preserve"> </w:t>
      </w:r>
      <w:r>
        <w:rPr>
          <w:rtl/>
        </w:rPr>
        <w:t xml:space="preserve">אדם </w:t>
      </w:r>
      <w:bookmarkStart w:id="3332" w:name="_ETM_Q5_537070"/>
      <w:bookmarkStart w:id="3333" w:name="_ETM_Q5_534323"/>
      <w:bookmarkEnd w:id="3332"/>
      <w:bookmarkEnd w:id="3333"/>
      <w:r>
        <w:rPr>
          <w:rFonts w:hint="cs"/>
          <w:rtl/>
        </w:rPr>
        <w:t xml:space="preserve">– </w:t>
      </w:r>
      <w:r>
        <w:rPr>
          <w:rtl/>
        </w:rPr>
        <w:t xml:space="preserve">עד </w:t>
      </w:r>
      <w:bookmarkStart w:id="3334" w:name="_ETM_Q5_537339"/>
      <w:bookmarkEnd w:id="3334"/>
      <w:r>
        <w:rPr>
          <w:rtl/>
        </w:rPr>
        <w:t>היום</w:t>
      </w:r>
      <w:r>
        <w:rPr>
          <w:rFonts w:hint="cs"/>
          <w:rtl/>
        </w:rPr>
        <w:t xml:space="preserve"> יושב בבית, עוד מנהל לנו את ההפגנות בחוץ</w:t>
      </w:r>
      <w:bookmarkStart w:id="3335" w:name="_ETM_Q5_536691"/>
      <w:bookmarkEnd w:id="3335"/>
      <w:r w:rsidR="00E64680">
        <w:rPr>
          <w:rFonts w:hint="cs"/>
          <w:rtl/>
        </w:rPr>
        <w:t>,</w:t>
      </w:r>
      <w:r>
        <w:rPr>
          <w:rFonts w:hint="cs"/>
          <w:rtl/>
        </w:rPr>
        <w:t xml:space="preserve"> בגיל 85. </w:t>
      </w:r>
      <w:bookmarkStart w:id="3336" w:name="_ETM_Q5_537640"/>
      <w:bookmarkStart w:id="3337" w:name="_ETM_Q5_537940"/>
      <w:bookmarkStart w:id="3338" w:name="_ETM_Q5_538720"/>
      <w:bookmarkStart w:id="3339" w:name="_ETM_Q5_538989"/>
      <w:bookmarkStart w:id="3340" w:name="_ETM_Q5_539290"/>
      <w:bookmarkStart w:id="3341" w:name="_ETM_Q5_539410"/>
      <w:bookmarkStart w:id="3342" w:name="_ETM_Q5_539890"/>
      <w:bookmarkStart w:id="3343" w:name="_ETM_Q5_540870"/>
      <w:bookmarkStart w:id="3344" w:name="_ETM_Q5_541230"/>
      <w:bookmarkStart w:id="3345" w:name="_ETM_Q5_544710"/>
      <w:bookmarkEnd w:id="3336"/>
      <w:bookmarkEnd w:id="3337"/>
      <w:bookmarkEnd w:id="3338"/>
      <w:bookmarkEnd w:id="3339"/>
      <w:bookmarkEnd w:id="3340"/>
      <w:bookmarkEnd w:id="3341"/>
      <w:bookmarkEnd w:id="3342"/>
      <w:bookmarkEnd w:id="3343"/>
      <w:bookmarkEnd w:id="3344"/>
      <w:bookmarkEnd w:id="3345"/>
    </w:p>
    <w:p w:rsidR="00594A55" w:rsidRDefault="00594A55" w:rsidP="00ED4148">
      <w:pPr>
        <w:rPr>
          <w:rtl/>
        </w:rPr>
      </w:pPr>
      <w:bookmarkStart w:id="3346" w:name="_ETM_Q5_540280"/>
      <w:bookmarkStart w:id="3347" w:name="_ETM_Q5_540347"/>
      <w:bookmarkEnd w:id="3346"/>
      <w:bookmarkEnd w:id="3347"/>
    </w:p>
    <w:p w:rsidR="00594A55" w:rsidRDefault="00594A55" w:rsidP="00ED4148">
      <w:pPr>
        <w:pStyle w:val="af5"/>
        <w:keepNext/>
        <w:rPr>
          <w:rtl/>
        </w:rPr>
      </w:pPr>
      <w:bookmarkStart w:id="3348" w:name="ET_interruption_6156_67"/>
      <w:r w:rsidRPr="00514C12">
        <w:rPr>
          <w:rStyle w:val="TagStyle"/>
          <w:rtl/>
        </w:rPr>
        <w:t xml:space="preserve"> &lt;&lt; קריאה &gt;&gt; </w:t>
      </w:r>
      <w:r>
        <w:rPr>
          <w:rtl/>
        </w:rPr>
        <w:t>גלעד קריב (העבודה):</w:t>
      </w:r>
      <w:r w:rsidRPr="00514C12">
        <w:rPr>
          <w:rStyle w:val="TagStyle"/>
          <w:rtl/>
        </w:rPr>
        <w:t xml:space="preserve"> &lt;&lt; קריאה &gt;&gt;</w:t>
      </w:r>
      <w:r>
        <w:rPr>
          <w:rtl/>
        </w:rPr>
        <w:t xml:space="preserve">   </w:t>
      </w:r>
      <w:bookmarkEnd w:id="3348"/>
    </w:p>
    <w:p w:rsidR="00594A55" w:rsidRDefault="00594A55" w:rsidP="00295AA9">
      <w:pPr>
        <w:rPr>
          <w:rtl/>
        </w:rPr>
      </w:pPr>
    </w:p>
    <w:p w:rsidR="00594A55" w:rsidRDefault="00594A55" w:rsidP="00295AA9">
      <w:pPr>
        <w:rPr>
          <w:rtl/>
        </w:rPr>
      </w:pPr>
      <w:bookmarkStart w:id="3349" w:name="_ETM_Q5_543269"/>
      <w:bookmarkEnd w:id="3349"/>
      <w:r>
        <w:rPr>
          <w:rFonts w:hint="cs"/>
          <w:rtl/>
        </w:rPr>
        <w:t>הכול מילים</w:t>
      </w:r>
      <w:bookmarkStart w:id="3350" w:name="_ETM_Q5_536159"/>
      <w:bookmarkStart w:id="3351" w:name="_ETM_Q5_534472"/>
      <w:bookmarkStart w:id="3352" w:name="_ETM_Q5_533031"/>
      <w:bookmarkEnd w:id="3350"/>
      <w:bookmarkEnd w:id="3351"/>
      <w:bookmarkEnd w:id="3352"/>
      <w:r>
        <w:rPr>
          <w:rFonts w:hint="cs"/>
          <w:rtl/>
        </w:rPr>
        <w:t xml:space="preserve"> </w:t>
      </w:r>
      <w:r w:rsidR="00295AA9">
        <w:rPr>
          <w:rFonts w:hint="cs"/>
          <w:rtl/>
        </w:rPr>
        <w:t xml:space="preserve">– – – </w:t>
      </w:r>
      <w:r>
        <w:rPr>
          <w:rFonts w:hint="cs"/>
          <w:rtl/>
        </w:rPr>
        <w:t xml:space="preserve">מעניין </w:t>
      </w:r>
      <w:r w:rsidR="00295AA9">
        <w:rPr>
          <w:rFonts w:hint="cs"/>
          <w:rtl/>
        </w:rPr>
        <w:t>– – –</w:t>
      </w:r>
      <w:r>
        <w:rPr>
          <w:rFonts w:hint="cs"/>
          <w:rtl/>
        </w:rPr>
        <w:t xml:space="preserve"> </w:t>
      </w:r>
      <w:bookmarkStart w:id="3353" w:name="_ETM_Q5_537703"/>
      <w:bookmarkEnd w:id="3353"/>
      <w:r>
        <w:rPr>
          <w:rFonts w:hint="cs"/>
          <w:rtl/>
        </w:rPr>
        <w:t>סמוטריץ'</w:t>
      </w:r>
      <w:bookmarkStart w:id="3354" w:name="_ETM_Q5_535670"/>
      <w:bookmarkStart w:id="3355" w:name="_ETM_Q5_537939"/>
      <w:bookmarkEnd w:id="3354"/>
      <w:bookmarkEnd w:id="3355"/>
      <w:r>
        <w:rPr>
          <w:rFonts w:hint="cs"/>
          <w:rtl/>
        </w:rPr>
        <w:t xml:space="preserve">, </w:t>
      </w:r>
      <w:bookmarkStart w:id="3356" w:name="_ETM_Q5_535481"/>
      <w:bookmarkEnd w:id="3356"/>
      <w:r>
        <w:rPr>
          <w:rFonts w:hint="cs"/>
          <w:rtl/>
        </w:rPr>
        <w:t>ולפטר את היועצת המשפטית.</w:t>
      </w:r>
      <w:bookmarkStart w:id="3357" w:name="_ETM_Q5_542081"/>
      <w:bookmarkStart w:id="3358" w:name="_ETM_Q5_541424"/>
      <w:bookmarkStart w:id="3359" w:name="_ETM_Q5_543396"/>
      <w:bookmarkStart w:id="3360" w:name="_ETM_Q5_540181"/>
      <w:bookmarkEnd w:id="3357"/>
      <w:bookmarkEnd w:id="3358"/>
      <w:bookmarkEnd w:id="3359"/>
      <w:bookmarkEnd w:id="3360"/>
      <w:r>
        <w:rPr>
          <w:rFonts w:hint="cs"/>
          <w:rtl/>
        </w:rPr>
        <w:t xml:space="preserve"> </w:t>
      </w:r>
      <w:bookmarkStart w:id="3361" w:name="_ETM_Q5_537821"/>
      <w:bookmarkEnd w:id="3361"/>
    </w:p>
    <w:p w:rsidR="00594A55" w:rsidRDefault="00594A55" w:rsidP="00ED4148">
      <w:pPr>
        <w:rPr>
          <w:rtl/>
        </w:rPr>
      </w:pPr>
    </w:p>
    <w:p w:rsidR="00594A55" w:rsidRDefault="00594A55" w:rsidP="00ED4148">
      <w:pPr>
        <w:pStyle w:val="af5"/>
        <w:keepNext/>
        <w:rPr>
          <w:rtl/>
        </w:rPr>
      </w:pPr>
      <w:bookmarkStart w:id="3362" w:name="ET_interruption_6255_69"/>
      <w:r w:rsidRPr="00514C12">
        <w:rPr>
          <w:rStyle w:val="TagStyle"/>
          <w:rtl/>
        </w:rPr>
        <w:t xml:space="preserve"> &lt;&lt; קריאה &gt;&gt; </w:t>
      </w:r>
      <w:r>
        <w:rPr>
          <w:rtl/>
        </w:rPr>
        <w:t>סימון דוידסון (יש עתיד):</w:t>
      </w:r>
      <w:r w:rsidRPr="00514C12">
        <w:rPr>
          <w:rStyle w:val="TagStyle"/>
          <w:rtl/>
        </w:rPr>
        <w:t xml:space="preserve"> &lt;&lt; קריאה &gt;&gt;</w:t>
      </w:r>
      <w:r>
        <w:rPr>
          <w:rtl/>
        </w:rPr>
        <w:t xml:space="preserve">   </w:t>
      </w:r>
      <w:bookmarkEnd w:id="3362"/>
    </w:p>
    <w:p w:rsidR="00594A55" w:rsidRDefault="00594A55" w:rsidP="00295AA9">
      <w:pPr>
        <w:rPr>
          <w:rtl/>
        </w:rPr>
      </w:pPr>
    </w:p>
    <w:p w:rsidR="00594A55" w:rsidRDefault="00594A55" w:rsidP="00ED4148">
      <w:pPr>
        <w:rPr>
          <w:rtl/>
        </w:rPr>
      </w:pPr>
      <w:r>
        <w:rPr>
          <w:rFonts w:hint="cs"/>
          <w:rtl/>
        </w:rPr>
        <w:t>הוא לא מארגן שום דבר, הוא יושב בבית עם אשתו.</w:t>
      </w:r>
    </w:p>
    <w:p w:rsidR="00594A55" w:rsidRPr="00514C12" w:rsidRDefault="00594A55" w:rsidP="00ED4148">
      <w:pPr>
        <w:rPr>
          <w:rtl/>
        </w:rPr>
      </w:pPr>
    </w:p>
    <w:p w:rsidR="00594A55" w:rsidRDefault="00594A55" w:rsidP="00ED4148">
      <w:pPr>
        <w:pStyle w:val="-"/>
        <w:keepNext/>
        <w:rPr>
          <w:rtl/>
        </w:rPr>
      </w:pPr>
      <w:bookmarkStart w:id="3363" w:name="ET_speakercontinue_5971_68"/>
      <w:r w:rsidRPr="00514C12">
        <w:rPr>
          <w:rStyle w:val="TagStyle"/>
          <w:rtl/>
        </w:rPr>
        <w:t xml:space="preserve"> &lt;&lt; דובר_המשך &gt;&gt; </w:t>
      </w:r>
      <w:r>
        <w:rPr>
          <w:rtl/>
        </w:rPr>
        <w:t>השר המקשר בין הממשלה לכנסת דוד אמסלם:</w:t>
      </w:r>
      <w:r w:rsidRPr="00514C12">
        <w:rPr>
          <w:rStyle w:val="TagStyle"/>
          <w:rtl/>
        </w:rPr>
        <w:t xml:space="preserve"> &lt;&lt; דובר_המשך &gt;&gt;</w:t>
      </w:r>
      <w:r>
        <w:rPr>
          <w:rtl/>
        </w:rPr>
        <w:t xml:space="preserve">   </w:t>
      </w:r>
      <w:bookmarkEnd w:id="3363"/>
    </w:p>
    <w:p w:rsidR="00594A55" w:rsidRDefault="00594A55" w:rsidP="00ED4148">
      <w:pPr>
        <w:rPr>
          <w:rtl/>
        </w:rPr>
      </w:pPr>
      <w:bookmarkStart w:id="3364" w:name="_ETM_Q5_537132"/>
      <w:bookmarkEnd w:id="3364"/>
    </w:p>
    <w:p w:rsidR="00594A55" w:rsidRDefault="00594A55" w:rsidP="00935CC2">
      <w:pPr>
        <w:rPr>
          <w:rtl/>
        </w:rPr>
      </w:pPr>
      <w:bookmarkStart w:id="3365" w:name="_ETM_Q5_541872"/>
      <w:bookmarkEnd w:id="3365"/>
      <w:r>
        <w:rPr>
          <w:rtl/>
        </w:rPr>
        <w:t>שנייה</w:t>
      </w:r>
      <w:r>
        <w:rPr>
          <w:rFonts w:hint="cs"/>
          <w:rtl/>
        </w:rPr>
        <w:t xml:space="preserve"> –</w:t>
      </w:r>
      <w:r>
        <w:rPr>
          <w:rtl/>
        </w:rPr>
        <w:t xml:space="preserve"> </w:t>
      </w:r>
      <w:bookmarkStart w:id="3366" w:name="_ETM_Q5_546020"/>
      <w:bookmarkEnd w:id="3366"/>
      <w:r>
        <w:rPr>
          <w:rtl/>
        </w:rPr>
        <w:t>בן</w:t>
      </w:r>
      <w:r>
        <w:rPr>
          <w:rFonts w:hint="cs"/>
          <w:rtl/>
        </w:rPr>
        <w:t xml:space="preserve"> </w:t>
      </w:r>
      <w:r>
        <w:rPr>
          <w:rtl/>
        </w:rPr>
        <w:t xml:space="preserve">אדם </w:t>
      </w:r>
      <w:bookmarkStart w:id="3367" w:name="_ETM_Q5_546620"/>
      <w:bookmarkEnd w:id="3367"/>
      <w:r>
        <w:rPr>
          <w:rtl/>
        </w:rPr>
        <w:t xml:space="preserve">עשה </w:t>
      </w:r>
      <w:bookmarkStart w:id="3368" w:name="_ETM_Q5_546920"/>
      <w:bookmarkEnd w:id="3368"/>
      <w:r>
        <w:rPr>
          <w:rtl/>
        </w:rPr>
        <w:t>הפ</w:t>
      </w:r>
      <w:r>
        <w:rPr>
          <w:rFonts w:hint="cs"/>
          <w:rtl/>
        </w:rPr>
        <w:t>י</w:t>
      </w:r>
      <w:r>
        <w:rPr>
          <w:rtl/>
        </w:rPr>
        <w:t xml:space="preserve">כה </w:t>
      </w:r>
      <w:bookmarkStart w:id="3369" w:name="_ETM_Q5_547340"/>
      <w:bookmarkEnd w:id="3369"/>
      <w:r>
        <w:rPr>
          <w:rtl/>
        </w:rPr>
        <w:t xml:space="preserve">במדינת </w:t>
      </w:r>
      <w:bookmarkStart w:id="3370" w:name="_ETM_Q5_547910"/>
      <w:bookmarkEnd w:id="3370"/>
      <w:r>
        <w:rPr>
          <w:rtl/>
        </w:rPr>
        <w:t>ישראל</w:t>
      </w:r>
      <w:bookmarkStart w:id="3371" w:name="_ETM_Q5_548450"/>
      <w:bookmarkEnd w:id="3371"/>
      <w:r>
        <w:rPr>
          <w:rFonts w:hint="cs"/>
          <w:rtl/>
        </w:rPr>
        <w:t xml:space="preserve"> במו ידיו. </w:t>
      </w:r>
      <w:bookmarkStart w:id="3372" w:name="_ETM_Q5_548570"/>
      <w:bookmarkStart w:id="3373" w:name="_ETM_Q5_548930"/>
      <w:bookmarkEnd w:id="3372"/>
      <w:bookmarkEnd w:id="3373"/>
      <w:r>
        <w:rPr>
          <w:rFonts w:hint="cs"/>
          <w:rtl/>
        </w:rPr>
        <w:t>א</w:t>
      </w:r>
      <w:bookmarkStart w:id="3374" w:name="_ETM_Q5_546102"/>
      <w:bookmarkEnd w:id="3374"/>
      <w:r>
        <w:rPr>
          <w:rtl/>
        </w:rPr>
        <w:t xml:space="preserve">ני </w:t>
      </w:r>
      <w:bookmarkStart w:id="3375" w:name="_ETM_Q5_549110"/>
      <w:bookmarkEnd w:id="3375"/>
      <w:r>
        <w:rPr>
          <w:rtl/>
        </w:rPr>
        <w:t xml:space="preserve">לא </w:t>
      </w:r>
      <w:bookmarkStart w:id="3376" w:name="_ETM_Q5_549230"/>
      <w:bookmarkEnd w:id="3376"/>
      <w:r>
        <w:rPr>
          <w:rtl/>
        </w:rPr>
        <w:t xml:space="preserve">מכיר </w:t>
      </w:r>
      <w:bookmarkStart w:id="3377" w:name="_ETM_Q5_549830"/>
      <w:bookmarkStart w:id="3378" w:name="_ETM_Q5_550310"/>
      <w:bookmarkStart w:id="3379" w:name="_ETM_Q5_550880"/>
      <w:bookmarkEnd w:id="3377"/>
      <w:bookmarkEnd w:id="3378"/>
      <w:bookmarkEnd w:id="3379"/>
      <w:r>
        <w:rPr>
          <w:rtl/>
        </w:rPr>
        <w:t xml:space="preserve">איש </w:t>
      </w:r>
      <w:bookmarkStart w:id="3380" w:name="_ETM_Q5_551180"/>
      <w:bookmarkStart w:id="3381" w:name="_ETM_Q5_551450"/>
      <w:bookmarkStart w:id="3382" w:name="_ETM_Q5_548762"/>
      <w:bookmarkEnd w:id="3380"/>
      <w:bookmarkEnd w:id="3381"/>
      <w:bookmarkEnd w:id="3382"/>
      <w:r>
        <w:rPr>
          <w:rFonts w:hint="cs"/>
          <w:rtl/>
        </w:rPr>
        <w:t xml:space="preserve">כזה </w:t>
      </w:r>
      <w:bookmarkStart w:id="3383" w:name="_ETM_Q5_547250"/>
      <w:bookmarkStart w:id="3384" w:name="_ETM_Q5_544364"/>
      <w:bookmarkStart w:id="3385" w:name="_ETM_Q5_541134"/>
      <w:bookmarkEnd w:id="3383"/>
      <w:bookmarkEnd w:id="3384"/>
      <w:bookmarkEnd w:id="3385"/>
      <w:r>
        <w:rPr>
          <w:rtl/>
        </w:rPr>
        <w:t xml:space="preserve">שעשה </w:t>
      </w:r>
      <w:bookmarkStart w:id="3386" w:name="_ETM_Q5_551900"/>
      <w:bookmarkEnd w:id="3386"/>
      <w:r>
        <w:rPr>
          <w:rtl/>
        </w:rPr>
        <w:t xml:space="preserve">נזק </w:t>
      </w:r>
      <w:bookmarkStart w:id="3387" w:name="_ETM_Q5_552350"/>
      <w:bookmarkEnd w:id="3387"/>
      <w:r>
        <w:rPr>
          <w:rtl/>
        </w:rPr>
        <w:t xml:space="preserve">יותר </w:t>
      </w:r>
      <w:bookmarkStart w:id="3388" w:name="_ETM_Q5_552620"/>
      <w:bookmarkEnd w:id="3388"/>
      <w:r>
        <w:rPr>
          <w:rtl/>
        </w:rPr>
        <w:t>מ</w:t>
      </w:r>
      <w:r>
        <w:rPr>
          <w:rFonts w:hint="cs"/>
          <w:rtl/>
        </w:rPr>
        <w:t>מנו</w:t>
      </w:r>
      <w:r>
        <w:rPr>
          <w:rtl/>
        </w:rPr>
        <w:t xml:space="preserve"> </w:t>
      </w:r>
      <w:bookmarkStart w:id="3389" w:name="_ETM_Q5_553370"/>
      <w:bookmarkEnd w:id="3389"/>
      <w:r>
        <w:rPr>
          <w:rtl/>
        </w:rPr>
        <w:t>למדינה</w:t>
      </w:r>
      <w:bookmarkStart w:id="3390" w:name="_ETM_Q5_554390"/>
      <w:bookmarkEnd w:id="3390"/>
      <w:r>
        <w:rPr>
          <w:rFonts w:hint="cs"/>
          <w:rtl/>
        </w:rPr>
        <w:t xml:space="preserve"> אחת</w:t>
      </w:r>
      <w:r>
        <w:rPr>
          <w:rtl/>
        </w:rPr>
        <w:t xml:space="preserve"> </w:t>
      </w:r>
      <w:bookmarkStart w:id="3391" w:name="_ETM_Q5_554810"/>
      <w:bookmarkEnd w:id="3391"/>
      <w:r>
        <w:rPr>
          <w:rtl/>
        </w:rPr>
        <w:t>בעולם</w:t>
      </w:r>
      <w:r>
        <w:rPr>
          <w:rFonts w:hint="cs"/>
          <w:rtl/>
        </w:rPr>
        <w:t>.</w:t>
      </w:r>
    </w:p>
    <w:p w:rsidR="00594A55" w:rsidRDefault="00594A55" w:rsidP="00ED4148">
      <w:pPr>
        <w:rPr>
          <w:rtl/>
        </w:rPr>
      </w:pPr>
    </w:p>
    <w:p w:rsidR="00594A55" w:rsidRDefault="00594A55" w:rsidP="00ED4148">
      <w:pPr>
        <w:pStyle w:val="af5"/>
        <w:keepNext/>
        <w:rPr>
          <w:rtl/>
        </w:rPr>
      </w:pPr>
      <w:bookmarkStart w:id="3392" w:name="ET_interruption_6156_70"/>
      <w:r w:rsidRPr="00514C12">
        <w:rPr>
          <w:rStyle w:val="TagStyle"/>
          <w:rtl/>
        </w:rPr>
        <w:t xml:space="preserve"> &lt;&lt; קריאה &gt;&gt; </w:t>
      </w:r>
      <w:r>
        <w:rPr>
          <w:rtl/>
        </w:rPr>
        <w:t>גלעד קריב (העבודה):</w:t>
      </w:r>
      <w:r w:rsidRPr="00514C12">
        <w:rPr>
          <w:rStyle w:val="TagStyle"/>
          <w:rtl/>
        </w:rPr>
        <w:t xml:space="preserve"> &lt;&lt; קריאה &gt;&gt;</w:t>
      </w:r>
      <w:r>
        <w:rPr>
          <w:rtl/>
        </w:rPr>
        <w:t xml:space="preserve">   </w:t>
      </w:r>
      <w:bookmarkEnd w:id="3392"/>
    </w:p>
    <w:p w:rsidR="00594A55" w:rsidRDefault="00594A55" w:rsidP="00ED4148">
      <w:pPr>
        <w:rPr>
          <w:rtl/>
        </w:rPr>
      </w:pPr>
      <w:bookmarkStart w:id="3393" w:name="_ETM_Q5_551722"/>
      <w:bookmarkEnd w:id="3393"/>
    </w:p>
    <w:p w:rsidR="00594A55" w:rsidRDefault="00295AA9" w:rsidP="00935CC2">
      <w:pPr>
        <w:rPr>
          <w:rtl/>
        </w:rPr>
      </w:pPr>
      <w:bookmarkStart w:id="3394" w:name="_ETM_Q5_550222"/>
      <w:bookmarkEnd w:id="3394"/>
      <w:r>
        <w:rPr>
          <w:rFonts w:hint="cs"/>
          <w:rtl/>
        </w:rPr>
        <w:t>– – –</w:t>
      </w:r>
      <w:r w:rsidR="00594A55">
        <w:rPr>
          <w:rFonts w:hint="cs"/>
          <w:rtl/>
        </w:rPr>
        <w:t xml:space="preserve"> על אהרן ברק</w:t>
      </w:r>
      <w:bookmarkStart w:id="3395" w:name="_ETM_Q5_549450"/>
      <w:bookmarkEnd w:id="3395"/>
      <w:r w:rsidR="00594A55">
        <w:rPr>
          <w:rFonts w:hint="cs"/>
          <w:rtl/>
        </w:rPr>
        <w:t xml:space="preserve"> </w:t>
      </w:r>
      <w:r>
        <w:rPr>
          <w:rFonts w:hint="cs"/>
          <w:rtl/>
        </w:rPr>
        <w:t>– – –</w:t>
      </w:r>
    </w:p>
    <w:p w:rsidR="00594A55" w:rsidRDefault="00594A55" w:rsidP="00ED4148">
      <w:pPr>
        <w:rPr>
          <w:rtl/>
        </w:rPr>
      </w:pPr>
    </w:p>
    <w:p w:rsidR="00594A55" w:rsidRDefault="00594A55" w:rsidP="00ED4148">
      <w:pPr>
        <w:pStyle w:val="af6"/>
        <w:keepNext/>
        <w:rPr>
          <w:rtl/>
        </w:rPr>
      </w:pPr>
      <w:bookmarkStart w:id="3396" w:name="ET_yor_6129_71"/>
      <w:r w:rsidRPr="00514C12">
        <w:rPr>
          <w:rStyle w:val="TagStyle"/>
          <w:rtl/>
        </w:rPr>
        <w:t xml:space="preserve"> &lt;&lt; יור &gt;&gt; </w:t>
      </w:r>
      <w:r>
        <w:rPr>
          <w:rtl/>
        </w:rPr>
        <w:t>היו"ר ישראל אייכלר:</w:t>
      </w:r>
      <w:r w:rsidRPr="00514C12">
        <w:rPr>
          <w:rStyle w:val="TagStyle"/>
          <w:rtl/>
        </w:rPr>
        <w:t xml:space="preserve"> &lt;&lt; יור &gt;&gt;</w:t>
      </w:r>
      <w:r>
        <w:rPr>
          <w:rtl/>
        </w:rPr>
        <w:t xml:space="preserve">   </w:t>
      </w:r>
      <w:bookmarkEnd w:id="3396"/>
    </w:p>
    <w:p w:rsidR="00594A55" w:rsidRDefault="00594A55" w:rsidP="00295AA9">
      <w:pPr>
        <w:rPr>
          <w:rtl/>
        </w:rPr>
      </w:pPr>
    </w:p>
    <w:p w:rsidR="00594A55" w:rsidRDefault="00594A55" w:rsidP="00ED4148">
      <w:pPr>
        <w:rPr>
          <w:rtl/>
        </w:rPr>
      </w:pPr>
      <w:r>
        <w:rPr>
          <w:rFonts w:hint="cs"/>
          <w:rtl/>
        </w:rPr>
        <w:t>חבר הכנסת קריב, קריאה ראשונה.</w:t>
      </w:r>
    </w:p>
    <w:p w:rsidR="00594A55" w:rsidRDefault="00594A55" w:rsidP="00ED4148">
      <w:pPr>
        <w:rPr>
          <w:rtl/>
        </w:rPr>
      </w:pPr>
    </w:p>
    <w:p w:rsidR="00594A55" w:rsidRDefault="00594A55" w:rsidP="00ED4148">
      <w:pPr>
        <w:pStyle w:val="-"/>
        <w:keepNext/>
        <w:rPr>
          <w:rtl/>
        </w:rPr>
      </w:pPr>
      <w:bookmarkStart w:id="3397" w:name="ET_speakercontinue_5971_75"/>
      <w:r w:rsidRPr="007E7E11">
        <w:rPr>
          <w:rStyle w:val="TagStyle"/>
          <w:rtl/>
        </w:rPr>
        <w:t xml:space="preserve"> &lt;&lt; דובר_המשך &gt;&gt; </w:t>
      </w:r>
      <w:r>
        <w:rPr>
          <w:rtl/>
        </w:rPr>
        <w:t>השר המקשר בין הממשלה לכנסת דוד אמסלם:</w:t>
      </w:r>
      <w:r w:rsidRPr="007E7E11">
        <w:rPr>
          <w:rStyle w:val="TagStyle"/>
          <w:rtl/>
        </w:rPr>
        <w:t xml:space="preserve"> &lt;&lt; דובר_המשך &gt;&gt;</w:t>
      </w:r>
      <w:r>
        <w:rPr>
          <w:rtl/>
        </w:rPr>
        <w:t xml:space="preserve">   </w:t>
      </w:r>
      <w:bookmarkEnd w:id="3397"/>
    </w:p>
    <w:p w:rsidR="00594A55" w:rsidRDefault="00594A55" w:rsidP="00295AA9">
      <w:pPr>
        <w:rPr>
          <w:rtl/>
        </w:rPr>
      </w:pPr>
    </w:p>
    <w:p w:rsidR="00594A55" w:rsidRDefault="00594A55" w:rsidP="00ED4148">
      <w:pPr>
        <w:rPr>
          <w:rtl/>
        </w:rPr>
      </w:pPr>
      <w:r>
        <w:rPr>
          <w:rFonts w:hint="cs"/>
          <w:rtl/>
        </w:rPr>
        <w:t>רגע, שנייה.</w:t>
      </w:r>
      <w:bookmarkStart w:id="3398" w:name="_ETM_Q5_555403"/>
      <w:bookmarkEnd w:id="3398"/>
    </w:p>
    <w:p w:rsidR="00594A55" w:rsidRPr="007E7E11" w:rsidRDefault="00594A55" w:rsidP="00ED4148">
      <w:pPr>
        <w:rPr>
          <w:rtl/>
        </w:rPr>
      </w:pPr>
      <w:bookmarkStart w:id="3399" w:name="_ETM_Q5_559310"/>
      <w:bookmarkStart w:id="3400" w:name="_ETM_Q5_559406"/>
      <w:bookmarkStart w:id="3401" w:name="_ETM_Q5_556571"/>
      <w:bookmarkEnd w:id="3399"/>
      <w:bookmarkEnd w:id="3400"/>
      <w:bookmarkEnd w:id="3401"/>
    </w:p>
    <w:p w:rsidR="00594A55" w:rsidRDefault="00594A55" w:rsidP="00ED4148">
      <w:pPr>
        <w:pStyle w:val="af5"/>
        <w:keepNext/>
        <w:rPr>
          <w:rtl/>
        </w:rPr>
      </w:pPr>
      <w:bookmarkStart w:id="3402" w:name="ET_interruption_6156_73"/>
      <w:r w:rsidRPr="00514C12">
        <w:rPr>
          <w:rStyle w:val="TagStyle"/>
          <w:rtl/>
        </w:rPr>
        <w:t xml:space="preserve"> &lt;&lt; קריאה &gt;&gt; </w:t>
      </w:r>
      <w:r>
        <w:rPr>
          <w:rtl/>
        </w:rPr>
        <w:t>גלעד קריב (העבודה):</w:t>
      </w:r>
      <w:r w:rsidRPr="00514C12">
        <w:rPr>
          <w:rStyle w:val="TagStyle"/>
          <w:rtl/>
        </w:rPr>
        <w:t xml:space="preserve"> &lt;&lt; קריאה &gt;&gt;</w:t>
      </w:r>
      <w:r>
        <w:rPr>
          <w:rtl/>
        </w:rPr>
        <w:t xml:space="preserve">   </w:t>
      </w:r>
      <w:bookmarkEnd w:id="3402"/>
    </w:p>
    <w:p w:rsidR="00594A55" w:rsidRDefault="00594A55" w:rsidP="00295AA9">
      <w:pPr>
        <w:rPr>
          <w:rtl/>
        </w:rPr>
      </w:pPr>
    </w:p>
    <w:p w:rsidR="00594A55" w:rsidRDefault="00594A55" w:rsidP="00ED4148">
      <w:pPr>
        <w:rPr>
          <w:rtl/>
        </w:rPr>
      </w:pPr>
      <w:r>
        <w:rPr>
          <w:rFonts w:hint="cs"/>
          <w:rtl/>
        </w:rPr>
        <w:t xml:space="preserve">די, נו, </w:t>
      </w:r>
      <w:bookmarkStart w:id="3403" w:name="_ETM_Q5_556284"/>
      <w:bookmarkEnd w:id="3403"/>
      <w:r>
        <w:rPr>
          <w:rFonts w:hint="cs"/>
          <w:rtl/>
        </w:rPr>
        <w:t>באמת.</w:t>
      </w:r>
    </w:p>
    <w:p w:rsidR="00594A55" w:rsidRDefault="00594A55" w:rsidP="00ED4148">
      <w:pPr>
        <w:rPr>
          <w:rtl/>
        </w:rPr>
      </w:pPr>
    </w:p>
    <w:p w:rsidR="00594A55" w:rsidRDefault="00594A55" w:rsidP="00ED4148">
      <w:pPr>
        <w:pStyle w:val="af6"/>
        <w:keepNext/>
        <w:rPr>
          <w:rtl/>
        </w:rPr>
      </w:pPr>
      <w:bookmarkStart w:id="3404" w:name="ET_yor_6129_74"/>
      <w:r w:rsidRPr="007E7E11">
        <w:rPr>
          <w:rStyle w:val="TagStyle"/>
          <w:rtl/>
        </w:rPr>
        <w:t xml:space="preserve"> &lt;&lt; יור &gt;&gt; </w:t>
      </w:r>
      <w:bookmarkStart w:id="3405" w:name="_ETM_Q5_556245"/>
      <w:bookmarkEnd w:id="3405"/>
      <w:r>
        <w:rPr>
          <w:rtl/>
        </w:rPr>
        <w:t>היו"ר ישראל אייכלר:</w:t>
      </w:r>
      <w:r w:rsidRPr="007E7E11">
        <w:rPr>
          <w:rStyle w:val="TagStyle"/>
          <w:rtl/>
        </w:rPr>
        <w:t xml:space="preserve"> &lt;&lt; יור &gt;&gt;</w:t>
      </w:r>
      <w:r>
        <w:rPr>
          <w:rtl/>
        </w:rPr>
        <w:t xml:space="preserve">   </w:t>
      </w:r>
      <w:bookmarkEnd w:id="3404"/>
    </w:p>
    <w:p w:rsidR="00594A55" w:rsidRDefault="00594A55" w:rsidP="00295AA9">
      <w:pPr>
        <w:rPr>
          <w:rtl/>
        </w:rPr>
      </w:pPr>
    </w:p>
    <w:p w:rsidR="00594A55" w:rsidRDefault="00594A55" w:rsidP="00ED4148">
      <w:pPr>
        <w:rPr>
          <w:rtl/>
        </w:rPr>
      </w:pPr>
      <w:r>
        <w:rPr>
          <w:rFonts w:hint="cs"/>
          <w:rtl/>
        </w:rPr>
        <w:t>קריאה ראשונה.</w:t>
      </w:r>
    </w:p>
    <w:p w:rsidR="00594A55" w:rsidRDefault="00594A55" w:rsidP="00ED4148">
      <w:pPr>
        <w:rPr>
          <w:rtl/>
        </w:rPr>
      </w:pPr>
    </w:p>
    <w:p w:rsidR="00594A55" w:rsidRDefault="00594A55" w:rsidP="00ED4148">
      <w:pPr>
        <w:pStyle w:val="af5"/>
        <w:keepNext/>
        <w:rPr>
          <w:rtl/>
        </w:rPr>
      </w:pPr>
      <w:bookmarkStart w:id="3406" w:name="ET_interruption_6156_76"/>
      <w:r w:rsidRPr="007E7E11">
        <w:rPr>
          <w:rStyle w:val="TagStyle"/>
          <w:rtl/>
        </w:rPr>
        <w:t xml:space="preserve"> &lt;&lt; קריאה &gt;&gt; </w:t>
      </w:r>
      <w:r>
        <w:rPr>
          <w:rtl/>
        </w:rPr>
        <w:t>גלעד קריב (העבודה):</w:t>
      </w:r>
      <w:r w:rsidRPr="007E7E11">
        <w:rPr>
          <w:rStyle w:val="TagStyle"/>
          <w:rtl/>
        </w:rPr>
        <w:t xml:space="preserve"> &lt;&lt; קריאה &gt;&gt;</w:t>
      </w:r>
      <w:r>
        <w:rPr>
          <w:rtl/>
        </w:rPr>
        <w:t xml:space="preserve">   </w:t>
      </w:r>
      <w:bookmarkEnd w:id="3406"/>
    </w:p>
    <w:p w:rsidR="00594A55" w:rsidRDefault="00594A55" w:rsidP="00295AA9">
      <w:pPr>
        <w:rPr>
          <w:rtl/>
        </w:rPr>
      </w:pPr>
    </w:p>
    <w:p w:rsidR="00594A55" w:rsidRPr="007E7E11" w:rsidRDefault="00594A55" w:rsidP="00ED4148">
      <w:pPr>
        <w:rPr>
          <w:rtl/>
        </w:rPr>
      </w:pPr>
      <w:bookmarkStart w:id="3407" w:name="_ETM_Q5_556168"/>
      <w:bookmarkStart w:id="3408" w:name="_ETM_Q5_557277"/>
      <w:bookmarkEnd w:id="3407"/>
      <w:bookmarkEnd w:id="3408"/>
      <w:r>
        <w:rPr>
          <w:rFonts w:hint="cs"/>
          <w:rtl/>
        </w:rPr>
        <w:t>החוק להכשרת הג'ובים</w:t>
      </w:r>
      <w:bookmarkStart w:id="3409" w:name="_ETM_Q5_563862"/>
      <w:bookmarkStart w:id="3410" w:name="_ETM_Q5_560383"/>
      <w:bookmarkEnd w:id="3409"/>
      <w:bookmarkEnd w:id="3410"/>
      <w:r>
        <w:rPr>
          <w:rFonts w:hint="cs"/>
          <w:rtl/>
        </w:rPr>
        <w:t>.</w:t>
      </w:r>
      <w:bookmarkStart w:id="3411" w:name="_ETM_Q5_556719"/>
      <w:bookmarkStart w:id="3412" w:name="_ETM_Q5_564642"/>
      <w:bookmarkEnd w:id="3411"/>
      <w:bookmarkEnd w:id="3412"/>
    </w:p>
    <w:p w:rsidR="00594A55" w:rsidRPr="007E7E11" w:rsidRDefault="00594A55" w:rsidP="00ED4148">
      <w:pPr>
        <w:rPr>
          <w:rtl/>
        </w:rPr>
      </w:pPr>
      <w:bookmarkStart w:id="3413" w:name="_ETM_Q5_558113"/>
      <w:bookmarkEnd w:id="3413"/>
    </w:p>
    <w:p w:rsidR="00594A55" w:rsidRDefault="00594A55" w:rsidP="00ED4148">
      <w:pPr>
        <w:pStyle w:val="-"/>
        <w:keepNext/>
        <w:rPr>
          <w:rtl/>
        </w:rPr>
      </w:pPr>
      <w:bookmarkStart w:id="3414" w:name="_ETM_Q5_557233"/>
      <w:bookmarkStart w:id="3415" w:name="ET_speakercontinue_5971_72"/>
      <w:bookmarkEnd w:id="3414"/>
      <w:r w:rsidRPr="00514C12">
        <w:rPr>
          <w:rStyle w:val="TagStyle"/>
          <w:rtl/>
        </w:rPr>
        <w:t xml:space="preserve"> &lt;&lt; דובר_המשך &gt;&gt; </w:t>
      </w:r>
      <w:r>
        <w:rPr>
          <w:rtl/>
        </w:rPr>
        <w:t>השר המקשר בין הממשלה לכנסת דוד אמסלם:</w:t>
      </w:r>
      <w:r w:rsidRPr="00514C12">
        <w:rPr>
          <w:rStyle w:val="TagStyle"/>
          <w:rtl/>
        </w:rPr>
        <w:t xml:space="preserve"> &lt;&lt; דובר_המשך &gt;&gt;</w:t>
      </w:r>
      <w:r>
        <w:rPr>
          <w:rtl/>
        </w:rPr>
        <w:t xml:space="preserve">   </w:t>
      </w:r>
      <w:bookmarkEnd w:id="3415"/>
    </w:p>
    <w:p w:rsidR="00594A55" w:rsidRDefault="00594A55" w:rsidP="00295AA9">
      <w:pPr>
        <w:rPr>
          <w:rtl/>
        </w:rPr>
      </w:pPr>
    </w:p>
    <w:p w:rsidR="00594A55" w:rsidRDefault="00594A55" w:rsidP="00ED4148">
      <w:pPr>
        <w:rPr>
          <w:rtl/>
        </w:rPr>
      </w:pPr>
      <w:bookmarkStart w:id="3416" w:name="_ETM_Q5_553883"/>
      <w:bookmarkStart w:id="3417" w:name="_ETM_Q5_557850"/>
      <w:bookmarkEnd w:id="3416"/>
      <w:bookmarkEnd w:id="3417"/>
      <w:r>
        <w:rPr>
          <w:rFonts w:hint="cs"/>
          <w:rtl/>
        </w:rPr>
        <w:t>עכשיו אנחנו באים לסבירות. הרי אני שואל אותך: מה זה סביר? אתה יודע איך הוא כתב?</w:t>
      </w:r>
    </w:p>
    <w:p w:rsidR="00594A55" w:rsidRDefault="00594A55" w:rsidP="00ED4148">
      <w:pPr>
        <w:rPr>
          <w:rtl/>
        </w:rPr>
      </w:pPr>
    </w:p>
    <w:p w:rsidR="00594A55" w:rsidRDefault="00594A55" w:rsidP="00ED4148">
      <w:pPr>
        <w:pStyle w:val="af5"/>
        <w:keepNext/>
        <w:rPr>
          <w:rtl/>
        </w:rPr>
      </w:pPr>
      <w:bookmarkStart w:id="3418" w:name="ET_interruption_6156_77"/>
      <w:r w:rsidRPr="007E7E11">
        <w:rPr>
          <w:rStyle w:val="TagStyle"/>
          <w:rtl/>
        </w:rPr>
        <w:t xml:space="preserve"> &lt;&lt; קריאה &gt;&gt; </w:t>
      </w:r>
      <w:r>
        <w:rPr>
          <w:rtl/>
        </w:rPr>
        <w:t>גלעד קריב (העבודה):</w:t>
      </w:r>
      <w:r w:rsidRPr="007E7E11">
        <w:rPr>
          <w:rStyle w:val="TagStyle"/>
          <w:rtl/>
        </w:rPr>
        <w:t xml:space="preserve"> &lt;&lt; קריאה &gt;&gt;</w:t>
      </w:r>
      <w:r>
        <w:rPr>
          <w:rtl/>
        </w:rPr>
        <w:t xml:space="preserve">   </w:t>
      </w:r>
      <w:bookmarkEnd w:id="3418"/>
    </w:p>
    <w:p w:rsidR="00594A55" w:rsidRDefault="00594A55" w:rsidP="00295AA9">
      <w:pPr>
        <w:rPr>
          <w:rtl/>
        </w:rPr>
      </w:pPr>
    </w:p>
    <w:p w:rsidR="00594A55" w:rsidRDefault="00594A55" w:rsidP="00935CC2">
      <w:pPr>
        <w:rPr>
          <w:rtl/>
        </w:rPr>
      </w:pPr>
      <w:r>
        <w:rPr>
          <w:rFonts w:hint="cs"/>
          <w:rtl/>
        </w:rPr>
        <w:t>בוא אני אסביר לך מה זה דיני סבירות</w:t>
      </w:r>
      <w:bookmarkStart w:id="3419" w:name="_ETM_Q5_565512"/>
      <w:bookmarkEnd w:id="3419"/>
      <w:r>
        <w:rPr>
          <w:rFonts w:hint="cs"/>
          <w:rtl/>
        </w:rPr>
        <w:t xml:space="preserve"> </w:t>
      </w:r>
      <w:r w:rsidR="00295AA9">
        <w:rPr>
          <w:rFonts w:hint="cs"/>
          <w:rtl/>
        </w:rPr>
        <w:t>– – –</w:t>
      </w:r>
    </w:p>
    <w:p w:rsidR="00594A55" w:rsidRDefault="00594A55" w:rsidP="00ED4148">
      <w:pPr>
        <w:rPr>
          <w:rtl/>
        </w:rPr>
      </w:pPr>
    </w:p>
    <w:p w:rsidR="00594A55" w:rsidRDefault="00594A55" w:rsidP="00ED4148">
      <w:pPr>
        <w:pStyle w:val="-"/>
        <w:keepNext/>
        <w:rPr>
          <w:rtl/>
        </w:rPr>
      </w:pPr>
      <w:bookmarkStart w:id="3420" w:name="ET_speakercontinue_5971_78"/>
      <w:r w:rsidRPr="007E7E11">
        <w:rPr>
          <w:rStyle w:val="TagStyle"/>
          <w:rtl/>
        </w:rPr>
        <w:t xml:space="preserve"> &lt;&lt; דובר_המשך &gt;&gt; </w:t>
      </w:r>
      <w:r>
        <w:rPr>
          <w:rtl/>
        </w:rPr>
        <w:t>השר המקשר בין הממשלה לכנסת דוד אמסלם:</w:t>
      </w:r>
      <w:r w:rsidRPr="007E7E11">
        <w:rPr>
          <w:rStyle w:val="TagStyle"/>
          <w:rtl/>
        </w:rPr>
        <w:t xml:space="preserve"> &lt;&lt; דובר_המשך &gt;&gt;</w:t>
      </w:r>
      <w:r>
        <w:rPr>
          <w:rtl/>
        </w:rPr>
        <w:t xml:space="preserve">   </w:t>
      </w:r>
      <w:bookmarkEnd w:id="3420"/>
    </w:p>
    <w:p w:rsidR="00594A55" w:rsidRDefault="00594A55" w:rsidP="00295AA9">
      <w:pPr>
        <w:rPr>
          <w:rtl/>
        </w:rPr>
      </w:pPr>
    </w:p>
    <w:p w:rsidR="00594A55" w:rsidRDefault="00594A55" w:rsidP="002643E2">
      <w:pPr>
        <w:rPr>
          <w:rtl/>
        </w:rPr>
      </w:pPr>
      <w:bookmarkStart w:id="3421" w:name="_ETM_Q5_563352"/>
      <w:bookmarkEnd w:id="3421"/>
      <w:r>
        <w:rPr>
          <w:rFonts w:hint="cs"/>
          <w:rtl/>
        </w:rPr>
        <w:t>חבר הכנסת מנסור עבאס, איך הוא כתב</w:t>
      </w:r>
      <w:r w:rsidR="002643E2">
        <w:rPr>
          <w:rFonts w:hint="cs"/>
          <w:rtl/>
        </w:rPr>
        <w:t>?</w:t>
      </w:r>
      <w:bookmarkStart w:id="3422" w:name="_ETM_Q5_570602"/>
      <w:bookmarkEnd w:id="3422"/>
    </w:p>
    <w:p w:rsidR="00594A55" w:rsidRDefault="00594A55" w:rsidP="00ED4148">
      <w:pPr>
        <w:rPr>
          <w:rtl/>
        </w:rPr>
      </w:pPr>
    </w:p>
    <w:p w:rsidR="00594A55" w:rsidRDefault="00594A55" w:rsidP="00ED4148">
      <w:pPr>
        <w:pStyle w:val="af6"/>
        <w:keepNext/>
        <w:rPr>
          <w:rtl/>
        </w:rPr>
      </w:pPr>
      <w:bookmarkStart w:id="3423" w:name="ET_yor_6129_79"/>
      <w:r w:rsidRPr="007E7E11">
        <w:rPr>
          <w:rStyle w:val="TagStyle"/>
          <w:rtl/>
        </w:rPr>
        <w:t xml:space="preserve"> &lt;&lt; יור &gt;&gt; </w:t>
      </w:r>
      <w:r>
        <w:rPr>
          <w:rtl/>
        </w:rPr>
        <w:t>היו"ר ישראל אייכלר:</w:t>
      </w:r>
      <w:r w:rsidRPr="007E7E11">
        <w:rPr>
          <w:rStyle w:val="TagStyle"/>
          <w:rtl/>
        </w:rPr>
        <w:t xml:space="preserve"> &lt;&lt; יור &gt;&gt;</w:t>
      </w:r>
      <w:r>
        <w:rPr>
          <w:rtl/>
        </w:rPr>
        <w:t xml:space="preserve">   </w:t>
      </w:r>
      <w:bookmarkEnd w:id="3423"/>
    </w:p>
    <w:p w:rsidR="00594A55" w:rsidRDefault="00594A55" w:rsidP="00295AA9">
      <w:pPr>
        <w:rPr>
          <w:rtl/>
        </w:rPr>
      </w:pPr>
    </w:p>
    <w:p w:rsidR="00594A55" w:rsidRDefault="00594A55" w:rsidP="00ED4148">
      <w:pPr>
        <w:rPr>
          <w:rtl/>
        </w:rPr>
      </w:pPr>
      <w:r>
        <w:rPr>
          <w:rFonts w:hint="cs"/>
          <w:rtl/>
        </w:rPr>
        <w:t>אני לא רוצה לקרוא אותך לסדר קריאה שנייה.</w:t>
      </w:r>
      <w:bookmarkStart w:id="3424" w:name="_ETM_Q5_567702"/>
      <w:bookmarkEnd w:id="3424"/>
    </w:p>
    <w:p w:rsidR="00594A55" w:rsidRDefault="00594A55" w:rsidP="00ED4148">
      <w:pPr>
        <w:rPr>
          <w:rtl/>
        </w:rPr>
      </w:pPr>
    </w:p>
    <w:p w:rsidR="00594A55" w:rsidRDefault="00594A55" w:rsidP="00ED4148">
      <w:pPr>
        <w:pStyle w:val="-"/>
        <w:keepNext/>
        <w:rPr>
          <w:rtl/>
        </w:rPr>
      </w:pPr>
      <w:bookmarkStart w:id="3425" w:name="ET_speakercontinue_5971_80"/>
      <w:r w:rsidRPr="007E7E11">
        <w:rPr>
          <w:rStyle w:val="TagStyle"/>
          <w:rtl/>
        </w:rPr>
        <w:t xml:space="preserve"> &lt;&lt; דובר_המשך &gt;&gt; </w:t>
      </w:r>
      <w:r>
        <w:rPr>
          <w:rtl/>
        </w:rPr>
        <w:t>השר המקשר בין הממשלה לכנסת דוד אמסלם:</w:t>
      </w:r>
      <w:r w:rsidRPr="007E7E11">
        <w:rPr>
          <w:rStyle w:val="TagStyle"/>
          <w:rtl/>
        </w:rPr>
        <w:t xml:space="preserve"> &lt;&lt; דובר_המשך &gt;&gt;</w:t>
      </w:r>
      <w:r>
        <w:rPr>
          <w:rtl/>
        </w:rPr>
        <w:t xml:space="preserve">   </w:t>
      </w:r>
      <w:bookmarkEnd w:id="3425"/>
    </w:p>
    <w:p w:rsidR="00594A55" w:rsidRDefault="00594A55" w:rsidP="00295AA9">
      <w:pPr>
        <w:rPr>
          <w:rtl/>
        </w:rPr>
      </w:pPr>
    </w:p>
    <w:p w:rsidR="00594A55" w:rsidRDefault="002643E2" w:rsidP="00ED4148">
      <w:pPr>
        <w:rPr>
          <w:rtl/>
        </w:rPr>
      </w:pPr>
      <w:bookmarkStart w:id="3426" w:name="_ETM_Q5_569823"/>
      <w:bookmarkEnd w:id="3426"/>
      <w:r>
        <w:rPr>
          <w:rFonts w:hint="cs"/>
          <w:rtl/>
        </w:rPr>
        <w:t>"</w:t>
      </w:r>
      <w:r w:rsidR="00594A55">
        <w:rPr>
          <w:rFonts w:hint="cs"/>
          <w:rtl/>
        </w:rPr>
        <w:t>בעינ</w:t>
      </w:r>
      <w:bookmarkStart w:id="3427" w:name="_ETM_Q5_577861"/>
      <w:bookmarkEnd w:id="3427"/>
      <w:r w:rsidR="00594A55">
        <w:rPr>
          <w:rFonts w:hint="cs"/>
          <w:rtl/>
        </w:rPr>
        <w:t>י האדם הסביר</w:t>
      </w:r>
      <w:r>
        <w:rPr>
          <w:rFonts w:hint="cs"/>
          <w:rtl/>
        </w:rPr>
        <w:t>"</w:t>
      </w:r>
      <w:r w:rsidR="00594A55">
        <w:rPr>
          <w:rFonts w:hint="cs"/>
          <w:rtl/>
        </w:rPr>
        <w:t>.</w:t>
      </w:r>
      <w:bookmarkStart w:id="3428" w:name="_ETM_Q5_575170"/>
      <w:bookmarkEnd w:id="3428"/>
      <w:r w:rsidR="00594A55">
        <w:rPr>
          <w:rFonts w:hint="cs"/>
          <w:rtl/>
        </w:rPr>
        <w:t xml:space="preserve"> </w:t>
      </w:r>
      <w:r w:rsidR="00594A55">
        <w:rPr>
          <w:rtl/>
        </w:rPr>
        <w:t xml:space="preserve">שאלתי </w:t>
      </w:r>
      <w:bookmarkStart w:id="3429" w:name="_ETM_Q5_575709"/>
      <w:bookmarkEnd w:id="3429"/>
      <w:r w:rsidR="00594A55">
        <w:rPr>
          <w:rtl/>
        </w:rPr>
        <w:t xml:space="preserve">את </w:t>
      </w:r>
      <w:bookmarkStart w:id="3430" w:name="_ETM_Q5_575829"/>
      <w:bookmarkEnd w:id="3430"/>
      <w:r w:rsidR="00594A55">
        <w:rPr>
          <w:rtl/>
        </w:rPr>
        <w:t>עצמי</w:t>
      </w:r>
      <w:r w:rsidR="00594A55">
        <w:rPr>
          <w:rFonts w:hint="cs"/>
          <w:rtl/>
        </w:rPr>
        <w:t>: מי זה</w:t>
      </w:r>
      <w:bookmarkStart w:id="3431" w:name="_ETM_Q5_575990"/>
      <w:bookmarkStart w:id="3432" w:name="_ETM_Q5_576079"/>
      <w:bookmarkStart w:id="3433" w:name="_ETM_Q5_576770"/>
      <w:bookmarkStart w:id="3434" w:name="_ETM_Q5_577009"/>
      <w:bookmarkEnd w:id="3431"/>
      <w:bookmarkEnd w:id="3432"/>
      <w:bookmarkEnd w:id="3433"/>
      <w:bookmarkEnd w:id="3434"/>
      <w:r w:rsidR="00594A55">
        <w:rPr>
          <w:rtl/>
        </w:rPr>
        <w:t xml:space="preserve"> </w:t>
      </w:r>
      <w:bookmarkStart w:id="3435" w:name="_ETM_Q5_577250"/>
      <w:bookmarkEnd w:id="3435"/>
      <w:r w:rsidR="00594A55">
        <w:rPr>
          <w:rtl/>
        </w:rPr>
        <w:t xml:space="preserve">האדם </w:t>
      </w:r>
      <w:bookmarkStart w:id="3436" w:name="_ETM_Q5_577579"/>
      <w:bookmarkEnd w:id="3436"/>
      <w:r w:rsidR="00594A55">
        <w:rPr>
          <w:rtl/>
        </w:rPr>
        <w:t>הסביר</w:t>
      </w:r>
      <w:r w:rsidR="00594A55">
        <w:rPr>
          <w:rFonts w:hint="cs"/>
          <w:rtl/>
        </w:rPr>
        <w:t>?</w:t>
      </w:r>
      <w:bookmarkStart w:id="3437" w:name="_ETM_Q5_573792"/>
      <w:bookmarkEnd w:id="3437"/>
      <w:r w:rsidR="00594A55">
        <w:rPr>
          <w:rtl/>
        </w:rPr>
        <w:t xml:space="preserve"> </w:t>
      </w:r>
      <w:bookmarkStart w:id="3438" w:name="_ETM_Q5_579339"/>
      <w:bookmarkEnd w:id="3438"/>
      <w:r w:rsidR="00594A55">
        <w:rPr>
          <w:rtl/>
        </w:rPr>
        <w:t xml:space="preserve">דוד </w:t>
      </w:r>
      <w:bookmarkStart w:id="3439" w:name="_ETM_Q5_579789"/>
      <w:bookmarkEnd w:id="3439"/>
      <w:r w:rsidR="00594A55">
        <w:rPr>
          <w:rtl/>
        </w:rPr>
        <w:t xml:space="preserve">אמסלם </w:t>
      </w:r>
      <w:bookmarkStart w:id="3440" w:name="_ETM_Q5_580240"/>
      <w:bookmarkEnd w:id="3440"/>
      <w:r w:rsidR="00594A55">
        <w:rPr>
          <w:rtl/>
        </w:rPr>
        <w:t>ה</w:t>
      </w:r>
      <w:r w:rsidR="00594A55">
        <w:rPr>
          <w:rFonts w:hint="cs"/>
          <w:rtl/>
        </w:rPr>
        <w:t>וא</w:t>
      </w:r>
      <w:r w:rsidR="00594A55">
        <w:rPr>
          <w:rtl/>
        </w:rPr>
        <w:t xml:space="preserve"> </w:t>
      </w:r>
      <w:bookmarkStart w:id="3441" w:name="_ETM_Q5_580359"/>
      <w:bookmarkEnd w:id="3441"/>
      <w:r w:rsidR="00594A55">
        <w:rPr>
          <w:rtl/>
        </w:rPr>
        <w:t xml:space="preserve">אדם </w:t>
      </w:r>
      <w:bookmarkStart w:id="3442" w:name="_ETM_Q5_580539"/>
      <w:bookmarkEnd w:id="3442"/>
      <w:r w:rsidR="00594A55">
        <w:rPr>
          <w:rtl/>
        </w:rPr>
        <w:t>סביר</w:t>
      </w:r>
      <w:r w:rsidR="00594A55">
        <w:rPr>
          <w:rFonts w:hint="cs"/>
          <w:rtl/>
        </w:rPr>
        <w:t>?</w:t>
      </w:r>
    </w:p>
    <w:p w:rsidR="00594A55" w:rsidRDefault="00594A55" w:rsidP="00ED4148">
      <w:pPr>
        <w:rPr>
          <w:rtl/>
        </w:rPr>
      </w:pPr>
    </w:p>
    <w:p w:rsidR="00594A55" w:rsidRDefault="00594A55" w:rsidP="00ED4148">
      <w:pPr>
        <w:pStyle w:val="af5"/>
        <w:keepNext/>
        <w:rPr>
          <w:rtl/>
        </w:rPr>
      </w:pPr>
      <w:bookmarkStart w:id="3443" w:name="ET_interruption_6156_81"/>
      <w:r w:rsidRPr="00F97352">
        <w:rPr>
          <w:rStyle w:val="TagStyle"/>
          <w:rtl/>
        </w:rPr>
        <w:t xml:space="preserve"> &lt;&lt; קריאה &gt;&gt; </w:t>
      </w:r>
      <w:r>
        <w:rPr>
          <w:rtl/>
        </w:rPr>
        <w:t>גלעד קריב (העבודה):</w:t>
      </w:r>
      <w:r w:rsidRPr="00F97352">
        <w:rPr>
          <w:rStyle w:val="TagStyle"/>
          <w:rtl/>
        </w:rPr>
        <w:t xml:space="preserve"> &lt;&lt; קריאה &gt;&gt;</w:t>
      </w:r>
      <w:r>
        <w:rPr>
          <w:rtl/>
        </w:rPr>
        <w:t xml:space="preserve">   </w:t>
      </w:r>
      <w:bookmarkEnd w:id="3443"/>
    </w:p>
    <w:p w:rsidR="00594A55" w:rsidRDefault="00594A55" w:rsidP="00295AA9">
      <w:pPr>
        <w:rPr>
          <w:rtl/>
        </w:rPr>
      </w:pPr>
    </w:p>
    <w:p w:rsidR="00594A55" w:rsidRDefault="00594A55" w:rsidP="00ED4148">
      <w:pPr>
        <w:rPr>
          <w:rtl/>
        </w:rPr>
      </w:pPr>
      <w:r>
        <w:rPr>
          <w:rFonts w:hint="cs"/>
          <w:rtl/>
        </w:rPr>
        <w:t>לא.</w:t>
      </w:r>
    </w:p>
    <w:p w:rsidR="00594A55" w:rsidRDefault="00594A55" w:rsidP="00ED4148">
      <w:pPr>
        <w:rPr>
          <w:rtl/>
        </w:rPr>
      </w:pPr>
    </w:p>
    <w:p w:rsidR="00594A55" w:rsidRDefault="00594A55" w:rsidP="00ED4148">
      <w:pPr>
        <w:pStyle w:val="-"/>
        <w:keepNext/>
        <w:rPr>
          <w:rtl/>
        </w:rPr>
      </w:pPr>
      <w:bookmarkStart w:id="3444" w:name="ET_speakercontinue_5971_82"/>
      <w:r w:rsidRPr="00F97352">
        <w:rPr>
          <w:rStyle w:val="TagStyle"/>
          <w:rtl/>
        </w:rPr>
        <w:t xml:space="preserve"> &lt;&lt; דובר_המשך &gt;&gt; </w:t>
      </w:r>
      <w:r>
        <w:rPr>
          <w:rtl/>
        </w:rPr>
        <w:t>השר המקשר בין הממשלה לכנסת דוד אמסלם:</w:t>
      </w:r>
      <w:r w:rsidRPr="00F97352">
        <w:rPr>
          <w:rStyle w:val="TagStyle"/>
          <w:rtl/>
        </w:rPr>
        <w:t xml:space="preserve"> &lt;&lt; דובר_המשך &gt;&gt;</w:t>
      </w:r>
      <w:r>
        <w:rPr>
          <w:rtl/>
        </w:rPr>
        <w:t xml:space="preserve">   </w:t>
      </w:r>
      <w:bookmarkEnd w:id="3444"/>
    </w:p>
    <w:p w:rsidR="00594A55" w:rsidRDefault="00594A55" w:rsidP="00295AA9">
      <w:pPr>
        <w:rPr>
          <w:rtl/>
        </w:rPr>
      </w:pPr>
    </w:p>
    <w:p w:rsidR="00594A55" w:rsidRDefault="00594A55" w:rsidP="00ED4148">
      <w:pPr>
        <w:rPr>
          <w:rtl/>
        </w:rPr>
      </w:pPr>
      <w:bookmarkStart w:id="3445" w:name="_ETM_Q5_581779"/>
      <w:bookmarkEnd w:id="3445"/>
      <w:r>
        <w:rPr>
          <w:rtl/>
        </w:rPr>
        <w:t xml:space="preserve">אימא </w:t>
      </w:r>
      <w:bookmarkStart w:id="3446" w:name="_ETM_Q5_582079"/>
      <w:bookmarkEnd w:id="3446"/>
      <w:r>
        <w:rPr>
          <w:rtl/>
        </w:rPr>
        <w:t xml:space="preserve">שלי </w:t>
      </w:r>
      <w:bookmarkStart w:id="3447" w:name="_ETM_Q5_582380"/>
      <w:bookmarkEnd w:id="3447"/>
      <w:r>
        <w:rPr>
          <w:rtl/>
        </w:rPr>
        <w:t xml:space="preserve">זה </w:t>
      </w:r>
      <w:bookmarkStart w:id="3448" w:name="_ETM_Q5_582529"/>
      <w:bookmarkEnd w:id="3448"/>
      <w:r>
        <w:rPr>
          <w:rtl/>
        </w:rPr>
        <w:t xml:space="preserve">אדם </w:t>
      </w:r>
      <w:bookmarkStart w:id="3449" w:name="_ETM_Q5_582740"/>
      <w:bookmarkEnd w:id="3449"/>
      <w:r>
        <w:rPr>
          <w:rtl/>
        </w:rPr>
        <w:t>סביר</w:t>
      </w:r>
      <w:r>
        <w:rPr>
          <w:rFonts w:hint="cs"/>
          <w:rtl/>
        </w:rPr>
        <w:t>?</w:t>
      </w:r>
    </w:p>
    <w:p w:rsidR="00594A55" w:rsidRDefault="00594A55" w:rsidP="00ED4148">
      <w:pPr>
        <w:rPr>
          <w:rtl/>
        </w:rPr>
      </w:pPr>
      <w:bookmarkStart w:id="3450" w:name="_ETM_Q5_581111"/>
      <w:bookmarkStart w:id="3451" w:name="_ETM_Q5_581305"/>
      <w:bookmarkEnd w:id="3450"/>
      <w:bookmarkEnd w:id="3451"/>
    </w:p>
    <w:p w:rsidR="00594A55" w:rsidRDefault="00594A55" w:rsidP="00ED4148">
      <w:pPr>
        <w:pStyle w:val="af5"/>
        <w:keepNext/>
        <w:rPr>
          <w:rtl/>
        </w:rPr>
      </w:pPr>
      <w:bookmarkStart w:id="3452" w:name="ET_interruption_6156_83"/>
      <w:r w:rsidRPr="00F97352">
        <w:rPr>
          <w:rStyle w:val="TagStyle"/>
          <w:rtl/>
        </w:rPr>
        <w:t xml:space="preserve"> &lt;&lt; קריאה &gt;&gt; </w:t>
      </w:r>
      <w:r>
        <w:rPr>
          <w:rtl/>
        </w:rPr>
        <w:t>גלעד קריב (העבודה):</w:t>
      </w:r>
      <w:r w:rsidRPr="00F97352">
        <w:rPr>
          <w:rStyle w:val="TagStyle"/>
          <w:rtl/>
        </w:rPr>
        <w:t xml:space="preserve"> &lt;&lt; קריאה &gt;&gt;</w:t>
      </w:r>
      <w:r>
        <w:rPr>
          <w:rtl/>
        </w:rPr>
        <w:t xml:space="preserve">   </w:t>
      </w:r>
      <w:bookmarkEnd w:id="3452"/>
    </w:p>
    <w:p w:rsidR="00594A55" w:rsidRDefault="00594A55" w:rsidP="00295AA9">
      <w:pPr>
        <w:rPr>
          <w:rtl/>
        </w:rPr>
      </w:pPr>
    </w:p>
    <w:p w:rsidR="00594A55" w:rsidRDefault="00594A55" w:rsidP="00ED4148">
      <w:pPr>
        <w:rPr>
          <w:rtl/>
        </w:rPr>
      </w:pPr>
      <w:bookmarkStart w:id="3453" w:name="_ETM_Q5_585060"/>
      <w:bookmarkEnd w:id="3453"/>
      <w:r>
        <w:rPr>
          <w:rtl/>
        </w:rPr>
        <w:t>כן</w:t>
      </w:r>
      <w:r>
        <w:rPr>
          <w:rFonts w:hint="cs"/>
          <w:rtl/>
        </w:rPr>
        <w:t>.</w:t>
      </w:r>
      <w:r>
        <w:rPr>
          <w:rtl/>
        </w:rPr>
        <w:t xml:space="preserve"> </w:t>
      </w:r>
      <w:bookmarkStart w:id="3454" w:name="_ETM_Q5_585589"/>
      <w:bookmarkEnd w:id="3454"/>
    </w:p>
    <w:p w:rsidR="00594A55" w:rsidRDefault="00594A55" w:rsidP="00ED4148">
      <w:pPr>
        <w:rPr>
          <w:rtl/>
        </w:rPr>
      </w:pPr>
    </w:p>
    <w:p w:rsidR="00594A55" w:rsidRDefault="00594A55" w:rsidP="00ED4148">
      <w:pPr>
        <w:pStyle w:val="-"/>
        <w:keepNext/>
        <w:rPr>
          <w:rtl/>
        </w:rPr>
      </w:pPr>
      <w:bookmarkStart w:id="3455" w:name="ET_speakercontinue_5971_84"/>
      <w:r w:rsidRPr="00F97352">
        <w:rPr>
          <w:rStyle w:val="TagStyle"/>
          <w:rtl/>
        </w:rPr>
        <w:t xml:space="preserve"> &lt;&lt; דובר_המשך &gt;&gt; </w:t>
      </w:r>
      <w:r>
        <w:rPr>
          <w:rtl/>
        </w:rPr>
        <w:t>השר המקשר בין הממשלה לכנסת דוד אמסלם:</w:t>
      </w:r>
      <w:r w:rsidRPr="00F97352">
        <w:rPr>
          <w:rStyle w:val="TagStyle"/>
          <w:rtl/>
        </w:rPr>
        <w:t xml:space="preserve"> &lt;&lt; דובר_המשך &gt;&gt;</w:t>
      </w:r>
      <w:r>
        <w:rPr>
          <w:rtl/>
        </w:rPr>
        <w:t xml:space="preserve">   </w:t>
      </w:r>
      <w:bookmarkEnd w:id="3455"/>
    </w:p>
    <w:p w:rsidR="00594A55" w:rsidRDefault="00594A55" w:rsidP="00295AA9">
      <w:pPr>
        <w:rPr>
          <w:rtl/>
        </w:rPr>
      </w:pPr>
    </w:p>
    <w:p w:rsidR="00594A55" w:rsidRDefault="00594A55" w:rsidP="00ED4148">
      <w:pPr>
        <w:rPr>
          <w:rtl/>
        </w:rPr>
      </w:pPr>
      <w:bookmarkStart w:id="3456" w:name="_ETM_Q5_579591"/>
      <w:bookmarkEnd w:id="3456"/>
      <w:r>
        <w:rPr>
          <w:rtl/>
        </w:rPr>
        <w:t>פורטו</w:t>
      </w:r>
      <w:r>
        <w:rPr>
          <w:rFonts w:hint="cs"/>
          <w:rtl/>
        </w:rPr>
        <w:t>נה</w:t>
      </w:r>
      <w:r>
        <w:rPr>
          <w:rtl/>
        </w:rPr>
        <w:t xml:space="preserve"> </w:t>
      </w:r>
      <w:bookmarkStart w:id="3457" w:name="_ETM_Q5_586219"/>
      <w:bookmarkEnd w:id="3457"/>
      <w:r>
        <w:rPr>
          <w:rtl/>
        </w:rPr>
        <w:t xml:space="preserve">זה </w:t>
      </w:r>
      <w:bookmarkStart w:id="3458" w:name="_ETM_Q5_586729"/>
      <w:bookmarkEnd w:id="3458"/>
      <w:r>
        <w:rPr>
          <w:rtl/>
        </w:rPr>
        <w:t>בן</w:t>
      </w:r>
      <w:r>
        <w:rPr>
          <w:rFonts w:hint="cs"/>
          <w:rtl/>
        </w:rPr>
        <w:t xml:space="preserve"> </w:t>
      </w:r>
      <w:r>
        <w:rPr>
          <w:rtl/>
        </w:rPr>
        <w:t xml:space="preserve">אדם </w:t>
      </w:r>
      <w:bookmarkStart w:id="3459" w:name="_ETM_Q5_587119"/>
      <w:bookmarkEnd w:id="3459"/>
      <w:r>
        <w:rPr>
          <w:rtl/>
        </w:rPr>
        <w:t>סביר</w:t>
      </w:r>
      <w:r>
        <w:rPr>
          <w:rFonts w:hint="cs"/>
          <w:rtl/>
        </w:rPr>
        <w:t>?</w:t>
      </w:r>
      <w:bookmarkStart w:id="3460" w:name="_ETM_Q5_583181"/>
      <w:bookmarkEnd w:id="3460"/>
      <w:r>
        <w:rPr>
          <w:rtl/>
        </w:rPr>
        <w:t xml:space="preserve"> </w:t>
      </w:r>
      <w:bookmarkStart w:id="3461" w:name="_ETM_Q5_588089"/>
      <w:bookmarkEnd w:id="3461"/>
    </w:p>
    <w:p w:rsidR="00594A55" w:rsidRDefault="00594A55" w:rsidP="00ED4148">
      <w:pPr>
        <w:rPr>
          <w:rtl/>
        </w:rPr>
      </w:pPr>
    </w:p>
    <w:p w:rsidR="00594A55" w:rsidRDefault="00594A55" w:rsidP="00ED4148">
      <w:pPr>
        <w:pStyle w:val="af5"/>
        <w:keepNext/>
        <w:rPr>
          <w:rtl/>
        </w:rPr>
      </w:pPr>
      <w:bookmarkStart w:id="3462" w:name="ET_interruption_6156_129"/>
      <w:r w:rsidRPr="00197EE2">
        <w:rPr>
          <w:rStyle w:val="TagStyle"/>
          <w:rtl/>
        </w:rPr>
        <w:t xml:space="preserve"> &lt;&lt; קריאה &gt;&gt; </w:t>
      </w:r>
      <w:r>
        <w:rPr>
          <w:rtl/>
        </w:rPr>
        <w:t>גלעד קריב (העבודה):</w:t>
      </w:r>
      <w:r w:rsidRPr="00197EE2">
        <w:rPr>
          <w:rStyle w:val="TagStyle"/>
          <w:rtl/>
        </w:rPr>
        <w:t xml:space="preserve"> &lt;&lt; קריאה &gt;&gt;</w:t>
      </w:r>
      <w:r>
        <w:rPr>
          <w:rtl/>
        </w:rPr>
        <w:t xml:space="preserve">   </w:t>
      </w:r>
      <w:bookmarkEnd w:id="3462"/>
    </w:p>
    <w:p w:rsidR="00594A55" w:rsidRDefault="00594A55" w:rsidP="00295AA9">
      <w:pPr>
        <w:rPr>
          <w:rtl/>
        </w:rPr>
      </w:pPr>
    </w:p>
    <w:p w:rsidR="00594A55" w:rsidRDefault="00594A55" w:rsidP="00ED4148">
      <w:pPr>
        <w:rPr>
          <w:rtl/>
        </w:rPr>
      </w:pPr>
      <w:r>
        <w:rPr>
          <w:rFonts w:hint="cs"/>
          <w:rtl/>
        </w:rPr>
        <w:t>ודאי.</w:t>
      </w:r>
      <w:bookmarkStart w:id="3463" w:name="_ETM_Q5_584061"/>
      <w:bookmarkStart w:id="3464" w:name="_ETM_Q5_590639"/>
      <w:bookmarkStart w:id="3465" w:name="_ETM_Q5_587573"/>
      <w:bookmarkEnd w:id="3463"/>
      <w:bookmarkEnd w:id="3464"/>
      <w:bookmarkEnd w:id="3465"/>
    </w:p>
    <w:p w:rsidR="00594A55" w:rsidRDefault="00594A55" w:rsidP="00ED4148">
      <w:pPr>
        <w:rPr>
          <w:rtl/>
        </w:rPr>
      </w:pPr>
    </w:p>
    <w:p w:rsidR="00594A55" w:rsidRDefault="00594A55" w:rsidP="00ED4148">
      <w:pPr>
        <w:pStyle w:val="-"/>
        <w:keepNext/>
        <w:rPr>
          <w:rtl/>
        </w:rPr>
      </w:pPr>
      <w:bookmarkStart w:id="3466" w:name="ET_speakercontinue_5971_130"/>
      <w:r w:rsidRPr="00197EE2">
        <w:rPr>
          <w:rStyle w:val="TagStyle"/>
          <w:rtl/>
        </w:rPr>
        <w:t xml:space="preserve"> &lt;&lt; דובר_המשך &gt;&gt; </w:t>
      </w:r>
      <w:r>
        <w:rPr>
          <w:rtl/>
        </w:rPr>
        <w:t>השר המקשר בין הממשלה לכנסת דוד אמסלם:</w:t>
      </w:r>
      <w:r w:rsidRPr="00197EE2">
        <w:rPr>
          <w:rStyle w:val="TagStyle"/>
          <w:rtl/>
        </w:rPr>
        <w:t xml:space="preserve"> &lt;&lt; דובר_המשך &gt;&gt;</w:t>
      </w:r>
      <w:r>
        <w:rPr>
          <w:rtl/>
        </w:rPr>
        <w:t xml:space="preserve">   </w:t>
      </w:r>
      <w:bookmarkEnd w:id="3466"/>
    </w:p>
    <w:p w:rsidR="00594A55" w:rsidRDefault="00594A55" w:rsidP="00295AA9">
      <w:pPr>
        <w:rPr>
          <w:rtl/>
        </w:rPr>
      </w:pPr>
    </w:p>
    <w:p w:rsidR="00594A55" w:rsidRDefault="00594A55" w:rsidP="00ED4148">
      <w:pPr>
        <w:rPr>
          <w:rtl/>
        </w:rPr>
      </w:pPr>
      <w:r>
        <w:rPr>
          <w:rtl/>
        </w:rPr>
        <w:t xml:space="preserve">דימונה </w:t>
      </w:r>
      <w:bookmarkStart w:id="3467" w:name="_ETM_Q5_588779"/>
      <w:bookmarkEnd w:id="3467"/>
      <w:r>
        <w:rPr>
          <w:rtl/>
        </w:rPr>
        <w:t xml:space="preserve">זה </w:t>
      </w:r>
      <w:bookmarkStart w:id="3468" w:name="_ETM_Q5_588930"/>
      <w:bookmarkEnd w:id="3468"/>
      <w:r>
        <w:rPr>
          <w:rtl/>
        </w:rPr>
        <w:t xml:space="preserve">אנשים </w:t>
      </w:r>
      <w:bookmarkStart w:id="3469" w:name="_ETM_Q5_589290"/>
      <w:bookmarkEnd w:id="3469"/>
      <w:r>
        <w:rPr>
          <w:rtl/>
        </w:rPr>
        <w:t>סבירים</w:t>
      </w:r>
      <w:r>
        <w:rPr>
          <w:rFonts w:hint="cs"/>
          <w:rtl/>
        </w:rPr>
        <w:t>?</w:t>
      </w:r>
    </w:p>
    <w:p w:rsidR="00594A55" w:rsidRDefault="00594A55" w:rsidP="00ED4148">
      <w:pPr>
        <w:rPr>
          <w:rtl/>
        </w:rPr>
      </w:pPr>
    </w:p>
    <w:p w:rsidR="00594A55" w:rsidRDefault="00594A55" w:rsidP="00ED4148">
      <w:pPr>
        <w:pStyle w:val="af5"/>
        <w:keepNext/>
        <w:rPr>
          <w:rtl/>
        </w:rPr>
      </w:pPr>
      <w:bookmarkStart w:id="3470" w:name="ET_interruption_6156_85"/>
      <w:r w:rsidRPr="00F97352">
        <w:rPr>
          <w:rStyle w:val="TagStyle"/>
          <w:rtl/>
        </w:rPr>
        <w:t xml:space="preserve"> &lt;&lt; קריאה &gt;&gt; </w:t>
      </w:r>
      <w:r>
        <w:rPr>
          <w:rtl/>
        </w:rPr>
        <w:t>גלעד קריב (העבודה):</w:t>
      </w:r>
      <w:r w:rsidRPr="00F97352">
        <w:rPr>
          <w:rStyle w:val="TagStyle"/>
          <w:rtl/>
        </w:rPr>
        <w:t xml:space="preserve"> &lt;&lt; קריאה &gt;&gt;</w:t>
      </w:r>
      <w:r>
        <w:rPr>
          <w:rtl/>
        </w:rPr>
        <w:t xml:space="preserve">   </w:t>
      </w:r>
      <w:bookmarkEnd w:id="3470"/>
    </w:p>
    <w:p w:rsidR="00594A55" w:rsidRDefault="00594A55" w:rsidP="00295AA9">
      <w:pPr>
        <w:rPr>
          <w:rtl/>
        </w:rPr>
      </w:pPr>
    </w:p>
    <w:p w:rsidR="00594A55" w:rsidRDefault="00594A55" w:rsidP="00ED4148">
      <w:pPr>
        <w:rPr>
          <w:rtl/>
        </w:rPr>
      </w:pPr>
      <w:r>
        <w:rPr>
          <w:rFonts w:hint="cs"/>
          <w:rtl/>
        </w:rPr>
        <w:t>כן.</w:t>
      </w:r>
    </w:p>
    <w:p w:rsidR="00594A55" w:rsidRDefault="00594A55" w:rsidP="00ED4148">
      <w:pPr>
        <w:rPr>
          <w:rtl/>
        </w:rPr>
      </w:pPr>
    </w:p>
    <w:p w:rsidR="00594A55" w:rsidRDefault="00594A55" w:rsidP="00ED4148">
      <w:pPr>
        <w:pStyle w:val="-"/>
        <w:keepNext/>
        <w:rPr>
          <w:rtl/>
        </w:rPr>
      </w:pPr>
      <w:bookmarkStart w:id="3471" w:name="ET_speakercontinue_5971_86"/>
      <w:r w:rsidRPr="00F97352">
        <w:rPr>
          <w:rStyle w:val="TagStyle"/>
          <w:rtl/>
        </w:rPr>
        <w:t xml:space="preserve"> &lt;&lt; דובר_המשך &gt;&gt; </w:t>
      </w:r>
      <w:r>
        <w:rPr>
          <w:rtl/>
        </w:rPr>
        <w:t>השר המקשר בין הממשלה לכנסת דוד אמסלם:</w:t>
      </w:r>
      <w:r w:rsidRPr="00F97352">
        <w:rPr>
          <w:rStyle w:val="TagStyle"/>
          <w:rtl/>
        </w:rPr>
        <w:t xml:space="preserve"> &lt;&lt; דובר_המשך &gt;&gt;</w:t>
      </w:r>
      <w:r>
        <w:rPr>
          <w:rtl/>
        </w:rPr>
        <w:t xml:space="preserve">   </w:t>
      </w:r>
      <w:bookmarkEnd w:id="3471"/>
    </w:p>
    <w:p w:rsidR="00594A55" w:rsidRDefault="00594A55" w:rsidP="00295AA9">
      <w:pPr>
        <w:rPr>
          <w:rtl/>
        </w:rPr>
      </w:pPr>
    </w:p>
    <w:p w:rsidR="00594A55" w:rsidRDefault="00594A55" w:rsidP="00ED4148">
      <w:pPr>
        <w:rPr>
          <w:rtl/>
        </w:rPr>
      </w:pPr>
      <w:bookmarkStart w:id="3472" w:name="_ETM_Q5_586171"/>
      <w:bookmarkStart w:id="3473" w:name="_ETM_Q5_591299"/>
      <w:bookmarkEnd w:id="3472"/>
      <w:bookmarkEnd w:id="3473"/>
      <w:r>
        <w:rPr>
          <w:rtl/>
        </w:rPr>
        <w:t xml:space="preserve">אתה </w:t>
      </w:r>
      <w:bookmarkStart w:id="3474" w:name="_ETM_Q5_591659"/>
      <w:bookmarkEnd w:id="3474"/>
      <w:r>
        <w:rPr>
          <w:rtl/>
        </w:rPr>
        <w:t>מבין</w:t>
      </w:r>
      <w:r>
        <w:rPr>
          <w:rFonts w:hint="cs"/>
          <w:rtl/>
        </w:rPr>
        <w:t>?</w:t>
      </w:r>
    </w:p>
    <w:p w:rsidR="00594A55" w:rsidRDefault="00594A55" w:rsidP="00ED4148">
      <w:pPr>
        <w:rPr>
          <w:rtl/>
        </w:rPr>
      </w:pPr>
    </w:p>
    <w:p w:rsidR="00594A55" w:rsidRDefault="00594A55" w:rsidP="00ED4148">
      <w:pPr>
        <w:pStyle w:val="af5"/>
        <w:keepNext/>
        <w:rPr>
          <w:rtl/>
        </w:rPr>
      </w:pPr>
      <w:bookmarkStart w:id="3475" w:name="ET_interruption_6255_87"/>
      <w:r w:rsidRPr="00F97352">
        <w:rPr>
          <w:rStyle w:val="TagStyle"/>
          <w:rtl/>
        </w:rPr>
        <w:t xml:space="preserve"> &lt;&lt; קריאה &gt;&gt; </w:t>
      </w:r>
      <w:r>
        <w:rPr>
          <w:rtl/>
        </w:rPr>
        <w:t>סימון דוידסון (יש עתיד):</w:t>
      </w:r>
      <w:r w:rsidRPr="00F97352">
        <w:rPr>
          <w:rStyle w:val="TagStyle"/>
          <w:rtl/>
        </w:rPr>
        <w:t xml:space="preserve"> &lt;&lt; קריאה &gt;&gt;</w:t>
      </w:r>
      <w:r>
        <w:rPr>
          <w:rtl/>
        </w:rPr>
        <w:t xml:space="preserve">   </w:t>
      </w:r>
      <w:bookmarkEnd w:id="3475"/>
    </w:p>
    <w:p w:rsidR="00594A55" w:rsidRDefault="00594A55" w:rsidP="00295AA9">
      <w:pPr>
        <w:rPr>
          <w:rtl/>
        </w:rPr>
      </w:pPr>
    </w:p>
    <w:p w:rsidR="00594A55" w:rsidRDefault="00594A55" w:rsidP="00ED4148">
      <w:pPr>
        <w:rPr>
          <w:rtl/>
        </w:rPr>
      </w:pPr>
      <w:r>
        <w:rPr>
          <w:rFonts w:hint="cs"/>
          <w:rtl/>
        </w:rPr>
        <w:t>דרך אגב, בג"ץ הגן עליהם הרבה יותר</w:t>
      </w:r>
      <w:bookmarkStart w:id="3476" w:name="_ETM_Q5_588981"/>
      <w:bookmarkStart w:id="3477" w:name="_ETM_Q5_589732"/>
      <w:bookmarkEnd w:id="3476"/>
      <w:bookmarkEnd w:id="3477"/>
      <w:r>
        <w:rPr>
          <w:rFonts w:hint="cs"/>
          <w:rtl/>
        </w:rPr>
        <w:t xml:space="preserve"> </w:t>
      </w:r>
      <w:bookmarkStart w:id="3478" w:name="_ETM_Q5_595137"/>
      <w:bookmarkEnd w:id="3478"/>
      <w:r w:rsidR="00295AA9">
        <w:rPr>
          <w:rFonts w:hint="cs"/>
          <w:rtl/>
        </w:rPr>
        <w:t>– – –</w:t>
      </w:r>
      <w:r>
        <w:rPr>
          <w:rFonts w:hint="cs"/>
          <w:rtl/>
        </w:rPr>
        <w:t xml:space="preserve"> כל אחד אחר</w:t>
      </w:r>
      <w:bookmarkStart w:id="3479" w:name="_ETM_Q5_589516"/>
      <w:bookmarkEnd w:id="3479"/>
      <w:r>
        <w:rPr>
          <w:rFonts w:hint="cs"/>
          <w:rtl/>
        </w:rPr>
        <w:t>.</w:t>
      </w:r>
      <w:bookmarkStart w:id="3480" w:name="_ETM_Q5_592645"/>
      <w:bookmarkStart w:id="3481" w:name="_ETM_Q5_591036"/>
      <w:bookmarkStart w:id="3482" w:name="_ETM_Q5_590623"/>
      <w:bookmarkEnd w:id="3480"/>
      <w:bookmarkEnd w:id="3481"/>
      <w:bookmarkEnd w:id="3482"/>
    </w:p>
    <w:p w:rsidR="00594A55" w:rsidRDefault="00594A55" w:rsidP="00ED4148">
      <w:pPr>
        <w:rPr>
          <w:rtl/>
        </w:rPr>
      </w:pPr>
    </w:p>
    <w:p w:rsidR="00594A55" w:rsidRDefault="00594A55" w:rsidP="00ED4148">
      <w:pPr>
        <w:pStyle w:val="af5"/>
        <w:keepNext/>
        <w:rPr>
          <w:rtl/>
        </w:rPr>
      </w:pPr>
      <w:bookmarkStart w:id="3483" w:name="ET_interruption_6156_131"/>
      <w:r w:rsidRPr="00197EE2">
        <w:rPr>
          <w:rStyle w:val="TagStyle"/>
          <w:rtl/>
        </w:rPr>
        <w:t xml:space="preserve"> &lt;&lt; קריאה &gt;&gt; </w:t>
      </w:r>
      <w:r>
        <w:rPr>
          <w:rtl/>
        </w:rPr>
        <w:t>גלעד קריב (העבודה):</w:t>
      </w:r>
      <w:r w:rsidRPr="00197EE2">
        <w:rPr>
          <w:rStyle w:val="TagStyle"/>
          <w:rtl/>
        </w:rPr>
        <w:t xml:space="preserve"> &lt;&lt; קריאה &gt;&gt;</w:t>
      </w:r>
      <w:r>
        <w:rPr>
          <w:rtl/>
        </w:rPr>
        <w:t xml:space="preserve">   </w:t>
      </w:r>
      <w:bookmarkEnd w:id="3483"/>
    </w:p>
    <w:p w:rsidR="00594A55" w:rsidRDefault="00594A55" w:rsidP="00295AA9">
      <w:pPr>
        <w:rPr>
          <w:rtl/>
        </w:rPr>
      </w:pPr>
    </w:p>
    <w:p w:rsidR="00594A55" w:rsidRPr="00197EE2" w:rsidRDefault="00594A55" w:rsidP="00935CC2">
      <w:pPr>
        <w:rPr>
          <w:rtl/>
        </w:rPr>
      </w:pPr>
      <w:r>
        <w:rPr>
          <w:rFonts w:hint="cs"/>
          <w:rtl/>
        </w:rPr>
        <w:t>אתם מג</w:t>
      </w:r>
      <w:bookmarkStart w:id="3484" w:name="_ETM_Q5_588149"/>
      <w:bookmarkEnd w:id="3484"/>
      <w:r>
        <w:rPr>
          <w:rFonts w:hint="cs"/>
          <w:rtl/>
        </w:rPr>
        <w:t>ינים על דימונה? אתם מגינים על דימונה</w:t>
      </w:r>
      <w:bookmarkStart w:id="3485" w:name="_ETM_Q5_592651"/>
      <w:bookmarkEnd w:id="3485"/>
      <w:r>
        <w:rPr>
          <w:rFonts w:hint="cs"/>
          <w:rtl/>
        </w:rPr>
        <w:t xml:space="preserve"> </w:t>
      </w:r>
      <w:r w:rsidR="00295AA9">
        <w:rPr>
          <w:rFonts w:hint="cs"/>
          <w:rtl/>
        </w:rPr>
        <w:t>– – –</w:t>
      </w:r>
      <w:r>
        <w:rPr>
          <w:rFonts w:hint="cs"/>
          <w:rtl/>
        </w:rPr>
        <w:t xml:space="preserve"> רק מהפריפריה.</w:t>
      </w:r>
      <w:bookmarkStart w:id="3486" w:name="_ETM_Q5_592720"/>
      <w:bookmarkEnd w:id="3486"/>
    </w:p>
    <w:p w:rsidR="00594A55" w:rsidRDefault="00594A55" w:rsidP="00ED4148">
      <w:pPr>
        <w:rPr>
          <w:rtl/>
        </w:rPr>
      </w:pPr>
    </w:p>
    <w:p w:rsidR="00594A55" w:rsidRDefault="00594A55" w:rsidP="00ED4148">
      <w:pPr>
        <w:pStyle w:val="-"/>
        <w:keepNext/>
        <w:rPr>
          <w:rtl/>
        </w:rPr>
      </w:pPr>
      <w:bookmarkStart w:id="3487" w:name="ET_speakercontinue_5971_88"/>
      <w:r w:rsidRPr="00F97352">
        <w:rPr>
          <w:rStyle w:val="TagStyle"/>
          <w:rtl/>
        </w:rPr>
        <w:t xml:space="preserve"> &lt;&lt; דובר_המשך &gt;&gt; </w:t>
      </w:r>
      <w:r>
        <w:rPr>
          <w:rtl/>
        </w:rPr>
        <w:t>השר המקשר בין הממשלה לכנסת דוד אמסלם:</w:t>
      </w:r>
      <w:r w:rsidRPr="00F97352">
        <w:rPr>
          <w:rStyle w:val="TagStyle"/>
          <w:rtl/>
        </w:rPr>
        <w:t xml:space="preserve"> &lt;&lt; דובר_המשך &gt;&gt;</w:t>
      </w:r>
      <w:r>
        <w:rPr>
          <w:rtl/>
        </w:rPr>
        <w:t xml:space="preserve">   </w:t>
      </w:r>
      <w:bookmarkEnd w:id="3487"/>
    </w:p>
    <w:p w:rsidR="00594A55" w:rsidRDefault="00594A55" w:rsidP="00295AA9">
      <w:pPr>
        <w:rPr>
          <w:rtl/>
        </w:rPr>
      </w:pPr>
    </w:p>
    <w:p w:rsidR="00594A55" w:rsidRDefault="00594A55" w:rsidP="00ED4148">
      <w:pPr>
        <w:rPr>
          <w:rtl/>
        </w:rPr>
      </w:pPr>
      <w:r>
        <w:rPr>
          <w:rtl/>
        </w:rPr>
        <w:t xml:space="preserve"> </w:t>
      </w:r>
      <w:bookmarkStart w:id="3488" w:name="_ETM_Q5_604779"/>
      <w:bookmarkEnd w:id="3488"/>
      <w:r>
        <w:rPr>
          <w:rFonts w:hint="cs"/>
          <w:rtl/>
        </w:rPr>
        <w:t>עוד מעט אני אספר לך מי זה בג"ץ.</w:t>
      </w:r>
    </w:p>
    <w:p w:rsidR="00594A55" w:rsidRDefault="00594A55" w:rsidP="00ED4148">
      <w:pPr>
        <w:rPr>
          <w:rtl/>
        </w:rPr>
      </w:pPr>
    </w:p>
    <w:p w:rsidR="00594A55" w:rsidRDefault="00594A55" w:rsidP="00ED4148">
      <w:pPr>
        <w:pStyle w:val="af5"/>
        <w:keepNext/>
        <w:rPr>
          <w:rtl/>
        </w:rPr>
      </w:pPr>
      <w:bookmarkStart w:id="3489" w:name="ET_interruption_6255_89"/>
      <w:r w:rsidRPr="00F97352">
        <w:rPr>
          <w:rStyle w:val="TagStyle"/>
          <w:rtl/>
        </w:rPr>
        <w:t xml:space="preserve"> &lt;&lt; קריאה &gt;&gt; </w:t>
      </w:r>
      <w:r>
        <w:rPr>
          <w:rtl/>
        </w:rPr>
        <w:t>סימון דוידסון (יש עתיד):</w:t>
      </w:r>
      <w:r w:rsidRPr="00F97352">
        <w:rPr>
          <w:rStyle w:val="TagStyle"/>
          <w:rtl/>
        </w:rPr>
        <w:t xml:space="preserve"> &lt;&lt; קריאה &gt;&gt;</w:t>
      </w:r>
      <w:r>
        <w:rPr>
          <w:rtl/>
        </w:rPr>
        <w:t xml:space="preserve">   </w:t>
      </w:r>
      <w:bookmarkEnd w:id="3489"/>
    </w:p>
    <w:p w:rsidR="00594A55" w:rsidRDefault="00594A55" w:rsidP="00295AA9">
      <w:pPr>
        <w:rPr>
          <w:rtl/>
        </w:rPr>
      </w:pPr>
    </w:p>
    <w:p w:rsidR="00594A55" w:rsidRDefault="00594A55" w:rsidP="00ED4148">
      <w:pPr>
        <w:rPr>
          <w:rtl/>
        </w:rPr>
      </w:pPr>
      <w:r>
        <w:rPr>
          <w:rFonts w:hint="cs"/>
          <w:rtl/>
        </w:rPr>
        <w:t>הגן עליהם יותר מכל אחד אחר.</w:t>
      </w:r>
    </w:p>
    <w:p w:rsidR="00594A55" w:rsidRDefault="00594A55" w:rsidP="00ED4148">
      <w:pPr>
        <w:rPr>
          <w:rtl/>
        </w:rPr>
      </w:pPr>
      <w:bookmarkStart w:id="3490" w:name="_ETM_Q5_595697"/>
      <w:bookmarkEnd w:id="3490"/>
    </w:p>
    <w:p w:rsidR="00594A55" w:rsidRDefault="00594A55" w:rsidP="00ED4148">
      <w:pPr>
        <w:pStyle w:val="-"/>
        <w:keepNext/>
        <w:rPr>
          <w:rtl/>
        </w:rPr>
      </w:pPr>
      <w:bookmarkStart w:id="3491" w:name="ET_speakercontinue_5971_90"/>
      <w:r w:rsidRPr="00F97352">
        <w:rPr>
          <w:rStyle w:val="TagStyle"/>
          <w:rtl/>
        </w:rPr>
        <w:t xml:space="preserve"> &lt;&lt; דובר_המשך &gt;&gt; </w:t>
      </w:r>
      <w:r>
        <w:rPr>
          <w:rtl/>
        </w:rPr>
        <w:t>השר המקשר בין הממשלה לכנסת דוד אמסלם:</w:t>
      </w:r>
      <w:r w:rsidRPr="00F97352">
        <w:rPr>
          <w:rStyle w:val="TagStyle"/>
          <w:rtl/>
        </w:rPr>
        <w:t xml:space="preserve"> &lt;&lt; דובר_המשך &gt;&gt;</w:t>
      </w:r>
      <w:r>
        <w:rPr>
          <w:rtl/>
        </w:rPr>
        <w:t xml:space="preserve">   </w:t>
      </w:r>
      <w:bookmarkEnd w:id="3491"/>
    </w:p>
    <w:p w:rsidR="00594A55" w:rsidRDefault="00594A55" w:rsidP="00295AA9">
      <w:pPr>
        <w:rPr>
          <w:rtl/>
        </w:rPr>
      </w:pPr>
    </w:p>
    <w:p w:rsidR="00594A55" w:rsidRDefault="00594A55" w:rsidP="00ED4148">
      <w:pPr>
        <w:rPr>
          <w:rtl/>
        </w:rPr>
      </w:pPr>
      <w:r>
        <w:rPr>
          <w:rFonts w:hint="cs"/>
          <w:rtl/>
        </w:rPr>
        <w:t>תן לי לדבר.</w:t>
      </w:r>
      <w:r w:rsidR="008417D3">
        <w:rPr>
          <w:rFonts w:hint="cs"/>
          <w:rtl/>
        </w:rPr>
        <w:t xml:space="preserve"> </w:t>
      </w:r>
    </w:p>
    <w:p w:rsidR="00594A55" w:rsidRDefault="00594A55" w:rsidP="00ED4148">
      <w:pPr>
        <w:rPr>
          <w:rtl/>
        </w:rPr>
      </w:pPr>
    </w:p>
    <w:p w:rsidR="00594A55" w:rsidRDefault="00594A55" w:rsidP="00ED4148">
      <w:pPr>
        <w:pStyle w:val="af5"/>
        <w:keepNext/>
        <w:rPr>
          <w:rtl/>
        </w:rPr>
      </w:pPr>
      <w:bookmarkStart w:id="3492" w:name="ET_interruption_6156_92"/>
      <w:r w:rsidRPr="00F97352">
        <w:rPr>
          <w:rStyle w:val="TagStyle"/>
          <w:rtl/>
        </w:rPr>
        <w:t xml:space="preserve"> &lt;&lt; קריאה &gt;&gt; </w:t>
      </w:r>
      <w:r>
        <w:rPr>
          <w:rtl/>
        </w:rPr>
        <w:t>גלעד קריב (העבודה):</w:t>
      </w:r>
      <w:r w:rsidRPr="00F97352">
        <w:rPr>
          <w:rStyle w:val="TagStyle"/>
          <w:rtl/>
        </w:rPr>
        <w:t xml:space="preserve"> &lt;&lt; קריאה &gt;&gt;</w:t>
      </w:r>
      <w:r>
        <w:rPr>
          <w:rtl/>
        </w:rPr>
        <w:t xml:space="preserve">   </w:t>
      </w:r>
      <w:bookmarkEnd w:id="3492"/>
    </w:p>
    <w:p w:rsidR="00594A55" w:rsidRDefault="00594A55" w:rsidP="00295AA9">
      <w:pPr>
        <w:rPr>
          <w:rtl/>
        </w:rPr>
      </w:pPr>
    </w:p>
    <w:p w:rsidR="00594A55" w:rsidRDefault="00594A55" w:rsidP="00ED4148">
      <w:pPr>
        <w:rPr>
          <w:rtl/>
        </w:rPr>
      </w:pPr>
      <w:r>
        <w:rPr>
          <w:rFonts w:hint="cs"/>
          <w:rtl/>
        </w:rPr>
        <w:t>לא רציתם</w:t>
      </w:r>
      <w:bookmarkStart w:id="3493" w:name="_ETM_Q5_596761"/>
      <w:bookmarkEnd w:id="3493"/>
      <w:r>
        <w:rPr>
          <w:rFonts w:hint="cs"/>
          <w:rtl/>
        </w:rPr>
        <w:t xml:space="preserve"> למגן </w:t>
      </w:r>
      <w:r w:rsidR="00295AA9">
        <w:rPr>
          <w:rFonts w:hint="cs"/>
          <w:rtl/>
        </w:rPr>
        <w:t>– – –</w:t>
      </w:r>
      <w:bookmarkStart w:id="3494" w:name="_ETM_Q5_599787"/>
      <w:bookmarkEnd w:id="3494"/>
    </w:p>
    <w:p w:rsidR="00594A55" w:rsidRDefault="00594A55" w:rsidP="00ED4148">
      <w:pPr>
        <w:rPr>
          <w:rtl/>
        </w:rPr>
      </w:pPr>
      <w:bookmarkStart w:id="3495" w:name="_ETM_Q5_603067"/>
      <w:bookmarkStart w:id="3496" w:name="_ETM_Q5_603139"/>
      <w:bookmarkEnd w:id="3495"/>
      <w:bookmarkEnd w:id="3496"/>
    </w:p>
    <w:p w:rsidR="00594A55" w:rsidRDefault="00594A55" w:rsidP="00ED4148">
      <w:pPr>
        <w:pStyle w:val="-"/>
        <w:keepNext/>
        <w:rPr>
          <w:rtl/>
        </w:rPr>
      </w:pPr>
      <w:bookmarkStart w:id="3497" w:name="ET_speakercontinue_5971_93"/>
      <w:r w:rsidRPr="00F97352">
        <w:rPr>
          <w:rStyle w:val="TagStyle"/>
          <w:rtl/>
        </w:rPr>
        <w:t xml:space="preserve"> &lt;&lt; דובר_המשך &gt;&gt; </w:t>
      </w:r>
      <w:r>
        <w:rPr>
          <w:rtl/>
        </w:rPr>
        <w:t>השר המקשר בין הממשלה לכנסת דוד אמסלם:</w:t>
      </w:r>
      <w:r w:rsidRPr="00F97352">
        <w:rPr>
          <w:rStyle w:val="TagStyle"/>
          <w:rtl/>
        </w:rPr>
        <w:t xml:space="preserve"> &lt;&lt; דובר_המשך &gt;&gt;</w:t>
      </w:r>
      <w:r>
        <w:rPr>
          <w:rtl/>
        </w:rPr>
        <w:t xml:space="preserve">   </w:t>
      </w:r>
      <w:bookmarkEnd w:id="3497"/>
    </w:p>
    <w:p w:rsidR="00594A55" w:rsidRDefault="00594A55" w:rsidP="00295AA9">
      <w:pPr>
        <w:rPr>
          <w:rtl/>
        </w:rPr>
      </w:pPr>
    </w:p>
    <w:p w:rsidR="00594A55" w:rsidRDefault="008417D3" w:rsidP="00ED4148">
      <w:pPr>
        <w:rPr>
          <w:rtl/>
        </w:rPr>
      </w:pPr>
      <w:r>
        <w:rPr>
          <w:rFonts w:hint="cs"/>
          <w:rtl/>
        </w:rPr>
        <w:t xml:space="preserve">אני אספר לך </w:t>
      </w:r>
      <w:r w:rsidR="00295AA9">
        <w:rPr>
          <w:rFonts w:hint="cs"/>
          <w:rtl/>
        </w:rPr>
        <w:t>– – –</w:t>
      </w:r>
    </w:p>
    <w:p w:rsidR="00594A55" w:rsidRDefault="00594A55" w:rsidP="00ED4148">
      <w:pPr>
        <w:rPr>
          <w:rtl/>
        </w:rPr>
      </w:pPr>
    </w:p>
    <w:p w:rsidR="00594A55" w:rsidRDefault="00594A55" w:rsidP="00ED4148">
      <w:pPr>
        <w:pStyle w:val="af5"/>
        <w:keepNext/>
        <w:rPr>
          <w:rtl/>
        </w:rPr>
      </w:pPr>
      <w:bookmarkStart w:id="3498" w:name="ET_interruption_6255_94"/>
      <w:r w:rsidRPr="00F97352">
        <w:rPr>
          <w:rStyle w:val="TagStyle"/>
          <w:rtl/>
        </w:rPr>
        <w:t xml:space="preserve"> &lt;&lt; קריאה &gt;&gt; </w:t>
      </w:r>
      <w:r>
        <w:rPr>
          <w:rtl/>
        </w:rPr>
        <w:t>סימון דוידסון (יש עתיד):</w:t>
      </w:r>
      <w:r w:rsidRPr="00F97352">
        <w:rPr>
          <w:rStyle w:val="TagStyle"/>
          <w:rtl/>
        </w:rPr>
        <w:t xml:space="preserve"> &lt;&lt; קריאה &gt;&gt;</w:t>
      </w:r>
      <w:r>
        <w:rPr>
          <w:rtl/>
        </w:rPr>
        <w:t xml:space="preserve">   </w:t>
      </w:r>
      <w:bookmarkEnd w:id="3498"/>
    </w:p>
    <w:p w:rsidR="00594A55" w:rsidRDefault="00594A55" w:rsidP="00295AA9">
      <w:pPr>
        <w:rPr>
          <w:rtl/>
        </w:rPr>
      </w:pPr>
    </w:p>
    <w:p w:rsidR="00594A55" w:rsidRDefault="00594A55" w:rsidP="00ED4148">
      <w:pPr>
        <w:rPr>
          <w:rtl/>
        </w:rPr>
      </w:pPr>
      <w:r>
        <w:rPr>
          <w:rFonts w:hint="cs"/>
          <w:rtl/>
        </w:rPr>
        <w:t>אמסלם, אני יכול להגיד לך משהו שאתה לא תופתע ממנו?</w:t>
      </w:r>
      <w:bookmarkStart w:id="3499" w:name="_ETM_Q5_600301"/>
      <w:bookmarkEnd w:id="3499"/>
    </w:p>
    <w:p w:rsidR="00594A55" w:rsidRDefault="00594A55" w:rsidP="00ED4148">
      <w:pPr>
        <w:rPr>
          <w:rtl/>
        </w:rPr>
      </w:pPr>
    </w:p>
    <w:p w:rsidR="00594A55" w:rsidRDefault="00594A55" w:rsidP="00ED4148">
      <w:pPr>
        <w:pStyle w:val="-"/>
        <w:keepNext/>
        <w:rPr>
          <w:rtl/>
        </w:rPr>
      </w:pPr>
      <w:bookmarkStart w:id="3500" w:name="ET_speakercontinue_5971_95"/>
      <w:r w:rsidRPr="00F97352">
        <w:rPr>
          <w:rStyle w:val="TagStyle"/>
          <w:rtl/>
        </w:rPr>
        <w:t xml:space="preserve"> &lt;&lt; דובר_המשך &gt;&gt; </w:t>
      </w:r>
      <w:r>
        <w:rPr>
          <w:rtl/>
        </w:rPr>
        <w:t>השר המקשר בין הממשלה לכנסת דוד אמסלם:</w:t>
      </w:r>
      <w:r w:rsidRPr="00F97352">
        <w:rPr>
          <w:rStyle w:val="TagStyle"/>
          <w:rtl/>
        </w:rPr>
        <w:t xml:space="preserve"> &lt;&lt; דובר_המשך &gt;&gt;</w:t>
      </w:r>
      <w:r>
        <w:rPr>
          <w:rtl/>
        </w:rPr>
        <w:t xml:space="preserve">   </w:t>
      </w:r>
      <w:bookmarkEnd w:id="3500"/>
    </w:p>
    <w:p w:rsidR="00594A55" w:rsidRDefault="00594A55" w:rsidP="00295AA9">
      <w:pPr>
        <w:rPr>
          <w:rtl/>
        </w:rPr>
      </w:pPr>
    </w:p>
    <w:p w:rsidR="00594A55" w:rsidRDefault="00594A55" w:rsidP="008417D3">
      <w:pPr>
        <w:rPr>
          <w:rtl/>
        </w:rPr>
      </w:pPr>
      <w:bookmarkStart w:id="3501" w:name="_ETM_Q5_598611"/>
      <w:bookmarkEnd w:id="3501"/>
      <w:r>
        <w:rPr>
          <w:rFonts w:hint="cs"/>
          <w:rtl/>
        </w:rPr>
        <w:t xml:space="preserve">אם </w:t>
      </w:r>
      <w:bookmarkStart w:id="3502" w:name="_ETM_Q5_606673"/>
      <w:bookmarkEnd w:id="3502"/>
      <w:r>
        <w:rPr>
          <w:rFonts w:hint="cs"/>
          <w:rtl/>
        </w:rPr>
        <w:t>יש התנשאות גזענית, אם יש התנשאות פשוט מטורפת, כן</w:t>
      </w:r>
      <w:r w:rsidR="008417D3">
        <w:rPr>
          <w:rFonts w:hint="cs"/>
          <w:rtl/>
        </w:rPr>
        <w:t>, זה</w:t>
      </w:r>
      <w:r>
        <w:rPr>
          <w:rFonts w:hint="cs"/>
          <w:rtl/>
        </w:rPr>
        <w:t xml:space="preserve"> כשבא </w:t>
      </w:r>
      <w:bookmarkStart w:id="3503" w:name="_ETM_Q5_594361"/>
      <w:bookmarkStart w:id="3504" w:name="_ETM_Q5_593671"/>
      <w:bookmarkStart w:id="3505" w:name="_ETM_Q5_606279"/>
      <w:bookmarkStart w:id="3506" w:name="_ETM_Q5_607479"/>
      <w:bookmarkStart w:id="3507" w:name="_ETM_Q5_607719"/>
      <w:bookmarkStart w:id="3508" w:name="_ETM_Q5_607899"/>
      <w:bookmarkStart w:id="3509" w:name="_ETM_Q5_610120"/>
      <w:bookmarkStart w:id="3510" w:name="_ETM_Q5_611720"/>
      <w:bookmarkStart w:id="3511" w:name="_ETM_Q5_612230"/>
      <w:bookmarkStart w:id="3512" w:name="_ETM_Q5_613220"/>
      <w:bookmarkStart w:id="3513" w:name="_ETM_Q5_613610"/>
      <w:bookmarkEnd w:id="3503"/>
      <w:bookmarkEnd w:id="3504"/>
      <w:bookmarkEnd w:id="3505"/>
      <w:bookmarkEnd w:id="3506"/>
      <w:bookmarkEnd w:id="3507"/>
      <w:bookmarkEnd w:id="3508"/>
      <w:bookmarkEnd w:id="3509"/>
      <w:bookmarkEnd w:id="3510"/>
      <w:bookmarkEnd w:id="3511"/>
      <w:bookmarkEnd w:id="3512"/>
      <w:bookmarkEnd w:id="3513"/>
      <w:r>
        <w:rPr>
          <w:rtl/>
        </w:rPr>
        <w:t xml:space="preserve">שופט </w:t>
      </w:r>
      <w:bookmarkStart w:id="3514" w:name="_ETM_Q5_614060"/>
      <w:bookmarkStart w:id="3515" w:name="_ETM_Q5_614209"/>
      <w:bookmarkEnd w:id="3514"/>
      <w:bookmarkEnd w:id="3515"/>
      <w:r>
        <w:rPr>
          <w:rFonts w:hint="cs"/>
          <w:rtl/>
        </w:rPr>
        <w:t>ו</w:t>
      </w:r>
      <w:bookmarkStart w:id="3516" w:name="_ETM_Q5_610181"/>
      <w:bookmarkEnd w:id="3516"/>
      <w:r>
        <w:rPr>
          <w:rtl/>
        </w:rPr>
        <w:t>אומר</w:t>
      </w:r>
      <w:r>
        <w:rPr>
          <w:rFonts w:hint="cs"/>
          <w:rtl/>
        </w:rPr>
        <w:t xml:space="preserve"> </w:t>
      </w:r>
      <w:r w:rsidR="002643E2">
        <w:rPr>
          <w:rFonts w:hint="cs"/>
          <w:rtl/>
        </w:rPr>
        <w:t>"</w:t>
      </w:r>
      <w:r>
        <w:rPr>
          <w:rFonts w:hint="cs"/>
          <w:rtl/>
        </w:rPr>
        <w:t>האדם הסביר</w:t>
      </w:r>
      <w:r w:rsidR="002643E2">
        <w:rPr>
          <w:rFonts w:hint="cs"/>
          <w:rtl/>
        </w:rPr>
        <w:t>"</w:t>
      </w:r>
      <w:r>
        <w:rPr>
          <w:rFonts w:hint="cs"/>
          <w:rtl/>
        </w:rPr>
        <w:t>.</w:t>
      </w:r>
    </w:p>
    <w:p w:rsidR="00594A55" w:rsidRDefault="00594A55" w:rsidP="00ED4148">
      <w:pPr>
        <w:rPr>
          <w:rtl/>
        </w:rPr>
      </w:pPr>
    </w:p>
    <w:p w:rsidR="00594A55" w:rsidRDefault="00594A55" w:rsidP="00ED4148">
      <w:pPr>
        <w:pStyle w:val="af5"/>
        <w:keepNext/>
        <w:rPr>
          <w:rtl/>
        </w:rPr>
      </w:pPr>
      <w:bookmarkStart w:id="3517" w:name="ET_interruption_6156_96"/>
      <w:r w:rsidRPr="00F97352">
        <w:rPr>
          <w:rStyle w:val="TagStyle"/>
          <w:rtl/>
        </w:rPr>
        <w:t xml:space="preserve"> &lt;&lt; קריאה &gt;&gt; </w:t>
      </w:r>
      <w:r>
        <w:rPr>
          <w:rtl/>
        </w:rPr>
        <w:t>גלעד קריב (העבודה):</w:t>
      </w:r>
      <w:r w:rsidRPr="00F97352">
        <w:rPr>
          <w:rStyle w:val="TagStyle"/>
          <w:rtl/>
        </w:rPr>
        <w:t xml:space="preserve"> &lt;&lt; קריאה &gt;&gt;</w:t>
      </w:r>
      <w:r>
        <w:rPr>
          <w:rtl/>
        </w:rPr>
        <w:t xml:space="preserve">   </w:t>
      </w:r>
      <w:bookmarkEnd w:id="3517"/>
    </w:p>
    <w:p w:rsidR="00594A55" w:rsidRDefault="00594A55" w:rsidP="00295AA9">
      <w:pPr>
        <w:rPr>
          <w:rtl/>
        </w:rPr>
      </w:pPr>
    </w:p>
    <w:p w:rsidR="00594A55" w:rsidRDefault="00594A55" w:rsidP="00ED4148">
      <w:pPr>
        <w:rPr>
          <w:rtl/>
        </w:rPr>
      </w:pPr>
      <w:r>
        <w:rPr>
          <w:rFonts w:hint="cs"/>
          <w:rtl/>
        </w:rPr>
        <w:t xml:space="preserve">אתה לא </w:t>
      </w:r>
      <w:r w:rsidR="00295AA9">
        <w:rPr>
          <w:rFonts w:hint="cs"/>
          <w:rtl/>
        </w:rPr>
        <w:t>– – –</w:t>
      </w:r>
      <w:r>
        <w:rPr>
          <w:rFonts w:hint="cs"/>
          <w:rtl/>
        </w:rPr>
        <w:t xml:space="preserve"> אתה כנראה </w:t>
      </w:r>
      <w:bookmarkStart w:id="3518" w:name="_ETM_Q5_611777"/>
      <w:bookmarkEnd w:id="3518"/>
      <w:r w:rsidR="00295AA9">
        <w:rPr>
          <w:rFonts w:hint="cs"/>
          <w:rtl/>
        </w:rPr>
        <w:t>– – –</w:t>
      </w:r>
      <w:r>
        <w:rPr>
          <w:rFonts w:hint="cs"/>
          <w:rtl/>
        </w:rPr>
        <w:t xml:space="preserve"> אתה פשוט לא יודע </w:t>
      </w:r>
      <w:bookmarkStart w:id="3519" w:name="_ETM_Q5_613037"/>
      <w:bookmarkStart w:id="3520" w:name="_ETM_Q5_614088"/>
      <w:bookmarkEnd w:id="3519"/>
      <w:bookmarkEnd w:id="3520"/>
      <w:r>
        <w:rPr>
          <w:rFonts w:hint="cs"/>
          <w:rtl/>
        </w:rPr>
        <w:t>מה זה האדם הסביר.</w:t>
      </w:r>
    </w:p>
    <w:p w:rsidR="00594A55" w:rsidRDefault="00594A55" w:rsidP="00ED4148">
      <w:pPr>
        <w:rPr>
          <w:rtl/>
        </w:rPr>
      </w:pPr>
    </w:p>
    <w:p w:rsidR="00594A55" w:rsidRDefault="00594A55" w:rsidP="00ED4148">
      <w:pPr>
        <w:pStyle w:val="-"/>
        <w:keepNext/>
        <w:rPr>
          <w:rtl/>
        </w:rPr>
      </w:pPr>
      <w:bookmarkStart w:id="3521" w:name="ET_speakercontinue_5971_97"/>
      <w:r w:rsidRPr="00F97352">
        <w:rPr>
          <w:rStyle w:val="TagStyle"/>
          <w:rtl/>
        </w:rPr>
        <w:t xml:space="preserve"> &lt;&lt; דובר_המשך &gt;&gt; </w:t>
      </w:r>
      <w:r>
        <w:rPr>
          <w:rtl/>
        </w:rPr>
        <w:t>השר המקשר בין הממשלה לכנסת דוד אמסלם:</w:t>
      </w:r>
      <w:r w:rsidRPr="00F97352">
        <w:rPr>
          <w:rStyle w:val="TagStyle"/>
          <w:rtl/>
        </w:rPr>
        <w:t xml:space="preserve"> &lt;&lt; דובר_המשך &gt;&gt;</w:t>
      </w:r>
      <w:r>
        <w:rPr>
          <w:rtl/>
        </w:rPr>
        <w:t xml:space="preserve">   </w:t>
      </w:r>
      <w:bookmarkEnd w:id="3521"/>
    </w:p>
    <w:p w:rsidR="00594A55" w:rsidRDefault="00594A55" w:rsidP="00295AA9">
      <w:pPr>
        <w:rPr>
          <w:rtl/>
        </w:rPr>
      </w:pPr>
    </w:p>
    <w:p w:rsidR="00594A55" w:rsidRDefault="00594A55" w:rsidP="008417D3">
      <w:pPr>
        <w:rPr>
          <w:rtl/>
        </w:rPr>
      </w:pPr>
      <w:bookmarkStart w:id="3522" w:name="_ETM_Q5_611871"/>
      <w:bookmarkEnd w:id="3522"/>
      <w:r>
        <w:rPr>
          <w:rFonts w:hint="cs"/>
          <w:rtl/>
        </w:rPr>
        <w:t xml:space="preserve">לא מתבייש? האדם הסביר, אני אגיד לך מי </w:t>
      </w:r>
      <w:r w:rsidR="008417D3">
        <w:rPr>
          <w:rFonts w:hint="cs"/>
          <w:rtl/>
        </w:rPr>
        <w:t>זה</w:t>
      </w:r>
      <w:r>
        <w:rPr>
          <w:rFonts w:hint="cs"/>
          <w:rtl/>
        </w:rPr>
        <w:t xml:space="preserve"> – מי שמצביע </w:t>
      </w:r>
      <w:bookmarkStart w:id="3523" w:name="_ETM_Q5_614660"/>
      <w:bookmarkStart w:id="3524" w:name="_ETM_Q5_614930"/>
      <w:bookmarkStart w:id="3525" w:name="_ETM_Q5_616520"/>
      <w:bookmarkStart w:id="3526" w:name="_ETM_Q5_616760"/>
      <w:bookmarkStart w:id="3527" w:name="_ETM_Q5_619970"/>
      <w:bookmarkStart w:id="3528" w:name="_ETM_Q5_620209"/>
      <w:bookmarkStart w:id="3529" w:name="_ETM_Q5_621770"/>
      <w:bookmarkStart w:id="3530" w:name="_ETM_Q5_621980"/>
      <w:bookmarkStart w:id="3531" w:name="_ETM_Q5_624260"/>
      <w:bookmarkStart w:id="3532" w:name="_ETM_Q5_617851"/>
      <w:bookmarkEnd w:id="3523"/>
      <w:bookmarkEnd w:id="3524"/>
      <w:bookmarkEnd w:id="3525"/>
      <w:bookmarkEnd w:id="3526"/>
      <w:bookmarkEnd w:id="3527"/>
      <w:bookmarkEnd w:id="3528"/>
      <w:bookmarkEnd w:id="3529"/>
      <w:bookmarkEnd w:id="3530"/>
      <w:bookmarkEnd w:id="3531"/>
      <w:bookmarkEnd w:id="3532"/>
      <w:r>
        <w:rPr>
          <w:rFonts w:hint="cs"/>
          <w:rtl/>
        </w:rPr>
        <w:t>בקלפי.</w:t>
      </w:r>
    </w:p>
    <w:p w:rsidR="00594A55" w:rsidRDefault="00594A55" w:rsidP="00ED4148">
      <w:pPr>
        <w:rPr>
          <w:rtl/>
        </w:rPr>
      </w:pPr>
    </w:p>
    <w:p w:rsidR="00594A55" w:rsidRDefault="00594A55" w:rsidP="00ED4148">
      <w:pPr>
        <w:pStyle w:val="af5"/>
        <w:keepNext/>
        <w:rPr>
          <w:rtl/>
        </w:rPr>
      </w:pPr>
      <w:bookmarkStart w:id="3533" w:name="ET_interruption_6156_98"/>
      <w:r w:rsidRPr="00F97352">
        <w:rPr>
          <w:rStyle w:val="TagStyle"/>
          <w:rtl/>
        </w:rPr>
        <w:t xml:space="preserve"> &lt;&lt; קריאה &gt;&gt; </w:t>
      </w:r>
      <w:r>
        <w:rPr>
          <w:rtl/>
        </w:rPr>
        <w:t>גלעד קריב (העבודה):</w:t>
      </w:r>
      <w:r w:rsidRPr="00F97352">
        <w:rPr>
          <w:rStyle w:val="TagStyle"/>
          <w:rtl/>
        </w:rPr>
        <w:t xml:space="preserve"> &lt;&lt; קריאה &gt;&gt;</w:t>
      </w:r>
      <w:r>
        <w:rPr>
          <w:rtl/>
        </w:rPr>
        <w:t xml:space="preserve">   </w:t>
      </w:r>
      <w:bookmarkEnd w:id="3533"/>
    </w:p>
    <w:p w:rsidR="00594A55" w:rsidRDefault="00594A55" w:rsidP="00295AA9">
      <w:pPr>
        <w:rPr>
          <w:rtl/>
        </w:rPr>
      </w:pPr>
    </w:p>
    <w:p w:rsidR="00594A55" w:rsidRDefault="00594A55" w:rsidP="00ED4148">
      <w:pPr>
        <w:rPr>
          <w:rtl/>
        </w:rPr>
      </w:pPr>
      <w:r>
        <w:rPr>
          <w:rFonts w:hint="cs"/>
          <w:rtl/>
        </w:rPr>
        <w:t>כן?</w:t>
      </w:r>
    </w:p>
    <w:p w:rsidR="00935CC2" w:rsidRDefault="00935CC2" w:rsidP="00ED4148">
      <w:pPr>
        <w:rPr>
          <w:rtl/>
        </w:rPr>
      </w:pPr>
    </w:p>
    <w:p w:rsidR="00594A55" w:rsidRDefault="00594A55" w:rsidP="00ED4148">
      <w:pPr>
        <w:pStyle w:val="-"/>
        <w:keepNext/>
        <w:rPr>
          <w:rtl/>
        </w:rPr>
      </w:pPr>
      <w:bookmarkStart w:id="3534" w:name="ET_speakercontinue_5971_99"/>
      <w:r w:rsidRPr="00F97352">
        <w:rPr>
          <w:rStyle w:val="TagStyle"/>
          <w:rtl/>
        </w:rPr>
        <w:t xml:space="preserve"> &lt;&lt; דובר_המשך &gt;&gt; </w:t>
      </w:r>
      <w:r>
        <w:rPr>
          <w:rtl/>
        </w:rPr>
        <w:t>השר המקשר בין הממשלה לכנסת דוד אמסלם:</w:t>
      </w:r>
      <w:r w:rsidRPr="00F97352">
        <w:rPr>
          <w:rStyle w:val="TagStyle"/>
          <w:rtl/>
        </w:rPr>
        <w:t xml:space="preserve"> &lt;&lt; דובר_המשך &gt;&gt;</w:t>
      </w:r>
      <w:r>
        <w:rPr>
          <w:rtl/>
        </w:rPr>
        <w:t xml:space="preserve">   </w:t>
      </w:r>
      <w:bookmarkEnd w:id="3534"/>
    </w:p>
    <w:p w:rsidR="00594A55" w:rsidRDefault="00594A55" w:rsidP="00295AA9">
      <w:pPr>
        <w:rPr>
          <w:rtl/>
        </w:rPr>
      </w:pPr>
    </w:p>
    <w:p w:rsidR="00594A55" w:rsidRDefault="00594A55" w:rsidP="00ED4148">
      <w:pPr>
        <w:rPr>
          <w:rtl/>
        </w:rPr>
      </w:pPr>
      <w:r>
        <w:rPr>
          <w:rtl/>
        </w:rPr>
        <w:t>כן</w:t>
      </w:r>
      <w:r>
        <w:rPr>
          <w:rFonts w:hint="cs"/>
          <w:rtl/>
        </w:rPr>
        <w:t>.</w:t>
      </w:r>
      <w:bookmarkStart w:id="3535" w:name="_ETM_Q5_620372"/>
      <w:bookmarkEnd w:id="3535"/>
      <w:r>
        <w:rPr>
          <w:rtl/>
        </w:rPr>
        <w:t xml:space="preserve"> </w:t>
      </w:r>
      <w:bookmarkStart w:id="3536" w:name="_ETM_Q5_627110"/>
      <w:bookmarkStart w:id="3537" w:name="_ETM_Q5_629510"/>
      <w:bookmarkEnd w:id="3536"/>
      <w:bookmarkEnd w:id="3537"/>
      <w:r>
        <w:rPr>
          <w:rFonts w:hint="cs"/>
          <w:rtl/>
        </w:rPr>
        <w:t>זה האדם הסביר.</w:t>
      </w:r>
    </w:p>
    <w:p w:rsidR="00594A55" w:rsidRDefault="00594A55" w:rsidP="00ED4148">
      <w:pPr>
        <w:rPr>
          <w:rtl/>
        </w:rPr>
      </w:pPr>
    </w:p>
    <w:p w:rsidR="00594A55" w:rsidRDefault="00594A55" w:rsidP="00ED4148">
      <w:pPr>
        <w:pStyle w:val="af5"/>
        <w:keepNext/>
        <w:rPr>
          <w:rtl/>
        </w:rPr>
      </w:pPr>
      <w:bookmarkStart w:id="3538" w:name="ET_interruption_6156_100"/>
      <w:r w:rsidRPr="00F97352">
        <w:rPr>
          <w:rStyle w:val="TagStyle"/>
          <w:rtl/>
        </w:rPr>
        <w:t xml:space="preserve"> &lt;&lt; קריאה &gt;&gt; </w:t>
      </w:r>
      <w:r>
        <w:rPr>
          <w:rtl/>
        </w:rPr>
        <w:t>גלעד קריב (העבודה):</w:t>
      </w:r>
      <w:r w:rsidRPr="00F97352">
        <w:rPr>
          <w:rStyle w:val="TagStyle"/>
          <w:rtl/>
        </w:rPr>
        <w:t xml:space="preserve"> &lt;&lt; קריאה &gt;&gt;</w:t>
      </w:r>
      <w:r>
        <w:rPr>
          <w:rtl/>
        </w:rPr>
        <w:t xml:space="preserve">   </w:t>
      </w:r>
      <w:bookmarkEnd w:id="3538"/>
    </w:p>
    <w:p w:rsidR="00594A55" w:rsidRDefault="00594A55" w:rsidP="00295AA9">
      <w:pPr>
        <w:rPr>
          <w:rtl/>
        </w:rPr>
      </w:pPr>
    </w:p>
    <w:p w:rsidR="00594A55" w:rsidRDefault="00594A55" w:rsidP="00ED4148">
      <w:pPr>
        <w:rPr>
          <w:rtl/>
        </w:rPr>
      </w:pPr>
      <w:r>
        <w:rPr>
          <w:rFonts w:hint="cs"/>
          <w:rtl/>
        </w:rPr>
        <w:t>הבנתי.</w:t>
      </w:r>
    </w:p>
    <w:p w:rsidR="00594A55" w:rsidRDefault="00594A55" w:rsidP="00ED4148">
      <w:pPr>
        <w:rPr>
          <w:rtl/>
        </w:rPr>
      </w:pPr>
    </w:p>
    <w:p w:rsidR="00594A55" w:rsidRDefault="00594A55" w:rsidP="00ED4148">
      <w:pPr>
        <w:pStyle w:val="-"/>
        <w:keepNext/>
        <w:rPr>
          <w:rtl/>
        </w:rPr>
      </w:pPr>
      <w:bookmarkStart w:id="3539" w:name="ET_speakercontinue_5971_101"/>
      <w:r w:rsidRPr="00F97352">
        <w:rPr>
          <w:rStyle w:val="TagStyle"/>
          <w:rtl/>
        </w:rPr>
        <w:t xml:space="preserve"> &lt;&lt; דובר_המשך &gt;&gt; </w:t>
      </w:r>
      <w:r>
        <w:rPr>
          <w:rtl/>
        </w:rPr>
        <w:t>השר המקשר בין הממשלה לכנסת דוד אמסלם:</w:t>
      </w:r>
      <w:r w:rsidRPr="00F97352">
        <w:rPr>
          <w:rStyle w:val="TagStyle"/>
          <w:rtl/>
        </w:rPr>
        <w:t xml:space="preserve"> &lt;&lt; דובר_המשך &gt;&gt;</w:t>
      </w:r>
      <w:r>
        <w:rPr>
          <w:rtl/>
        </w:rPr>
        <w:t xml:space="preserve">   </w:t>
      </w:r>
      <w:bookmarkEnd w:id="3539"/>
    </w:p>
    <w:p w:rsidR="00594A55" w:rsidRDefault="00594A55" w:rsidP="00295AA9">
      <w:pPr>
        <w:rPr>
          <w:rtl/>
        </w:rPr>
      </w:pPr>
    </w:p>
    <w:p w:rsidR="00594A55" w:rsidRDefault="00594A55" w:rsidP="008417D3">
      <w:pPr>
        <w:rPr>
          <w:rtl/>
        </w:rPr>
      </w:pPr>
      <w:r>
        <w:rPr>
          <w:rFonts w:hint="cs"/>
          <w:rtl/>
        </w:rPr>
        <w:t>עכשיו אתם הרי, לפי הסבירות הזא</w:t>
      </w:r>
      <w:bookmarkStart w:id="3540" w:name="_ETM_Q5_625343"/>
      <w:bookmarkStart w:id="3541" w:name="_ETM_Q5_623242"/>
      <w:bookmarkEnd w:id="3540"/>
      <w:bookmarkEnd w:id="3541"/>
      <w:r>
        <w:rPr>
          <w:rFonts w:hint="cs"/>
          <w:rtl/>
        </w:rPr>
        <w:t xml:space="preserve">ת </w:t>
      </w:r>
      <w:r>
        <w:rPr>
          <w:rtl/>
        </w:rPr>
        <w:t>–</w:t>
      </w:r>
      <w:r>
        <w:rPr>
          <w:rFonts w:hint="cs"/>
          <w:rtl/>
        </w:rPr>
        <w:t xml:space="preserve"> איך אמרתי גם </w:t>
      </w:r>
      <w:proofErr w:type="spellStart"/>
      <w:r>
        <w:rPr>
          <w:rFonts w:hint="cs"/>
          <w:rtl/>
        </w:rPr>
        <w:t>למנסור</w:t>
      </w:r>
      <w:proofErr w:type="spellEnd"/>
      <w:r>
        <w:rPr>
          <w:rFonts w:hint="cs"/>
          <w:rtl/>
        </w:rPr>
        <w:t xml:space="preserve"> עבאס</w:t>
      </w:r>
      <w:r w:rsidR="00935CC2">
        <w:rPr>
          <w:rFonts w:hint="cs"/>
          <w:rtl/>
        </w:rPr>
        <w:t>?</w:t>
      </w:r>
      <w:r>
        <w:rPr>
          <w:rFonts w:hint="cs"/>
          <w:rtl/>
        </w:rPr>
        <w:t xml:space="preserve"> זו רק שאלה של זמן,</w:t>
      </w:r>
      <w:bookmarkStart w:id="3542" w:name="_ETM_Q5_627903"/>
      <w:bookmarkEnd w:id="3542"/>
      <w:r>
        <w:rPr>
          <w:rFonts w:hint="cs"/>
          <w:rtl/>
        </w:rPr>
        <w:t xml:space="preserve"> אני אומר לך</w:t>
      </w:r>
      <w:r w:rsidR="008417D3">
        <w:rPr>
          <w:rFonts w:hint="cs"/>
          <w:rtl/>
        </w:rPr>
        <w:t>,</w:t>
      </w:r>
      <w:r>
        <w:rPr>
          <w:rFonts w:hint="cs"/>
          <w:rtl/>
        </w:rPr>
        <w:t xml:space="preserve"> </w:t>
      </w:r>
      <w:bookmarkStart w:id="3543" w:name="_ETM_Q5_629690"/>
      <w:bookmarkStart w:id="3544" w:name="_ETM_Q5_630470"/>
      <w:bookmarkStart w:id="3545" w:name="_ETM_Q5_630680"/>
      <w:bookmarkStart w:id="3546" w:name="_ETM_Q5_630890"/>
      <w:bookmarkStart w:id="3547" w:name="_ETM_Q5_631700"/>
      <w:bookmarkStart w:id="3548" w:name="_ETM_Q5_632000"/>
      <w:bookmarkStart w:id="3549" w:name="_ETM_Q5_632180"/>
      <w:bookmarkStart w:id="3550" w:name="_ETM_Q5_632570"/>
      <w:bookmarkStart w:id="3551" w:name="_ETM_Q5_632720"/>
      <w:bookmarkStart w:id="3552" w:name="_ETM_Q5_632930"/>
      <w:bookmarkStart w:id="3553" w:name="_ETM_Q5_633689"/>
      <w:bookmarkStart w:id="3554" w:name="_ETM_Q5_629213"/>
      <w:bookmarkStart w:id="3555" w:name="_ETM_Q5_634019"/>
      <w:bookmarkEnd w:id="3543"/>
      <w:bookmarkEnd w:id="3544"/>
      <w:bookmarkEnd w:id="3545"/>
      <w:bookmarkEnd w:id="3546"/>
      <w:bookmarkEnd w:id="3547"/>
      <w:bookmarkEnd w:id="3548"/>
      <w:bookmarkEnd w:id="3549"/>
      <w:bookmarkEnd w:id="3550"/>
      <w:bookmarkEnd w:id="3551"/>
      <w:bookmarkEnd w:id="3552"/>
      <w:bookmarkEnd w:id="3553"/>
      <w:bookmarkEnd w:id="3554"/>
      <w:bookmarkEnd w:id="3555"/>
      <w:r w:rsidR="008417D3">
        <w:rPr>
          <w:rFonts w:hint="cs"/>
          <w:rtl/>
        </w:rPr>
        <w:t>עד ש</w:t>
      </w:r>
      <w:r>
        <w:rPr>
          <w:rFonts w:hint="cs"/>
          <w:rtl/>
        </w:rPr>
        <w:t>יע</w:t>
      </w:r>
      <w:bookmarkStart w:id="3556" w:name="_ETM_Q5_634260"/>
      <w:bookmarkEnd w:id="3556"/>
      <w:r>
        <w:rPr>
          <w:rtl/>
        </w:rPr>
        <w:t xml:space="preserve">לה </w:t>
      </w:r>
      <w:bookmarkStart w:id="3557" w:name="_ETM_Q5_634379"/>
      <w:bookmarkEnd w:id="3557"/>
      <w:r>
        <w:rPr>
          <w:rFonts w:hint="cs"/>
          <w:rtl/>
        </w:rPr>
        <w:t xml:space="preserve">לפה </w:t>
      </w:r>
      <w:r>
        <w:rPr>
          <w:rtl/>
        </w:rPr>
        <w:t xml:space="preserve">מישהו </w:t>
      </w:r>
      <w:bookmarkStart w:id="3558" w:name="_ETM_Q5_635460"/>
      <w:bookmarkEnd w:id="3558"/>
      <w:r>
        <w:rPr>
          <w:rtl/>
        </w:rPr>
        <w:t xml:space="preserve">ויגיד </w:t>
      </w:r>
      <w:bookmarkStart w:id="3559" w:name="_ETM_Q5_635940"/>
      <w:bookmarkEnd w:id="3559"/>
      <w:r>
        <w:rPr>
          <w:rtl/>
        </w:rPr>
        <w:t xml:space="preserve">שאנחנו </w:t>
      </w:r>
      <w:bookmarkStart w:id="3560" w:name="_ETM_Q5_636390"/>
      <w:bookmarkEnd w:id="3560"/>
      <w:r>
        <w:rPr>
          <w:rtl/>
        </w:rPr>
        <w:t xml:space="preserve">לא </w:t>
      </w:r>
      <w:bookmarkStart w:id="3561" w:name="_ETM_Q5_636510"/>
      <w:bookmarkEnd w:id="3561"/>
      <w:r>
        <w:rPr>
          <w:rtl/>
        </w:rPr>
        <w:t xml:space="preserve">יכולים </w:t>
      </w:r>
      <w:bookmarkStart w:id="3562" w:name="_ETM_Q5_636900"/>
      <w:bookmarkEnd w:id="3562"/>
      <w:r>
        <w:rPr>
          <w:rtl/>
        </w:rPr>
        <w:t>להצביע</w:t>
      </w:r>
      <w:r w:rsidR="008417D3">
        <w:rPr>
          <w:rFonts w:hint="cs"/>
          <w:rtl/>
        </w:rPr>
        <w:t xml:space="preserve"> –</w:t>
      </w:r>
      <w:r>
        <w:rPr>
          <w:rFonts w:hint="cs"/>
          <w:rtl/>
        </w:rPr>
        <w:t xml:space="preserve"> א</w:t>
      </w:r>
      <w:bookmarkStart w:id="3563" w:name="_ETM_Q5_637410"/>
      <w:bookmarkEnd w:id="3563"/>
      <w:r>
        <w:rPr>
          <w:rtl/>
        </w:rPr>
        <w:t>נ</w:t>
      </w:r>
      <w:r>
        <w:rPr>
          <w:rFonts w:hint="cs"/>
          <w:rtl/>
        </w:rPr>
        <w:t>חנו</w:t>
      </w:r>
      <w:r w:rsidR="00935CC2">
        <w:rPr>
          <w:rFonts w:hint="cs"/>
          <w:rtl/>
        </w:rPr>
        <w:t>,</w:t>
      </w:r>
      <w:r>
        <w:rPr>
          <w:rtl/>
        </w:rPr>
        <w:t xml:space="preserve"> </w:t>
      </w:r>
      <w:bookmarkStart w:id="3564" w:name="_ETM_Q5_638310"/>
      <w:bookmarkStart w:id="3565" w:name="_ETM_Q5_635562"/>
      <w:bookmarkEnd w:id="3564"/>
      <w:bookmarkEnd w:id="3565"/>
      <w:r>
        <w:rPr>
          <w:rtl/>
        </w:rPr>
        <w:t xml:space="preserve">עיירות </w:t>
      </w:r>
      <w:bookmarkStart w:id="3566" w:name="_ETM_Q5_638760"/>
      <w:bookmarkEnd w:id="3566"/>
      <w:r>
        <w:rPr>
          <w:rtl/>
        </w:rPr>
        <w:t xml:space="preserve">הפיתוח </w:t>
      </w:r>
      <w:bookmarkStart w:id="3567" w:name="_ETM_Q5_640069"/>
      <w:bookmarkEnd w:id="3567"/>
      <w:r>
        <w:rPr>
          <w:rtl/>
        </w:rPr>
        <w:t>והערבים</w:t>
      </w:r>
      <w:r>
        <w:rPr>
          <w:rFonts w:hint="cs"/>
          <w:rtl/>
        </w:rPr>
        <w:t>.</w:t>
      </w:r>
      <w:bookmarkStart w:id="3568" w:name="_ETM_Q5_637554"/>
      <w:bookmarkEnd w:id="3568"/>
      <w:r>
        <w:rPr>
          <w:rtl/>
        </w:rPr>
        <w:t xml:space="preserve"> </w:t>
      </w:r>
      <w:bookmarkStart w:id="3569" w:name="_ETM_Q5_640999"/>
      <w:bookmarkEnd w:id="3569"/>
      <w:r>
        <w:rPr>
          <w:rtl/>
        </w:rPr>
        <w:t xml:space="preserve">אין </w:t>
      </w:r>
      <w:bookmarkStart w:id="3570" w:name="_ETM_Q5_641180"/>
      <w:bookmarkEnd w:id="3570"/>
      <w:r>
        <w:rPr>
          <w:rtl/>
        </w:rPr>
        <w:t xml:space="preserve">להם </w:t>
      </w:r>
      <w:bookmarkStart w:id="3571" w:name="_ETM_Q5_641359"/>
      <w:bookmarkEnd w:id="3571"/>
      <w:r>
        <w:rPr>
          <w:rtl/>
        </w:rPr>
        <w:t>השכלה</w:t>
      </w:r>
      <w:r>
        <w:rPr>
          <w:rFonts w:hint="cs"/>
          <w:rtl/>
        </w:rPr>
        <w:t xml:space="preserve"> </w:t>
      </w:r>
      <w:r w:rsidR="00295AA9">
        <w:rPr>
          <w:rFonts w:hint="cs"/>
          <w:rtl/>
        </w:rPr>
        <w:t>– –</w:t>
      </w:r>
    </w:p>
    <w:p w:rsidR="00594A55" w:rsidRDefault="00594A55" w:rsidP="00ED4148">
      <w:pPr>
        <w:rPr>
          <w:rtl/>
        </w:rPr>
      </w:pPr>
    </w:p>
    <w:p w:rsidR="00594A55" w:rsidRDefault="00594A55" w:rsidP="00ED4148">
      <w:pPr>
        <w:pStyle w:val="af5"/>
        <w:keepNext/>
        <w:rPr>
          <w:rtl/>
        </w:rPr>
      </w:pPr>
      <w:bookmarkStart w:id="3572" w:name="ET_interruption_6156_102"/>
      <w:r w:rsidRPr="00F97352">
        <w:rPr>
          <w:rStyle w:val="TagStyle"/>
          <w:rtl/>
        </w:rPr>
        <w:t xml:space="preserve"> &lt;&lt; קריאה &gt;&gt; </w:t>
      </w:r>
      <w:r>
        <w:rPr>
          <w:rtl/>
        </w:rPr>
        <w:t>גלעד קריב (העבודה):</w:t>
      </w:r>
      <w:r w:rsidRPr="00F97352">
        <w:rPr>
          <w:rStyle w:val="TagStyle"/>
          <w:rtl/>
        </w:rPr>
        <w:t xml:space="preserve"> &lt;&lt; קריאה &gt;&gt;</w:t>
      </w:r>
      <w:r>
        <w:rPr>
          <w:rtl/>
        </w:rPr>
        <w:t xml:space="preserve">   </w:t>
      </w:r>
      <w:bookmarkEnd w:id="3572"/>
    </w:p>
    <w:p w:rsidR="00594A55" w:rsidRDefault="00594A55" w:rsidP="00295AA9">
      <w:pPr>
        <w:rPr>
          <w:rtl/>
        </w:rPr>
      </w:pPr>
    </w:p>
    <w:p w:rsidR="00594A55" w:rsidRPr="00F97352" w:rsidRDefault="00935CC2" w:rsidP="00ED4148">
      <w:pPr>
        <w:rPr>
          <w:rtl/>
        </w:rPr>
      </w:pPr>
      <w:bookmarkStart w:id="3573" w:name="_ETM_Q5_639964"/>
      <w:bookmarkStart w:id="3574" w:name="_ETM_Q5_640074"/>
      <w:bookmarkEnd w:id="3573"/>
      <w:bookmarkEnd w:id="3574"/>
      <w:r>
        <w:rPr>
          <w:rFonts w:hint="cs"/>
          <w:rtl/>
        </w:rPr>
        <w:t>מי</w:t>
      </w:r>
      <w:r w:rsidR="00594A55">
        <w:rPr>
          <w:rFonts w:hint="cs"/>
          <w:rtl/>
        </w:rPr>
        <w:t xml:space="preserve"> </w:t>
      </w:r>
      <w:r w:rsidR="00295AA9">
        <w:rPr>
          <w:rFonts w:hint="cs"/>
          <w:rtl/>
        </w:rPr>
        <w:t>– – –</w:t>
      </w:r>
      <w:r w:rsidR="00594A55">
        <w:rPr>
          <w:rFonts w:hint="cs"/>
          <w:rtl/>
        </w:rPr>
        <w:t xml:space="preserve"> </w:t>
      </w:r>
      <w:bookmarkStart w:id="3575" w:name="_ETM_Q5_636999"/>
      <w:bookmarkStart w:id="3576" w:name="_ETM_Q5_637529"/>
      <w:bookmarkEnd w:id="3575"/>
      <w:bookmarkEnd w:id="3576"/>
      <w:r w:rsidR="00594A55">
        <w:rPr>
          <w:rFonts w:hint="cs"/>
          <w:rtl/>
        </w:rPr>
        <w:t xml:space="preserve">הבחירות זה </w:t>
      </w:r>
      <w:r w:rsidR="00295AA9">
        <w:rPr>
          <w:rFonts w:hint="cs"/>
          <w:rtl/>
        </w:rPr>
        <w:t>– – –</w:t>
      </w:r>
    </w:p>
    <w:p w:rsidR="00594A55" w:rsidRDefault="00594A55" w:rsidP="00ED4148">
      <w:pPr>
        <w:rPr>
          <w:rtl/>
        </w:rPr>
      </w:pPr>
    </w:p>
    <w:p w:rsidR="00594A55" w:rsidRDefault="00594A55" w:rsidP="00ED4148">
      <w:pPr>
        <w:pStyle w:val="-"/>
        <w:keepNext/>
        <w:rPr>
          <w:rtl/>
        </w:rPr>
      </w:pPr>
      <w:bookmarkStart w:id="3577" w:name="ET_speakercontinue_5971_103"/>
      <w:r w:rsidRPr="00F97352">
        <w:rPr>
          <w:rStyle w:val="TagStyle"/>
          <w:rtl/>
        </w:rPr>
        <w:t xml:space="preserve"> &lt;&lt; דובר_המשך &gt;&gt; </w:t>
      </w:r>
      <w:r>
        <w:rPr>
          <w:rtl/>
        </w:rPr>
        <w:t>השר המקשר בין הממשלה לכנסת דוד אמסלם:</w:t>
      </w:r>
      <w:r w:rsidRPr="00F97352">
        <w:rPr>
          <w:rStyle w:val="TagStyle"/>
          <w:rtl/>
        </w:rPr>
        <w:t xml:space="preserve"> &lt;&lt; דובר_המשך &gt;&gt;</w:t>
      </w:r>
      <w:r>
        <w:rPr>
          <w:rtl/>
        </w:rPr>
        <w:t xml:space="preserve">   </w:t>
      </w:r>
      <w:bookmarkEnd w:id="3577"/>
    </w:p>
    <w:p w:rsidR="00594A55" w:rsidRDefault="00594A55" w:rsidP="00295AA9">
      <w:pPr>
        <w:rPr>
          <w:rtl/>
        </w:rPr>
      </w:pPr>
    </w:p>
    <w:p w:rsidR="00594A55" w:rsidRDefault="00594A55" w:rsidP="00ED4148">
      <w:pPr>
        <w:rPr>
          <w:rtl/>
        </w:rPr>
      </w:pPr>
      <w:bookmarkStart w:id="3578" w:name="_ETM_Q5_638122"/>
      <w:bookmarkEnd w:id="3578"/>
      <w:r>
        <w:rPr>
          <w:rtl/>
        </w:rPr>
        <w:t xml:space="preserve"> </w:t>
      </w:r>
      <w:bookmarkStart w:id="3579" w:name="_ETM_Q5_642780"/>
      <w:bookmarkEnd w:id="3579"/>
      <w:r w:rsidR="00295AA9">
        <w:rPr>
          <w:rFonts w:hint="cs"/>
          <w:rtl/>
        </w:rPr>
        <w:t>– –</w:t>
      </w:r>
      <w:r w:rsidR="008417D3">
        <w:rPr>
          <w:rFonts w:hint="cs"/>
          <w:rtl/>
        </w:rPr>
        <w:t xml:space="preserve"> </w:t>
      </w:r>
      <w:r>
        <w:rPr>
          <w:rtl/>
        </w:rPr>
        <w:t xml:space="preserve">הם </w:t>
      </w:r>
      <w:bookmarkStart w:id="3580" w:name="_ETM_Q5_642960"/>
      <w:bookmarkEnd w:id="3580"/>
      <w:r>
        <w:rPr>
          <w:rtl/>
        </w:rPr>
        <w:t xml:space="preserve">לא </w:t>
      </w:r>
      <w:bookmarkStart w:id="3581" w:name="_ETM_Q5_643080"/>
      <w:bookmarkEnd w:id="3581"/>
      <w:r>
        <w:rPr>
          <w:rtl/>
        </w:rPr>
        <w:t xml:space="preserve">מבינים </w:t>
      </w:r>
      <w:bookmarkStart w:id="3582" w:name="_ETM_Q5_643500"/>
      <w:bookmarkEnd w:id="3582"/>
      <w:r>
        <w:rPr>
          <w:rtl/>
        </w:rPr>
        <w:t xml:space="preserve">כל </w:t>
      </w:r>
      <w:bookmarkStart w:id="3583" w:name="_ETM_Q5_643680"/>
      <w:bookmarkEnd w:id="3583"/>
      <w:r>
        <w:rPr>
          <w:rtl/>
        </w:rPr>
        <w:t>כך</w:t>
      </w:r>
      <w:r>
        <w:rPr>
          <w:rFonts w:hint="cs"/>
          <w:rtl/>
        </w:rPr>
        <w:t>, הם</w:t>
      </w:r>
      <w:r>
        <w:rPr>
          <w:rtl/>
        </w:rPr>
        <w:t xml:space="preserve"> </w:t>
      </w:r>
      <w:bookmarkStart w:id="3584" w:name="_ETM_Q5_645200"/>
      <w:bookmarkEnd w:id="3584"/>
      <w:r>
        <w:rPr>
          <w:rtl/>
        </w:rPr>
        <w:t xml:space="preserve">לא </w:t>
      </w:r>
      <w:bookmarkStart w:id="3585" w:name="_ETM_Q5_645470"/>
      <w:bookmarkStart w:id="3586" w:name="_ETM_Q5_645709"/>
      <w:bookmarkStart w:id="3587" w:name="_ETM_Q5_645830"/>
      <w:bookmarkStart w:id="3588" w:name="_ETM_Q5_646099"/>
      <w:bookmarkEnd w:id="3585"/>
      <w:bookmarkEnd w:id="3586"/>
      <w:bookmarkEnd w:id="3587"/>
      <w:bookmarkEnd w:id="3588"/>
      <w:r>
        <w:rPr>
          <w:rFonts w:hint="cs"/>
          <w:rtl/>
        </w:rPr>
        <w:t>מבינים, אנחנו</w:t>
      </w:r>
      <w:r>
        <w:rPr>
          <w:rtl/>
        </w:rPr>
        <w:t xml:space="preserve"> </w:t>
      </w:r>
      <w:bookmarkStart w:id="3589" w:name="_ETM_Q5_646370"/>
      <w:bookmarkEnd w:id="3589"/>
      <w:r>
        <w:rPr>
          <w:rtl/>
        </w:rPr>
        <w:t>האפוטרופוס</w:t>
      </w:r>
      <w:r>
        <w:rPr>
          <w:rFonts w:hint="cs"/>
          <w:rtl/>
        </w:rPr>
        <w:t>ים</w:t>
      </w:r>
      <w:bookmarkStart w:id="3590" w:name="_ETM_Q5_642772"/>
      <w:bookmarkEnd w:id="3590"/>
      <w:r>
        <w:rPr>
          <w:rtl/>
        </w:rPr>
        <w:t xml:space="preserve"> </w:t>
      </w:r>
      <w:bookmarkStart w:id="3591" w:name="_ETM_Q5_647209"/>
      <w:bookmarkEnd w:id="3591"/>
      <w:r>
        <w:rPr>
          <w:rtl/>
        </w:rPr>
        <w:t>שלהם</w:t>
      </w:r>
      <w:r>
        <w:rPr>
          <w:rFonts w:hint="cs"/>
          <w:rtl/>
        </w:rPr>
        <w:t>.</w:t>
      </w:r>
    </w:p>
    <w:p w:rsidR="00594A55" w:rsidRDefault="00594A55" w:rsidP="00ED4148">
      <w:pPr>
        <w:rPr>
          <w:rtl/>
        </w:rPr>
      </w:pPr>
    </w:p>
    <w:p w:rsidR="00594A55" w:rsidRDefault="00594A55" w:rsidP="00ED4148">
      <w:pPr>
        <w:pStyle w:val="af5"/>
        <w:keepNext/>
        <w:rPr>
          <w:rtl/>
        </w:rPr>
      </w:pPr>
      <w:bookmarkStart w:id="3592" w:name="ET_interruption_6156_104"/>
      <w:r w:rsidRPr="00F97352">
        <w:rPr>
          <w:rStyle w:val="TagStyle"/>
          <w:rtl/>
        </w:rPr>
        <w:t xml:space="preserve"> &lt;&lt; קריאה &gt;&gt; </w:t>
      </w:r>
      <w:r>
        <w:rPr>
          <w:rtl/>
        </w:rPr>
        <w:t>גלעד קריב (העבודה):</w:t>
      </w:r>
      <w:r w:rsidRPr="00F97352">
        <w:rPr>
          <w:rStyle w:val="TagStyle"/>
          <w:rtl/>
        </w:rPr>
        <w:t xml:space="preserve"> &lt;&lt; קריאה &gt;&gt;</w:t>
      </w:r>
      <w:r>
        <w:rPr>
          <w:rtl/>
        </w:rPr>
        <w:t xml:space="preserve">   </w:t>
      </w:r>
      <w:bookmarkEnd w:id="3592"/>
    </w:p>
    <w:p w:rsidR="00594A55" w:rsidRDefault="00594A55" w:rsidP="00ED4148">
      <w:pPr>
        <w:rPr>
          <w:rtl/>
        </w:rPr>
      </w:pPr>
    </w:p>
    <w:p w:rsidR="00594A55" w:rsidRDefault="00295AA9" w:rsidP="00ED4148">
      <w:pPr>
        <w:rPr>
          <w:rtl/>
        </w:rPr>
      </w:pPr>
      <w:bookmarkStart w:id="3593" w:name="_ETM_Q5_644281"/>
      <w:bookmarkEnd w:id="3593"/>
      <w:r>
        <w:rPr>
          <w:rFonts w:hint="cs"/>
          <w:rtl/>
        </w:rPr>
        <w:t>– – –</w:t>
      </w:r>
      <w:r w:rsidR="00594A55">
        <w:rPr>
          <w:rFonts w:hint="cs"/>
          <w:rtl/>
        </w:rPr>
        <w:t xml:space="preserve"> ניסיתם </w:t>
      </w:r>
      <w:r>
        <w:rPr>
          <w:rFonts w:hint="cs"/>
          <w:rtl/>
        </w:rPr>
        <w:t>– – –</w:t>
      </w:r>
      <w:bookmarkStart w:id="3594" w:name="_ETM_Q5_642433"/>
      <w:bookmarkEnd w:id="3594"/>
    </w:p>
    <w:p w:rsidR="00594A55" w:rsidRDefault="00594A55" w:rsidP="00ED4148">
      <w:pPr>
        <w:rPr>
          <w:rtl/>
        </w:rPr>
      </w:pPr>
    </w:p>
    <w:p w:rsidR="00594A55" w:rsidRDefault="00594A55" w:rsidP="00ED4148">
      <w:pPr>
        <w:pStyle w:val="-"/>
        <w:keepNext/>
        <w:rPr>
          <w:rtl/>
        </w:rPr>
      </w:pPr>
      <w:bookmarkStart w:id="3595" w:name="ET_speakercontinue_5971_105"/>
      <w:r w:rsidRPr="00F97352">
        <w:rPr>
          <w:rStyle w:val="TagStyle"/>
          <w:rtl/>
        </w:rPr>
        <w:t xml:space="preserve"> &lt;&lt; דובר_המשך &gt;&gt; </w:t>
      </w:r>
      <w:r>
        <w:rPr>
          <w:rtl/>
        </w:rPr>
        <w:t>השר המקשר בין הממשלה לכנסת דוד אמסלם:</w:t>
      </w:r>
      <w:r w:rsidRPr="00F97352">
        <w:rPr>
          <w:rStyle w:val="TagStyle"/>
          <w:rtl/>
        </w:rPr>
        <w:t xml:space="preserve"> &lt;&lt; דובר_המשך &gt;&gt;</w:t>
      </w:r>
      <w:r>
        <w:rPr>
          <w:rtl/>
        </w:rPr>
        <w:t xml:space="preserve">   </w:t>
      </w:r>
      <w:bookmarkEnd w:id="3595"/>
    </w:p>
    <w:p w:rsidR="00594A55" w:rsidRDefault="00594A55" w:rsidP="00295AA9">
      <w:pPr>
        <w:rPr>
          <w:rtl/>
        </w:rPr>
      </w:pPr>
    </w:p>
    <w:p w:rsidR="00594A55" w:rsidRDefault="00594A55" w:rsidP="008417D3">
      <w:pPr>
        <w:rPr>
          <w:rtl/>
        </w:rPr>
      </w:pPr>
      <w:r>
        <w:rPr>
          <w:rtl/>
        </w:rPr>
        <w:t xml:space="preserve"> </w:t>
      </w:r>
      <w:bookmarkStart w:id="3596" w:name="_ETM_Q5_647599"/>
      <w:bookmarkStart w:id="3597" w:name="_ETM_Q5_648560"/>
      <w:bookmarkEnd w:id="3596"/>
      <w:bookmarkEnd w:id="3597"/>
      <w:r>
        <w:rPr>
          <w:rtl/>
        </w:rPr>
        <w:t xml:space="preserve">איך </w:t>
      </w:r>
      <w:bookmarkStart w:id="3598" w:name="_ETM_Q5_648830"/>
      <w:bookmarkEnd w:id="3598"/>
      <w:r>
        <w:rPr>
          <w:rtl/>
        </w:rPr>
        <w:t xml:space="preserve">הוא </w:t>
      </w:r>
      <w:bookmarkStart w:id="3599" w:name="_ETM_Q5_648920"/>
      <w:bookmarkEnd w:id="3599"/>
      <w:r>
        <w:rPr>
          <w:rtl/>
        </w:rPr>
        <w:t>אומר</w:t>
      </w:r>
      <w:r>
        <w:rPr>
          <w:rFonts w:hint="cs"/>
          <w:rtl/>
        </w:rPr>
        <w:t>? איך אומר</w:t>
      </w:r>
      <w:r>
        <w:rPr>
          <w:rtl/>
        </w:rPr>
        <w:t xml:space="preserve"> </w:t>
      </w:r>
      <w:bookmarkStart w:id="3600" w:name="_ETM_Q5_649220"/>
      <w:bookmarkEnd w:id="3600"/>
      <w:r>
        <w:rPr>
          <w:rtl/>
        </w:rPr>
        <w:t>היום</w:t>
      </w:r>
      <w:r w:rsidR="008417D3">
        <w:rPr>
          <w:rFonts w:hint="cs"/>
          <w:rtl/>
        </w:rPr>
        <w:t xml:space="preserve"> –</w:t>
      </w:r>
      <w:r>
        <w:rPr>
          <w:rFonts w:hint="cs"/>
          <w:rtl/>
        </w:rPr>
        <w:t xml:space="preserve"> איך אומר היום </w:t>
      </w:r>
      <w:r w:rsidR="00295AA9">
        <w:rPr>
          <w:rFonts w:hint="cs"/>
          <w:rtl/>
        </w:rPr>
        <w:t>– – –</w:t>
      </w:r>
      <w:r>
        <w:rPr>
          <w:rtl/>
        </w:rPr>
        <w:t xml:space="preserve"> </w:t>
      </w:r>
      <w:bookmarkStart w:id="3601" w:name="_ETM_Q5_650409"/>
      <w:bookmarkEnd w:id="3601"/>
    </w:p>
    <w:p w:rsidR="00594A55" w:rsidRDefault="00594A55" w:rsidP="00ED4148">
      <w:pPr>
        <w:rPr>
          <w:rtl/>
        </w:rPr>
      </w:pPr>
    </w:p>
    <w:p w:rsidR="00594A55" w:rsidRDefault="00594A55" w:rsidP="00ED4148">
      <w:pPr>
        <w:pStyle w:val="af5"/>
        <w:keepNext/>
        <w:rPr>
          <w:rtl/>
        </w:rPr>
      </w:pPr>
      <w:bookmarkStart w:id="3602" w:name="ET_interruption_6156_106"/>
      <w:r w:rsidRPr="00F97352">
        <w:rPr>
          <w:rStyle w:val="TagStyle"/>
          <w:rtl/>
        </w:rPr>
        <w:t xml:space="preserve"> &lt;&lt; קריאה &gt;&gt; </w:t>
      </w:r>
      <w:r>
        <w:rPr>
          <w:rtl/>
        </w:rPr>
        <w:t>גלעד קריב (העבודה):</w:t>
      </w:r>
      <w:r w:rsidRPr="00F97352">
        <w:rPr>
          <w:rStyle w:val="TagStyle"/>
          <w:rtl/>
        </w:rPr>
        <w:t xml:space="preserve"> &lt;&lt; קריאה &gt;&gt;</w:t>
      </w:r>
      <w:r>
        <w:rPr>
          <w:rtl/>
        </w:rPr>
        <w:t xml:space="preserve">   </w:t>
      </w:r>
      <w:bookmarkEnd w:id="3602"/>
    </w:p>
    <w:p w:rsidR="00594A55" w:rsidRDefault="00594A55" w:rsidP="00295AA9">
      <w:pPr>
        <w:rPr>
          <w:rtl/>
        </w:rPr>
      </w:pPr>
    </w:p>
    <w:p w:rsidR="00594A55" w:rsidRDefault="00594A55" w:rsidP="00ED4148">
      <w:pPr>
        <w:rPr>
          <w:rtl/>
        </w:rPr>
      </w:pPr>
      <w:r>
        <w:rPr>
          <w:rFonts w:hint="cs"/>
          <w:rtl/>
        </w:rPr>
        <w:t xml:space="preserve">אתה לא מתבייש? קמפיין שלם </w:t>
      </w:r>
      <w:bookmarkStart w:id="3603" w:name="_ETM_Q5_649300"/>
      <w:bookmarkEnd w:id="3603"/>
      <w:r>
        <w:rPr>
          <w:rFonts w:hint="cs"/>
          <w:rtl/>
        </w:rPr>
        <w:t xml:space="preserve">של הערבים </w:t>
      </w:r>
      <w:r w:rsidR="00295AA9">
        <w:rPr>
          <w:rFonts w:hint="cs"/>
          <w:rtl/>
        </w:rPr>
        <w:t>– – –</w:t>
      </w:r>
      <w:bookmarkStart w:id="3604" w:name="_ETM_Q5_649455"/>
      <w:bookmarkEnd w:id="3604"/>
    </w:p>
    <w:p w:rsidR="00594A55" w:rsidRDefault="00594A55" w:rsidP="00ED4148">
      <w:pPr>
        <w:rPr>
          <w:rtl/>
        </w:rPr>
      </w:pPr>
    </w:p>
    <w:p w:rsidR="00594A55" w:rsidRDefault="00594A55" w:rsidP="00ED4148">
      <w:pPr>
        <w:pStyle w:val="af6"/>
        <w:keepNext/>
        <w:rPr>
          <w:rtl/>
        </w:rPr>
      </w:pPr>
      <w:bookmarkStart w:id="3605" w:name="ET_yor_6129_108"/>
      <w:r w:rsidRPr="00F97352">
        <w:rPr>
          <w:rStyle w:val="TagStyle"/>
          <w:rtl/>
        </w:rPr>
        <w:t xml:space="preserve"> &lt;&lt; יור &gt;&gt; </w:t>
      </w:r>
      <w:r>
        <w:rPr>
          <w:rtl/>
        </w:rPr>
        <w:t>היו"ר ישראל אייכלר:</w:t>
      </w:r>
      <w:r w:rsidRPr="00F97352">
        <w:rPr>
          <w:rStyle w:val="TagStyle"/>
          <w:rtl/>
        </w:rPr>
        <w:t xml:space="preserve"> &lt;&lt; יור &gt;&gt;</w:t>
      </w:r>
      <w:r>
        <w:rPr>
          <w:rtl/>
        </w:rPr>
        <w:t xml:space="preserve">   </w:t>
      </w:r>
      <w:bookmarkEnd w:id="3605"/>
    </w:p>
    <w:p w:rsidR="00594A55" w:rsidRDefault="00594A55" w:rsidP="00295AA9">
      <w:pPr>
        <w:rPr>
          <w:rtl/>
        </w:rPr>
      </w:pPr>
    </w:p>
    <w:p w:rsidR="00594A55" w:rsidRPr="00F97352" w:rsidRDefault="00594A55" w:rsidP="008417D3">
      <w:pPr>
        <w:rPr>
          <w:rtl/>
        </w:rPr>
      </w:pPr>
      <w:r>
        <w:rPr>
          <w:rFonts w:hint="cs"/>
          <w:rtl/>
        </w:rPr>
        <w:t>חבר הכנסת גלעד קריב, קריאה שנייה, ואם אתה תמשיך להפריע אתה תצא</w:t>
      </w:r>
      <w:bookmarkStart w:id="3606" w:name="_ETM_Q5_654580"/>
      <w:bookmarkStart w:id="3607" w:name="_ETM_Q5_651960"/>
      <w:bookmarkStart w:id="3608" w:name="_ETM_Q5_660190"/>
      <w:bookmarkEnd w:id="3606"/>
      <w:bookmarkEnd w:id="3607"/>
      <w:bookmarkEnd w:id="3608"/>
      <w:r w:rsidR="008417D3">
        <w:rPr>
          <w:rFonts w:hint="cs"/>
          <w:rtl/>
        </w:rPr>
        <w:t>.</w:t>
      </w:r>
      <w:r>
        <w:rPr>
          <w:rFonts w:hint="cs"/>
          <w:rtl/>
        </w:rPr>
        <w:t xml:space="preserve"> ולא כדאי</w:t>
      </w:r>
      <w:r w:rsidR="008417D3">
        <w:rPr>
          <w:rFonts w:hint="cs"/>
          <w:rtl/>
        </w:rPr>
        <w:t>,</w:t>
      </w:r>
      <w:r>
        <w:rPr>
          <w:rFonts w:hint="cs"/>
          <w:rtl/>
        </w:rPr>
        <w:t xml:space="preserve"> יש לך עוד יום ארוך.</w:t>
      </w:r>
      <w:bookmarkStart w:id="3609" w:name="_ETM_Q5_656620"/>
      <w:bookmarkEnd w:id="3609"/>
    </w:p>
    <w:p w:rsidR="00594A55" w:rsidRDefault="00594A55" w:rsidP="00ED4148">
      <w:pPr>
        <w:rPr>
          <w:rtl/>
        </w:rPr>
      </w:pPr>
      <w:bookmarkStart w:id="3610" w:name="_ETM_Q5_649629"/>
      <w:bookmarkStart w:id="3611" w:name="_ETM_Q5_649701"/>
      <w:bookmarkEnd w:id="3610"/>
      <w:bookmarkEnd w:id="3611"/>
    </w:p>
    <w:p w:rsidR="00594A55" w:rsidRDefault="00594A55" w:rsidP="00ED4148">
      <w:pPr>
        <w:pStyle w:val="-"/>
        <w:keepNext/>
        <w:rPr>
          <w:rtl/>
        </w:rPr>
      </w:pPr>
      <w:bookmarkStart w:id="3612" w:name="ET_speakercontinue_5971_107"/>
      <w:r w:rsidRPr="00F97352">
        <w:rPr>
          <w:rStyle w:val="TagStyle"/>
          <w:rtl/>
        </w:rPr>
        <w:t xml:space="preserve"> &lt;&lt; דובר_המשך &gt;&gt; </w:t>
      </w:r>
      <w:r>
        <w:rPr>
          <w:rtl/>
        </w:rPr>
        <w:t>השר המקשר בין הממשלה לכנסת דוד אמסלם:</w:t>
      </w:r>
      <w:r w:rsidRPr="00F97352">
        <w:rPr>
          <w:rStyle w:val="TagStyle"/>
          <w:rtl/>
        </w:rPr>
        <w:t xml:space="preserve"> &lt;&lt; דובר_המשך &gt;&gt;</w:t>
      </w:r>
      <w:r>
        <w:rPr>
          <w:rtl/>
        </w:rPr>
        <w:t xml:space="preserve">   </w:t>
      </w:r>
      <w:bookmarkEnd w:id="3612"/>
    </w:p>
    <w:p w:rsidR="00594A55" w:rsidRDefault="00594A55" w:rsidP="00295AA9">
      <w:pPr>
        <w:rPr>
          <w:rtl/>
        </w:rPr>
      </w:pPr>
    </w:p>
    <w:p w:rsidR="00594A55" w:rsidRDefault="00594A55" w:rsidP="00935CC2">
      <w:pPr>
        <w:rPr>
          <w:rtl/>
        </w:rPr>
      </w:pPr>
      <w:bookmarkStart w:id="3613" w:name="_ETM_Q5_650880"/>
      <w:bookmarkStart w:id="3614" w:name="_ETM_Q5_660930"/>
      <w:bookmarkStart w:id="3615" w:name="_ETM_Q5_659379"/>
      <w:bookmarkEnd w:id="3613"/>
      <w:bookmarkEnd w:id="3614"/>
      <w:bookmarkEnd w:id="3615"/>
      <w:r>
        <w:rPr>
          <w:rFonts w:hint="cs"/>
          <w:rtl/>
        </w:rPr>
        <w:t xml:space="preserve">איך אומר היום </w:t>
      </w:r>
      <w:r>
        <w:rPr>
          <w:rtl/>
        </w:rPr>
        <w:t xml:space="preserve">מר </w:t>
      </w:r>
      <w:bookmarkStart w:id="3616" w:name="_ETM_Q5_661230"/>
      <w:bookmarkEnd w:id="3616"/>
      <w:r>
        <w:rPr>
          <w:rtl/>
        </w:rPr>
        <w:t xml:space="preserve">חלוץ </w:t>
      </w:r>
      <w:bookmarkStart w:id="3617" w:name="_ETM_Q5_662330"/>
      <w:bookmarkEnd w:id="3617"/>
      <w:r>
        <w:rPr>
          <w:rtl/>
        </w:rPr>
        <w:t>בטלוויזיה</w:t>
      </w:r>
      <w:r w:rsidR="00935CC2">
        <w:rPr>
          <w:rFonts w:hint="cs"/>
          <w:rtl/>
        </w:rPr>
        <w:t>?</w:t>
      </w:r>
      <w:r>
        <w:rPr>
          <w:rtl/>
        </w:rPr>
        <w:t xml:space="preserve"> </w:t>
      </w:r>
      <w:bookmarkStart w:id="3618" w:name="_ETM_Q5_663769"/>
      <w:bookmarkEnd w:id="3618"/>
      <w:r>
        <w:rPr>
          <w:rtl/>
        </w:rPr>
        <w:t xml:space="preserve">הוא </w:t>
      </w:r>
      <w:bookmarkStart w:id="3619" w:name="_ETM_Q5_663890"/>
      <w:bookmarkEnd w:id="3619"/>
      <w:r>
        <w:rPr>
          <w:rtl/>
        </w:rPr>
        <w:t>אומר</w:t>
      </w:r>
      <w:r>
        <w:rPr>
          <w:rFonts w:hint="cs"/>
          <w:rtl/>
        </w:rPr>
        <w:t>:</w:t>
      </w:r>
      <w:bookmarkStart w:id="3620" w:name="_ETM_Q5_661390"/>
      <w:bookmarkEnd w:id="3620"/>
      <w:r>
        <w:rPr>
          <w:rtl/>
        </w:rPr>
        <w:t xml:space="preserve"> </w:t>
      </w:r>
      <w:bookmarkStart w:id="3621" w:name="_ETM_Q5_664129"/>
      <w:bookmarkEnd w:id="3621"/>
      <w:r>
        <w:rPr>
          <w:rtl/>
        </w:rPr>
        <w:t xml:space="preserve">המדינה </w:t>
      </w:r>
      <w:bookmarkStart w:id="3622" w:name="_ETM_Q5_664640"/>
      <w:bookmarkEnd w:id="3622"/>
      <w:r>
        <w:rPr>
          <w:rtl/>
        </w:rPr>
        <w:t>ה</w:t>
      </w:r>
      <w:r>
        <w:rPr>
          <w:rFonts w:hint="cs"/>
          <w:rtl/>
        </w:rPr>
        <w:t>יא</w:t>
      </w:r>
      <w:r>
        <w:rPr>
          <w:rtl/>
        </w:rPr>
        <w:t xml:space="preserve"> </w:t>
      </w:r>
      <w:bookmarkStart w:id="3623" w:name="_ETM_Q5_664819"/>
      <w:bookmarkEnd w:id="3623"/>
      <w:r>
        <w:rPr>
          <w:rtl/>
        </w:rPr>
        <w:t>אנחנו</w:t>
      </w:r>
      <w:r>
        <w:rPr>
          <w:rFonts w:hint="cs"/>
          <w:rtl/>
        </w:rPr>
        <w:t>.</w:t>
      </w:r>
      <w:r>
        <w:rPr>
          <w:rtl/>
        </w:rPr>
        <w:t xml:space="preserve"> </w:t>
      </w:r>
      <w:bookmarkStart w:id="3624" w:name="_ETM_Q5_665880"/>
      <w:bookmarkEnd w:id="3624"/>
      <w:r>
        <w:rPr>
          <w:rtl/>
        </w:rPr>
        <w:t>יענ</w:t>
      </w:r>
      <w:r>
        <w:rPr>
          <w:rFonts w:hint="cs"/>
          <w:rtl/>
        </w:rPr>
        <w:t>י,</w:t>
      </w:r>
      <w:r>
        <w:rPr>
          <w:rtl/>
        </w:rPr>
        <w:t xml:space="preserve"> </w:t>
      </w:r>
      <w:bookmarkStart w:id="3625" w:name="_ETM_Q5_666210"/>
      <w:bookmarkEnd w:id="3625"/>
      <w:r>
        <w:rPr>
          <w:rtl/>
        </w:rPr>
        <w:t xml:space="preserve">אנחנו </w:t>
      </w:r>
      <w:bookmarkStart w:id="3626" w:name="_ETM_Q5_666570"/>
      <w:bookmarkEnd w:id="3626"/>
      <w:r>
        <w:rPr>
          <w:rtl/>
        </w:rPr>
        <w:t xml:space="preserve">לא </w:t>
      </w:r>
      <w:bookmarkStart w:id="3627" w:name="_ETM_Q5_666690"/>
      <w:bookmarkEnd w:id="3627"/>
      <w:r>
        <w:rPr>
          <w:rtl/>
        </w:rPr>
        <w:t>המדינה</w:t>
      </w:r>
      <w:r>
        <w:rPr>
          <w:rFonts w:hint="cs"/>
          <w:rtl/>
        </w:rPr>
        <w:t>.</w:t>
      </w:r>
      <w:r>
        <w:rPr>
          <w:rtl/>
        </w:rPr>
        <w:t xml:space="preserve"> </w:t>
      </w:r>
      <w:bookmarkStart w:id="3628" w:name="_ETM_Q5_668230"/>
      <w:bookmarkEnd w:id="3628"/>
      <w:r>
        <w:rPr>
          <w:rtl/>
        </w:rPr>
        <w:t>תבי</w:t>
      </w:r>
      <w:r>
        <w:rPr>
          <w:rFonts w:hint="cs"/>
          <w:rtl/>
        </w:rPr>
        <w:t>ן</w:t>
      </w:r>
      <w:r>
        <w:rPr>
          <w:rtl/>
        </w:rPr>
        <w:t xml:space="preserve"> </w:t>
      </w:r>
      <w:bookmarkStart w:id="3629" w:name="_ETM_Q5_668530"/>
      <w:bookmarkEnd w:id="3629"/>
      <w:r>
        <w:rPr>
          <w:rFonts w:hint="cs"/>
          <w:rtl/>
        </w:rPr>
        <w:t>טוב,</w:t>
      </w:r>
      <w:bookmarkStart w:id="3630" w:name="_ETM_Q5_665410"/>
      <w:bookmarkEnd w:id="3630"/>
      <w:r>
        <w:rPr>
          <w:rtl/>
        </w:rPr>
        <w:t xml:space="preserve"> </w:t>
      </w:r>
      <w:bookmarkStart w:id="3631" w:name="_ETM_Q5_669100"/>
      <w:bookmarkEnd w:id="3631"/>
      <w:r>
        <w:rPr>
          <w:rtl/>
        </w:rPr>
        <w:t xml:space="preserve">64 </w:t>
      </w:r>
      <w:bookmarkStart w:id="3632" w:name="_ETM_Q5_670000"/>
      <w:bookmarkEnd w:id="3632"/>
      <w:r>
        <w:rPr>
          <w:rtl/>
        </w:rPr>
        <w:t xml:space="preserve">מנדטים </w:t>
      </w:r>
      <w:bookmarkStart w:id="3633" w:name="_ETM_Q5_670960"/>
      <w:bookmarkEnd w:id="3633"/>
      <w:r>
        <w:rPr>
          <w:rtl/>
        </w:rPr>
        <w:t>–</w:t>
      </w:r>
      <w:r>
        <w:rPr>
          <w:rFonts w:hint="cs"/>
          <w:rtl/>
        </w:rPr>
        <w:t xml:space="preserve"> </w:t>
      </w:r>
      <w:r>
        <w:rPr>
          <w:rtl/>
        </w:rPr>
        <w:t xml:space="preserve">לא </w:t>
      </w:r>
      <w:bookmarkStart w:id="3634" w:name="_ETM_Q5_671200"/>
      <w:bookmarkEnd w:id="3634"/>
      <w:r>
        <w:rPr>
          <w:rtl/>
        </w:rPr>
        <w:t>המדינה</w:t>
      </w:r>
      <w:r>
        <w:rPr>
          <w:rFonts w:hint="cs"/>
          <w:rtl/>
        </w:rPr>
        <w:t>;</w:t>
      </w:r>
      <w:r>
        <w:rPr>
          <w:rtl/>
        </w:rPr>
        <w:t xml:space="preserve"> </w:t>
      </w:r>
      <w:bookmarkStart w:id="3635" w:name="_ETM_Q5_672490"/>
      <w:bookmarkStart w:id="3636" w:name="_ETM_Q5_672910"/>
      <w:bookmarkEnd w:id="3635"/>
      <w:bookmarkEnd w:id="3636"/>
      <w:r>
        <w:rPr>
          <w:rFonts w:hint="cs"/>
          <w:rtl/>
        </w:rPr>
        <w:t xml:space="preserve">הם </w:t>
      </w:r>
      <w:r>
        <w:rPr>
          <w:rtl/>
        </w:rPr>
        <w:t>המדינה</w:t>
      </w:r>
      <w:r>
        <w:rPr>
          <w:rFonts w:hint="cs"/>
          <w:rtl/>
        </w:rPr>
        <w:t>,</w:t>
      </w:r>
      <w:bookmarkStart w:id="3637" w:name="_ETM_Q5_671670"/>
      <w:bookmarkEnd w:id="3637"/>
      <w:r>
        <w:rPr>
          <w:rtl/>
        </w:rPr>
        <w:t xml:space="preserve"> </w:t>
      </w:r>
      <w:bookmarkStart w:id="3638" w:name="_ETM_Q5_674260"/>
      <w:bookmarkEnd w:id="3638"/>
      <w:r>
        <w:rPr>
          <w:rtl/>
        </w:rPr>
        <w:t xml:space="preserve">הצפונבונים </w:t>
      </w:r>
      <w:bookmarkStart w:id="3639" w:name="_ETM_Q5_675130"/>
      <w:bookmarkEnd w:id="3639"/>
      <w:r>
        <w:rPr>
          <w:rtl/>
        </w:rPr>
        <w:t xml:space="preserve">בתל </w:t>
      </w:r>
      <w:bookmarkStart w:id="3640" w:name="_ETM_Q5_675459"/>
      <w:bookmarkEnd w:id="3640"/>
      <w:r>
        <w:rPr>
          <w:rtl/>
        </w:rPr>
        <w:t>אביב</w:t>
      </w:r>
      <w:r w:rsidR="008417D3">
        <w:rPr>
          <w:rFonts w:hint="cs"/>
          <w:rtl/>
        </w:rPr>
        <w:t>.</w:t>
      </w:r>
      <w:r>
        <w:rPr>
          <w:rFonts w:hint="cs"/>
          <w:rtl/>
        </w:rPr>
        <w:t xml:space="preserve"> אלה</w:t>
      </w:r>
      <w:r>
        <w:rPr>
          <w:rtl/>
        </w:rPr>
        <w:t xml:space="preserve"> </w:t>
      </w:r>
      <w:bookmarkStart w:id="3641" w:name="_ETM_Q5_676450"/>
      <w:bookmarkStart w:id="3642" w:name="_ETM_Q5_676659"/>
      <w:bookmarkEnd w:id="3641"/>
      <w:bookmarkEnd w:id="3642"/>
      <w:r>
        <w:rPr>
          <w:rFonts w:hint="cs"/>
          <w:rtl/>
        </w:rPr>
        <w:t>ה</w:t>
      </w:r>
      <w:bookmarkStart w:id="3643" w:name="_ETM_Q5_673800"/>
      <w:bookmarkEnd w:id="3643"/>
      <w:r>
        <w:rPr>
          <w:rtl/>
        </w:rPr>
        <w:t>מדינה</w:t>
      </w:r>
      <w:r>
        <w:rPr>
          <w:rFonts w:hint="cs"/>
          <w:rtl/>
        </w:rPr>
        <w:t>.</w:t>
      </w:r>
      <w:r>
        <w:rPr>
          <w:rtl/>
        </w:rPr>
        <w:t xml:space="preserve"> </w:t>
      </w:r>
      <w:bookmarkStart w:id="3644" w:name="_ETM_Q5_677290"/>
      <w:bookmarkEnd w:id="3644"/>
      <w:r>
        <w:rPr>
          <w:rtl/>
        </w:rPr>
        <w:t xml:space="preserve">זה </w:t>
      </w:r>
      <w:bookmarkStart w:id="3645" w:name="_ETM_Q5_677590"/>
      <w:bookmarkEnd w:id="3645"/>
      <w:r>
        <w:rPr>
          <w:rtl/>
        </w:rPr>
        <w:t>הא</w:t>
      </w:r>
      <w:r>
        <w:rPr>
          <w:rFonts w:hint="cs"/>
          <w:rtl/>
        </w:rPr>
        <w:t>יש</w:t>
      </w:r>
      <w:r>
        <w:rPr>
          <w:rtl/>
        </w:rPr>
        <w:t xml:space="preserve"> </w:t>
      </w:r>
      <w:bookmarkStart w:id="3646" w:name="_ETM_Q5_678010"/>
      <w:bookmarkEnd w:id="3646"/>
      <w:r>
        <w:rPr>
          <w:rFonts w:hint="cs"/>
          <w:rtl/>
        </w:rPr>
        <w:t>הנאור</w:t>
      </w:r>
      <w:bookmarkStart w:id="3647" w:name="_ETM_Q5_675230"/>
      <w:bookmarkEnd w:id="3647"/>
      <w:r>
        <w:rPr>
          <w:rFonts w:hint="cs"/>
          <w:rtl/>
        </w:rPr>
        <w:t>.</w:t>
      </w:r>
    </w:p>
    <w:p w:rsidR="00594A55" w:rsidRDefault="00594A55" w:rsidP="00ED4148">
      <w:pPr>
        <w:rPr>
          <w:rtl/>
        </w:rPr>
      </w:pPr>
      <w:bookmarkStart w:id="3648" w:name="_ETM_Q5_674773"/>
      <w:bookmarkEnd w:id="3648"/>
    </w:p>
    <w:p w:rsidR="00594A55" w:rsidRDefault="00594A55" w:rsidP="00ED4148">
      <w:pPr>
        <w:pStyle w:val="af5"/>
        <w:keepNext/>
        <w:rPr>
          <w:rtl/>
        </w:rPr>
      </w:pPr>
      <w:bookmarkStart w:id="3649" w:name="ET_interruption_6156_132"/>
      <w:r w:rsidRPr="0092283F">
        <w:rPr>
          <w:rStyle w:val="TagStyle"/>
          <w:rtl/>
        </w:rPr>
        <w:t xml:space="preserve"> &lt;&lt; קריאה &gt;&gt; </w:t>
      </w:r>
      <w:r>
        <w:rPr>
          <w:rtl/>
        </w:rPr>
        <w:t>גלעד קריב (העבודה):</w:t>
      </w:r>
      <w:r w:rsidRPr="0092283F">
        <w:rPr>
          <w:rStyle w:val="TagStyle"/>
          <w:rtl/>
        </w:rPr>
        <w:t xml:space="preserve"> &lt;&lt; קריאה &gt;&gt;</w:t>
      </w:r>
      <w:r>
        <w:rPr>
          <w:rtl/>
        </w:rPr>
        <w:t xml:space="preserve">   </w:t>
      </w:r>
      <w:bookmarkEnd w:id="3649"/>
    </w:p>
    <w:p w:rsidR="00594A55" w:rsidRDefault="00594A55" w:rsidP="00295AA9">
      <w:pPr>
        <w:rPr>
          <w:rtl/>
        </w:rPr>
      </w:pPr>
    </w:p>
    <w:p w:rsidR="00594A55" w:rsidRDefault="00594A55" w:rsidP="00ED4148">
      <w:pPr>
        <w:rPr>
          <w:rtl/>
        </w:rPr>
      </w:pPr>
      <w:r>
        <w:rPr>
          <w:rFonts w:hint="cs"/>
          <w:rtl/>
        </w:rPr>
        <w:t xml:space="preserve">אתה </w:t>
      </w:r>
      <w:r w:rsidR="00295AA9">
        <w:rPr>
          <w:rFonts w:hint="cs"/>
          <w:rtl/>
        </w:rPr>
        <w:t>– – –</w:t>
      </w:r>
    </w:p>
    <w:p w:rsidR="00594A55" w:rsidRDefault="00594A55" w:rsidP="00ED4148">
      <w:pPr>
        <w:rPr>
          <w:rtl/>
        </w:rPr>
      </w:pPr>
    </w:p>
    <w:p w:rsidR="00594A55" w:rsidRDefault="00594A55" w:rsidP="00ED4148">
      <w:pPr>
        <w:pStyle w:val="-"/>
        <w:keepNext/>
        <w:rPr>
          <w:rtl/>
        </w:rPr>
      </w:pPr>
      <w:bookmarkStart w:id="3650" w:name="ET_speakercontinue_5971_133"/>
      <w:r w:rsidRPr="0092283F">
        <w:rPr>
          <w:rStyle w:val="TagStyle"/>
          <w:rtl/>
        </w:rPr>
        <w:t xml:space="preserve"> &lt;&lt; דובר_המשך &gt;&gt; </w:t>
      </w:r>
      <w:r>
        <w:rPr>
          <w:rtl/>
        </w:rPr>
        <w:t>השר המקשר בין הממשלה לכנסת דוד אמסלם:</w:t>
      </w:r>
      <w:r w:rsidRPr="0092283F">
        <w:rPr>
          <w:rStyle w:val="TagStyle"/>
          <w:rtl/>
        </w:rPr>
        <w:t xml:space="preserve"> &lt;&lt; דובר_המשך &gt;&gt;</w:t>
      </w:r>
      <w:r>
        <w:rPr>
          <w:rtl/>
        </w:rPr>
        <w:t xml:space="preserve">   </w:t>
      </w:r>
      <w:bookmarkEnd w:id="3650"/>
    </w:p>
    <w:p w:rsidR="00594A55" w:rsidRDefault="00594A55" w:rsidP="00295AA9">
      <w:pPr>
        <w:rPr>
          <w:rtl/>
        </w:rPr>
      </w:pPr>
    </w:p>
    <w:p w:rsidR="00594A55" w:rsidRDefault="00594A55" w:rsidP="00ED4148">
      <w:pPr>
        <w:rPr>
          <w:rtl/>
        </w:rPr>
      </w:pPr>
      <w:bookmarkStart w:id="3651" w:name="_ETM_Q5_679420"/>
      <w:bookmarkEnd w:id="3651"/>
      <w:r>
        <w:rPr>
          <w:rtl/>
        </w:rPr>
        <w:t xml:space="preserve">אלה </w:t>
      </w:r>
      <w:bookmarkStart w:id="3652" w:name="_ETM_Q5_679720"/>
      <w:bookmarkEnd w:id="3652"/>
      <w:r>
        <w:rPr>
          <w:rtl/>
        </w:rPr>
        <w:t>שבהפגנות</w:t>
      </w:r>
      <w:r>
        <w:rPr>
          <w:rFonts w:hint="cs"/>
          <w:rtl/>
        </w:rPr>
        <w:t xml:space="preserve"> </w:t>
      </w:r>
      <w:r>
        <w:rPr>
          <w:rtl/>
        </w:rPr>
        <w:t>–</w:t>
      </w:r>
      <w:r>
        <w:rPr>
          <w:rFonts w:hint="cs"/>
          <w:rtl/>
        </w:rPr>
        <w:t xml:space="preserve"> ה</w:t>
      </w:r>
      <w:bookmarkStart w:id="3653" w:name="_ETM_Q5_681210"/>
      <w:bookmarkEnd w:id="3653"/>
      <w:r>
        <w:rPr>
          <w:rtl/>
        </w:rPr>
        <w:t xml:space="preserve">אנשים </w:t>
      </w:r>
      <w:bookmarkStart w:id="3654" w:name="_ETM_Q5_681780"/>
      <w:bookmarkEnd w:id="3654"/>
      <w:r>
        <w:rPr>
          <w:rtl/>
        </w:rPr>
        <w:t>הנאורים</w:t>
      </w:r>
      <w:r w:rsidR="003B405C">
        <w:rPr>
          <w:rFonts w:hint="cs"/>
          <w:rtl/>
        </w:rPr>
        <w:t>.</w:t>
      </w:r>
      <w:r>
        <w:rPr>
          <w:rtl/>
        </w:rPr>
        <w:t xml:space="preserve"> </w:t>
      </w:r>
      <w:bookmarkStart w:id="3655" w:name="_ETM_Q5_683210"/>
      <w:bookmarkEnd w:id="3655"/>
      <w:r>
        <w:rPr>
          <w:rtl/>
        </w:rPr>
        <w:t xml:space="preserve">אנחנו </w:t>
      </w:r>
      <w:bookmarkStart w:id="3656" w:name="_ETM_Q5_683660"/>
      <w:bookmarkEnd w:id="3656"/>
      <w:r>
        <w:rPr>
          <w:rtl/>
        </w:rPr>
        <w:t>לא</w:t>
      </w:r>
      <w:r>
        <w:rPr>
          <w:rFonts w:hint="cs"/>
          <w:rtl/>
        </w:rPr>
        <w:t>.</w:t>
      </w:r>
      <w:bookmarkStart w:id="3657" w:name="_ETM_Q5_679440"/>
      <w:bookmarkEnd w:id="3657"/>
      <w:r>
        <w:rPr>
          <w:rtl/>
        </w:rPr>
        <w:t xml:space="preserve"> </w:t>
      </w:r>
      <w:bookmarkStart w:id="3658" w:name="_ETM_Q5_684650"/>
      <w:bookmarkEnd w:id="3658"/>
    </w:p>
    <w:p w:rsidR="00594A55" w:rsidRDefault="00594A55" w:rsidP="00ED4148">
      <w:pPr>
        <w:rPr>
          <w:rtl/>
        </w:rPr>
      </w:pPr>
    </w:p>
    <w:p w:rsidR="00594A55" w:rsidRDefault="00594A55" w:rsidP="00ED4148">
      <w:pPr>
        <w:pStyle w:val="af5"/>
        <w:keepNext/>
        <w:rPr>
          <w:rtl/>
        </w:rPr>
      </w:pPr>
      <w:bookmarkStart w:id="3659" w:name="ET_interruption_6156_135"/>
      <w:r w:rsidRPr="0092283F">
        <w:rPr>
          <w:rStyle w:val="TagStyle"/>
          <w:rtl/>
        </w:rPr>
        <w:t xml:space="preserve"> &lt;&lt; קריאה &gt;&gt; </w:t>
      </w:r>
      <w:r>
        <w:rPr>
          <w:rtl/>
        </w:rPr>
        <w:t>גלעד קריב (העבודה):</w:t>
      </w:r>
      <w:r w:rsidRPr="0092283F">
        <w:rPr>
          <w:rStyle w:val="TagStyle"/>
          <w:rtl/>
        </w:rPr>
        <w:t xml:space="preserve"> &lt;&lt; קריאה &gt;&gt;</w:t>
      </w:r>
      <w:r>
        <w:rPr>
          <w:rtl/>
        </w:rPr>
        <w:t xml:space="preserve">   </w:t>
      </w:r>
      <w:bookmarkEnd w:id="3659"/>
    </w:p>
    <w:p w:rsidR="00594A55" w:rsidRDefault="00594A55" w:rsidP="00295AA9">
      <w:pPr>
        <w:rPr>
          <w:rtl/>
        </w:rPr>
      </w:pPr>
    </w:p>
    <w:p w:rsidR="00594A55" w:rsidRDefault="00594A55" w:rsidP="00ED4148">
      <w:pPr>
        <w:rPr>
          <w:rtl/>
        </w:rPr>
      </w:pPr>
      <w:r>
        <w:rPr>
          <w:rFonts w:hint="cs"/>
          <w:rtl/>
        </w:rPr>
        <w:t xml:space="preserve">השר אמסלם, חמש דקות לא </w:t>
      </w:r>
      <w:r w:rsidR="00295AA9">
        <w:rPr>
          <w:rFonts w:hint="cs"/>
          <w:rtl/>
        </w:rPr>
        <w:t>– – –</w:t>
      </w:r>
      <w:r>
        <w:rPr>
          <w:rFonts w:hint="cs"/>
          <w:rtl/>
        </w:rPr>
        <w:t xml:space="preserve"> בלי </w:t>
      </w:r>
      <w:r w:rsidR="00295AA9">
        <w:rPr>
          <w:rFonts w:hint="cs"/>
          <w:rtl/>
        </w:rPr>
        <w:t>– – –</w:t>
      </w:r>
      <w:r>
        <w:rPr>
          <w:rFonts w:hint="cs"/>
          <w:rtl/>
        </w:rPr>
        <w:t xml:space="preserve"> חמש דקות בלי</w:t>
      </w:r>
      <w:bookmarkStart w:id="3660" w:name="_ETM_Q5_693921"/>
      <w:bookmarkEnd w:id="3660"/>
      <w:r>
        <w:rPr>
          <w:rFonts w:hint="cs"/>
          <w:rtl/>
        </w:rPr>
        <w:t xml:space="preserve"> </w:t>
      </w:r>
      <w:r w:rsidR="00295AA9">
        <w:rPr>
          <w:rFonts w:hint="cs"/>
          <w:rtl/>
        </w:rPr>
        <w:t>– – –</w:t>
      </w:r>
    </w:p>
    <w:p w:rsidR="00594A55" w:rsidRDefault="00594A55" w:rsidP="00ED4148">
      <w:pPr>
        <w:rPr>
          <w:rtl/>
        </w:rPr>
      </w:pPr>
    </w:p>
    <w:p w:rsidR="00594A55" w:rsidRDefault="00594A55" w:rsidP="00ED4148">
      <w:pPr>
        <w:pStyle w:val="-"/>
        <w:keepNext/>
        <w:rPr>
          <w:rtl/>
        </w:rPr>
      </w:pPr>
      <w:bookmarkStart w:id="3661" w:name="ET_speakercontinue_5971_136"/>
      <w:r w:rsidRPr="0092283F">
        <w:rPr>
          <w:rStyle w:val="TagStyle"/>
          <w:rtl/>
        </w:rPr>
        <w:t xml:space="preserve"> &lt;&lt; דובר_המשך &gt;&gt; </w:t>
      </w:r>
      <w:r>
        <w:rPr>
          <w:rtl/>
        </w:rPr>
        <w:t>השר המקשר בין הממשלה לכנסת דוד אמסלם:</w:t>
      </w:r>
      <w:r w:rsidRPr="0092283F">
        <w:rPr>
          <w:rStyle w:val="TagStyle"/>
          <w:rtl/>
        </w:rPr>
        <w:t xml:space="preserve"> &lt;&lt; דובר_המשך &gt;&gt;</w:t>
      </w:r>
      <w:r>
        <w:rPr>
          <w:rtl/>
        </w:rPr>
        <w:t xml:space="preserve">   </w:t>
      </w:r>
      <w:bookmarkEnd w:id="3661"/>
    </w:p>
    <w:p w:rsidR="00594A55" w:rsidRPr="0092283F" w:rsidRDefault="00594A55" w:rsidP="00ED4148">
      <w:pPr>
        <w:rPr>
          <w:rtl/>
        </w:rPr>
      </w:pPr>
      <w:bookmarkStart w:id="3662" w:name="_ETM_Q5_680581"/>
      <w:bookmarkEnd w:id="3662"/>
    </w:p>
    <w:p w:rsidR="00594A55" w:rsidRDefault="00594A55" w:rsidP="008417D3">
      <w:pPr>
        <w:rPr>
          <w:rtl/>
        </w:rPr>
      </w:pPr>
      <w:r>
        <w:rPr>
          <w:rtl/>
        </w:rPr>
        <w:t xml:space="preserve">אנחנו </w:t>
      </w:r>
      <w:bookmarkStart w:id="3663" w:name="_ETM_Q5_685040"/>
      <w:bookmarkEnd w:id="3663"/>
      <w:r>
        <w:rPr>
          <w:rtl/>
        </w:rPr>
        <w:t xml:space="preserve">פח </w:t>
      </w:r>
      <w:bookmarkStart w:id="3664" w:name="_ETM_Q5_685250"/>
      <w:bookmarkEnd w:id="3664"/>
      <w:r>
        <w:rPr>
          <w:rtl/>
        </w:rPr>
        <w:t>אשפה</w:t>
      </w:r>
      <w:r>
        <w:rPr>
          <w:rFonts w:hint="cs"/>
          <w:rtl/>
        </w:rPr>
        <w:t>,</w:t>
      </w:r>
      <w:r>
        <w:rPr>
          <w:rtl/>
        </w:rPr>
        <w:t xml:space="preserve"> </w:t>
      </w:r>
      <w:bookmarkStart w:id="3665" w:name="_ETM_Q5_686440"/>
      <w:bookmarkEnd w:id="3665"/>
      <w:r>
        <w:rPr>
          <w:rtl/>
        </w:rPr>
        <w:t>אנחנו</w:t>
      </w:r>
      <w:r w:rsidR="00935CC2">
        <w:rPr>
          <w:rFonts w:hint="cs"/>
          <w:rtl/>
        </w:rPr>
        <w:t>.</w:t>
      </w:r>
      <w:r>
        <w:rPr>
          <w:rFonts w:hint="cs"/>
          <w:rtl/>
        </w:rPr>
        <w:t xml:space="preserve"> דרך אגב, מנסור, אני </w:t>
      </w:r>
      <w:bookmarkStart w:id="3666" w:name="_ETM_Q5_688360"/>
      <w:bookmarkStart w:id="3667" w:name="_ETM_Q5_688900"/>
      <w:bookmarkStart w:id="3668" w:name="_ETM_Q5_688990"/>
      <w:bookmarkEnd w:id="3666"/>
      <w:bookmarkEnd w:id="3667"/>
      <w:bookmarkEnd w:id="3668"/>
      <w:r>
        <w:rPr>
          <w:rFonts w:hint="cs"/>
          <w:rtl/>
        </w:rPr>
        <w:t>א</w:t>
      </w:r>
      <w:bookmarkStart w:id="3669" w:name="_ETM_Q5_685610"/>
      <w:bookmarkEnd w:id="3669"/>
      <w:r>
        <w:rPr>
          <w:rtl/>
        </w:rPr>
        <w:t xml:space="preserve">ספר </w:t>
      </w:r>
      <w:bookmarkStart w:id="3670" w:name="_ETM_Q5_689560"/>
      <w:bookmarkEnd w:id="3670"/>
      <w:r>
        <w:rPr>
          <w:rtl/>
        </w:rPr>
        <w:t>לך</w:t>
      </w:r>
      <w:r>
        <w:rPr>
          <w:rFonts w:hint="cs"/>
          <w:rtl/>
        </w:rPr>
        <w:t xml:space="preserve">, </w:t>
      </w:r>
      <w:bookmarkStart w:id="3671" w:name="_ETM_Q5_692120"/>
      <w:bookmarkEnd w:id="3671"/>
      <w:r>
        <w:rPr>
          <w:rFonts w:hint="cs"/>
          <w:rtl/>
        </w:rPr>
        <w:t>גם עליך הם</w:t>
      </w:r>
      <w:r>
        <w:rPr>
          <w:rtl/>
        </w:rPr>
        <w:t xml:space="preserve"> </w:t>
      </w:r>
      <w:bookmarkStart w:id="3672" w:name="_ETM_Q5_690730"/>
      <w:bookmarkEnd w:id="3672"/>
      <w:r>
        <w:rPr>
          <w:rtl/>
        </w:rPr>
        <w:t xml:space="preserve">חושבים </w:t>
      </w:r>
      <w:bookmarkStart w:id="3673" w:name="_ETM_Q5_691060"/>
      <w:bookmarkEnd w:id="3673"/>
      <w:r>
        <w:rPr>
          <w:rtl/>
        </w:rPr>
        <w:t xml:space="preserve">אותו </w:t>
      </w:r>
      <w:bookmarkStart w:id="3674" w:name="_ETM_Q5_691300"/>
      <w:bookmarkEnd w:id="3674"/>
      <w:r>
        <w:rPr>
          <w:rtl/>
        </w:rPr>
        <w:t>דבר</w:t>
      </w:r>
      <w:bookmarkStart w:id="3675" w:name="_ETM_Q5_690479"/>
      <w:bookmarkEnd w:id="3675"/>
      <w:r w:rsidR="008417D3">
        <w:rPr>
          <w:rFonts w:hint="cs"/>
          <w:rtl/>
        </w:rPr>
        <w:t>.</w:t>
      </w:r>
      <w:r>
        <w:rPr>
          <w:rtl/>
        </w:rPr>
        <w:t xml:space="preserve"> </w:t>
      </w:r>
      <w:bookmarkStart w:id="3676" w:name="_ETM_Q5_692440"/>
      <w:bookmarkEnd w:id="3676"/>
      <w:r>
        <w:rPr>
          <w:rtl/>
        </w:rPr>
        <w:t xml:space="preserve">על </w:t>
      </w:r>
      <w:bookmarkStart w:id="3677" w:name="_ETM_Q5_692620"/>
      <w:bookmarkEnd w:id="3677"/>
      <w:r>
        <w:rPr>
          <w:rtl/>
        </w:rPr>
        <w:t xml:space="preserve">כל </w:t>
      </w:r>
      <w:bookmarkStart w:id="3678" w:name="_ETM_Q5_692890"/>
      <w:bookmarkEnd w:id="3678"/>
      <w:r>
        <w:rPr>
          <w:rtl/>
        </w:rPr>
        <w:t>האוכלוס</w:t>
      </w:r>
      <w:r>
        <w:rPr>
          <w:rFonts w:hint="cs"/>
          <w:rtl/>
        </w:rPr>
        <w:t>י</w:t>
      </w:r>
      <w:r>
        <w:rPr>
          <w:rtl/>
        </w:rPr>
        <w:t xml:space="preserve">יה </w:t>
      </w:r>
      <w:bookmarkStart w:id="3679" w:name="_ETM_Q5_693490"/>
      <w:bookmarkEnd w:id="3679"/>
      <w:r>
        <w:rPr>
          <w:rtl/>
        </w:rPr>
        <w:t>הערבית</w:t>
      </w:r>
      <w:r w:rsidR="00935CC2">
        <w:rPr>
          <w:rFonts w:hint="cs"/>
          <w:rtl/>
        </w:rPr>
        <w:t>,</w:t>
      </w:r>
      <w:r>
        <w:rPr>
          <w:rtl/>
        </w:rPr>
        <w:t xml:space="preserve"> </w:t>
      </w:r>
      <w:bookmarkStart w:id="3680" w:name="_ETM_Q5_693910"/>
      <w:bookmarkEnd w:id="3680"/>
      <w:r>
        <w:rPr>
          <w:rtl/>
        </w:rPr>
        <w:t xml:space="preserve">שלא </w:t>
      </w:r>
      <w:bookmarkStart w:id="3681" w:name="_ETM_Q5_694120"/>
      <w:bookmarkEnd w:id="3681"/>
      <w:r>
        <w:rPr>
          <w:rtl/>
        </w:rPr>
        <w:t>תתבלבל</w:t>
      </w:r>
      <w:r>
        <w:rPr>
          <w:rFonts w:hint="cs"/>
          <w:rtl/>
        </w:rPr>
        <w:t>.</w:t>
      </w:r>
      <w:r>
        <w:rPr>
          <w:rtl/>
        </w:rPr>
        <w:t xml:space="preserve"> </w:t>
      </w:r>
      <w:bookmarkStart w:id="3682" w:name="_ETM_Q5_694840"/>
      <w:bookmarkEnd w:id="3682"/>
      <w:r>
        <w:rPr>
          <w:rtl/>
        </w:rPr>
        <w:t xml:space="preserve">אני </w:t>
      </w:r>
      <w:bookmarkStart w:id="3683" w:name="_ETM_Q5_697390"/>
      <w:bookmarkEnd w:id="3683"/>
      <w:r>
        <w:rPr>
          <w:rtl/>
        </w:rPr>
        <w:t xml:space="preserve">תמיד </w:t>
      </w:r>
      <w:bookmarkStart w:id="3684" w:name="_ETM_Q5_697690"/>
      <w:bookmarkEnd w:id="3684"/>
      <w:r>
        <w:rPr>
          <w:rtl/>
        </w:rPr>
        <w:t>אומר</w:t>
      </w:r>
      <w:r w:rsidR="00935CC2">
        <w:rPr>
          <w:rFonts w:hint="cs"/>
          <w:rtl/>
        </w:rPr>
        <w:t>,</w:t>
      </w:r>
      <w:r>
        <w:rPr>
          <w:rFonts w:hint="cs"/>
          <w:rtl/>
        </w:rPr>
        <w:t xml:space="preserve"> </w:t>
      </w:r>
      <w:r>
        <w:rPr>
          <w:rtl/>
        </w:rPr>
        <w:t xml:space="preserve">השמאל </w:t>
      </w:r>
      <w:bookmarkStart w:id="3685" w:name="_ETM_Q5_695800"/>
      <w:bookmarkEnd w:id="3685"/>
      <w:r>
        <w:rPr>
          <w:rtl/>
        </w:rPr>
        <w:t>ה</w:t>
      </w:r>
      <w:r>
        <w:rPr>
          <w:rFonts w:hint="cs"/>
          <w:rtl/>
        </w:rPr>
        <w:t>וא</w:t>
      </w:r>
      <w:r>
        <w:rPr>
          <w:rtl/>
        </w:rPr>
        <w:t xml:space="preserve"> </w:t>
      </w:r>
      <w:bookmarkStart w:id="3686" w:name="_ETM_Q5_696069"/>
      <w:bookmarkEnd w:id="3686"/>
      <w:r>
        <w:rPr>
          <w:rtl/>
        </w:rPr>
        <w:t xml:space="preserve">האנשים </w:t>
      </w:r>
      <w:bookmarkStart w:id="3687" w:name="_ETM_Q5_696459"/>
      <w:bookmarkEnd w:id="3687"/>
      <w:r>
        <w:rPr>
          <w:rtl/>
        </w:rPr>
        <w:t xml:space="preserve">הכי </w:t>
      </w:r>
      <w:bookmarkStart w:id="3688" w:name="_ETM_Q5_696700"/>
      <w:bookmarkEnd w:id="3688"/>
      <w:r>
        <w:rPr>
          <w:rtl/>
        </w:rPr>
        <w:t>אלימים</w:t>
      </w:r>
      <w:r>
        <w:rPr>
          <w:rFonts w:hint="cs"/>
          <w:rtl/>
        </w:rPr>
        <w:t>,</w:t>
      </w:r>
      <w:r>
        <w:rPr>
          <w:rtl/>
        </w:rPr>
        <w:t xml:space="preserve"> </w:t>
      </w:r>
      <w:bookmarkStart w:id="3689" w:name="_ETM_Q5_697209"/>
      <w:bookmarkEnd w:id="3689"/>
      <w:r>
        <w:rPr>
          <w:rFonts w:hint="cs"/>
          <w:rtl/>
        </w:rPr>
        <w:t>הכי אנטי-</w:t>
      </w:r>
      <w:bookmarkStart w:id="3690" w:name="_ETM_Q5_698380"/>
      <w:bookmarkStart w:id="3691" w:name="_ETM_Q5_699069"/>
      <w:bookmarkStart w:id="3692" w:name="_ETM_Q5_695280"/>
      <w:bookmarkEnd w:id="3690"/>
      <w:bookmarkEnd w:id="3691"/>
      <w:bookmarkEnd w:id="3692"/>
      <w:r>
        <w:rPr>
          <w:rtl/>
        </w:rPr>
        <w:t>דמוקרטים</w:t>
      </w:r>
      <w:r>
        <w:rPr>
          <w:rFonts w:hint="cs"/>
          <w:rtl/>
        </w:rPr>
        <w:t>,</w:t>
      </w:r>
      <w:r>
        <w:rPr>
          <w:rtl/>
        </w:rPr>
        <w:t xml:space="preserve"> </w:t>
      </w:r>
      <w:bookmarkStart w:id="3693" w:name="_ETM_Q5_699760"/>
      <w:bookmarkEnd w:id="3693"/>
      <w:r>
        <w:rPr>
          <w:rtl/>
        </w:rPr>
        <w:t xml:space="preserve">הכי </w:t>
      </w:r>
      <w:bookmarkStart w:id="3694" w:name="_ETM_Q5_699970"/>
      <w:bookmarkEnd w:id="3694"/>
      <w:r>
        <w:rPr>
          <w:rtl/>
        </w:rPr>
        <w:t>גזעני</w:t>
      </w:r>
      <w:r>
        <w:rPr>
          <w:rFonts w:hint="cs"/>
          <w:rtl/>
        </w:rPr>
        <w:t>ם שיש. הם מתנשאים בהגדרה.</w:t>
      </w:r>
      <w:bookmarkStart w:id="3695" w:name="_ETM_Q5_701470"/>
      <w:bookmarkStart w:id="3696" w:name="_ETM_Q5_702309"/>
      <w:bookmarkStart w:id="3697" w:name="_ETM_Q5_703610"/>
      <w:bookmarkEnd w:id="3695"/>
      <w:bookmarkEnd w:id="3696"/>
      <w:bookmarkEnd w:id="3697"/>
    </w:p>
    <w:p w:rsidR="00594A55" w:rsidRDefault="00594A55" w:rsidP="00ED4148">
      <w:pPr>
        <w:rPr>
          <w:rtl/>
        </w:rPr>
      </w:pPr>
    </w:p>
    <w:p w:rsidR="00594A55" w:rsidRDefault="00594A55" w:rsidP="00ED4148">
      <w:pPr>
        <w:pStyle w:val="af5"/>
        <w:keepNext/>
        <w:rPr>
          <w:rtl/>
        </w:rPr>
      </w:pPr>
      <w:bookmarkStart w:id="3698" w:name="ET_interruption_6507_110"/>
      <w:r w:rsidRPr="007734F4">
        <w:rPr>
          <w:rStyle w:val="TagStyle"/>
          <w:rtl/>
        </w:rPr>
        <w:t xml:space="preserve"> &lt;&lt; קריאה &gt;&gt; </w:t>
      </w:r>
      <w:r>
        <w:rPr>
          <w:rtl/>
        </w:rPr>
        <w:t>שלי טל מירון (יש עתיד):</w:t>
      </w:r>
      <w:r w:rsidRPr="007734F4">
        <w:rPr>
          <w:rStyle w:val="TagStyle"/>
          <w:rtl/>
        </w:rPr>
        <w:t xml:space="preserve"> &lt;&lt; קריאה &gt;&gt;</w:t>
      </w:r>
      <w:r>
        <w:rPr>
          <w:rtl/>
        </w:rPr>
        <w:t xml:space="preserve">   </w:t>
      </w:r>
      <w:bookmarkEnd w:id="3698"/>
    </w:p>
    <w:p w:rsidR="00594A55" w:rsidRDefault="00594A55" w:rsidP="00295AA9">
      <w:pPr>
        <w:rPr>
          <w:rtl/>
        </w:rPr>
      </w:pPr>
    </w:p>
    <w:p w:rsidR="00594A55" w:rsidRPr="007734F4" w:rsidRDefault="00594A55" w:rsidP="00ED4148">
      <w:pPr>
        <w:rPr>
          <w:rtl/>
        </w:rPr>
      </w:pPr>
      <w:r>
        <w:rPr>
          <w:rFonts w:hint="cs"/>
          <w:rtl/>
        </w:rPr>
        <w:t>למה ההסתה? למה השנאה הזאת?</w:t>
      </w:r>
      <w:bookmarkStart w:id="3699" w:name="_ETM_Q5_699909"/>
      <w:bookmarkEnd w:id="3699"/>
    </w:p>
    <w:p w:rsidR="00594A55" w:rsidRDefault="00594A55" w:rsidP="00ED4148">
      <w:pPr>
        <w:rPr>
          <w:rtl/>
        </w:rPr>
      </w:pPr>
    </w:p>
    <w:p w:rsidR="00594A55" w:rsidRDefault="00594A55" w:rsidP="00ED4148">
      <w:pPr>
        <w:pStyle w:val="-"/>
        <w:keepNext/>
        <w:rPr>
          <w:rtl/>
        </w:rPr>
      </w:pPr>
      <w:bookmarkStart w:id="3700" w:name="ET_speakercontinue_5971_109"/>
      <w:r w:rsidRPr="007734F4">
        <w:rPr>
          <w:rStyle w:val="TagStyle"/>
          <w:rtl/>
        </w:rPr>
        <w:t xml:space="preserve"> &lt;&lt; דובר_המשך &gt;&gt; </w:t>
      </w:r>
      <w:r>
        <w:rPr>
          <w:rtl/>
        </w:rPr>
        <w:t>השר המקשר בין הממשלה לכנסת דוד אמסלם:</w:t>
      </w:r>
      <w:r w:rsidRPr="007734F4">
        <w:rPr>
          <w:rStyle w:val="TagStyle"/>
          <w:rtl/>
        </w:rPr>
        <w:t xml:space="preserve"> &lt;&lt; דובר_המשך &gt;&gt;</w:t>
      </w:r>
      <w:r>
        <w:rPr>
          <w:rtl/>
        </w:rPr>
        <w:t xml:space="preserve">   </w:t>
      </w:r>
      <w:bookmarkEnd w:id="3700"/>
    </w:p>
    <w:p w:rsidR="00594A55" w:rsidRDefault="00594A55" w:rsidP="00295AA9">
      <w:pPr>
        <w:rPr>
          <w:rtl/>
        </w:rPr>
      </w:pPr>
    </w:p>
    <w:p w:rsidR="00594A55" w:rsidRDefault="00594A55" w:rsidP="00ED4148">
      <w:pPr>
        <w:rPr>
          <w:rtl/>
        </w:rPr>
      </w:pPr>
      <w:r>
        <w:rPr>
          <w:rFonts w:hint="cs"/>
          <w:rtl/>
        </w:rPr>
        <w:t>א</w:t>
      </w:r>
      <w:r>
        <w:rPr>
          <w:rtl/>
        </w:rPr>
        <w:t xml:space="preserve">יך </w:t>
      </w:r>
      <w:bookmarkStart w:id="3701" w:name="_ETM_Q5_703850"/>
      <w:bookmarkEnd w:id="3701"/>
      <w:r>
        <w:rPr>
          <w:rFonts w:hint="cs"/>
          <w:rtl/>
        </w:rPr>
        <w:t xml:space="preserve">הוא </w:t>
      </w:r>
      <w:r>
        <w:rPr>
          <w:rtl/>
        </w:rPr>
        <w:t>אומר</w:t>
      </w:r>
      <w:r>
        <w:rPr>
          <w:rFonts w:hint="cs"/>
          <w:rtl/>
        </w:rPr>
        <w:t>? אנחנו</w:t>
      </w:r>
      <w:bookmarkStart w:id="3702" w:name="_ETM_Q5_704870"/>
      <w:bookmarkEnd w:id="3702"/>
      <w:r>
        <w:rPr>
          <w:rtl/>
        </w:rPr>
        <w:t xml:space="preserve"> </w:t>
      </w:r>
      <w:bookmarkStart w:id="3703" w:name="_ETM_Q5_705559"/>
      <w:bookmarkEnd w:id="3703"/>
      <w:r>
        <w:rPr>
          <w:rtl/>
        </w:rPr>
        <w:t>פרופסורים</w:t>
      </w:r>
      <w:r>
        <w:rPr>
          <w:rFonts w:hint="cs"/>
          <w:rtl/>
        </w:rPr>
        <w:t>,</w:t>
      </w:r>
      <w:r>
        <w:rPr>
          <w:rtl/>
        </w:rPr>
        <w:t xml:space="preserve"> </w:t>
      </w:r>
      <w:bookmarkStart w:id="3704" w:name="_ETM_Q5_706520"/>
      <w:bookmarkEnd w:id="3704"/>
      <w:r>
        <w:rPr>
          <w:rtl/>
        </w:rPr>
        <w:t xml:space="preserve">יצאנו </w:t>
      </w:r>
      <w:bookmarkStart w:id="3705" w:name="_ETM_Q5_707150"/>
      <w:bookmarkEnd w:id="3705"/>
      <w:r>
        <w:rPr>
          <w:rtl/>
        </w:rPr>
        <w:t>להפגנה</w:t>
      </w:r>
      <w:r>
        <w:rPr>
          <w:rFonts w:hint="cs"/>
          <w:rtl/>
        </w:rPr>
        <w:t>.</w:t>
      </w:r>
      <w:bookmarkStart w:id="3706" w:name="_ETM_Q5_703740"/>
      <w:bookmarkEnd w:id="3706"/>
    </w:p>
    <w:p w:rsidR="00594A55" w:rsidRDefault="00594A55" w:rsidP="00ED4148">
      <w:pPr>
        <w:keepNext/>
        <w:rPr>
          <w:rtl/>
        </w:rPr>
      </w:pPr>
      <w:bookmarkStart w:id="3707" w:name="_ETM_Q5_704265"/>
      <w:bookmarkStart w:id="3708" w:name="_ETM_Q5_701935"/>
      <w:bookmarkStart w:id="3709" w:name="ET_interruption_6156_111"/>
      <w:bookmarkEnd w:id="3707"/>
      <w:bookmarkEnd w:id="3708"/>
    </w:p>
    <w:p w:rsidR="00594A55" w:rsidRDefault="00594A55" w:rsidP="00ED4148">
      <w:pPr>
        <w:pStyle w:val="af5"/>
        <w:keepNext/>
        <w:rPr>
          <w:rtl/>
        </w:rPr>
      </w:pPr>
      <w:r w:rsidRPr="007734F4">
        <w:rPr>
          <w:rStyle w:val="TagStyle"/>
          <w:rtl/>
        </w:rPr>
        <w:t xml:space="preserve"> &lt;&lt; קריאה &gt;&gt; </w:t>
      </w:r>
      <w:r>
        <w:rPr>
          <w:rtl/>
        </w:rPr>
        <w:t>גלעד קריב (העבודה):</w:t>
      </w:r>
      <w:r w:rsidRPr="007734F4">
        <w:rPr>
          <w:rStyle w:val="TagStyle"/>
          <w:rtl/>
        </w:rPr>
        <w:t xml:space="preserve"> &lt;&lt; קריאה &gt;&gt;</w:t>
      </w:r>
      <w:r>
        <w:rPr>
          <w:rtl/>
        </w:rPr>
        <w:t xml:space="preserve">   </w:t>
      </w:r>
      <w:bookmarkEnd w:id="3709"/>
    </w:p>
    <w:p w:rsidR="00594A55" w:rsidRDefault="00594A55" w:rsidP="00295AA9">
      <w:pPr>
        <w:rPr>
          <w:rtl/>
        </w:rPr>
      </w:pPr>
    </w:p>
    <w:p w:rsidR="00594A55" w:rsidRPr="007734F4" w:rsidRDefault="00594A55" w:rsidP="00ED4148">
      <w:pPr>
        <w:rPr>
          <w:rtl/>
        </w:rPr>
      </w:pPr>
      <w:r>
        <w:rPr>
          <w:rFonts w:hint="cs"/>
          <w:rtl/>
        </w:rPr>
        <w:t>אתה אכול שנאה.</w:t>
      </w:r>
      <w:bookmarkStart w:id="3710" w:name="_ETM_Q5_704930"/>
      <w:bookmarkEnd w:id="3710"/>
    </w:p>
    <w:p w:rsidR="00594A55" w:rsidRDefault="00594A55" w:rsidP="00ED4148">
      <w:pPr>
        <w:rPr>
          <w:rtl/>
        </w:rPr>
      </w:pPr>
    </w:p>
    <w:p w:rsidR="00594A55" w:rsidRDefault="00594A55" w:rsidP="00ED4148">
      <w:pPr>
        <w:pStyle w:val="-"/>
        <w:keepNext/>
        <w:rPr>
          <w:rtl/>
        </w:rPr>
      </w:pPr>
      <w:bookmarkStart w:id="3711" w:name="ET_speakercontinue_5971_112"/>
      <w:r w:rsidRPr="007734F4">
        <w:rPr>
          <w:rStyle w:val="TagStyle"/>
          <w:rtl/>
        </w:rPr>
        <w:t xml:space="preserve"> &lt;&lt; דובר_המשך &gt;&gt; </w:t>
      </w:r>
      <w:r>
        <w:rPr>
          <w:rtl/>
        </w:rPr>
        <w:t>השר המקשר בין הממשלה לכנסת דוד אמסלם:</w:t>
      </w:r>
      <w:r w:rsidRPr="007734F4">
        <w:rPr>
          <w:rStyle w:val="TagStyle"/>
          <w:rtl/>
        </w:rPr>
        <w:t xml:space="preserve"> &lt;&lt; דובר_המשך &gt;&gt;</w:t>
      </w:r>
      <w:r>
        <w:rPr>
          <w:rtl/>
        </w:rPr>
        <w:t xml:space="preserve">   </w:t>
      </w:r>
      <w:bookmarkEnd w:id="3711"/>
    </w:p>
    <w:p w:rsidR="00594A55" w:rsidRDefault="00594A55" w:rsidP="00295AA9">
      <w:pPr>
        <w:rPr>
          <w:rtl/>
        </w:rPr>
      </w:pPr>
    </w:p>
    <w:p w:rsidR="00594A55" w:rsidRDefault="00594A55" w:rsidP="00ED4148">
      <w:pPr>
        <w:rPr>
          <w:rtl/>
        </w:rPr>
      </w:pPr>
      <w:r>
        <w:rPr>
          <w:rtl/>
        </w:rPr>
        <w:t xml:space="preserve"> </w:t>
      </w:r>
      <w:bookmarkStart w:id="3712" w:name="_ETM_Q5_708959"/>
      <w:bookmarkEnd w:id="3712"/>
      <w:r>
        <w:rPr>
          <w:rFonts w:hint="cs"/>
          <w:rtl/>
        </w:rPr>
        <w:t>הרופאים יצאו</w:t>
      </w:r>
      <w:bookmarkStart w:id="3713" w:name="_ETM_Q5_707049"/>
      <w:bookmarkEnd w:id="3713"/>
      <w:r>
        <w:rPr>
          <w:rtl/>
        </w:rPr>
        <w:t xml:space="preserve"> </w:t>
      </w:r>
      <w:bookmarkStart w:id="3714" w:name="_ETM_Q5_710489"/>
      <w:bookmarkEnd w:id="3714"/>
      <w:r>
        <w:rPr>
          <w:rtl/>
        </w:rPr>
        <w:t>להפגנה</w:t>
      </w:r>
      <w:r>
        <w:rPr>
          <w:rFonts w:hint="cs"/>
          <w:rtl/>
        </w:rPr>
        <w:t>,</w:t>
      </w:r>
      <w:r>
        <w:rPr>
          <w:rtl/>
        </w:rPr>
        <w:t xml:space="preserve"> </w:t>
      </w:r>
      <w:bookmarkStart w:id="3715" w:name="_ETM_Q5_711750"/>
      <w:bookmarkEnd w:id="3715"/>
      <w:r>
        <w:rPr>
          <w:rtl/>
        </w:rPr>
        <w:t xml:space="preserve">הטייסים </w:t>
      </w:r>
      <w:bookmarkStart w:id="3716" w:name="_ETM_Q5_712830"/>
      <w:bookmarkEnd w:id="3716"/>
      <w:r>
        <w:rPr>
          <w:rFonts w:hint="cs"/>
          <w:rtl/>
        </w:rPr>
        <w:t>יצאו</w:t>
      </w:r>
      <w:r>
        <w:rPr>
          <w:rtl/>
        </w:rPr>
        <w:t xml:space="preserve"> </w:t>
      </w:r>
      <w:bookmarkStart w:id="3717" w:name="_ETM_Q5_713250"/>
      <w:bookmarkEnd w:id="3717"/>
      <w:r>
        <w:rPr>
          <w:rtl/>
        </w:rPr>
        <w:t>להפגנה</w:t>
      </w:r>
      <w:r>
        <w:rPr>
          <w:rFonts w:hint="cs"/>
          <w:rtl/>
        </w:rPr>
        <w:t>.</w:t>
      </w:r>
    </w:p>
    <w:p w:rsidR="00594A55" w:rsidRDefault="00594A55" w:rsidP="00ED4148">
      <w:pPr>
        <w:rPr>
          <w:rtl/>
        </w:rPr>
      </w:pPr>
    </w:p>
    <w:p w:rsidR="00594A55" w:rsidRDefault="00594A55" w:rsidP="00ED4148">
      <w:pPr>
        <w:pStyle w:val="af5"/>
        <w:keepNext/>
        <w:rPr>
          <w:rtl/>
        </w:rPr>
      </w:pPr>
      <w:bookmarkStart w:id="3718" w:name="ET_interruption_6156_113"/>
      <w:r w:rsidRPr="007734F4">
        <w:rPr>
          <w:rStyle w:val="TagStyle"/>
          <w:rtl/>
        </w:rPr>
        <w:t xml:space="preserve"> &lt;&lt; קריאה &gt;&gt; </w:t>
      </w:r>
      <w:r>
        <w:rPr>
          <w:rtl/>
        </w:rPr>
        <w:t>גלעד קריב (העבודה):</w:t>
      </w:r>
      <w:r w:rsidRPr="007734F4">
        <w:rPr>
          <w:rStyle w:val="TagStyle"/>
          <w:rtl/>
        </w:rPr>
        <w:t xml:space="preserve"> &lt;&lt; קריאה &gt;&gt;</w:t>
      </w:r>
      <w:r>
        <w:rPr>
          <w:rtl/>
        </w:rPr>
        <w:t xml:space="preserve">   </w:t>
      </w:r>
      <w:bookmarkEnd w:id="3718"/>
    </w:p>
    <w:p w:rsidR="00594A55" w:rsidRDefault="00594A55" w:rsidP="00295AA9">
      <w:pPr>
        <w:rPr>
          <w:rtl/>
        </w:rPr>
      </w:pPr>
    </w:p>
    <w:p w:rsidR="00594A55" w:rsidRDefault="00594A55" w:rsidP="00ED4148">
      <w:pPr>
        <w:rPr>
          <w:rtl/>
        </w:rPr>
      </w:pPr>
      <w:r>
        <w:rPr>
          <w:rFonts w:hint="cs"/>
          <w:rtl/>
        </w:rPr>
        <w:t xml:space="preserve">רק </w:t>
      </w:r>
      <w:r w:rsidR="00295AA9">
        <w:rPr>
          <w:rFonts w:hint="cs"/>
          <w:rtl/>
        </w:rPr>
        <w:t>– – –</w:t>
      </w:r>
    </w:p>
    <w:p w:rsidR="00594A55" w:rsidRDefault="00594A55" w:rsidP="00ED4148">
      <w:pPr>
        <w:rPr>
          <w:rtl/>
        </w:rPr>
      </w:pPr>
    </w:p>
    <w:p w:rsidR="00594A55" w:rsidRDefault="00594A55" w:rsidP="00ED4148">
      <w:pPr>
        <w:pStyle w:val="-"/>
        <w:keepNext/>
        <w:rPr>
          <w:rtl/>
        </w:rPr>
      </w:pPr>
      <w:bookmarkStart w:id="3719" w:name="ET_speakercontinue_5971_114"/>
      <w:r w:rsidRPr="007734F4">
        <w:rPr>
          <w:rStyle w:val="TagStyle"/>
          <w:rtl/>
        </w:rPr>
        <w:t xml:space="preserve"> &lt;&lt; דובר_המשך &gt;&gt; </w:t>
      </w:r>
      <w:r>
        <w:rPr>
          <w:rtl/>
        </w:rPr>
        <w:t>השר המקשר בין הממשלה לכנסת דוד אמסלם:</w:t>
      </w:r>
      <w:r w:rsidRPr="007734F4">
        <w:rPr>
          <w:rStyle w:val="TagStyle"/>
          <w:rtl/>
        </w:rPr>
        <w:t xml:space="preserve"> &lt;&lt; דובר_המשך &gt;&gt;</w:t>
      </w:r>
      <w:r>
        <w:rPr>
          <w:rtl/>
        </w:rPr>
        <w:t xml:space="preserve">   </w:t>
      </w:r>
      <w:bookmarkEnd w:id="3719"/>
    </w:p>
    <w:p w:rsidR="00594A55" w:rsidRDefault="00594A55" w:rsidP="00295AA9">
      <w:pPr>
        <w:rPr>
          <w:rtl/>
        </w:rPr>
      </w:pPr>
    </w:p>
    <w:p w:rsidR="00594A55" w:rsidRDefault="00594A55" w:rsidP="008417D3">
      <w:pPr>
        <w:rPr>
          <w:rtl/>
        </w:rPr>
      </w:pPr>
      <w:bookmarkStart w:id="3720" w:name="_ETM_Q5_714290"/>
      <w:bookmarkStart w:id="3721" w:name="_ETM_Q5_711349"/>
      <w:bookmarkEnd w:id="3720"/>
      <w:bookmarkEnd w:id="3721"/>
      <w:r>
        <w:rPr>
          <w:rtl/>
        </w:rPr>
        <w:t xml:space="preserve">הם </w:t>
      </w:r>
      <w:bookmarkStart w:id="3722" w:name="_ETM_Q5_714530"/>
      <w:bookmarkEnd w:id="3722"/>
      <w:r>
        <w:rPr>
          <w:rtl/>
        </w:rPr>
        <w:t xml:space="preserve">לא </w:t>
      </w:r>
      <w:bookmarkStart w:id="3723" w:name="_ETM_Q5_714769"/>
      <w:bookmarkEnd w:id="3723"/>
      <w:r>
        <w:rPr>
          <w:rtl/>
        </w:rPr>
        <w:t>אומרים</w:t>
      </w:r>
      <w:r>
        <w:rPr>
          <w:rFonts w:hint="cs"/>
          <w:rtl/>
        </w:rPr>
        <w:t xml:space="preserve"> </w:t>
      </w:r>
      <w:r w:rsidR="008417D3">
        <w:rPr>
          <w:rFonts w:hint="cs"/>
          <w:rtl/>
        </w:rPr>
        <w:t>"</w:t>
      </w:r>
      <w:r>
        <w:rPr>
          <w:rFonts w:hint="cs"/>
          <w:rtl/>
        </w:rPr>
        <w:t>האינסטלטורים</w:t>
      </w:r>
      <w:r w:rsidR="008417D3">
        <w:rPr>
          <w:rFonts w:hint="cs"/>
          <w:rtl/>
        </w:rPr>
        <w:t>"</w:t>
      </w:r>
      <w:r>
        <w:rPr>
          <w:rFonts w:hint="cs"/>
          <w:rtl/>
        </w:rPr>
        <w:t>.</w:t>
      </w:r>
    </w:p>
    <w:p w:rsidR="00594A55" w:rsidRDefault="00594A55" w:rsidP="00ED4148">
      <w:pPr>
        <w:rPr>
          <w:rtl/>
        </w:rPr>
      </w:pPr>
    </w:p>
    <w:p w:rsidR="00594A55" w:rsidRDefault="00594A55" w:rsidP="00ED4148">
      <w:pPr>
        <w:pStyle w:val="af5"/>
        <w:keepNext/>
        <w:rPr>
          <w:rtl/>
        </w:rPr>
      </w:pPr>
      <w:bookmarkStart w:id="3724" w:name="ET_interruption_6156_115"/>
      <w:r w:rsidRPr="007734F4">
        <w:rPr>
          <w:rStyle w:val="TagStyle"/>
          <w:rtl/>
        </w:rPr>
        <w:t xml:space="preserve"> &lt;&lt; קריאה &gt;&gt; </w:t>
      </w:r>
      <w:r>
        <w:rPr>
          <w:rtl/>
        </w:rPr>
        <w:t>גלעד קריב (העבודה):</w:t>
      </w:r>
      <w:r w:rsidRPr="007734F4">
        <w:rPr>
          <w:rStyle w:val="TagStyle"/>
          <w:rtl/>
        </w:rPr>
        <w:t xml:space="preserve"> &lt;&lt; קריאה &gt;&gt;</w:t>
      </w:r>
      <w:r>
        <w:rPr>
          <w:rtl/>
        </w:rPr>
        <w:t xml:space="preserve">   </w:t>
      </w:r>
      <w:bookmarkEnd w:id="3724"/>
    </w:p>
    <w:p w:rsidR="00594A55" w:rsidRDefault="00594A55" w:rsidP="00295AA9">
      <w:pPr>
        <w:rPr>
          <w:rtl/>
        </w:rPr>
      </w:pPr>
    </w:p>
    <w:p w:rsidR="00594A55" w:rsidRDefault="00594A55" w:rsidP="00ED4148">
      <w:pPr>
        <w:rPr>
          <w:rtl/>
        </w:rPr>
      </w:pPr>
      <w:r>
        <w:rPr>
          <w:rFonts w:hint="cs"/>
          <w:rtl/>
        </w:rPr>
        <w:t xml:space="preserve">רק </w:t>
      </w:r>
      <w:r w:rsidR="00295AA9">
        <w:rPr>
          <w:rFonts w:hint="cs"/>
          <w:rtl/>
        </w:rPr>
        <w:t>– – –</w:t>
      </w:r>
    </w:p>
    <w:p w:rsidR="00594A55" w:rsidRDefault="00594A55" w:rsidP="00ED4148">
      <w:pPr>
        <w:rPr>
          <w:rtl/>
        </w:rPr>
      </w:pPr>
    </w:p>
    <w:p w:rsidR="00594A55" w:rsidRDefault="00594A55" w:rsidP="00ED4148">
      <w:pPr>
        <w:pStyle w:val="-"/>
        <w:keepNext/>
        <w:rPr>
          <w:rtl/>
        </w:rPr>
      </w:pPr>
      <w:bookmarkStart w:id="3725" w:name="ET_speakercontinue_5971_116"/>
      <w:r w:rsidRPr="007734F4">
        <w:rPr>
          <w:rStyle w:val="TagStyle"/>
          <w:rtl/>
        </w:rPr>
        <w:t xml:space="preserve"> &lt;&lt; דובר_המשך &gt;&gt; </w:t>
      </w:r>
      <w:r>
        <w:rPr>
          <w:rtl/>
        </w:rPr>
        <w:t>השר המקשר בין הממשלה לכנסת דוד אמסלם:</w:t>
      </w:r>
      <w:r w:rsidRPr="007734F4">
        <w:rPr>
          <w:rStyle w:val="TagStyle"/>
          <w:rtl/>
        </w:rPr>
        <w:t xml:space="preserve"> &lt;&lt; דובר_המשך &gt;&gt;</w:t>
      </w:r>
      <w:r>
        <w:rPr>
          <w:rtl/>
        </w:rPr>
        <w:t xml:space="preserve">   </w:t>
      </w:r>
      <w:bookmarkEnd w:id="3725"/>
    </w:p>
    <w:p w:rsidR="00594A55" w:rsidRDefault="00594A55" w:rsidP="00295AA9">
      <w:pPr>
        <w:rPr>
          <w:rtl/>
        </w:rPr>
      </w:pPr>
    </w:p>
    <w:p w:rsidR="00594A55" w:rsidRDefault="00594A55" w:rsidP="00ED4148">
      <w:pPr>
        <w:rPr>
          <w:rtl/>
        </w:rPr>
      </w:pPr>
      <w:bookmarkStart w:id="3726" w:name="_ETM_Q5_715040"/>
      <w:bookmarkStart w:id="3727" w:name="_ETM_Q5_715280"/>
      <w:bookmarkStart w:id="3728" w:name="_ETM_Q5_715519"/>
      <w:bookmarkEnd w:id="3726"/>
      <w:bookmarkEnd w:id="3727"/>
      <w:bookmarkEnd w:id="3728"/>
      <w:r>
        <w:rPr>
          <w:rFonts w:hint="cs"/>
          <w:rtl/>
        </w:rPr>
        <w:t xml:space="preserve">הם </w:t>
      </w:r>
      <w:bookmarkStart w:id="3729" w:name="_ETM_Q5_712609"/>
      <w:bookmarkEnd w:id="3729"/>
      <w:r>
        <w:rPr>
          <w:rtl/>
        </w:rPr>
        <w:t xml:space="preserve">לא </w:t>
      </w:r>
      <w:bookmarkStart w:id="3730" w:name="_ETM_Q5_717900"/>
      <w:bookmarkEnd w:id="3730"/>
      <w:r w:rsidR="008417D3">
        <w:rPr>
          <w:rFonts w:hint="cs"/>
          <w:rtl/>
        </w:rPr>
        <w:t>אומרים</w:t>
      </w:r>
      <w:r>
        <w:rPr>
          <w:rFonts w:hint="cs"/>
          <w:rtl/>
        </w:rPr>
        <w:t xml:space="preserve"> </w:t>
      </w:r>
      <w:r w:rsidR="008417D3">
        <w:rPr>
          <w:rFonts w:hint="cs"/>
          <w:rtl/>
        </w:rPr>
        <w:t>"</w:t>
      </w:r>
      <w:r>
        <w:rPr>
          <w:rFonts w:hint="cs"/>
          <w:rtl/>
        </w:rPr>
        <w:t>פועלי</w:t>
      </w:r>
      <w:bookmarkStart w:id="3731" w:name="_ETM_Q5_718080"/>
      <w:bookmarkEnd w:id="3731"/>
      <w:r>
        <w:rPr>
          <w:rFonts w:hint="cs"/>
          <w:rtl/>
        </w:rPr>
        <w:t xml:space="preserve"> </w:t>
      </w:r>
      <w:r>
        <w:rPr>
          <w:rtl/>
        </w:rPr>
        <w:t>הבניין</w:t>
      </w:r>
      <w:r w:rsidR="008417D3">
        <w:rPr>
          <w:rFonts w:hint="cs"/>
          <w:rtl/>
        </w:rPr>
        <w:t>"</w:t>
      </w:r>
      <w:r>
        <w:rPr>
          <w:rFonts w:hint="cs"/>
          <w:rtl/>
        </w:rPr>
        <w:t>.</w:t>
      </w:r>
      <w:bookmarkStart w:id="3732" w:name="_ETM_Q5_714819"/>
      <w:bookmarkEnd w:id="3732"/>
      <w:r>
        <w:rPr>
          <w:rtl/>
        </w:rPr>
        <w:t xml:space="preserve"> </w:t>
      </w:r>
      <w:bookmarkStart w:id="3733" w:name="_ETM_Q5_720379"/>
      <w:bookmarkEnd w:id="3733"/>
    </w:p>
    <w:p w:rsidR="00594A55" w:rsidRDefault="00594A55" w:rsidP="00ED4148">
      <w:pPr>
        <w:rPr>
          <w:rtl/>
        </w:rPr>
      </w:pPr>
    </w:p>
    <w:p w:rsidR="00594A55" w:rsidRDefault="00594A55" w:rsidP="00ED4148">
      <w:pPr>
        <w:pStyle w:val="af5"/>
        <w:keepNext/>
        <w:rPr>
          <w:rtl/>
        </w:rPr>
      </w:pPr>
      <w:bookmarkStart w:id="3734" w:name="ET_interruption_6156_117"/>
      <w:r w:rsidRPr="007734F4">
        <w:rPr>
          <w:rStyle w:val="TagStyle"/>
          <w:rtl/>
        </w:rPr>
        <w:t xml:space="preserve"> &lt;&lt; קריאה &gt;&gt; </w:t>
      </w:r>
      <w:r>
        <w:rPr>
          <w:rtl/>
        </w:rPr>
        <w:t>גלעד קריב (העבודה):</w:t>
      </w:r>
      <w:r w:rsidRPr="007734F4">
        <w:rPr>
          <w:rStyle w:val="TagStyle"/>
          <w:rtl/>
        </w:rPr>
        <w:t xml:space="preserve"> &lt;&lt; קריאה &gt;&gt;</w:t>
      </w:r>
      <w:r>
        <w:rPr>
          <w:rtl/>
        </w:rPr>
        <w:t xml:space="preserve">   </w:t>
      </w:r>
      <w:bookmarkEnd w:id="3734"/>
    </w:p>
    <w:p w:rsidR="00594A55" w:rsidRDefault="00594A55" w:rsidP="00295AA9">
      <w:pPr>
        <w:rPr>
          <w:rtl/>
        </w:rPr>
      </w:pPr>
    </w:p>
    <w:p w:rsidR="00594A55" w:rsidRDefault="00594A55" w:rsidP="00ED4148">
      <w:pPr>
        <w:rPr>
          <w:rtl/>
        </w:rPr>
      </w:pPr>
      <w:r>
        <w:rPr>
          <w:rFonts w:hint="cs"/>
          <w:rtl/>
        </w:rPr>
        <w:t xml:space="preserve">רק </w:t>
      </w:r>
      <w:bookmarkStart w:id="3735" w:name="_ETM_Q5_719593"/>
      <w:bookmarkEnd w:id="3735"/>
      <w:r w:rsidR="00295AA9">
        <w:rPr>
          <w:rFonts w:hint="cs"/>
          <w:rtl/>
        </w:rPr>
        <w:t>– – –</w:t>
      </w:r>
    </w:p>
    <w:p w:rsidR="00594A55" w:rsidRDefault="00594A55" w:rsidP="00ED4148">
      <w:pPr>
        <w:rPr>
          <w:rtl/>
        </w:rPr>
      </w:pPr>
    </w:p>
    <w:p w:rsidR="00594A55" w:rsidRDefault="00594A55" w:rsidP="00ED4148">
      <w:pPr>
        <w:pStyle w:val="-"/>
        <w:keepNext/>
        <w:rPr>
          <w:rtl/>
        </w:rPr>
      </w:pPr>
      <w:bookmarkStart w:id="3736" w:name="ET_speakercontinue_5971_118"/>
      <w:r w:rsidRPr="007734F4">
        <w:rPr>
          <w:rStyle w:val="TagStyle"/>
          <w:rtl/>
        </w:rPr>
        <w:t xml:space="preserve"> &lt;&lt; דובר_המשך &gt;&gt; </w:t>
      </w:r>
      <w:r>
        <w:rPr>
          <w:rtl/>
        </w:rPr>
        <w:t>השר המקשר בין הממשלה לכנסת דוד אמסלם:</w:t>
      </w:r>
      <w:r w:rsidRPr="007734F4">
        <w:rPr>
          <w:rStyle w:val="TagStyle"/>
          <w:rtl/>
        </w:rPr>
        <w:t xml:space="preserve"> &lt;&lt; דובר_המשך &gt;&gt;</w:t>
      </w:r>
      <w:r>
        <w:rPr>
          <w:rtl/>
        </w:rPr>
        <w:t xml:space="preserve">   </w:t>
      </w:r>
      <w:bookmarkEnd w:id="3736"/>
    </w:p>
    <w:p w:rsidR="00594A55" w:rsidRDefault="00594A55" w:rsidP="00295AA9">
      <w:pPr>
        <w:rPr>
          <w:rtl/>
        </w:rPr>
      </w:pPr>
    </w:p>
    <w:p w:rsidR="00594A55" w:rsidRDefault="00594A55" w:rsidP="008417D3">
      <w:pPr>
        <w:rPr>
          <w:rtl/>
        </w:rPr>
      </w:pPr>
      <w:bookmarkStart w:id="3737" w:name="_ETM_Q5_715399"/>
      <w:bookmarkEnd w:id="3737"/>
      <w:r>
        <w:rPr>
          <w:rFonts w:hint="cs"/>
          <w:rtl/>
        </w:rPr>
        <w:t xml:space="preserve">הם לא אומרים </w:t>
      </w:r>
      <w:r w:rsidR="008417D3">
        <w:rPr>
          <w:rFonts w:hint="cs"/>
          <w:rtl/>
        </w:rPr>
        <w:t>"</w:t>
      </w:r>
      <w:r>
        <w:rPr>
          <w:rFonts w:hint="cs"/>
          <w:rtl/>
        </w:rPr>
        <w:t>שוק מחנה יהודה</w:t>
      </w:r>
      <w:r w:rsidR="008417D3">
        <w:rPr>
          <w:rFonts w:hint="cs"/>
          <w:rtl/>
        </w:rPr>
        <w:t>"</w:t>
      </w:r>
      <w:r>
        <w:rPr>
          <w:rFonts w:hint="cs"/>
          <w:rtl/>
        </w:rPr>
        <w:t>. למה מי אלה? בררה</w:t>
      </w:r>
      <w:bookmarkStart w:id="3738" w:name="_ETM_Q5_719149"/>
      <w:bookmarkEnd w:id="3738"/>
      <w:r>
        <w:rPr>
          <w:rFonts w:hint="cs"/>
          <w:rtl/>
        </w:rPr>
        <w:t>. אנחנו</w:t>
      </w:r>
      <w:r w:rsidR="00935CC2">
        <w:rPr>
          <w:rFonts w:hint="cs"/>
          <w:rtl/>
        </w:rPr>
        <w:t>,</w:t>
      </w:r>
      <w:r>
        <w:rPr>
          <w:rFonts w:hint="cs"/>
          <w:rtl/>
        </w:rPr>
        <w:t xml:space="preserve"> אנחנו מנהלים את העסק. איך אמר </w:t>
      </w:r>
      <w:bookmarkStart w:id="3739" w:name="_ETM_Q5_716889"/>
      <w:bookmarkStart w:id="3740" w:name="_ETM_Q5_724989"/>
      <w:bookmarkStart w:id="3741" w:name="_ETM_Q5_728590"/>
      <w:bookmarkStart w:id="3742" w:name="_ETM_Q5_729370"/>
      <w:bookmarkStart w:id="3743" w:name="_ETM_Q5_729670"/>
      <w:bookmarkStart w:id="3744" w:name="_ETM_Q5_731830"/>
      <w:bookmarkEnd w:id="3739"/>
      <w:bookmarkEnd w:id="3740"/>
      <w:bookmarkEnd w:id="3741"/>
      <w:bookmarkEnd w:id="3742"/>
      <w:bookmarkEnd w:id="3743"/>
      <w:bookmarkEnd w:id="3744"/>
      <w:r>
        <w:rPr>
          <w:rtl/>
        </w:rPr>
        <w:t xml:space="preserve">בן </w:t>
      </w:r>
      <w:bookmarkStart w:id="3745" w:name="_ETM_Q5_732069"/>
      <w:bookmarkEnd w:id="3745"/>
      <w:r>
        <w:rPr>
          <w:rtl/>
        </w:rPr>
        <w:t xml:space="preserve">כספית </w:t>
      </w:r>
      <w:bookmarkStart w:id="3746" w:name="_ETM_Q5_732610"/>
      <w:bookmarkEnd w:id="3746"/>
      <w:r>
        <w:rPr>
          <w:rtl/>
        </w:rPr>
        <w:t xml:space="preserve">פעם </w:t>
      </w:r>
      <w:bookmarkStart w:id="3747" w:name="_ETM_Q5_732910"/>
      <w:bookmarkEnd w:id="3747"/>
      <w:r>
        <w:rPr>
          <w:rtl/>
        </w:rPr>
        <w:t>בטעות</w:t>
      </w:r>
      <w:r>
        <w:rPr>
          <w:rFonts w:hint="cs"/>
          <w:rtl/>
        </w:rPr>
        <w:t>?</w:t>
      </w:r>
      <w:bookmarkStart w:id="3748" w:name="_ETM_Q5_730209"/>
      <w:bookmarkEnd w:id="3748"/>
      <w:r>
        <w:rPr>
          <w:rtl/>
        </w:rPr>
        <w:t xml:space="preserve"> </w:t>
      </w:r>
      <w:bookmarkStart w:id="3749" w:name="_ETM_Q5_733959"/>
      <w:bookmarkEnd w:id="3749"/>
      <w:r>
        <w:rPr>
          <w:rtl/>
        </w:rPr>
        <w:t xml:space="preserve">כל </w:t>
      </w:r>
      <w:bookmarkStart w:id="3750" w:name="_ETM_Q5_734319"/>
      <w:bookmarkEnd w:id="3750"/>
      <w:proofErr w:type="spellStart"/>
      <w:r>
        <w:rPr>
          <w:rtl/>
        </w:rPr>
        <w:t>ה</w:t>
      </w:r>
      <w:r>
        <w:rPr>
          <w:rFonts w:hint="cs"/>
          <w:rtl/>
        </w:rPr>
        <w:t>תל"ג</w:t>
      </w:r>
      <w:bookmarkStart w:id="3751" w:name="_ETM_Q5_731980"/>
      <w:bookmarkEnd w:id="3751"/>
      <w:proofErr w:type="spellEnd"/>
      <w:r>
        <w:rPr>
          <w:rtl/>
        </w:rPr>
        <w:t xml:space="preserve"> </w:t>
      </w:r>
      <w:bookmarkStart w:id="3752" w:name="_ETM_Q5_735010"/>
      <w:bookmarkEnd w:id="3752"/>
      <w:r>
        <w:rPr>
          <w:rtl/>
        </w:rPr>
        <w:t xml:space="preserve">צועד </w:t>
      </w:r>
      <w:bookmarkStart w:id="3753" w:name="_ETM_Q5_735580"/>
      <w:bookmarkEnd w:id="3753"/>
      <w:r>
        <w:rPr>
          <w:rtl/>
        </w:rPr>
        <w:t>באיילון</w:t>
      </w:r>
      <w:r>
        <w:rPr>
          <w:rFonts w:hint="cs"/>
          <w:rtl/>
        </w:rPr>
        <w:t>.</w:t>
      </w:r>
      <w:r>
        <w:rPr>
          <w:rtl/>
        </w:rPr>
        <w:t xml:space="preserve"> </w:t>
      </w:r>
      <w:bookmarkStart w:id="3754" w:name="_ETM_Q5_736809"/>
      <w:bookmarkEnd w:id="3754"/>
      <w:r>
        <w:rPr>
          <w:rtl/>
        </w:rPr>
        <w:t>אמרתי</w:t>
      </w:r>
      <w:r>
        <w:rPr>
          <w:rFonts w:hint="cs"/>
          <w:rtl/>
        </w:rPr>
        <w:t>:</w:t>
      </w:r>
      <w:r>
        <w:rPr>
          <w:rtl/>
        </w:rPr>
        <w:t xml:space="preserve"> </w:t>
      </w:r>
      <w:bookmarkStart w:id="3755" w:name="_ETM_Q5_737200"/>
      <w:bookmarkEnd w:id="3755"/>
      <w:r>
        <w:rPr>
          <w:rtl/>
        </w:rPr>
        <w:t xml:space="preserve">רק </w:t>
      </w:r>
      <w:bookmarkStart w:id="3756" w:name="_ETM_Q5_737380"/>
      <w:bookmarkEnd w:id="3756"/>
      <w:r>
        <w:rPr>
          <w:rFonts w:hint="cs"/>
          <w:rtl/>
        </w:rPr>
        <w:t xml:space="preserve">רגע, ואנחנו לא עובדים? </w:t>
      </w:r>
      <w:bookmarkStart w:id="3757" w:name="_ETM_Q5_737500"/>
      <w:bookmarkStart w:id="3758" w:name="_ETM_Q5_737770"/>
      <w:bookmarkStart w:id="3759" w:name="_ETM_Q5_738040"/>
      <w:bookmarkStart w:id="3760" w:name="_ETM_Q5_739240"/>
      <w:bookmarkStart w:id="3761" w:name="_ETM_Q5_734930"/>
      <w:bookmarkEnd w:id="3757"/>
      <w:bookmarkEnd w:id="3758"/>
      <w:bookmarkEnd w:id="3759"/>
      <w:bookmarkEnd w:id="3760"/>
      <w:bookmarkEnd w:id="3761"/>
      <w:r>
        <w:rPr>
          <w:rtl/>
        </w:rPr>
        <w:t xml:space="preserve">מה </w:t>
      </w:r>
      <w:bookmarkStart w:id="3762" w:name="_ETM_Q5_739390"/>
      <w:bookmarkEnd w:id="3762"/>
      <w:r>
        <w:rPr>
          <w:rtl/>
        </w:rPr>
        <w:t xml:space="preserve">זאת </w:t>
      </w:r>
      <w:bookmarkStart w:id="3763" w:name="_ETM_Q5_739510"/>
      <w:bookmarkEnd w:id="3763"/>
      <w:r>
        <w:rPr>
          <w:rtl/>
        </w:rPr>
        <w:t xml:space="preserve">אומרת </w:t>
      </w:r>
      <w:bookmarkStart w:id="3764" w:name="_ETM_Q5_739840"/>
      <w:bookmarkEnd w:id="3764"/>
      <w:proofErr w:type="spellStart"/>
      <w:r>
        <w:rPr>
          <w:rtl/>
        </w:rPr>
        <w:t>התל"ג</w:t>
      </w:r>
      <w:proofErr w:type="spellEnd"/>
      <w:r>
        <w:rPr>
          <w:rFonts w:hint="cs"/>
          <w:rtl/>
        </w:rPr>
        <w:t>?</w:t>
      </w:r>
      <w:bookmarkStart w:id="3765" w:name="_ETM_Q5_737850"/>
      <w:bookmarkEnd w:id="3765"/>
      <w:r>
        <w:rPr>
          <w:rtl/>
        </w:rPr>
        <w:t xml:space="preserve"> </w:t>
      </w:r>
      <w:bookmarkStart w:id="3766" w:name="_ETM_Q5_740919"/>
      <w:bookmarkEnd w:id="3766"/>
      <w:r>
        <w:rPr>
          <w:rtl/>
        </w:rPr>
        <w:t xml:space="preserve">64 </w:t>
      </w:r>
      <w:bookmarkStart w:id="3767" w:name="_ETM_Q5_741849"/>
      <w:bookmarkEnd w:id="3767"/>
      <w:r>
        <w:rPr>
          <w:rtl/>
        </w:rPr>
        <w:t>מנדטים</w:t>
      </w:r>
      <w:r>
        <w:rPr>
          <w:rFonts w:hint="cs"/>
          <w:rtl/>
        </w:rPr>
        <w:t>,</w:t>
      </w:r>
      <w:r>
        <w:rPr>
          <w:rtl/>
        </w:rPr>
        <w:t xml:space="preserve"> </w:t>
      </w:r>
      <w:bookmarkStart w:id="3768" w:name="_ETM_Q5_742419"/>
      <w:bookmarkEnd w:id="3768"/>
      <w:r>
        <w:rPr>
          <w:rtl/>
        </w:rPr>
        <w:t xml:space="preserve">כולל </w:t>
      </w:r>
      <w:bookmarkStart w:id="3769" w:name="_ETM_Q5_742809"/>
      <w:bookmarkEnd w:id="3769"/>
      <w:r>
        <w:rPr>
          <w:rFonts w:hint="cs"/>
          <w:rtl/>
        </w:rPr>
        <w:t>עשרה</w:t>
      </w:r>
      <w:bookmarkStart w:id="3770" w:name="_ETM_Q5_740229"/>
      <w:bookmarkEnd w:id="3770"/>
      <w:r>
        <w:rPr>
          <w:rtl/>
        </w:rPr>
        <w:t xml:space="preserve"> </w:t>
      </w:r>
      <w:bookmarkStart w:id="3771" w:name="_ETM_Q5_743169"/>
      <w:bookmarkEnd w:id="3771"/>
      <w:r>
        <w:rPr>
          <w:rtl/>
        </w:rPr>
        <w:t xml:space="preserve">של </w:t>
      </w:r>
      <w:bookmarkStart w:id="3772" w:name="_ETM_Q5_743379"/>
      <w:bookmarkEnd w:id="3772"/>
      <w:r>
        <w:rPr>
          <w:rtl/>
        </w:rPr>
        <w:t>הערבים</w:t>
      </w:r>
      <w:r>
        <w:rPr>
          <w:rFonts w:hint="cs"/>
          <w:rtl/>
        </w:rPr>
        <w:t xml:space="preserve"> –</w:t>
      </w:r>
      <w:r>
        <w:rPr>
          <w:rtl/>
        </w:rPr>
        <w:t xml:space="preserve"> </w:t>
      </w:r>
      <w:bookmarkStart w:id="3773" w:name="_ETM_Q5_744570"/>
      <w:bookmarkEnd w:id="3773"/>
      <w:r>
        <w:rPr>
          <w:rtl/>
        </w:rPr>
        <w:t xml:space="preserve">לא </w:t>
      </w:r>
      <w:bookmarkStart w:id="3774" w:name="_ETM_Q5_745590"/>
      <w:bookmarkEnd w:id="3774"/>
      <w:r>
        <w:rPr>
          <w:rFonts w:hint="cs"/>
          <w:rtl/>
        </w:rPr>
        <w:t>עובדים?</w:t>
      </w:r>
    </w:p>
    <w:p w:rsidR="00594A55" w:rsidRDefault="00594A55" w:rsidP="00ED4148">
      <w:pPr>
        <w:rPr>
          <w:rtl/>
        </w:rPr>
      </w:pPr>
    </w:p>
    <w:p w:rsidR="00594A55" w:rsidRDefault="00594A55" w:rsidP="00ED4148">
      <w:pPr>
        <w:pStyle w:val="af6"/>
        <w:keepNext/>
        <w:rPr>
          <w:rtl/>
        </w:rPr>
      </w:pPr>
      <w:bookmarkStart w:id="3775" w:name="ET_yor_6129_119"/>
      <w:r w:rsidRPr="007734F4">
        <w:rPr>
          <w:rStyle w:val="TagStyle"/>
          <w:rtl/>
        </w:rPr>
        <w:t xml:space="preserve"> &lt;&lt; יור &gt;&gt; </w:t>
      </w:r>
      <w:r>
        <w:rPr>
          <w:rtl/>
        </w:rPr>
        <w:t>היו"ר ישראל אייכלר:</w:t>
      </w:r>
      <w:r w:rsidRPr="007734F4">
        <w:rPr>
          <w:rStyle w:val="TagStyle"/>
          <w:rtl/>
        </w:rPr>
        <w:t xml:space="preserve"> &lt;&lt; יור &gt;&gt;</w:t>
      </w:r>
      <w:r>
        <w:rPr>
          <w:rtl/>
        </w:rPr>
        <w:t xml:space="preserve">   </w:t>
      </w:r>
      <w:bookmarkEnd w:id="3775"/>
    </w:p>
    <w:p w:rsidR="00594A55" w:rsidRDefault="00594A55" w:rsidP="00295AA9">
      <w:pPr>
        <w:rPr>
          <w:rtl/>
        </w:rPr>
      </w:pPr>
    </w:p>
    <w:p w:rsidR="00594A55" w:rsidRDefault="00594A55" w:rsidP="00ED4148">
      <w:pPr>
        <w:rPr>
          <w:rtl/>
        </w:rPr>
      </w:pPr>
      <w:r>
        <w:rPr>
          <w:rFonts w:hint="cs"/>
          <w:rtl/>
        </w:rPr>
        <w:t>מי אמר את זה</w:t>
      </w:r>
      <w:bookmarkStart w:id="3776" w:name="_ETM_Q5_743660"/>
      <w:bookmarkEnd w:id="3776"/>
      <w:r>
        <w:rPr>
          <w:rFonts w:hint="cs"/>
          <w:rtl/>
        </w:rPr>
        <w:t>?</w:t>
      </w:r>
    </w:p>
    <w:p w:rsidR="00594A55" w:rsidRDefault="00594A55" w:rsidP="00ED4148">
      <w:pPr>
        <w:rPr>
          <w:rtl/>
        </w:rPr>
      </w:pPr>
    </w:p>
    <w:p w:rsidR="00594A55" w:rsidRDefault="00594A55" w:rsidP="00ED4148">
      <w:pPr>
        <w:pStyle w:val="-"/>
        <w:keepNext/>
        <w:rPr>
          <w:rtl/>
        </w:rPr>
      </w:pPr>
      <w:bookmarkStart w:id="3777" w:name="ET_speakercontinue_5971_120"/>
      <w:r w:rsidRPr="007734F4">
        <w:rPr>
          <w:rStyle w:val="TagStyle"/>
          <w:rtl/>
        </w:rPr>
        <w:t xml:space="preserve"> &lt;&lt; דובר_המשך &gt;&gt; </w:t>
      </w:r>
      <w:r>
        <w:rPr>
          <w:rtl/>
        </w:rPr>
        <w:t>השר המקשר בין הממשלה לכנסת דוד אמסלם:</w:t>
      </w:r>
      <w:r w:rsidRPr="007734F4">
        <w:rPr>
          <w:rStyle w:val="TagStyle"/>
          <w:rtl/>
        </w:rPr>
        <w:t xml:space="preserve"> &lt;&lt; דובר_המשך &gt;&gt;</w:t>
      </w:r>
      <w:r>
        <w:rPr>
          <w:rtl/>
        </w:rPr>
        <w:t xml:space="preserve">   </w:t>
      </w:r>
      <w:bookmarkEnd w:id="3777"/>
    </w:p>
    <w:p w:rsidR="00594A55" w:rsidRDefault="00594A55" w:rsidP="00295AA9">
      <w:pPr>
        <w:rPr>
          <w:rtl/>
        </w:rPr>
      </w:pPr>
    </w:p>
    <w:p w:rsidR="00424944" w:rsidRDefault="00594A55" w:rsidP="00935CC2">
      <w:pPr>
        <w:rPr>
          <w:rtl/>
        </w:rPr>
      </w:pPr>
      <w:bookmarkStart w:id="3778" w:name="_ETM_Q5_741740"/>
      <w:bookmarkStart w:id="3779" w:name="_ETM_Q5_745980"/>
      <w:bookmarkStart w:id="3780" w:name="_ETM_Q5_746880"/>
      <w:bookmarkEnd w:id="3778"/>
      <w:bookmarkEnd w:id="3779"/>
      <w:bookmarkEnd w:id="3780"/>
      <w:r>
        <w:rPr>
          <w:rtl/>
        </w:rPr>
        <w:t xml:space="preserve">בן </w:t>
      </w:r>
      <w:bookmarkStart w:id="3781" w:name="_ETM_Q5_747120"/>
      <w:bookmarkEnd w:id="3781"/>
      <w:r>
        <w:rPr>
          <w:rtl/>
        </w:rPr>
        <w:t>כספית</w:t>
      </w:r>
      <w:r>
        <w:rPr>
          <w:rFonts w:hint="cs"/>
          <w:rtl/>
        </w:rPr>
        <w:t>.</w:t>
      </w:r>
      <w:r>
        <w:rPr>
          <w:rtl/>
        </w:rPr>
        <w:t xml:space="preserve"> </w:t>
      </w:r>
      <w:bookmarkStart w:id="3782" w:name="_ETM_Q5_748979"/>
      <w:bookmarkEnd w:id="3782"/>
      <w:r>
        <w:rPr>
          <w:rtl/>
        </w:rPr>
        <w:t xml:space="preserve">לא </w:t>
      </w:r>
      <w:bookmarkStart w:id="3783" w:name="_ETM_Q5_749129"/>
      <w:bookmarkEnd w:id="3783"/>
      <w:r>
        <w:rPr>
          <w:rtl/>
        </w:rPr>
        <w:t>הבנתי</w:t>
      </w:r>
      <w:bookmarkStart w:id="3784" w:name="_ETM_Q5_750773"/>
      <w:bookmarkEnd w:id="3784"/>
      <w:r w:rsidR="00935CC2">
        <w:rPr>
          <w:rFonts w:hint="cs"/>
          <w:rtl/>
        </w:rPr>
        <w:t>,</w:t>
      </w:r>
      <w:r>
        <w:rPr>
          <w:rtl/>
        </w:rPr>
        <w:t xml:space="preserve"> </w:t>
      </w:r>
      <w:bookmarkStart w:id="3785" w:name="_ETM_Q5_749879"/>
      <w:bookmarkEnd w:id="3785"/>
      <w:r>
        <w:rPr>
          <w:rtl/>
        </w:rPr>
        <w:t>מה</w:t>
      </w:r>
      <w:r>
        <w:rPr>
          <w:rFonts w:hint="cs"/>
          <w:rtl/>
        </w:rPr>
        <w:t>,</w:t>
      </w:r>
      <w:bookmarkStart w:id="3786" w:name="_ETM_Q5_748081"/>
      <w:bookmarkEnd w:id="3786"/>
      <w:r>
        <w:rPr>
          <w:rtl/>
        </w:rPr>
        <w:t xml:space="preserve"> </w:t>
      </w:r>
      <w:bookmarkStart w:id="3787" w:name="_ETM_Q5_750090"/>
      <w:bookmarkEnd w:id="3787"/>
      <w:r>
        <w:rPr>
          <w:rtl/>
        </w:rPr>
        <w:t xml:space="preserve">אנחנו </w:t>
      </w:r>
      <w:bookmarkStart w:id="3788" w:name="_ETM_Q5_750419"/>
      <w:bookmarkEnd w:id="3788"/>
      <w:r>
        <w:rPr>
          <w:rtl/>
        </w:rPr>
        <w:t xml:space="preserve">יושבים </w:t>
      </w:r>
      <w:bookmarkStart w:id="3789" w:name="_ETM_Q5_750720"/>
      <w:bookmarkEnd w:id="3789"/>
      <w:r>
        <w:rPr>
          <w:rtl/>
        </w:rPr>
        <w:t xml:space="preserve">בבית </w:t>
      </w:r>
      <w:bookmarkStart w:id="3790" w:name="_ETM_Q5_751139"/>
      <w:bookmarkEnd w:id="3790"/>
      <w:r>
        <w:rPr>
          <w:rFonts w:hint="cs"/>
          <w:rtl/>
        </w:rPr>
        <w:t>ו</w:t>
      </w:r>
      <w:r>
        <w:rPr>
          <w:rtl/>
        </w:rPr>
        <w:t xml:space="preserve">רק </w:t>
      </w:r>
      <w:bookmarkStart w:id="3791" w:name="_ETM_Q5_751259"/>
      <w:bookmarkEnd w:id="3791"/>
      <w:r>
        <w:rPr>
          <w:rFonts w:hint="cs"/>
          <w:rtl/>
        </w:rPr>
        <w:t>מחכ</w:t>
      </w:r>
      <w:r>
        <w:rPr>
          <w:rtl/>
        </w:rPr>
        <w:t>י</w:t>
      </w:r>
      <w:bookmarkStart w:id="3792" w:name="_ETM_Q5_751990"/>
      <w:bookmarkEnd w:id="3792"/>
      <w:r>
        <w:rPr>
          <w:rFonts w:hint="cs"/>
          <w:rtl/>
        </w:rPr>
        <w:t>ם שתשלחו לנו</w:t>
      </w:r>
      <w:r>
        <w:rPr>
          <w:rtl/>
        </w:rPr>
        <w:t xml:space="preserve"> </w:t>
      </w:r>
      <w:bookmarkStart w:id="3793" w:name="_ETM_Q5_752349"/>
      <w:bookmarkEnd w:id="3793"/>
      <w:r>
        <w:rPr>
          <w:rtl/>
        </w:rPr>
        <w:t>צ'קים</w:t>
      </w:r>
      <w:r>
        <w:rPr>
          <w:rFonts w:hint="cs"/>
          <w:rtl/>
        </w:rPr>
        <w:t>?</w:t>
      </w:r>
      <w:bookmarkStart w:id="3794" w:name="_ETM_Q5_748412"/>
      <w:bookmarkEnd w:id="3794"/>
      <w:r>
        <w:rPr>
          <w:rtl/>
        </w:rPr>
        <w:t xml:space="preserve"> </w:t>
      </w:r>
      <w:bookmarkStart w:id="3795" w:name="_ETM_Q5_753099"/>
      <w:bookmarkEnd w:id="3795"/>
      <w:r>
        <w:rPr>
          <w:rtl/>
        </w:rPr>
        <w:t xml:space="preserve">הרי </w:t>
      </w:r>
      <w:bookmarkStart w:id="3796" w:name="_ETM_Q5_753400"/>
      <w:bookmarkEnd w:id="3796"/>
      <w:r>
        <w:rPr>
          <w:rtl/>
        </w:rPr>
        <w:t xml:space="preserve">אנחנו </w:t>
      </w:r>
      <w:bookmarkStart w:id="3797" w:name="_ETM_Q5_753729"/>
      <w:bookmarkEnd w:id="3797"/>
      <w:r>
        <w:rPr>
          <w:rtl/>
        </w:rPr>
        <w:t xml:space="preserve">עושים </w:t>
      </w:r>
      <w:bookmarkStart w:id="3798" w:name="_ETM_Q5_754000"/>
      <w:bookmarkEnd w:id="3798"/>
      <w:r>
        <w:rPr>
          <w:rtl/>
        </w:rPr>
        <w:t xml:space="preserve">את </w:t>
      </w:r>
      <w:bookmarkStart w:id="3799" w:name="_ETM_Q5_754090"/>
      <w:bookmarkEnd w:id="3799"/>
      <w:r>
        <w:rPr>
          <w:rtl/>
        </w:rPr>
        <w:t xml:space="preserve">כל </w:t>
      </w:r>
      <w:bookmarkStart w:id="3800" w:name="_ETM_Q5_754270"/>
      <w:bookmarkEnd w:id="3800"/>
      <w:r>
        <w:rPr>
          <w:rtl/>
        </w:rPr>
        <w:t xml:space="preserve">העבודה </w:t>
      </w:r>
      <w:bookmarkStart w:id="3801" w:name="_ETM_Q5_754599"/>
      <w:bookmarkEnd w:id="3801"/>
      <w:r>
        <w:rPr>
          <w:rtl/>
        </w:rPr>
        <w:t>במדינה</w:t>
      </w:r>
      <w:r>
        <w:rPr>
          <w:rFonts w:hint="cs"/>
          <w:rtl/>
        </w:rPr>
        <w:t>,</w:t>
      </w:r>
      <w:r>
        <w:rPr>
          <w:rtl/>
        </w:rPr>
        <w:t xml:space="preserve"> </w:t>
      </w:r>
      <w:bookmarkStart w:id="3802" w:name="_ETM_Q5_755880"/>
      <w:bookmarkEnd w:id="3802"/>
      <w:r>
        <w:rPr>
          <w:rtl/>
        </w:rPr>
        <w:t>רוב</w:t>
      </w:r>
      <w:bookmarkStart w:id="3803" w:name="_ETM_Q5_756120"/>
      <w:bookmarkStart w:id="3804" w:name="_ETM_Q5_756300"/>
      <w:bookmarkStart w:id="3805" w:name="_ETM_Q5_756390"/>
      <w:bookmarkEnd w:id="3803"/>
      <w:bookmarkEnd w:id="3804"/>
      <w:bookmarkEnd w:id="3805"/>
      <w:r>
        <w:rPr>
          <w:rFonts w:hint="cs"/>
          <w:rtl/>
        </w:rPr>
        <w:t>נו</w:t>
      </w:r>
      <w:r w:rsidR="00935CC2">
        <w:rPr>
          <w:rFonts w:hint="cs"/>
          <w:rtl/>
        </w:rPr>
        <w:t>;</w:t>
      </w:r>
      <w:r>
        <w:rPr>
          <w:rFonts w:hint="cs"/>
          <w:rtl/>
        </w:rPr>
        <w:t xml:space="preserve"> את</w:t>
      </w:r>
      <w:r>
        <w:rPr>
          <w:rtl/>
        </w:rPr>
        <w:t xml:space="preserve"> </w:t>
      </w:r>
      <w:bookmarkStart w:id="3806" w:name="_ETM_Q5_756540"/>
      <w:bookmarkStart w:id="3807" w:name="_ETM_Q5_753083"/>
      <w:bookmarkEnd w:id="3806"/>
      <w:bookmarkEnd w:id="3807"/>
      <w:r>
        <w:rPr>
          <w:rFonts w:hint="cs"/>
          <w:rtl/>
        </w:rPr>
        <w:t>ה</w:t>
      </w:r>
      <w:r>
        <w:rPr>
          <w:rtl/>
        </w:rPr>
        <w:t xml:space="preserve">עבודה </w:t>
      </w:r>
      <w:bookmarkStart w:id="3808" w:name="_ETM_Q5_756929"/>
      <w:bookmarkEnd w:id="3808"/>
      <w:r>
        <w:rPr>
          <w:rtl/>
        </w:rPr>
        <w:t>השחורה</w:t>
      </w:r>
      <w:r>
        <w:rPr>
          <w:rFonts w:hint="cs"/>
          <w:rtl/>
        </w:rPr>
        <w:t>,</w:t>
      </w:r>
      <w:bookmarkStart w:id="3809" w:name="_ETM_Q5_753903"/>
      <w:bookmarkEnd w:id="3809"/>
      <w:r>
        <w:rPr>
          <w:rtl/>
        </w:rPr>
        <w:t xml:space="preserve"> </w:t>
      </w:r>
      <w:bookmarkStart w:id="3810" w:name="_ETM_Q5_757559"/>
      <w:bookmarkEnd w:id="3810"/>
      <w:r>
        <w:rPr>
          <w:rtl/>
        </w:rPr>
        <w:t xml:space="preserve">הכי </w:t>
      </w:r>
      <w:bookmarkStart w:id="3811" w:name="_ETM_Q5_757740"/>
      <w:bookmarkEnd w:id="3811"/>
      <w:r>
        <w:rPr>
          <w:rtl/>
        </w:rPr>
        <w:t>קשה</w:t>
      </w:r>
      <w:r>
        <w:rPr>
          <w:rFonts w:hint="cs"/>
          <w:rtl/>
        </w:rPr>
        <w:t>.</w:t>
      </w:r>
      <w:r>
        <w:rPr>
          <w:rtl/>
        </w:rPr>
        <w:t xml:space="preserve"> </w:t>
      </w:r>
      <w:bookmarkStart w:id="3812" w:name="_ETM_Q5_760410"/>
      <w:bookmarkStart w:id="3813" w:name="_ETM_Q5_760770"/>
      <w:bookmarkStart w:id="3814" w:name="_ETM_Q5_761220"/>
      <w:bookmarkStart w:id="3815" w:name="TOR_Q6"/>
      <w:bookmarkEnd w:id="3812"/>
      <w:bookmarkEnd w:id="3813"/>
      <w:bookmarkEnd w:id="3814"/>
      <w:bookmarkEnd w:id="3815"/>
      <w:r w:rsidR="00424944">
        <w:rPr>
          <w:rFonts w:hint="cs"/>
          <w:rtl/>
        </w:rPr>
        <w:t xml:space="preserve">אבל לא, אתם לא לגיטימיים. אתם לא נאורים. </w:t>
      </w:r>
    </w:p>
    <w:p w:rsidR="00424944" w:rsidRDefault="00424944" w:rsidP="00ED4148">
      <w:pPr>
        <w:rPr>
          <w:rtl/>
        </w:rPr>
      </w:pPr>
    </w:p>
    <w:p w:rsidR="00424944" w:rsidRDefault="00424944" w:rsidP="00935CC2">
      <w:pPr>
        <w:rPr>
          <w:rtl/>
        </w:rPr>
      </w:pPr>
      <w:bookmarkStart w:id="3816" w:name="_ETM_Q6_169000"/>
      <w:bookmarkEnd w:id="3816"/>
      <w:r>
        <w:rPr>
          <w:rFonts w:hint="cs"/>
          <w:rtl/>
        </w:rPr>
        <w:t>עכשיו, אני שואל אותך, מנסור עבאס – עזוב אותם, עזוב את הכנופיה הזאת. הם יום אחד יבואו, יחסלו אותך</w:t>
      </w:r>
      <w:r w:rsidR="00935CC2">
        <w:rPr>
          <w:rFonts w:hint="cs"/>
          <w:rtl/>
        </w:rPr>
        <w:t>,</w:t>
      </w:r>
      <w:r>
        <w:rPr>
          <w:rFonts w:hint="cs"/>
          <w:rtl/>
        </w:rPr>
        <w:t xml:space="preserve"> אל תדאג </w:t>
      </w:r>
      <w:r w:rsidR="00295AA9">
        <w:rPr>
          <w:rFonts w:hint="cs"/>
          <w:rtl/>
        </w:rPr>
        <w:t>– –</w:t>
      </w:r>
    </w:p>
    <w:p w:rsidR="00424944" w:rsidRDefault="00424944" w:rsidP="00ED4148">
      <w:pPr>
        <w:rPr>
          <w:rtl/>
        </w:rPr>
      </w:pPr>
      <w:bookmarkStart w:id="3817" w:name="_ETM_Q6_172000"/>
      <w:bookmarkEnd w:id="3817"/>
    </w:p>
    <w:p w:rsidR="00424944" w:rsidRDefault="00424944" w:rsidP="00ED4148">
      <w:pPr>
        <w:pStyle w:val="af5"/>
        <w:keepNext/>
        <w:rPr>
          <w:rtl/>
        </w:rPr>
      </w:pPr>
      <w:r w:rsidRPr="00361FF1">
        <w:rPr>
          <w:rStyle w:val="TagStyle"/>
          <w:rtl/>
        </w:rPr>
        <w:t xml:space="preserve"> &lt;&lt; קריאה &gt;&gt; </w:t>
      </w:r>
      <w:r>
        <w:rPr>
          <w:rtl/>
        </w:rPr>
        <w:t>גלעד קריב (העבודה):</w:t>
      </w:r>
      <w:r w:rsidRPr="00361FF1">
        <w:rPr>
          <w:rStyle w:val="TagStyle"/>
          <w:rtl/>
        </w:rPr>
        <w:t xml:space="preserve"> &lt;&lt; קריאה &gt;&gt;</w:t>
      </w:r>
      <w:r>
        <w:rPr>
          <w:rtl/>
        </w:rPr>
        <w:t xml:space="preserve"> </w:t>
      </w:r>
    </w:p>
    <w:p w:rsidR="00424944" w:rsidRDefault="00424944" w:rsidP="00295AA9">
      <w:pPr>
        <w:rPr>
          <w:rtl/>
        </w:rPr>
      </w:pPr>
    </w:p>
    <w:p w:rsidR="00424944" w:rsidRPr="00361FF1" w:rsidRDefault="00424944" w:rsidP="00ED4148">
      <w:pPr>
        <w:rPr>
          <w:rtl/>
        </w:rPr>
      </w:pPr>
      <w:bookmarkStart w:id="3818" w:name="_ETM_Q6_175000"/>
      <w:bookmarkEnd w:id="3818"/>
      <w:r>
        <w:rPr>
          <w:rFonts w:hint="cs"/>
          <w:rtl/>
        </w:rPr>
        <w:t xml:space="preserve">איך אתה מדבר </w:t>
      </w:r>
      <w:r w:rsidR="00295AA9">
        <w:rPr>
          <w:rFonts w:hint="cs"/>
          <w:rtl/>
        </w:rPr>
        <w:t>– – –</w:t>
      </w:r>
    </w:p>
    <w:p w:rsidR="00424944" w:rsidRDefault="00424944" w:rsidP="00ED4148">
      <w:pPr>
        <w:rPr>
          <w:rtl/>
        </w:rPr>
      </w:pPr>
    </w:p>
    <w:p w:rsidR="00424944" w:rsidRDefault="00424944" w:rsidP="00ED4148">
      <w:pPr>
        <w:pStyle w:val="-"/>
        <w:keepNext/>
        <w:rPr>
          <w:rtl/>
        </w:rPr>
      </w:pPr>
      <w:bookmarkStart w:id="3819" w:name="ET_speakercontinue_5971_2"/>
      <w:r w:rsidRPr="006F2237">
        <w:rPr>
          <w:rStyle w:val="TagStyle"/>
          <w:rtl/>
        </w:rPr>
        <w:t xml:space="preserve"> &lt;&lt; דובר_המשך &gt;&gt; </w:t>
      </w:r>
      <w:r>
        <w:rPr>
          <w:rtl/>
        </w:rPr>
        <w:t>השר המקשר בין הממשלה לכנסת דוד אמסלם:</w:t>
      </w:r>
      <w:r w:rsidRPr="006F2237">
        <w:rPr>
          <w:rStyle w:val="TagStyle"/>
          <w:rtl/>
        </w:rPr>
        <w:t xml:space="preserve"> &lt;&lt; דובר_המשך &gt;&gt;</w:t>
      </w:r>
      <w:r>
        <w:rPr>
          <w:rtl/>
        </w:rPr>
        <w:t xml:space="preserve"> </w:t>
      </w:r>
      <w:bookmarkEnd w:id="3819"/>
    </w:p>
    <w:p w:rsidR="00424944" w:rsidRDefault="00424944" w:rsidP="00295AA9">
      <w:pPr>
        <w:rPr>
          <w:rtl/>
          <w:lang w:eastAsia="he-IL"/>
        </w:rPr>
      </w:pPr>
    </w:p>
    <w:p w:rsidR="00424944" w:rsidRDefault="00295AA9" w:rsidP="00ED4148">
      <w:pPr>
        <w:rPr>
          <w:rtl/>
          <w:lang w:eastAsia="he-IL"/>
        </w:rPr>
      </w:pPr>
      <w:r>
        <w:rPr>
          <w:rFonts w:hint="cs"/>
          <w:rtl/>
          <w:lang w:eastAsia="he-IL"/>
        </w:rPr>
        <w:t>– –</w:t>
      </w:r>
      <w:r w:rsidR="00424944">
        <w:rPr>
          <w:rFonts w:hint="cs"/>
          <w:rtl/>
          <w:lang w:eastAsia="he-IL"/>
        </w:rPr>
        <w:t xml:space="preserve"> גם יומך יגיע. </w:t>
      </w:r>
      <w:bookmarkStart w:id="3820" w:name="_ETM_Q6_176000"/>
      <w:bookmarkEnd w:id="3820"/>
      <w:r w:rsidR="00424944">
        <w:rPr>
          <w:rFonts w:hint="cs"/>
          <w:rtl/>
          <w:lang w:eastAsia="he-IL"/>
        </w:rPr>
        <w:t xml:space="preserve">איך אני אומר? אתה יודע, פעם מישהו שאל אותי </w:t>
      </w:r>
      <w:r>
        <w:rPr>
          <w:rFonts w:hint="cs"/>
          <w:rtl/>
          <w:lang w:eastAsia="he-IL"/>
        </w:rPr>
        <w:t>– –</w:t>
      </w:r>
      <w:r w:rsidR="00424944">
        <w:rPr>
          <w:rFonts w:hint="cs"/>
          <w:rtl/>
          <w:lang w:eastAsia="he-IL"/>
        </w:rPr>
        <w:t xml:space="preserve"> </w:t>
      </w:r>
    </w:p>
    <w:p w:rsidR="00424944" w:rsidRDefault="00424944" w:rsidP="00ED4148">
      <w:pPr>
        <w:rPr>
          <w:rtl/>
          <w:lang w:eastAsia="he-IL"/>
        </w:rPr>
      </w:pPr>
    </w:p>
    <w:p w:rsidR="00424944" w:rsidRDefault="00424944" w:rsidP="00ED4148">
      <w:pPr>
        <w:pStyle w:val="af5"/>
        <w:keepNext/>
        <w:rPr>
          <w:rtl/>
        </w:rPr>
      </w:pPr>
      <w:bookmarkStart w:id="3821" w:name="ET_interruption_6156_20"/>
      <w:r w:rsidRPr="00361FF1">
        <w:rPr>
          <w:rStyle w:val="TagStyle"/>
          <w:rtl/>
        </w:rPr>
        <w:t xml:space="preserve"> &lt;&lt; קריאה &gt;&gt; </w:t>
      </w:r>
      <w:r>
        <w:rPr>
          <w:rtl/>
        </w:rPr>
        <w:t>גלעד קריב (העבודה):</w:t>
      </w:r>
      <w:r w:rsidRPr="00361FF1">
        <w:rPr>
          <w:rStyle w:val="TagStyle"/>
          <w:rtl/>
        </w:rPr>
        <w:t xml:space="preserve"> &lt;&lt; קריאה &gt;&gt;</w:t>
      </w:r>
      <w:r>
        <w:rPr>
          <w:rtl/>
        </w:rPr>
        <w:t xml:space="preserve"> </w:t>
      </w:r>
      <w:bookmarkEnd w:id="3821"/>
    </w:p>
    <w:p w:rsidR="00424944" w:rsidRDefault="00424944" w:rsidP="00295AA9">
      <w:pPr>
        <w:rPr>
          <w:rtl/>
          <w:lang w:eastAsia="he-IL"/>
        </w:rPr>
      </w:pPr>
    </w:p>
    <w:p w:rsidR="00424944" w:rsidRDefault="00295AA9" w:rsidP="00ED4148">
      <w:pPr>
        <w:rPr>
          <w:rtl/>
          <w:lang w:eastAsia="he-IL"/>
        </w:rPr>
      </w:pPr>
      <w:r>
        <w:rPr>
          <w:rFonts w:hint="cs"/>
          <w:rtl/>
          <w:lang w:eastAsia="he-IL"/>
        </w:rPr>
        <w:t>– – –</w:t>
      </w:r>
      <w:r w:rsidR="00424944">
        <w:rPr>
          <w:rFonts w:hint="cs"/>
          <w:rtl/>
          <w:lang w:eastAsia="he-IL"/>
        </w:rPr>
        <w:t xml:space="preserve"> אתה אכול</w:t>
      </w:r>
      <w:bookmarkStart w:id="3822" w:name="_ETM_Q6_180000"/>
      <w:bookmarkEnd w:id="3822"/>
      <w:r w:rsidR="00424944">
        <w:rPr>
          <w:rFonts w:hint="cs"/>
          <w:rtl/>
          <w:lang w:eastAsia="he-IL"/>
        </w:rPr>
        <w:t xml:space="preserve"> שנאה </w:t>
      </w:r>
      <w:r>
        <w:rPr>
          <w:rFonts w:hint="cs"/>
          <w:rtl/>
          <w:lang w:eastAsia="he-IL"/>
        </w:rPr>
        <w:t>– – –</w:t>
      </w:r>
    </w:p>
    <w:p w:rsidR="00424944" w:rsidRDefault="00424944" w:rsidP="00ED4148">
      <w:pPr>
        <w:rPr>
          <w:rtl/>
          <w:lang w:eastAsia="he-IL"/>
        </w:rPr>
      </w:pPr>
    </w:p>
    <w:p w:rsidR="00424944" w:rsidRDefault="00424944" w:rsidP="00ED4148">
      <w:pPr>
        <w:pStyle w:val="-"/>
        <w:keepNext/>
        <w:rPr>
          <w:rtl/>
        </w:rPr>
      </w:pPr>
      <w:r w:rsidRPr="00361FF1">
        <w:rPr>
          <w:rStyle w:val="TagStyle"/>
          <w:rtl/>
        </w:rPr>
        <w:t xml:space="preserve"> &lt;&lt; דובר_המשך &gt;&gt; </w:t>
      </w:r>
      <w:r>
        <w:rPr>
          <w:rtl/>
        </w:rPr>
        <w:t>השר המקשר בין הממשלה לכנסת דוד אמסלם:</w:t>
      </w:r>
      <w:r w:rsidRPr="00361FF1">
        <w:rPr>
          <w:rStyle w:val="TagStyle"/>
          <w:rtl/>
        </w:rPr>
        <w:t xml:space="preserve"> &lt;&lt; דובר_המשך &gt;&gt;</w:t>
      </w:r>
      <w:r>
        <w:rPr>
          <w:rtl/>
        </w:rPr>
        <w:t xml:space="preserve"> </w:t>
      </w:r>
    </w:p>
    <w:p w:rsidR="00424944" w:rsidRDefault="00424944" w:rsidP="00295AA9">
      <w:pPr>
        <w:rPr>
          <w:rtl/>
          <w:lang w:eastAsia="he-IL"/>
        </w:rPr>
      </w:pPr>
    </w:p>
    <w:p w:rsidR="00424944" w:rsidRDefault="00295AA9" w:rsidP="008417D3">
      <w:pPr>
        <w:rPr>
          <w:rtl/>
          <w:lang w:eastAsia="he-IL"/>
        </w:rPr>
      </w:pPr>
      <w:bookmarkStart w:id="3823" w:name="_ETM_Q6_184000"/>
      <w:bookmarkStart w:id="3824" w:name="_ETM_Q6_181000"/>
      <w:bookmarkEnd w:id="3823"/>
      <w:bookmarkEnd w:id="3824"/>
      <w:r>
        <w:rPr>
          <w:rFonts w:hint="cs"/>
          <w:rtl/>
          <w:lang w:eastAsia="he-IL"/>
        </w:rPr>
        <w:t>– –</w:t>
      </w:r>
      <w:r w:rsidR="00424944">
        <w:rPr>
          <w:rFonts w:hint="cs"/>
          <w:rtl/>
          <w:lang w:eastAsia="he-IL"/>
        </w:rPr>
        <w:t xml:space="preserve"> למה התרנגולות בלול</w:t>
      </w:r>
      <w:r w:rsidR="008417D3">
        <w:rPr>
          <w:rFonts w:hint="cs"/>
          <w:rtl/>
          <w:lang w:eastAsia="he-IL"/>
        </w:rPr>
        <w:t xml:space="preserve"> –</w:t>
      </w:r>
      <w:r w:rsidR="00424944">
        <w:rPr>
          <w:rFonts w:hint="cs"/>
          <w:rtl/>
          <w:lang w:eastAsia="he-IL"/>
        </w:rPr>
        <w:t xml:space="preserve"> כשאתה בא להוציא תרנגולות </w:t>
      </w:r>
      <w:bookmarkStart w:id="3825" w:name="_ETM_Q6_189000"/>
      <w:bookmarkEnd w:id="3825"/>
      <w:r w:rsidR="00424944">
        <w:rPr>
          <w:rFonts w:hint="cs"/>
          <w:rtl/>
          <w:lang w:eastAsia="he-IL"/>
        </w:rPr>
        <w:t xml:space="preserve">אחת, כל השאר מקרקרות? אמרתי לו: למה? בגלל שהן יודעות </w:t>
      </w:r>
      <w:bookmarkStart w:id="3826" w:name="_ETM_Q6_195000"/>
      <w:bookmarkEnd w:id="3826"/>
      <w:r w:rsidR="00424944">
        <w:rPr>
          <w:rFonts w:hint="cs"/>
          <w:rtl/>
          <w:lang w:eastAsia="he-IL"/>
        </w:rPr>
        <w:t>שגם תורן יגיע. מנסור, גם אתם תגיעו, אל תדאגו. אתם</w:t>
      </w:r>
      <w:bookmarkStart w:id="3827" w:name="_ETM_Q6_201000"/>
      <w:bookmarkEnd w:id="3827"/>
      <w:r w:rsidR="00424944">
        <w:rPr>
          <w:rFonts w:hint="cs"/>
          <w:rtl/>
          <w:lang w:eastAsia="he-IL"/>
        </w:rPr>
        <w:t xml:space="preserve"> לא נאורים; אתם כמוני, לא נאורים. אתם – משתמשים בכם </w:t>
      </w:r>
      <w:bookmarkStart w:id="3828" w:name="_ETM_Q6_204000"/>
      <w:bookmarkEnd w:id="3828"/>
      <w:r w:rsidR="00424944">
        <w:rPr>
          <w:rFonts w:hint="cs"/>
          <w:rtl/>
          <w:lang w:eastAsia="he-IL"/>
        </w:rPr>
        <w:t>עכשיו כדי לחסל אותנו, וגם יומכם יגיע. אל תדאגו. אלה האנשים הכי גזענים במדינת ישראל</w:t>
      </w:r>
      <w:r w:rsidR="008417D3">
        <w:rPr>
          <w:rFonts w:hint="cs"/>
          <w:rtl/>
          <w:lang w:eastAsia="he-IL"/>
        </w:rPr>
        <w:t>.</w:t>
      </w:r>
      <w:r w:rsidR="00424944">
        <w:rPr>
          <w:rFonts w:hint="cs"/>
          <w:rtl/>
          <w:lang w:eastAsia="he-IL"/>
        </w:rPr>
        <w:t xml:space="preserve"> איתם אתם הולכים לישון? איתם אתם עושים עסקאות? עם מי, עם אהרן ברק? איתך? תגיד לי אתה, </w:t>
      </w:r>
      <w:bookmarkStart w:id="3829" w:name="_ETM_Q6_228000"/>
      <w:bookmarkEnd w:id="3829"/>
      <w:r w:rsidR="008417D3">
        <w:rPr>
          <w:rFonts w:hint="cs"/>
          <w:rtl/>
          <w:lang w:eastAsia="he-IL"/>
        </w:rPr>
        <w:t>ל</w:t>
      </w:r>
      <w:r w:rsidR="00424944">
        <w:rPr>
          <w:rFonts w:hint="cs"/>
          <w:rtl/>
          <w:lang w:eastAsia="he-IL"/>
        </w:rPr>
        <w:t>מי</w:t>
      </w:r>
      <w:r w:rsidR="008417D3">
        <w:rPr>
          <w:rFonts w:hint="cs"/>
          <w:rtl/>
          <w:lang w:eastAsia="he-IL"/>
        </w:rPr>
        <w:t xml:space="preserve"> יש</w:t>
      </w:r>
      <w:r w:rsidR="00424944">
        <w:rPr>
          <w:rFonts w:hint="cs"/>
          <w:rtl/>
          <w:lang w:eastAsia="he-IL"/>
        </w:rPr>
        <w:t xml:space="preserve"> יותר </w:t>
      </w:r>
      <w:r w:rsidR="008417D3">
        <w:rPr>
          <w:rFonts w:hint="cs"/>
          <w:rtl/>
          <w:lang w:eastAsia="he-IL"/>
        </w:rPr>
        <w:t>ב</w:t>
      </w:r>
      <w:r w:rsidR="00424944">
        <w:rPr>
          <w:rFonts w:hint="cs"/>
          <w:rtl/>
          <w:lang w:eastAsia="he-IL"/>
        </w:rPr>
        <w:t xml:space="preserve">משותף </w:t>
      </w:r>
      <w:r w:rsidR="00424944">
        <w:rPr>
          <w:rtl/>
          <w:lang w:eastAsia="he-IL"/>
        </w:rPr>
        <w:t>–</w:t>
      </w:r>
      <w:r w:rsidR="00424944">
        <w:rPr>
          <w:rFonts w:hint="cs"/>
          <w:rtl/>
          <w:lang w:eastAsia="he-IL"/>
        </w:rPr>
        <w:t xml:space="preserve"> אני איתך או אהרן ברק איתך? תגיד לי אתה.</w:t>
      </w:r>
    </w:p>
    <w:p w:rsidR="00424944" w:rsidRDefault="00424944" w:rsidP="00ED4148">
      <w:pPr>
        <w:rPr>
          <w:rtl/>
          <w:lang w:eastAsia="he-IL"/>
        </w:rPr>
      </w:pPr>
      <w:bookmarkStart w:id="3830" w:name="_ETM_Q6_234000"/>
      <w:bookmarkEnd w:id="3830"/>
    </w:p>
    <w:p w:rsidR="00424944" w:rsidRDefault="00424944" w:rsidP="00ED4148">
      <w:pPr>
        <w:pStyle w:val="af5"/>
        <w:keepNext/>
        <w:rPr>
          <w:rtl/>
        </w:rPr>
      </w:pPr>
      <w:r w:rsidRPr="00361FF1">
        <w:rPr>
          <w:rStyle w:val="TagStyle"/>
          <w:rtl/>
        </w:rPr>
        <w:t xml:space="preserve"> &lt;&lt; קריאה &gt;&gt; </w:t>
      </w:r>
      <w:r>
        <w:rPr>
          <w:rtl/>
        </w:rPr>
        <w:t>גלעד קריב (העבודה):</w:t>
      </w:r>
      <w:r w:rsidRPr="00361FF1">
        <w:rPr>
          <w:rStyle w:val="TagStyle"/>
          <w:rtl/>
        </w:rPr>
        <w:t xml:space="preserve"> &lt;&lt; קריאה &gt;&gt;</w:t>
      </w:r>
      <w:r>
        <w:rPr>
          <w:rtl/>
        </w:rPr>
        <w:t xml:space="preserve"> </w:t>
      </w:r>
    </w:p>
    <w:p w:rsidR="00424944" w:rsidRDefault="00424944" w:rsidP="00295AA9">
      <w:pPr>
        <w:rPr>
          <w:rtl/>
          <w:lang w:eastAsia="he-IL"/>
        </w:rPr>
      </w:pPr>
    </w:p>
    <w:p w:rsidR="00424944" w:rsidRDefault="00295AA9" w:rsidP="00ED4148">
      <w:pPr>
        <w:rPr>
          <w:rtl/>
          <w:lang w:eastAsia="he-IL"/>
        </w:rPr>
      </w:pPr>
      <w:r>
        <w:rPr>
          <w:rFonts w:hint="cs"/>
          <w:rtl/>
          <w:lang w:eastAsia="he-IL"/>
        </w:rPr>
        <w:t>– – –</w:t>
      </w:r>
    </w:p>
    <w:p w:rsidR="00424944" w:rsidRDefault="00424944" w:rsidP="00ED4148">
      <w:pPr>
        <w:keepNext/>
        <w:rPr>
          <w:rtl/>
        </w:rPr>
      </w:pPr>
      <w:bookmarkStart w:id="3831" w:name="ET_speakercontinue_5971_3"/>
    </w:p>
    <w:p w:rsidR="00424944" w:rsidRDefault="00424944" w:rsidP="00ED4148">
      <w:pPr>
        <w:pStyle w:val="-"/>
        <w:keepNext/>
        <w:rPr>
          <w:rtl/>
        </w:rPr>
      </w:pPr>
      <w:r w:rsidRPr="006F2237">
        <w:rPr>
          <w:rStyle w:val="TagStyle"/>
          <w:rtl/>
        </w:rPr>
        <w:t xml:space="preserve"> &lt;&lt; דובר_המשך &gt;&gt; </w:t>
      </w:r>
      <w:r>
        <w:rPr>
          <w:rtl/>
        </w:rPr>
        <w:t>השר המקשר בין הממשלה לכנסת דוד אמסלם:</w:t>
      </w:r>
      <w:r w:rsidRPr="006F2237">
        <w:rPr>
          <w:rStyle w:val="TagStyle"/>
          <w:rtl/>
        </w:rPr>
        <w:t xml:space="preserve"> &lt;&lt; דובר_המשך &gt;&gt;</w:t>
      </w:r>
      <w:r>
        <w:rPr>
          <w:rtl/>
        </w:rPr>
        <w:t xml:space="preserve"> </w:t>
      </w:r>
      <w:bookmarkEnd w:id="3831"/>
    </w:p>
    <w:p w:rsidR="00424944" w:rsidRDefault="00424944" w:rsidP="00295AA9">
      <w:pPr>
        <w:rPr>
          <w:rtl/>
          <w:lang w:eastAsia="he-IL"/>
        </w:rPr>
      </w:pPr>
    </w:p>
    <w:p w:rsidR="00424944" w:rsidRDefault="00424944" w:rsidP="00ED4148">
      <w:pPr>
        <w:rPr>
          <w:rtl/>
          <w:lang w:eastAsia="he-IL"/>
        </w:rPr>
      </w:pPr>
      <w:r>
        <w:rPr>
          <w:rFonts w:hint="cs"/>
          <w:rtl/>
          <w:lang w:eastAsia="he-IL"/>
        </w:rPr>
        <w:t>את האמת אתה יודע.</w:t>
      </w:r>
    </w:p>
    <w:p w:rsidR="00424944" w:rsidRDefault="00424944" w:rsidP="00ED4148">
      <w:pPr>
        <w:rPr>
          <w:rtl/>
          <w:lang w:eastAsia="he-IL"/>
        </w:rPr>
      </w:pPr>
    </w:p>
    <w:p w:rsidR="00424944" w:rsidRDefault="00424944" w:rsidP="00ED4148">
      <w:pPr>
        <w:pStyle w:val="af5"/>
        <w:keepNext/>
        <w:rPr>
          <w:rtl/>
        </w:rPr>
      </w:pPr>
      <w:r w:rsidRPr="00361FF1">
        <w:rPr>
          <w:rStyle w:val="TagStyle"/>
          <w:rtl/>
        </w:rPr>
        <w:t xml:space="preserve"> &lt;&lt; קריאה &gt;&gt; </w:t>
      </w:r>
      <w:r>
        <w:rPr>
          <w:rtl/>
        </w:rPr>
        <w:t>גלעד קריב (העבודה):</w:t>
      </w:r>
      <w:r w:rsidRPr="00361FF1">
        <w:rPr>
          <w:rStyle w:val="TagStyle"/>
          <w:rtl/>
        </w:rPr>
        <w:t xml:space="preserve"> &lt;&lt; קריאה &gt;&gt;</w:t>
      </w:r>
      <w:r>
        <w:rPr>
          <w:rtl/>
        </w:rPr>
        <w:t xml:space="preserve"> </w:t>
      </w:r>
    </w:p>
    <w:p w:rsidR="00424944" w:rsidRDefault="00424944" w:rsidP="00295AA9">
      <w:pPr>
        <w:rPr>
          <w:rtl/>
          <w:lang w:eastAsia="he-IL"/>
        </w:rPr>
      </w:pPr>
    </w:p>
    <w:p w:rsidR="00424944" w:rsidRDefault="00424944" w:rsidP="00ED4148">
      <w:pPr>
        <w:rPr>
          <w:rtl/>
          <w:lang w:eastAsia="he-IL"/>
        </w:rPr>
      </w:pPr>
      <w:r>
        <w:rPr>
          <w:rFonts w:hint="cs"/>
          <w:rtl/>
          <w:lang w:eastAsia="he-IL"/>
        </w:rPr>
        <w:t xml:space="preserve">אזרחי ישראל </w:t>
      </w:r>
      <w:r w:rsidR="00295AA9">
        <w:rPr>
          <w:rFonts w:hint="cs"/>
          <w:rtl/>
          <w:lang w:eastAsia="he-IL"/>
        </w:rPr>
        <w:t>– – –</w:t>
      </w:r>
    </w:p>
    <w:p w:rsidR="00424944" w:rsidRDefault="00424944" w:rsidP="00ED4148">
      <w:pPr>
        <w:rPr>
          <w:rtl/>
          <w:lang w:eastAsia="he-IL"/>
        </w:rPr>
      </w:pPr>
    </w:p>
    <w:p w:rsidR="00424944" w:rsidRDefault="00424944" w:rsidP="00ED4148">
      <w:pPr>
        <w:pStyle w:val="-"/>
        <w:keepNext/>
        <w:rPr>
          <w:rtl/>
        </w:rPr>
      </w:pPr>
      <w:r w:rsidRPr="00361FF1">
        <w:rPr>
          <w:rStyle w:val="TagStyle"/>
          <w:rtl/>
        </w:rPr>
        <w:t xml:space="preserve"> &lt;&lt; דובר_המשך &gt;&gt; </w:t>
      </w:r>
      <w:r>
        <w:rPr>
          <w:rtl/>
        </w:rPr>
        <w:t>השר המקשר בין הממשלה לכנסת דוד אמסלם:</w:t>
      </w:r>
      <w:r w:rsidRPr="00361FF1">
        <w:rPr>
          <w:rStyle w:val="TagStyle"/>
          <w:rtl/>
        </w:rPr>
        <w:t xml:space="preserve"> &lt;&lt; דובר_המשך &gt;&gt;</w:t>
      </w:r>
      <w:r>
        <w:rPr>
          <w:rtl/>
        </w:rPr>
        <w:t xml:space="preserve"> </w:t>
      </w:r>
    </w:p>
    <w:p w:rsidR="00424944" w:rsidRDefault="00424944" w:rsidP="00295AA9">
      <w:pPr>
        <w:rPr>
          <w:rtl/>
          <w:lang w:eastAsia="he-IL"/>
        </w:rPr>
      </w:pPr>
    </w:p>
    <w:p w:rsidR="00424944" w:rsidRDefault="00424944" w:rsidP="00ED4148">
      <w:pPr>
        <w:rPr>
          <w:rtl/>
          <w:lang w:eastAsia="he-IL"/>
        </w:rPr>
      </w:pPr>
      <w:r>
        <w:rPr>
          <w:rFonts w:hint="cs"/>
          <w:rtl/>
          <w:lang w:eastAsia="he-IL"/>
        </w:rPr>
        <w:t xml:space="preserve">את האמת אתה יודע: </w:t>
      </w:r>
      <w:bookmarkStart w:id="3832" w:name="_ETM_Q6_236000"/>
      <w:bookmarkEnd w:id="3832"/>
      <w:r>
        <w:rPr>
          <w:rFonts w:hint="cs"/>
          <w:rtl/>
          <w:lang w:eastAsia="he-IL"/>
        </w:rPr>
        <w:t xml:space="preserve">הצפונבונים האלה </w:t>
      </w:r>
      <w:r>
        <w:rPr>
          <w:rtl/>
          <w:lang w:eastAsia="he-IL"/>
        </w:rPr>
        <w:t>–</w:t>
      </w:r>
      <w:r>
        <w:rPr>
          <w:rFonts w:hint="cs"/>
          <w:rtl/>
          <w:lang w:eastAsia="he-IL"/>
        </w:rPr>
        <w:t xml:space="preserve"> אין להם קשר איתכם.</w:t>
      </w:r>
    </w:p>
    <w:p w:rsidR="00424944" w:rsidRDefault="00424944" w:rsidP="00ED4148">
      <w:pPr>
        <w:rPr>
          <w:rtl/>
          <w:lang w:eastAsia="he-IL"/>
        </w:rPr>
      </w:pPr>
    </w:p>
    <w:p w:rsidR="00424944" w:rsidRDefault="00424944" w:rsidP="00ED4148">
      <w:pPr>
        <w:pStyle w:val="af6"/>
        <w:keepNext/>
        <w:rPr>
          <w:rtl/>
        </w:rPr>
      </w:pPr>
      <w:bookmarkStart w:id="3833" w:name="ET_yor_6129_25"/>
      <w:r w:rsidRPr="00361FF1">
        <w:rPr>
          <w:rStyle w:val="TagStyle"/>
          <w:rtl/>
        </w:rPr>
        <w:t xml:space="preserve"> &lt;&lt; יור &gt;&gt; </w:t>
      </w:r>
      <w:r>
        <w:rPr>
          <w:rtl/>
        </w:rPr>
        <w:t>היו"ר ישראל אייכלר:</w:t>
      </w:r>
      <w:r w:rsidRPr="00361FF1">
        <w:rPr>
          <w:rStyle w:val="TagStyle"/>
          <w:rtl/>
        </w:rPr>
        <w:t xml:space="preserve"> &lt;&lt; יור &gt;&gt;</w:t>
      </w:r>
      <w:r>
        <w:rPr>
          <w:rtl/>
        </w:rPr>
        <w:t xml:space="preserve"> </w:t>
      </w:r>
      <w:bookmarkEnd w:id="3833"/>
    </w:p>
    <w:p w:rsidR="00424944" w:rsidRDefault="00424944" w:rsidP="00295AA9">
      <w:pPr>
        <w:rPr>
          <w:rtl/>
          <w:lang w:eastAsia="he-IL"/>
        </w:rPr>
      </w:pPr>
    </w:p>
    <w:p w:rsidR="00424944" w:rsidRDefault="00424944" w:rsidP="00ED4148">
      <w:pPr>
        <w:rPr>
          <w:rtl/>
          <w:lang w:eastAsia="he-IL"/>
        </w:rPr>
      </w:pPr>
      <w:bookmarkStart w:id="3834" w:name="_ETM_Q6_237000"/>
      <w:bookmarkStart w:id="3835" w:name="_ETM_Q6_233000"/>
      <w:bookmarkEnd w:id="3834"/>
      <w:bookmarkEnd w:id="3835"/>
      <w:r>
        <w:rPr>
          <w:rFonts w:hint="cs"/>
          <w:rtl/>
          <w:lang w:eastAsia="he-IL"/>
        </w:rPr>
        <w:t>גלעד קריב.</w:t>
      </w:r>
    </w:p>
    <w:p w:rsidR="00424944" w:rsidRDefault="00424944" w:rsidP="00ED4148">
      <w:pPr>
        <w:rPr>
          <w:rtl/>
          <w:lang w:eastAsia="he-IL"/>
        </w:rPr>
      </w:pPr>
    </w:p>
    <w:p w:rsidR="00424944" w:rsidRDefault="00424944" w:rsidP="00ED4148">
      <w:pPr>
        <w:pStyle w:val="af5"/>
        <w:keepNext/>
        <w:rPr>
          <w:rtl/>
        </w:rPr>
      </w:pPr>
      <w:bookmarkStart w:id="3836" w:name="ET_interruption_6507_29"/>
      <w:bookmarkStart w:id="3837" w:name="ET_speaker_6367_27"/>
      <w:r w:rsidRPr="00361FF1">
        <w:rPr>
          <w:rStyle w:val="TagStyle"/>
          <w:rtl/>
        </w:rPr>
        <w:t xml:space="preserve"> &lt;&lt; קריאה &gt;&gt; </w:t>
      </w:r>
      <w:r>
        <w:rPr>
          <w:rtl/>
        </w:rPr>
        <w:t>שלי טל מירון (יש עתיד):</w:t>
      </w:r>
      <w:r w:rsidRPr="00361FF1">
        <w:rPr>
          <w:rStyle w:val="TagStyle"/>
          <w:rtl/>
        </w:rPr>
        <w:t xml:space="preserve"> &lt;&lt; קריאה &gt;&gt;</w:t>
      </w:r>
      <w:r>
        <w:rPr>
          <w:rtl/>
        </w:rPr>
        <w:t xml:space="preserve"> </w:t>
      </w:r>
      <w:bookmarkEnd w:id="3836"/>
    </w:p>
    <w:p w:rsidR="00424944" w:rsidRDefault="00424944" w:rsidP="00295AA9">
      <w:pPr>
        <w:rPr>
          <w:rtl/>
          <w:lang w:eastAsia="he-IL"/>
        </w:rPr>
      </w:pPr>
    </w:p>
    <w:p w:rsidR="00424944" w:rsidRPr="00361FF1" w:rsidRDefault="00424944" w:rsidP="008417D3">
      <w:pPr>
        <w:rPr>
          <w:rtl/>
          <w:lang w:eastAsia="he-IL"/>
        </w:rPr>
      </w:pPr>
      <w:r>
        <w:rPr>
          <w:rFonts w:hint="cs"/>
          <w:rtl/>
          <w:lang w:eastAsia="he-IL"/>
        </w:rPr>
        <w:t>למי אתה קורא</w:t>
      </w:r>
      <w:bookmarkStart w:id="3838" w:name="_ETM_Q6_235000"/>
      <w:bookmarkEnd w:id="3838"/>
      <w:r w:rsidR="008417D3">
        <w:rPr>
          <w:rFonts w:hint="cs"/>
          <w:rtl/>
          <w:lang w:eastAsia="he-IL"/>
        </w:rPr>
        <w:t xml:space="preserve"> </w:t>
      </w:r>
      <w:r>
        <w:rPr>
          <w:rFonts w:hint="cs"/>
          <w:rtl/>
          <w:lang w:eastAsia="he-IL"/>
        </w:rPr>
        <w:t>צפונבונים?</w:t>
      </w:r>
    </w:p>
    <w:bookmarkEnd w:id="3837"/>
    <w:p w:rsidR="00424944" w:rsidRDefault="00424944" w:rsidP="00ED4148">
      <w:pPr>
        <w:rPr>
          <w:rtl/>
        </w:rPr>
      </w:pPr>
    </w:p>
    <w:p w:rsidR="00424944" w:rsidRDefault="00424944" w:rsidP="00ED4148">
      <w:pPr>
        <w:pStyle w:val="af5"/>
        <w:keepNext/>
        <w:rPr>
          <w:rtl/>
        </w:rPr>
      </w:pPr>
      <w:bookmarkStart w:id="3839" w:name="ET_interruption_6255_30"/>
      <w:r w:rsidRPr="00361FF1">
        <w:rPr>
          <w:rStyle w:val="TagStyle"/>
          <w:rtl/>
        </w:rPr>
        <w:t xml:space="preserve"> &lt;&lt; קריאה &gt;&gt; </w:t>
      </w:r>
      <w:r>
        <w:rPr>
          <w:rtl/>
        </w:rPr>
        <w:t>סימון דוידסון (יש עתיד):</w:t>
      </w:r>
      <w:r w:rsidRPr="00361FF1">
        <w:rPr>
          <w:rStyle w:val="TagStyle"/>
          <w:rtl/>
        </w:rPr>
        <w:t xml:space="preserve"> &lt;&lt; קריאה &gt;&gt;</w:t>
      </w:r>
      <w:r>
        <w:rPr>
          <w:rtl/>
        </w:rPr>
        <w:t xml:space="preserve"> </w:t>
      </w:r>
      <w:bookmarkEnd w:id="3839"/>
    </w:p>
    <w:p w:rsidR="00424944" w:rsidRDefault="00424944" w:rsidP="00295AA9">
      <w:pPr>
        <w:rPr>
          <w:rtl/>
        </w:rPr>
      </w:pPr>
    </w:p>
    <w:p w:rsidR="00424944" w:rsidRPr="00361FF1" w:rsidRDefault="00424944" w:rsidP="00055B84">
      <w:pPr>
        <w:rPr>
          <w:rtl/>
          <w:lang w:eastAsia="he-IL"/>
        </w:rPr>
      </w:pPr>
      <w:r>
        <w:rPr>
          <w:rFonts w:hint="cs"/>
          <w:rtl/>
          <w:lang w:eastAsia="he-IL"/>
        </w:rPr>
        <w:t xml:space="preserve">מה צפונבונים </w:t>
      </w:r>
      <w:r w:rsidR="00295AA9">
        <w:rPr>
          <w:rFonts w:hint="cs"/>
          <w:rtl/>
          <w:lang w:eastAsia="he-IL"/>
        </w:rPr>
        <w:t>– – –</w:t>
      </w:r>
    </w:p>
    <w:p w:rsidR="00424944" w:rsidRDefault="00424944" w:rsidP="00ED4148">
      <w:pPr>
        <w:pStyle w:val="a4"/>
        <w:keepNext/>
        <w:rPr>
          <w:rtl/>
        </w:rPr>
      </w:pPr>
      <w:bookmarkStart w:id="3840" w:name="ET_speaker_5971_32"/>
      <w:bookmarkStart w:id="3841" w:name="ET_speakercontinue_6507_31"/>
    </w:p>
    <w:p w:rsidR="00424944" w:rsidRDefault="00424944" w:rsidP="00ED4148">
      <w:pPr>
        <w:pStyle w:val="-"/>
        <w:keepNext/>
        <w:rPr>
          <w:rtl/>
        </w:rPr>
      </w:pPr>
      <w:bookmarkStart w:id="3842" w:name="ET_speakercontinue_5971_33"/>
      <w:r w:rsidRPr="00361FF1">
        <w:rPr>
          <w:rStyle w:val="TagStyle"/>
          <w:rtl/>
        </w:rPr>
        <w:t xml:space="preserve"> &lt;&lt; דובר_המשך &gt;&gt; </w:t>
      </w:r>
      <w:r>
        <w:rPr>
          <w:rtl/>
        </w:rPr>
        <w:t>השר המקשר בין הממשלה לכנסת דוד אמסלם:</w:t>
      </w:r>
      <w:r w:rsidRPr="00361FF1">
        <w:rPr>
          <w:rStyle w:val="TagStyle"/>
          <w:rtl/>
        </w:rPr>
        <w:t xml:space="preserve"> &lt;&lt; דובר_המשך &gt;&gt;</w:t>
      </w:r>
      <w:r>
        <w:rPr>
          <w:rtl/>
        </w:rPr>
        <w:t xml:space="preserve"> </w:t>
      </w:r>
      <w:bookmarkEnd w:id="3842"/>
    </w:p>
    <w:p w:rsidR="00424944" w:rsidRDefault="00424944" w:rsidP="00295AA9">
      <w:pPr>
        <w:rPr>
          <w:rtl/>
        </w:rPr>
      </w:pPr>
    </w:p>
    <w:p w:rsidR="00424944" w:rsidRDefault="00424944" w:rsidP="00ED4148">
      <w:pPr>
        <w:rPr>
          <w:rtl/>
        </w:rPr>
      </w:pPr>
      <w:r>
        <w:rPr>
          <w:rFonts w:hint="cs"/>
          <w:rtl/>
        </w:rPr>
        <w:t>אתה יודע את האמת.</w:t>
      </w:r>
    </w:p>
    <w:p w:rsidR="00424944" w:rsidRDefault="00424944" w:rsidP="00ED4148">
      <w:pPr>
        <w:rPr>
          <w:rtl/>
        </w:rPr>
      </w:pPr>
      <w:bookmarkStart w:id="3843" w:name="_ETM_Q6_240000"/>
      <w:bookmarkEnd w:id="3843"/>
    </w:p>
    <w:p w:rsidR="00424944" w:rsidRDefault="00424944" w:rsidP="00ED4148">
      <w:pPr>
        <w:pStyle w:val="af5"/>
        <w:keepNext/>
        <w:rPr>
          <w:rtl/>
        </w:rPr>
      </w:pPr>
      <w:bookmarkStart w:id="3844" w:name="ET_interruption_6255_34"/>
      <w:r w:rsidRPr="00361FF1">
        <w:rPr>
          <w:rStyle w:val="TagStyle"/>
          <w:rtl/>
        </w:rPr>
        <w:t xml:space="preserve"> &lt;&lt; קריאה &gt;&gt; </w:t>
      </w:r>
      <w:r>
        <w:rPr>
          <w:rtl/>
        </w:rPr>
        <w:t>סימון דוידסון (יש עתיד):</w:t>
      </w:r>
      <w:r w:rsidRPr="00361FF1">
        <w:rPr>
          <w:rStyle w:val="TagStyle"/>
          <w:rtl/>
        </w:rPr>
        <w:t xml:space="preserve"> &lt;&lt; קריאה &gt;&gt;</w:t>
      </w:r>
      <w:r>
        <w:rPr>
          <w:rtl/>
        </w:rPr>
        <w:t xml:space="preserve"> </w:t>
      </w:r>
      <w:bookmarkEnd w:id="3844"/>
    </w:p>
    <w:p w:rsidR="00424944" w:rsidRDefault="00424944" w:rsidP="00295AA9">
      <w:pPr>
        <w:rPr>
          <w:rtl/>
        </w:rPr>
      </w:pPr>
    </w:p>
    <w:p w:rsidR="00424944" w:rsidRDefault="00424944" w:rsidP="00ED4148">
      <w:pPr>
        <w:rPr>
          <w:rtl/>
          <w:lang w:eastAsia="he-IL"/>
        </w:rPr>
      </w:pPr>
      <w:bookmarkStart w:id="3845" w:name="_ETM_Q6_243000"/>
      <w:bookmarkEnd w:id="3840"/>
      <w:bookmarkEnd w:id="3841"/>
      <w:bookmarkEnd w:id="3845"/>
      <w:r>
        <w:rPr>
          <w:rFonts w:hint="cs"/>
          <w:rtl/>
          <w:lang w:eastAsia="he-IL"/>
        </w:rPr>
        <w:t>אני צפונבון? הלו.</w:t>
      </w:r>
    </w:p>
    <w:p w:rsidR="00424944" w:rsidRDefault="00424944" w:rsidP="00ED4148">
      <w:pPr>
        <w:rPr>
          <w:rtl/>
          <w:lang w:eastAsia="he-IL"/>
        </w:rPr>
      </w:pPr>
    </w:p>
    <w:p w:rsidR="00424944" w:rsidRDefault="00424944" w:rsidP="00ED4148">
      <w:pPr>
        <w:pStyle w:val="af5"/>
        <w:keepNext/>
        <w:rPr>
          <w:rtl/>
        </w:rPr>
      </w:pPr>
      <w:bookmarkStart w:id="3846" w:name="ET_interruption_6507_35"/>
      <w:r w:rsidRPr="00361FF1">
        <w:rPr>
          <w:rStyle w:val="TagStyle"/>
          <w:rtl/>
        </w:rPr>
        <w:t xml:space="preserve"> &lt;&lt; קריאה &gt;&gt; </w:t>
      </w:r>
      <w:r>
        <w:rPr>
          <w:rtl/>
        </w:rPr>
        <w:t>שלי טל מירון (יש עתיד):</w:t>
      </w:r>
      <w:r w:rsidRPr="00361FF1">
        <w:rPr>
          <w:rStyle w:val="TagStyle"/>
          <w:rtl/>
        </w:rPr>
        <w:t xml:space="preserve"> &lt;&lt; קריאה &gt;&gt;</w:t>
      </w:r>
      <w:r>
        <w:rPr>
          <w:rtl/>
        </w:rPr>
        <w:t xml:space="preserve"> </w:t>
      </w:r>
      <w:bookmarkEnd w:id="3846"/>
    </w:p>
    <w:p w:rsidR="00424944" w:rsidRDefault="00424944" w:rsidP="00295AA9">
      <w:pPr>
        <w:rPr>
          <w:rtl/>
          <w:lang w:eastAsia="he-IL"/>
        </w:rPr>
      </w:pPr>
    </w:p>
    <w:p w:rsidR="00424944" w:rsidRDefault="00295AA9" w:rsidP="00ED4148">
      <w:pPr>
        <w:rPr>
          <w:rtl/>
          <w:lang w:eastAsia="he-IL"/>
        </w:rPr>
      </w:pPr>
      <w:r>
        <w:rPr>
          <w:rFonts w:hint="cs"/>
          <w:rtl/>
          <w:lang w:eastAsia="he-IL"/>
        </w:rPr>
        <w:t>– – –</w:t>
      </w:r>
    </w:p>
    <w:p w:rsidR="00424944" w:rsidRPr="00361FF1" w:rsidRDefault="00424944" w:rsidP="00ED4148">
      <w:pPr>
        <w:rPr>
          <w:rtl/>
          <w:lang w:eastAsia="he-IL"/>
        </w:rPr>
      </w:pPr>
    </w:p>
    <w:p w:rsidR="00424944" w:rsidRDefault="00424944" w:rsidP="00ED4148">
      <w:pPr>
        <w:pStyle w:val="-"/>
        <w:keepNext/>
        <w:rPr>
          <w:rtl/>
        </w:rPr>
      </w:pPr>
      <w:bookmarkStart w:id="3847" w:name="_ETM_Q6_242000"/>
      <w:bookmarkStart w:id="3848" w:name="_ETM_Q6_241000"/>
      <w:bookmarkStart w:id="3849" w:name="ET_speakercontinue_5971_5"/>
      <w:bookmarkEnd w:id="3847"/>
      <w:bookmarkEnd w:id="3848"/>
      <w:r w:rsidRPr="006F2237">
        <w:rPr>
          <w:rStyle w:val="TagStyle"/>
          <w:rtl/>
        </w:rPr>
        <w:t xml:space="preserve"> &lt;&lt; דובר_המשך &gt;&gt; </w:t>
      </w:r>
      <w:r>
        <w:rPr>
          <w:rtl/>
        </w:rPr>
        <w:t>השר המקשר בין הממשלה לכנסת דוד אמסלם:</w:t>
      </w:r>
      <w:r w:rsidRPr="006F2237">
        <w:rPr>
          <w:rStyle w:val="TagStyle"/>
          <w:rtl/>
        </w:rPr>
        <w:t xml:space="preserve"> &lt;&lt; דובר_המשך &gt;&gt;</w:t>
      </w:r>
      <w:r>
        <w:rPr>
          <w:rtl/>
        </w:rPr>
        <w:t xml:space="preserve"> </w:t>
      </w:r>
      <w:bookmarkEnd w:id="3849"/>
    </w:p>
    <w:p w:rsidR="00424944" w:rsidRDefault="00424944" w:rsidP="00295AA9">
      <w:pPr>
        <w:rPr>
          <w:rtl/>
          <w:lang w:eastAsia="he-IL"/>
        </w:rPr>
      </w:pPr>
    </w:p>
    <w:p w:rsidR="00424944" w:rsidRDefault="00424944" w:rsidP="00055B84">
      <w:pPr>
        <w:rPr>
          <w:rtl/>
          <w:lang w:eastAsia="he-IL"/>
        </w:rPr>
      </w:pPr>
      <w:r>
        <w:rPr>
          <w:rFonts w:hint="cs"/>
          <w:rtl/>
          <w:lang w:eastAsia="he-IL"/>
        </w:rPr>
        <w:t>אתה רואה את</w:t>
      </w:r>
      <w:bookmarkStart w:id="3850" w:name="_ETM_Q6_247000"/>
      <w:bookmarkEnd w:id="3850"/>
      <w:r>
        <w:rPr>
          <w:rFonts w:hint="cs"/>
          <w:rtl/>
          <w:lang w:eastAsia="he-IL"/>
        </w:rPr>
        <w:t xml:space="preserve"> הפרופיל של המפגינים</w:t>
      </w:r>
      <w:r w:rsidR="00055B84">
        <w:rPr>
          <w:rFonts w:hint="cs"/>
          <w:rtl/>
          <w:lang w:eastAsia="he-IL"/>
        </w:rPr>
        <w:t>,</w:t>
      </w:r>
      <w:r>
        <w:rPr>
          <w:rFonts w:hint="cs"/>
          <w:rtl/>
          <w:lang w:eastAsia="he-IL"/>
        </w:rPr>
        <w:t xml:space="preserve"> אתה רואה אותם, אתה רואה בטלוויזיה </w:t>
      </w:r>
      <w:bookmarkStart w:id="3851" w:name="_ETM_Q6_252000"/>
      <w:bookmarkEnd w:id="3851"/>
      <w:r>
        <w:rPr>
          <w:rFonts w:hint="cs"/>
          <w:rtl/>
          <w:lang w:eastAsia="he-IL"/>
        </w:rPr>
        <w:t>כמו שאני רואה. אתה רואה אותם. תגיד לי, אתם מתחברים אליהם? אתה חושב שהוא איתך? משהו בך קשור אליך? קשור אלינו?</w:t>
      </w:r>
    </w:p>
    <w:p w:rsidR="00424944" w:rsidRDefault="00424944" w:rsidP="00ED4148">
      <w:pPr>
        <w:rPr>
          <w:rtl/>
          <w:lang w:eastAsia="he-IL"/>
        </w:rPr>
      </w:pPr>
    </w:p>
    <w:p w:rsidR="00424944" w:rsidRDefault="00424944" w:rsidP="00ED4148">
      <w:pPr>
        <w:pStyle w:val="af5"/>
        <w:keepNext/>
        <w:rPr>
          <w:rtl/>
        </w:rPr>
      </w:pPr>
      <w:bookmarkStart w:id="3852" w:name="ET_interruption_קריאות_36"/>
      <w:r w:rsidRPr="00361FF1">
        <w:rPr>
          <w:rStyle w:val="TagStyle"/>
          <w:rtl/>
        </w:rPr>
        <w:t xml:space="preserve"> &lt;&lt; קריאה &gt;&gt; </w:t>
      </w:r>
      <w:r>
        <w:rPr>
          <w:rtl/>
        </w:rPr>
        <w:t>קריאות:</w:t>
      </w:r>
      <w:r w:rsidRPr="00361FF1">
        <w:rPr>
          <w:rStyle w:val="TagStyle"/>
          <w:rtl/>
        </w:rPr>
        <w:t xml:space="preserve"> &lt;&lt; קריאה &gt;&gt;</w:t>
      </w:r>
      <w:r>
        <w:rPr>
          <w:rtl/>
        </w:rPr>
        <w:t xml:space="preserve"> </w:t>
      </w:r>
      <w:bookmarkEnd w:id="3852"/>
    </w:p>
    <w:p w:rsidR="00424944" w:rsidRDefault="00424944" w:rsidP="00295AA9">
      <w:pPr>
        <w:rPr>
          <w:rtl/>
          <w:lang w:eastAsia="he-IL"/>
        </w:rPr>
      </w:pPr>
    </w:p>
    <w:p w:rsidR="00424944" w:rsidRPr="00361FF1" w:rsidRDefault="00295AA9" w:rsidP="00ED4148">
      <w:pPr>
        <w:rPr>
          <w:rtl/>
          <w:lang w:eastAsia="he-IL"/>
        </w:rPr>
      </w:pPr>
      <w:r>
        <w:rPr>
          <w:rFonts w:hint="cs"/>
          <w:rtl/>
          <w:lang w:eastAsia="he-IL"/>
        </w:rPr>
        <w:t>– – –</w:t>
      </w:r>
    </w:p>
    <w:p w:rsidR="00424944" w:rsidRDefault="00424944" w:rsidP="00ED4148">
      <w:pPr>
        <w:rPr>
          <w:rtl/>
          <w:lang w:eastAsia="he-IL"/>
        </w:rPr>
      </w:pPr>
    </w:p>
    <w:p w:rsidR="00424944" w:rsidRDefault="00424944" w:rsidP="00ED4148">
      <w:pPr>
        <w:pStyle w:val="af5"/>
        <w:keepNext/>
        <w:rPr>
          <w:rtl/>
        </w:rPr>
      </w:pPr>
      <w:r w:rsidRPr="00361FF1">
        <w:rPr>
          <w:rStyle w:val="TagStyle"/>
          <w:rtl/>
        </w:rPr>
        <w:t xml:space="preserve"> &lt;&lt; קריאה &gt;&gt; </w:t>
      </w:r>
      <w:r>
        <w:rPr>
          <w:rtl/>
        </w:rPr>
        <w:t>גלעד קריב (העבודה):</w:t>
      </w:r>
      <w:r w:rsidRPr="00361FF1">
        <w:rPr>
          <w:rStyle w:val="TagStyle"/>
          <w:rtl/>
        </w:rPr>
        <w:t xml:space="preserve"> &lt;&lt; קריאה &gt;&gt;</w:t>
      </w:r>
      <w:r>
        <w:rPr>
          <w:rtl/>
        </w:rPr>
        <w:t xml:space="preserve"> </w:t>
      </w:r>
    </w:p>
    <w:p w:rsidR="00424944" w:rsidRDefault="00424944" w:rsidP="00295AA9">
      <w:pPr>
        <w:rPr>
          <w:rtl/>
          <w:lang w:eastAsia="he-IL"/>
        </w:rPr>
      </w:pPr>
    </w:p>
    <w:p w:rsidR="00424944" w:rsidRPr="00361FF1" w:rsidRDefault="00295AA9" w:rsidP="00ED4148">
      <w:pPr>
        <w:rPr>
          <w:rtl/>
          <w:lang w:eastAsia="he-IL"/>
        </w:rPr>
      </w:pPr>
      <w:r>
        <w:rPr>
          <w:rFonts w:hint="cs"/>
          <w:rtl/>
          <w:lang w:eastAsia="he-IL"/>
        </w:rPr>
        <w:t>– – –</w:t>
      </w:r>
      <w:r w:rsidR="00424944">
        <w:rPr>
          <w:rFonts w:hint="cs"/>
          <w:rtl/>
          <w:lang w:eastAsia="he-IL"/>
        </w:rPr>
        <w:t xml:space="preserve"> עשיתם משהו?</w:t>
      </w:r>
    </w:p>
    <w:p w:rsidR="00424944" w:rsidRDefault="00424944" w:rsidP="00ED4148">
      <w:pPr>
        <w:keepNext/>
        <w:rPr>
          <w:rtl/>
        </w:rPr>
      </w:pPr>
    </w:p>
    <w:p w:rsidR="00424944" w:rsidRDefault="00424944" w:rsidP="00ED4148">
      <w:pPr>
        <w:pStyle w:val="-"/>
        <w:keepNext/>
        <w:rPr>
          <w:rtl/>
        </w:rPr>
      </w:pPr>
      <w:bookmarkStart w:id="3853" w:name="_ETM_Q6_262000"/>
      <w:bookmarkEnd w:id="3853"/>
      <w:r w:rsidRPr="006F2237">
        <w:rPr>
          <w:rStyle w:val="TagStyle"/>
          <w:rtl/>
        </w:rPr>
        <w:t xml:space="preserve"> &lt;&lt; דובר_המשך &gt;&gt; </w:t>
      </w:r>
      <w:r>
        <w:rPr>
          <w:rtl/>
        </w:rPr>
        <w:t>השר המקשר בין הממשלה לכנסת דוד אמסלם:</w:t>
      </w:r>
      <w:r w:rsidRPr="006F2237">
        <w:rPr>
          <w:rStyle w:val="TagStyle"/>
          <w:rtl/>
        </w:rPr>
        <w:t xml:space="preserve"> &lt;&lt; דובר_המשך &gt;&gt;</w:t>
      </w:r>
      <w:r>
        <w:rPr>
          <w:rtl/>
        </w:rPr>
        <w:t xml:space="preserve"> </w:t>
      </w:r>
    </w:p>
    <w:p w:rsidR="00424944" w:rsidRDefault="00424944" w:rsidP="00295AA9">
      <w:pPr>
        <w:rPr>
          <w:rtl/>
          <w:lang w:eastAsia="he-IL"/>
        </w:rPr>
      </w:pPr>
    </w:p>
    <w:p w:rsidR="00424944" w:rsidRDefault="00424944" w:rsidP="00ED4148">
      <w:pPr>
        <w:rPr>
          <w:rtl/>
          <w:lang w:eastAsia="he-IL"/>
        </w:rPr>
      </w:pPr>
      <w:r>
        <w:rPr>
          <w:rFonts w:hint="cs"/>
          <w:rtl/>
          <w:lang w:eastAsia="he-IL"/>
        </w:rPr>
        <w:t xml:space="preserve">אני רק </w:t>
      </w:r>
      <w:bookmarkStart w:id="3854" w:name="_ETM_Q6_266000"/>
      <w:bookmarkEnd w:id="3854"/>
      <w:r>
        <w:rPr>
          <w:rFonts w:hint="cs"/>
          <w:rtl/>
          <w:lang w:eastAsia="he-IL"/>
        </w:rPr>
        <w:t xml:space="preserve">מסביר לך, גם יומך יגיע, בדיוק כמו אותן תרנגולות בלול. </w:t>
      </w:r>
      <w:bookmarkStart w:id="3855" w:name="_ETM_Q6_271000"/>
      <w:bookmarkEnd w:id="3855"/>
      <w:r>
        <w:rPr>
          <w:rFonts w:hint="cs"/>
          <w:rtl/>
          <w:lang w:eastAsia="he-IL"/>
        </w:rPr>
        <w:t xml:space="preserve">הם עכשיו מתעסקים איתנו, ואתה הבא בתור. כל הערבים </w:t>
      </w:r>
      <w:r>
        <w:rPr>
          <w:rtl/>
          <w:lang w:eastAsia="he-IL"/>
        </w:rPr>
        <w:t>–</w:t>
      </w:r>
      <w:bookmarkStart w:id="3856" w:name="_ETM_Q6_277000"/>
      <w:bookmarkEnd w:id="3856"/>
      <w:r>
        <w:rPr>
          <w:rFonts w:hint="cs"/>
          <w:rtl/>
          <w:lang w:eastAsia="he-IL"/>
        </w:rPr>
        <w:t xml:space="preserve"> למה הם בזים לכם יותר מאשר הם בזים לנו? הם </w:t>
      </w:r>
      <w:bookmarkStart w:id="3857" w:name="_ETM_Q6_279000"/>
      <w:bookmarkEnd w:id="3857"/>
      <w:r>
        <w:rPr>
          <w:rFonts w:hint="cs"/>
          <w:rtl/>
          <w:lang w:eastAsia="he-IL"/>
        </w:rPr>
        <w:t>רק משתמשים בכם.</w:t>
      </w:r>
    </w:p>
    <w:p w:rsidR="00424944" w:rsidRDefault="00424944" w:rsidP="00ED4148">
      <w:pPr>
        <w:rPr>
          <w:rtl/>
          <w:lang w:eastAsia="he-IL"/>
        </w:rPr>
      </w:pPr>
    </w:p>
    <w:p w:rsidR="00424944" w:rsidRDefault="00424944" w:rsidP="00ED4148">
      <w:pPr>
        <w:pStyle w:val="af5"/>
        <w:keepNext/>
        <w:rPr>
          <w:rtl/>
        </w:rPr>
      </w:pPr>
      <w:bookmarkStart w:id="3858" w:name="ET_interruption_6156_38"/>
      <w:r w:rsidRPr="008046BC">
        <w:rPr>
          <w:rStyle w:val="TagStyle"/>
          <w:rtl/>
        </w:rPr>
        <w:t xml:space="preserve"> &lt;&lt; קריאה &gt;&gt; </w:t>
      </w:r>
      <w:r>
        <w:rPr>
          <w:rtl/>
        </w:rPr>
        <w:t>גלעד קריב (העבודה):</w:t>
      </w:r>
      <w:r w:rsidRPr="008046BC">
        <w:rPr>
          <w:rStyle w:val="TagStyle"/>
          <w:rtl/>
        </w:rPr>
        <w:t xml:space="preserve"> &lt;&lt; קריאה &gt;&gt;</w:t>
      </w:r>
      <w:r>
        <w:rPr>
          <w:rtl/>
        </w:rPr>
        <w:t xml:space="preserve"> </w:t>
      </w:r>
      <w:bookmarkEnd w:id="3858"/>
    </w:p>
    <w:p w:rsidR="00424944" w:rsidRDefault="00424944" w:rsidP="00295AA9">
      <w:pPr>
        <w:rPr>
          <w:rtl/>
          <w:lang w:eastAsia="he-IL"/>
        </w:rPr>
      </w:pPr>
    </w:p>
    <w:p w:rsidR="00424944" w:rsidRDefault="00424944" w:rsidP="00ED4148">
      <w:pPr>
        <w:rPr>
          <w:rtl/>
          <w:lang w:eastAsia="he-IL"/>
        </w:rPr>
      </w:pPr>
      <w:r>
        <w:rPr>
          <w:rFonts w:hint="cs"/>
          <w:rtl/>
          <w:lang w:eastAsia="he-IL"/>
        </w:rPr>
        <w:t>איזה איש חצוף אתה.</w:t>
      </w:r>
    </w:p>
    <w:p w:rsidR="00424944" w:rsidRDefault="00424944" w:rsidP="00ED4148">
      <w:pPr>
        <w:rPr>
          <w:rtl/>
          <w:lang w:eastAsia="he-IL"/>
        </w:rPr>
      </w:pPr>
    </w:p>
    <w:p w:rsidR="00424944" w:rsidRDefault="00424944" w:rsidP="00ED4148">
      <w:pPr>
        <w:pStyle w:val="af5"/>
        <w:keepNext/>
        <w:rPr>
          <w:rtl/>
        </w:rPr>
      </w:pPr>
      <w:bookmarkStart w:id="3859" w:name="ET_interruption_6507_39"/>
      <w:r w:rsidRPr="008046BC">
        <w:rPr>
          <w:rStyle w:val="TagStyle"/>
          <w:rtl/>
        </w:rPr>
        <w:t xml:space="preserve"> &lt;&lt; קריאה &gt;&gt; </w:t>
      </w:r>
      <w:r>
        <w:rPr>
          <w:rtl/>
        </w:rPr>
        <w:t>שלי טל מירון (יש עתיד):</w:t>
      </w:r>
      <w:r w:rsidRPr="008046BC">
        <w:rPr>
          <w:rStyle w:val="TagStyle"/>
          <w:rtl/>
        </w:rPr>
        <w:t xml:space="preserve"> &lt;&lt; קריאה &gt;&gt;</w:t>
      </w:r>
      <w:r>
        <w:rPr>
          <w:rtl/>
        </w:rPr>
        <w:t xml:space="preserve"> </w:t>
      </w:r>
      <w:bookmarkEnd w:id="3859"/>
    </w:p>
    <w:p w:rsidR="00424944" w:rsidRDefault="00424944" w:rsidP="00295AA9">
      <w:pPr>
        <w:rPr>
          <w:rtl/>
          <w:lang w:eastAsia="he-IL"/>
        </w:rPr>
      </w:pPr>
    </w:p>
    <w:p w:rsidR="00424944" w:rsidRPr="008046BC" w:rsidRDefault="00295AA9" w:rsidP="00ED4148">
      <w:pPr>
        <w:rPr>
          <w:rtl/>
          <w:lang w:eastAsia="he-IL"/>
        </w:rPr>
      </w:pPr>
      <w:r>
        <w:rPr>
          <w:rFonts w:hint="cs"/>
          <w:rtl/>
          <w:lang w:eastAsia="he-IL"/>
        </w:rPr>
        <w:t>– – –</w:t>
      </w:r>
    </w:p>
    <w:p w:rsidR="00424944" w:rsidRDefault="00424944" w:rsidP="00ED4148">
      <w:pPr>
        <w:rPr>
          <w:rtl/>
          <w:lang w:eastAsia="he-IL"/>
        </w:rPr>
      </w:pPr>
    </w:p>
    <w:p w:rsidR="00424944" w:rsidRDefault="00424944" w:rsidP="00ED4148">
      <w:pPr>
        <w:pStyle w:val="af5"/>
        <w:keepNext/>
        <w:rPr>
          <w:rtl/>
        </w:rPr>
      </w:pPr>
      <w:bookmarkStart w:id="3860" w:name="ET_interruption_6255_40"/>
      <w:r w:rsidRPr="008046BC">
        <w:rPr>
          <w:rStyle w:val="TagStyle"/>
          <w:rtl/>
        </w:rPr>
        <w:t xml:space="preserve"> &lt;&lt; קריאה &gt;&gt; </w:t>
      </w:r>
      <w:r>
        <w:rPr>
          <w:rtl/>
        </w:rPr>
        <w:t>סימון דוידסון (יש עתיד):</w:t>
      </w:r>
      <w:r w:rsidRPr="008046BC">
        <w:rPr>
          <w:rStyle w:val="TagStyle"/>
          <w:rtl/>
        </w:rPr>
        <w:t xml:space="preserve"> &lt;&lt; קריאה &gt;&gt;</w:t>
      </w:r>
      <w:r>
        <w:rPr>
          <w:rtl/>
        </w:rPr>
        <w:t xml:space="preserve"> </w:t>
      </w:r>
      <w:bookmarkEnd w:id="3860"/>
    </w:p>
    <w:p w:rsidR="00424944" w:rsidRDefault="00424944" w:rsidP="00295AA9">
      <w:pPr>
        <w:rPr>
          <w:rtl/>
          <w:lang w:eastAsia="he-IL"/>
        </w:rPr>
      </w:pPr>
    </w:p>
    <w:p w:rsidR="00424944" w:rsidRDefault="00424944" w:rsidP="00ED4148">
      <w:pPr>
        <w:rPr>
          <w:rtl/>
          <w:lang w:eastAsia="he-IL"/>
        </w:rPr>
      </w:pPr>
      <w:r>
        <w:rPr>
          <w:rFonts w:hint="cs"/>
          <w:rtl/>
          <w:lang w:eastAsia="he-IL"/>
        </w:rPr>
        <w:t>יש לי שאלה.</w:t>
      </w:r>
    </w:p>
    <w:p w:rsidR="00424944" w:rsidRDefault="00424944" w:rsidP="00ED4148">
      <w:pPr>
        <w:rPr>
          <w:rtl/>
          <w:lang w:eastAsia="he-IL"/>
        </w:rPr>
      </w:pPr>
    </w:p>
    <w:p w:rsidR="00424944" w:rsidRDefault="00424944" w:rsidP="00ED4148">
      <w:pPr>
        <w:pStyle w:val="-"/>
        <w:keepNext/>
        <w:rPr>
          <w:rtl/>
        </w:rPr>
      </w:pPr>
      <w:r w:rsidRPr="006F2237">
        <w:rPr>
          <w:rStyle w:val="TagStyle"/>
          <w:rtl/>
        </w:rPr>
        <w:t xml:space="preserve"> &lt;&lt; דובר_המשך &gt;&gt; </w:t>
      </w:r>
      <w:r>
        <w:rPr>
          <w:rtl/>
        </w:rPr>
        <w:t>השר המקשר בין הממשלה לכנסת דוד אמסלם:</w:t>
      </w:r>
      <w:r w:rsidRPr="006F2237">
        <w:rPr>
          <w:rStyle w:val="TagStyle"/>
          <w:rtl/>
        </w:rPr>
        <w:t xml:space="preserve"> &lt;&lt; דובר_המשך &gt;&gt;</w:t>
      </w:r>
      <w:r>
        <w:rPr>
          <w:rtl/>
        </w:rPr>
        <w:t xml:space="preserve"> </w:t>
      </w:r>
    </w:p>
    <w:p w:rsidR="00424944" w:rsidRDefault="00424944" w:rsidP="00295AA9">
      <w:pPr>
        <w:rPr>
          <w:rtl/>
          <w:lang w:eastAsia="he-IL"/>
        </w:rPr>
      </w:pPr>
    </w:p>
    <w:p w:rsidR="00424944" w:rsidRDefault="00424944" w:rsidP="00ED4148">
      <w:pPr>
        <w:rPr>
          <w:rtl/>
          <w:lang w:eastAsia="he-IL"/>
        </w:rPr>
      </w:pPr>
      <w:r>
        <w:rPr>
          <w:rFonts w:hint="cs"/>
          <w:rtl/>
          <w:lang w:eastAsia="he-IL"/>
        </w:rPr>
        <w:t xml:space="preserve">את האמת אתה יודע. </w:t>
      </w:r>
      <w:bookmarkStart w:id="3861" w:name="_ETM_Q6_280000"/>
      <w:bookmarkEnd w:id="3861"/>
      <w:r>
        <w:rPr>
          <w:rFonts w:hint="cs"/>
          <w:rtl/>
          <w:lang w:eastAsia="he-IL"/>
        </w:rPr>
        <w:t>כולכם יודעים את האמת.</w:t>
      </w:r>
    </w:p>
    <w:p w:rsidR="00424944" w:rsidRDefault="00424944" w:rsidP="00ED4148">
      <w:pPr>
        <w:rPr>
          <w:rtl/>
          <w:lang w:eastAsia="he-IL"/>
        </w:rPr>
      </w:pPr>
    </w:p>
    <w:p w:rsidR="00424944" w:rsidRDefault="00424944" w:rsidP="00ED4148">
      <w:pPr>
        <w:pStyle w:val="af5"/>
        <w:keepNext/>
        <w:rPr>
          <w:rtl/>
        </w:rPr>
      </w:pPr>
      <w:bookmarkStart w:id="3862" w:name="ET_interruption_6255_41"/>
      <w:r w:rsidRPr="008046BC">
        <w:rPr>
          <w:rStyle w:val="TagStyle"/>
          <w:rtl/>
        </w:rPr>
        <w:t xml:space="preserve"> &lt;&lt; קריאה &gt;&gt; </w:t>
      </w:r>
      <w:r>
        <w:rPr>
          <w:rtl/>
        </w:rPr>
        <w:t>סימון דוידסון (יש עתיד):</w:t>
      </w:r>
      <w:r w:rsidRPr="008046BC">
        <w:rPr>
          <w:rStyle w:val="TagStyle"/>
          <w:rtl/>
        </w:rPr>
        <w:t xml:space="preserve"> &lt;&lt; קריאה &gt;&gt;</w:t>
      </w:r>
      <w:r>
        <w:rPr>
          <w:rtl/>
        </w:rPr>
        <w:t xml:space="preserve"> </w:t>
      </w:r>
      <w:bookmarkEnd w:id="3862"/>
    </w:p>
    <w:p w:rsidR="00424944" w:rsidRDefault="00424944" w:rsidP="00295AA9">
      <w:pPr>
        <w:rPr>
          <w:rtl/>
          <w:lang w:eastAsia="he-IL"/>
        </w:rPr>
      </w:pPr>
    </w:p>
    <w:p w:rsidR="00424944" w:rsidRPr="008046BC" w:rsidRDefault="00424944" w:rsidP="00ED4148">
      <w:pPr>
        <w:rPr>
          <w:rtl/>
          <w:lang w:eastAsia="he-IL"/>
        </w:rPr>
      </w:pPr>
      <w:r>
        <w:rPr>
          <w:rFonts w:hint="cs"/>
          <w:rtl/>
          <w:lang w:eastAsia="he-IL"/>
        </w:rPr>
        <w:t>אמסלם.</w:t>
      </w:r>
    </w:p>
    <w:p w:rsidR="00424944" w:rsidRDefault="00424944" w:rsidP="00ED4148">
      <w:pPr>
        <w:rPr>
          <w:rtl/>
          <w:lang w:eastAsia="he-IL"/>
        </w:rPr>
      </w:pPr>
      <w:bookmarkStart w:id="3863" w:name="_ETM_Q6_284000"/>
      <w:bookmarkEnd w:id="3863"/>
    </w:p>
    <w:p w:rsidR="00424944" w:rsidRDefault="00424944" w:rsidP="00ED4148">
      <w:pPr>
        <w:pStyle w:val="-"/>
        <w:keepNext/>
        <w:rPr>
          <w:rtl/>
        </w:rPr>
      </w:pPr>
      <w:r w:rsidRPr="008046BC">
        <w:rPr>
          <w:rStyle w:val="TagStyle"/>
          <w:rtl/>
        </w:rPr>
        <w:t xml:space="preserve"> &lt;&lt; דובר_המשך &gt;&gt; </w:t>
      </w:r>
      <w:r>
        <w:rPr>
          <w:rtl/>
        </w:rPr>
        <w:t>השר המקשר בין הממשלה לכנסת דוד אמסלם:</w:t>
      </w:r>
      <w:r w:rsidRPr="008046BC">
        <w:rPr>
          <w:rStyle w:val="TagStyle"/>
          <w:rtl/>
        </w:rPr>
        <w:t xml:space="preserve"> &lt;&lt; דובר_המשך &gt;&gt;</w:t>
      </w:r>
      <w:r>
        <w:rPr>
          <w:rtl/>
        </w:rPr>
        <w:t xml:space="preserve"> </w:t>
      </w:r>
    </w:p>
    <w:p w:rsidR="00424944" w:rsidRDefault="00424944" w:rsidP="00295AA9">
      <w:pPr>
        <w:rPr>
          <w:rtl/>
          <w:lang w:eastAsia="he-IL"/>
        </w:rPr>
      </w:pPr>
    </w:p>
    <w:p w:rsidR="00424944" w:rsidRDefault="00424944" w:rsidP="00055B84">
      <w:pPr>
        <w:rPr>
          <w:rtl/>
          <w:lang w:eastAsia="he-IL"/>
        </w:rPr>
      </w:pPr>
      <w:bookmarkStart w:id="3864" w:name="_ETM_Q6_287000"/>
      <w:bookmarkStart w:id="3865" w:name="_ETM_Q6_286000"/>
      <w:bookmarkEnd w:id="3864"/>
      <w:bookmarkEnd w:id="3865"/>
      <w:r>
        <w:rPr>
          <w:rFonts w:hint="cs"/>
          <w:rtl/>
          <w:lang w:eastAsia="he-IL"/>
        </w:rPr>
        <w:t>לכן אני שואל אותך</w:t>
      </w:r>
      <w:r w:rsidR="00055B84">
        <w:rPr>
          <w:rFonts w:hint="cs"/>
          <w:rtl/>
          <w:lang w:eastAsia="he-IL"/>
        </w:rPr>
        <w:t>:</w:t>
      </w:r>
      <w:r>
        <w:rPr>
          <w:rFonts w:hint="cs"/>
          <w:rtl/>
          <w:lang w:eastAsia="he-IL"/>
        </w:rPr>
        <w:t xml:space="preserve"> מה זה סבירות? </w:t>
      </w:r>
      <w:proofErr w:type="spellStart"/>
      <w:r>
        <w:rPr>
          <w:rFonts w:hint="cs"/>
          <w:rtl/>
          <w:lang w:eastAsia="he-IL"/>
        </w:rPr>
        <w:t>למנסור</w:t>
      </w:r>
      <w:proofErr w:type="spellEnd"/>
      <w:r>
        <w:rPr>
          <w:rFonts w:hint="cs"/>
          <w:rtl/>
          <w:lang w:eastAsia="he-IL"/>
        </w:rPr>
        <w:t xml:space="preserve"> עבאס יש </w:t>
      </w:r>
      <w:bookmarkStart w:id="3866" w:name="_ETM_Q6_294000"/>
      <w:bookmarkEnd w:id="3866"/>
      <w:r>
        <w:rPr>
          <w:rFonts w:hint="cs"/>
          <w:rtl/>
          <w:lang w:eastAsia="he-IL"/>
        </w:rPr>
        <w:t xml:space="preserve">סבירות א', לדוד אמסלם יש סבירות ב' </w:t>
      </w:r>
      <w:r w:rsidR="00295AA9">
        <w:rPr>
          <w:rFonts w:hint="cs"/>
          <w:rtl/>
          <w:lang w:eastAsia="he-IL"/>
        </w:rPr>
        <w:t>– –</w:t>
      </w:r>
    </w:p>
    <w:p w:rsidR="00424944" w:rsidRDefault="00424944" w:rsidP="00ED4148">
      <w:pPr>
        <w:rPr>
          <w:rtl/>
          <w:lang w:eastAsia="he-IL"/>
        </w:rPr>
      </w:pPr>
    </w:p>
    <w:p w:rsidR="00424944" w:rsidRDefault="00424944" w:rsidP="00ED4148">
      <w:pPr>
        <w:pStyle w:val="af5"/>
        <w:keepNext/>
        <w:rPr>
          <w:rtl/>
        </w:rPr>
      </w:pPr>
      <w:bookmarkStart w:id="3867" w:name="ET_interruption_6507_43"/>
      <w:r w:rsidRPr="001E2257">
        <w:rPr>
          <w:rStyle w:val="TagStyle"/>
          <w:rtl/>
        </w:rPr>
        <w:t xml:space="preserve"> &lt;&lt; קריאה &gt;&gt; </w:t>
      </w:r>
      <w:r>
        <w:rPr>
          <w:rtl/>
        </w:rPr>
        <w:t>שלי טל מירון (יש עתיד):</w:t>
      </w:r>
      <w:r w:rsidRPr="001E2257">
        <w:rPr>
          <w:rStyle w:val="TagStyle"/>
          <w:rtl/>
        </w:rPr>
        <w:t xml:space="preserve"> &lt;&lt; קריאה &gt;&gt;</w:t>
      </w:r>
      <w:r>
        <w:rPr>
          <w:rtl/>
        </w:rPr>
        <w:t xml:space="preserve"> </w:t>
      </w:r>
      <w:bookmarkEnd w:id="3867"/>
    </w:p>
    <w:p w:rsidR="00424944" w:rsidRDefault="00424944" w:rsidP="00295AA9">
      <w:pPr>
        <w:rPr>
          <w:rtl/>
          <w:lang w:eastAsia="he-IL"/>
        </w:rPr>
      </w:pPr>
    </w:p>
    <w:p w:rsidR="00424944" w:rsidRDefault="00424944" w:rsidP="00ED4148">
      <w:pPr>
        <w:rPr>
          <w:rtl/>
          <w:lang w:eastAsia="he-IL"/>
        </w:rPr>
      </w:pPr>
      <w:r>
        <w:rPr>
          <w:rFonts w:hint="cs"/>
          <w:rtl/>
          <w:lang w:eastAsia="he-IL"/>
        </w:rPr>
        <w:t xml:space="preserve">לצפונבון. מה עם השעון </w:t>
      </w:r>
      <w:proofErr w:type="spellStart"/>
      <w:r>
        <w:rPr>
          <w:rFonts w:hint="cs"/>
          <w:rtl/>
          <w:lang w:eastAsia="he-IL"/>
        </w:rPr>
        <w:t>והרולקס</w:t>
      </w:r>
      <w:proofErr w:type="spellEnd"/>
      <w:r>
        <w:rPr>
          <w:rFonts w:hint="cs"/>
          <w:rtl/>
          <w:lang w:eastAsia="he-IL"/>
        </w:rPr>
        <w:t xml:space="preserve"> </w:t>
      </w:r>
      <w:r w:rsidR="00295AA9">
        <w:rPr>
          <w:rFonts w:hint="cs"/>
          <w:rtl/>
          <w:lang w:eastAsia="he-IL"/>
        </w:rPr>
        <w:t>– – –</w:t>
      </w:r>
    </w:p>
    <w:p w:rsidR="00424944" w:rsidRDefault="00424944" w:rsidP="00ED4148">
      <w:pPr>
        <w:rPr>
          <w:rtl/>
          <w:lang w:eastAsia="he-IL"/>
        </w:rPr>
      </w:pPr>
    </w:p>
    <w:p w:rsidR="00424944" w:rsidRDefault="00424944" w:rsidP="00ED4148">
      <w:pPr>
        <w:pStyle w:val="-"/>
        <w:keepNext/>
        <w:rPr>
          <w:rtl/>
        </w:rPr>
      </w:pPr>
      <w:r w:rsidRPr="001E2257">
        <w:rPr>
          <w:rStyle w:val="TagStyle"/>
          <w:rtl/>
        </w:rPr>
        <w:t xml:space="preserve"> &lt;&lt; דובר_המשך &gt;&gt; </w:t>
      </w:r>
      <w:r>
        <w:rPr>
          <w:rtl/>
        </w:rPr>
        <w:t>השר המקשר בין הממשלה לכנסת דוד אמסלם:</w:t>
      </w:r>
      <w:r w:rsidRPr="001E2257">
        <w:rPr>
          <w:rStyle w:val="TagStyle"/>
          <w:rtl/>
        </w:rPr>
        <w:t xml:space="preserve"> &lt;&lt; דובר_המשך &gt;&gt;</w:t>
      </w:r>
      <w:r>
        <w:rPr>
          <w:rtl/>
        </w:rPr>
        <w:t xml:space="preserve"> </w:t>
      </w:r>
    </w:p>
    <w:p w:rsidR="00424944" w:rsidRDefault="00424944" w:rsidP="00295AA9">
      <w:pPr>
        <w:rPr>
          <w:rtl/>
          <w:lang w:eastAsia="he-IL"/>
        </w:rPr>
      </w:pPr>
    </w:p>
    <w:p w:rsidR="00424944" w:rsidRDefault="00295AA9" w:rsidP="00ED4148">
      <w:pPr>
        <w:rPr>
          <w:rtl/>
          <w:lang w:eastAsia="he-IL"/>
        </w:rPr>
      </w:pPr>
      <w:bookmarkStart w:id="3868" w:name="_ETM_Q6_296000"/>
      <w:bookmarkEnd w:id="3868"/>
      <w:r>
        <w:rPr>
          <w:rFonts w:hint="cs"/>
          <w:rtl/>
          <w:lang w:eastAsia="he-IL"/>
        </w:rPr>
        <w:t>– –</w:t>
      </w:r>
      <w:r w:rsidR="00424944">
        <w:rPr>
          <w:rFonts w:hint="cs"/>
          <w:rtl/>
          <w:lang w:eastAsia="he-IL"/>
        </w:rPr>
        <w:t xml:space="preserve"> וליושב-ראש יש סבירות ג'. תגיד לי אתה:</w:t>
      </w:r>
      <w:bookmarkStart w:id="3869" w:name="_ETM_Q6_303000"/>
      <w:bookmarkEnd w:id="3869"/>
      <w:r w:rsidR="00424944">
        <w:rPr>
          <w:rFonts w:hint="cs"/>
          <w:rtl/>
          <w:lang w:eastAsia="he-IL"/>
        </w:rPr>
        <w:t xml:space="preserve"> בן אדם גמר תואר </w:t>
      </w:r>
      <w:r w:rsidR="00625E92">
        <w:rPr>
          <w:rFonts w:hint="cs"/>
          <w:rtl/>
          <w:lang w:eastAsia="he-IL"/>
        </w:rPr>
        <w:t>ב</w:t>
      </w:r>
      <w:r w:rsidR="00424944">
        <w:rPr>
          <w:rFonts w:hint="cs"/>
          <w:rtl/>
          <w:lang w:eastAsia="he-IL"/>
        </w:rPr>
        <w:t xml:space="preserve">משפטים – אחד התארים הבינוניים במדינה. זה </w:t>
      </w:r>
      <w:bookmarkStart w:id="3870" w:name="_ETM_Q6_309000"/>
      <w:bookmarkEnd w:id="3870"/>
      <w:r w:rsidR="00424944">
        <w:rPr>
          <w:rFonts w:hint="cs"/>
          <w:rtl/>
          <w:lang w:eastAsia="he-IL"/>
        </w:rPr>
        <w:t xml:space="preserve">לא הנדסה, זה לא איזה משהו מטורף. כל בן אדם היום – </w:t>
      </w:r>
      <w:bookmarkStart w:id="3871" w:name="_ETM_Q6_314000"/>
      <w:bookmarkEnd w:id="3871"/>
      <w:r w:rsidR="00424944">
        <w:rPr>
          <w:rFonts w:hint="cs"/>
          <w:rtl/>
          <w:lang w:eastAsia="he-IL"/>
        </w:rPr>
        <w:t xml:space="preserve">כל בן אדם שני לומד משפטים – מגיע פתאום לבית המשפט </w:t>
      </w:r>
      <w:bookmarkStart w:id="3872" w:name="_ETM_Q6_319000"/>
      <w:bookmarkEnd w:id="3872"/>
      <w:r w:rsidR="00424944">
        <w:rPr>
          <w:rFonts w:hint="cs"/>
          <w:rtl/>
          <w:lang w:eastAsia="he-IL"/>
        </w:rPr>
        <w:t xml:space="preserve">העליון; בוא תספר לי למה ההיגיון שלו יותר </w:t>
      </w:r>
      <w:bookmarkStart w:id="3873" w:name="_ETM_Q6_321000"/>
      <w:bookmarkEnd w:id="3873"/>
      <w:r w:rsidR="00424944">
        <w:rPr>
          <w:rFonts w:hint="cs"/>
          <w:rtl/>
          <w:lang w:eastAsia="he-IL"/>
        </w:rPr>
        <w:t>טוב מההיגיון שלך ושלי. אבל אנחנו – לפחות שלחו אותנו כאן</w:t>
      </w:r>
      <w:bookmarkStart w:id="3874" w:name="_ETM_Q6_327000"/>
      <w:bookmarkEnd w:id="3874"/>
      <w:r w:rsidR="00424944">
        <w:rPr>
          <w:rFonts w:hint="cs"/>
          <w:rtl/>
          <w:lang w:eastAsia="he-IL"/>
        </w:rPr>
        <w:t xml:space="preserve"> כדי לחוקק חוקים בהיגיון שלנו. אם אנחנו לא מחוקקים חוק </w:t>
      </w:r>
      <w:bookmarkStart w:id="3875" w:name="_ETM_Q6_334000"/>
      <w:bookmarkEnd w:id="3875"/>
      <w:r w:rsidR="00424944">
        <w:rPr>
          <w:rFonts w:hint="cs"/>
          <w:rtl/>
          <w:lang w:eastAsia="he-IL"/>
        </w:rPr>
        <w:t xml:space="preserve">טוב, אנחנו לא מקבלים פתקים בקלפי. דרך אגב, זה בן אדם שממונה בגיל 30, ועד גיל 70 הוא שם, מסמר </w:t>
      </w:r>
      <w:bookmarkStart w:id="3876" w:name="_ETM_Q6_337000"/>
      <w:bookmarkEnd w:id="3876"/>
      <w:r w:rsidR="00424944">
        <w:rPr>
          <w:rFonts w:hint="cs"/>
          <w:rtl/>
          <w:lang w:eastAsia="he-IL"/>
        </w:rPr>
        <w:t>בלי ראש.</w:t>
      </w:r>
    </w:p>
    <w:p w:rsidR="00424944" w:rsidRDefault="00424944" w:rsidP="00ED4148">
      <w:pPr>
        <w:rPr>
          <w:rtl/>
          <w:lang w:eastAsia="he-IL"/>
        </w:rPr>
      </w:pPr>
    </w:p>
    <w:p w:rsidR="00424944" w:rsidRDefault="00424944" w:rsidP="00ED4148">
      <w:pPr>
        <w:pStyle w:val="af5"/>
        <w:keepNext/>
        <w:rPr>
          <w:rtl/>
        </w:rPr>
      </w:pPr>
      <w:bookmarkStart w:id="3877" w:name="ET_interruption_6156_45"/>
      <w:r w:rsidRPr="001E2257">
        <w:rPr>
          <w:rStyle w:val="TagStyle"/>
          <w:rtl/>
        </w:rPr>
        <w:t xml:space="preserve"> &lt;&lt; קריאה &gt;&gt; </w:t>
      </w:r>
      <w:r>
        <w:rPr>
          <w:rtl/>
        </w:rPr>
        <w:t>גלעד קריב (העבודה):</w:t>
      </w:r>
      <w:r w:rsidRPr="001E2257">
        <w:rPr>
          <w:rStyle w:val="TagStyle"/>
          <w:rtl/>
        </w:rPr>
        <w:t xml:space="preserve"> &lt;&lt; קריאה &gt;&gt;</w:t>
      </w:r>
      <w:r>
        <w:rPr>
          <w:rtl/>
        </w:rPr>
        <w:t xml:space="preserve"> </w:t>
      </w:r>
      <w:bookmarkEnd w:id="3877"/>
    </w:p>
    <w:p w:rsidR="00424944" w:rsidRDefault="00424944" w:rsidP="00295AA9">
      <w:pPr>
        <w:rPr>
          <w:rtl/>
          <w:lang w:eastAsia="he-IL"/>
        </w:rPr>
      </w:pPr>
    </w:p>
    <w:p w:rsidR="00424944" w:rsidRDefault="00295AA9" w:rsidP="00ED4148">
      <w:pPr>
        <w:rPr>
          <w:rtl/>
          <w:lang w:eastAsia="he-IL"/>
        </w:rPr>
      </w:pPr>
      <w:r>
        <w:rPr>
          <w:rFonts w:hint="cs"/>
          <w:rtl/>
          <w:lang w:eastAsia="he-IL"/>
        </w:rPr>
        <w:t>– – –</w:t>
      </w:r>
      <w:r w:rsidR="00424944">
        <w:rPr>
          <w:rFonts w:hint="cs"/>
          <w:rtl/>
          <w:lang w:eastAsia="he-IL"/>
        </w:rPr>
        <w:t xml:space="preserve"> </w:t>
      </w:r>
    </w:p>
    <w:p w:rsidR="00424944" w:rsidRDefault="00424944" w:rsidP="00ED4148">
      <w:pPr>
        <w:rPr>
          <w:rtl/>
          <w:lang w:eastAsia="he-IL"/>
        </w:rPr>
      </w:pPr>
    </w:p>
    <w:p w:rsidR="00424944" w:rsidRDefault="00424944" w:rsidP="00ED4148">
      <w:pPr>
        <w:pStyle w:val="-"/>
        <w:keepNext/>
        <w:rPr>
          <w:rtl/>
        </w:rPr>
      </w:pPr>
      <w:bookmarkStart w:id="3878" w:name="ET_speakercontinue_5971_46"/>
      <w:r w:rsidRPr="001E2257">
        <w:rPr>
          <w:rStyle w:val="TagStyle"/>
          <w:rtl/>
        </w:rPr>
        <w:t xml:space="preserve"> &lt;&lt; דובר_המשך &gt;&gt; </w:t>
      </w:r>
      <w:r>
        <w:rPr>
          <w:rtl/>
        </w:rPr>
        <w:t>השר המקשר בין הממשלה לכנסת דוד אמסלם:</w:t>
      </w:r>
      <w:r w:rsidRPr="001E2257">
        <w:rPr>
          <w:rStyle w:val="TagStyle"/>
          <w:rtl/>
        </w:rPr>
        <w:t xml:space="preserve"> &lt;&lt; דובר_המשך &gt;&gt;</w:t>
      </w:r>
      <w:r>
        <w:rPr>
          <w:rtl/>
        </w:rPr>
        <w:t xml:space="preserve"> </w:t>
      </w:r>
      <w:bookmarkEnd w:id="3878"/>
    </w:p>
    <w:p w:rsidR="00424944" w:rsidRDefault="00424944" w:rsidP="00295AA9">
      <w:pPr>
        <w:rPr>
          <w:rtl/>
          <w:lang w:eastAsia="he-IL"/>
        </w:rPr>
      </w:pPr>
    </w:p>
    <w:p w:rsidR="00424944" w:rsidRDefault="00424944" w:rsidP="00ED4148">
      <w:pPr>
        <w:rPr>
          <w:rtl/>
          <w:lang w:eastAsia="he-IL"/>
        </w:rPr>
      </w:pPr>
      <w:bookmarkStart w:id="3879" w:name="_ETM_Q6_338000"/>
      <w:bookmarkEnd w:id="3879"/>
      <w:r>
        <w:rPr>
          <w:rFonts w:hint="cs"/>
          <w:rtl/>
          <w:lang w:eastAsia="he-IL"/>
        </w:rPr>
        <w:t xml:space="preserve">אתה מבין? והוא מתנשא ואומר לנו "האיש הנאור", פוסל לנו את העמדה שלנו פה בכנסת. 120 </w:t>
      </w:r>
      <w:bookmarkStart w:id="3880" w:name="_ETM_Q6_345000"/>
      <w:bookmarkEnd w:id="3880"/>
      <w:r>
        <w:rPr>
          <w:rFonts w:hint="cs"/>
          <w:rtl/>
          <w:lang w:eastAsia="he-IL"/>
        </w:rPr>
        <w:t xml:space="preserve">חברי כנסת שווים כקליפת השום. מי אתם? לכן אני שואל את </w:t>
      </w:r>
      <w:bookmarkStart w:id="3881" w:name="_ETM_Q6_353000"/>
      <w:bookmarkEnd w:id="3881"/>
      <w:r>
        <w:rPr>
          <w:rFonts w:hint="cs"/>
          <w:rtl/>
          <w:lang w:eastAsia="he-IL"/>
        </w:rPr>
        <w:t xml:space="preserve">עצמי, ואני שואל אותך, אמיתי עכשיו </w:t>
      </w:r>
      <w:r w:rsidR="00295AA9">
        <w:rPr>
          <w:rFonts w:hint="cs"/>
          <w:rtl/>
          <w:lang w:eastAsia="he-IL"/>
        </w:rPr>
        <w:t>– – –</w:t>
      </w:r>
    </w:p>
    <w:p w:rsidR="00424944" w:rsidRDefault="00424944" w:rsidP="00ED4148">
      <w:pPr>
        <w:rPr>
          <w:rtl/>
          <w:lang w:eastAsia="he-IL"/>
        </w:rPr>
      </w:pPr>
      <w:bookmarkStart w:id="3882" w:name="_ETM_Q6_356000"/>
      <w:bookmarkEnd w:id="3882"/>
    </w:p>
    <w:p w:rsidR="00424944" w:rsidRDefault="00424944" w:rsidP="00ED4148">
      <w:pPr>
        <w:pStyle w:val="af6"/>
        <w:keepNext/>
        <w:rPr>
          <w:rtl/>
        </w:rPr>
      </w:pPr>
      <w:bookmarkStart w:id="3883" w:name="_ETM_Q6_341000"/>
      <w:bookmarkStart w:id="3884" w:name="ET_yor_6129_9"/>
      <w:bookmarkEnd w:id="3883"/>
      <w:r w:rsidRPr="006F2237">
        <w:rPr>
          <w:rStyle w:val="TagStyle"/>
          <w:rtl/>
        </w:rPr>
        <w:t xml:space="preserve"> &lt;&lt; יור &gt;&gt; </w:t>
      </w:r>
      <w:r>
        <w:rPr>
          <w:rtl/>
        </w:rPr>
        <w:t>היו"ר ישראל אייכלר:</w:t>
      </w:r>
      <w:r w:rsidRPr="006F2237">
        <w:rPr>
          <w:rStyle w:val="TagStyle"/>
          <w:rtl/>
        </w:rPr>
        <w:t xml:space="preserve"> &lt;&lt; יור &gt;&gt;</w:t>
      </w:r>
      <w:r>
        <w:rPr>
          <w:rtl/>
        </w:rPr>
        <w:t xml:space="preserve"> </w:t>
      </w:r>
      <w:bookmarkEnd w:id="3884"/>
    </w:p>
    <w:p w:rsidR="00424944" w:rsidRDefault="00424944" w:rsidP="00295AA9">
      <w:pPr>
        <w:rPr>
          <w:rtl/>
          <w:lang w:eastAsia="he-IL"/>
        </w:rPr>
      </w:pPr>
    </w:p>
    <w:p w:rsidR="00424944" w:rsidRDefault="00424944" w:rsidP="00ED4148">
      <w:pPr>
        <w:rPr>
          <w:rtl/>
          <w:lang w:eastAsia="he-IL"/>
        </w:rPr>
      </w:pPr>
      <w:r>
        <w:rPr>
          <w:rFonts w:hint="cs"/>
          <w:rtl/>
          <w:lang w:eastAsia="he-IL"/>
        </w:rPr>
        <w:t xml:space="preserve">חבר הכנסת קריב, אני מבקש </w:t>
      </w:r>
      <w:bookmarkStart w:id="3885" w:name="_ETM_Q6_354000"/>
      <w:bookmarkEnd w:id="3885"/>
      <w:r>
        <w:rPr>
          <w:rFonts w:hint="cs"/>
          <w:rtl/>
          <w:lang w:eastAsia="he-IL"/>
        </w:rPr>
        <w:t>פעם שלישית. פעם אחרונה שאני קורא לך.</w:t>
      </w:r>
    </w:p>
    <w:p w:rsidR="00625E92" w:rsidRDefault="00625E92" w:rsidP="00ED4148">
      <w:pPr>
        <w:rPr>
          <w:rtl/>
          <w:lang w:eastAsia="he-IL"/>
        </w:rPr>
      </w:pPr>
    </w:p>
    <w:p w:rsidR="00424944" w:rsidRDefault="00424944" w:rsidP="00ED4148">
      <w:pPr>
        <w:pStyle w:val="-"/>
        <w:keepNext/>
        <w:rPr>
          <w:rtl/>
        </w:rPr>
      </w:pPr>
      <w:r w:rsidRPr="006F2237">
        <w:rPr>
          <w:rStyle w:val="TagStyle"/>
          <w:rtl/>
        </w:rPr>
        <w:t xml:space="preserve"> &lt;&lt; דובר_המשך &gt;&gt; </w:t>
      </w:r>
      <w:r>
        <w:rPr>
          <w:rtl/>
        </w:rPr>
        <w:t>השר המקשר בין הממשלה לכנסת דוד אמסלם:</w:t>
      </w:r>
      <w:r w:rsidRPr="006F2237">
        <w:rPr>
          <w:rStyle w:val="TagStyle"/>
          <w:rtl/>
        </w:rPr>
        <w:t xml:space="preserve"> &lt;&lt; דובר_המשך &gt;&gt;</w:t>
      </w:r>
      <w:r>
        <w:rPr>
          <w:rtl/>
        </w:rPr>
        <w:t xml:space="preserve"> </w:t>
      </w:r>
    </w:p>
    <w:p w:rsidR="00424944" w:rsidRDefault="00424944" w:rsidP="00295AA9">
      <w:pPr>
        <w:rPr>
          <w:rtl/>
          <w:lang w:eastAsia="he-IL"/>
        </w:rPr>
      </w:pPr>
    </w:p>
    <w:p w:rsidR="00424944" w:rsidRDefault="00424944" w:rsidP="00055B84">
      <w:pPr>
        <w:rPr>
          <w:rtl/>
          <w:lang w:eastAsia="he-IL"/>
        </w:rPr>
      </w:pPr>
      <w:r>
        <w:rPr>
          <w:rFonts w:hint="cs"/>
          <w:rtl/>
          <w:lang w:eastAsia="he-IL"/>
        </w:rPr>
        <w:t xml:space="preserve">אני שואל: </w:t>
      </w:r>
      <w:bookmarkStart w:id="3886" w:name="_ETM_Q6_361000"/>
      <w:bookmarkEnd w:id="3886"/>
      <w:r>
        <w:rPr>
          <w:rFonts w:hint="cs"/>
          <w:rtl/>
          <w:lang w:eastAsia="he-IL"/>
        </w:rPr>
        <w:t xml:space="preserve">אם יש עילת סבירות, למה צריך בכלל חוקים? יבוא שופט – </w:t>
      </w:r>
      <w:bookmarkStart w:id="3887" w:name="_ETM_Q6_368000"/>
      <w:bookmarkEnd w:id="3887"/>
      <w:r>
        <w:rPr>
          <w:rFonts w:hint="cs"/>
          <w:rtl/>
          <w:lang w:eastAsia="he-IL"/>
        </w:rPr>
        <w:t xml:space="preserve">בכל נושא, כמו שהיה פעם – יבוא השופט, תספר לו: </w:t>
      </w:r>
      <w:bookmarkStart w:id="3888" w:name="_ETM_Q6_371000"/>
      <w:bookmarkEnd w:id="3888"/>
      <w:r>
        <w:rPr>
          <w:rFonts w:hint="cs"/>
          <w:rtl/>
          <w:lang w:eastAsia="he-IL"/>
        </w:rPr>
        <w:t xml:space="preserve">אני רבתי עם חבר שלי </w:t>
      </w:r>
      <w:r w:rsidR="00055B84">
        <w:rPr>
          <w:rFonts w:hint="eastAsia"/>
          <w:rtl/>
          <w:lang w:eastAsia="he-IL"/>
        </w:rPr>
        <w:t xml:space="preserve">– </w:t>
      </w:r>
      <w:r>
        <w:rPr>
          <w:rFonts w:hint="cs"/>
          <w:rtl/>
          <w:lang w:eastAsia="he-IL"/>
        </w:rPr>
        <w:t>הוא יגיד לך ככה וככה; תגיד</w:t>
      </w:r>
      <w:bookmarkStart w:id="3889" w:name="_ETM_Q6_377000"/>
      <w:bookmarkEnd w:id="3889"/>
      <w:r>
        <w:rPr>
          <w:rFonts w:hint="cs"/>
          <w:rtl/>
          <w:lang w:eastAsia="he-IL"/>
        </w:rPr>
        <w:t xml:space="preserve"> לו: אדוני, אני רוצה למנות את פלוני </w:t>
      </w:r>
      <w:r w:rsidR="00055B84">
        <w:rPr>
          <w:rFonts w:hint="eastAsia"/>
          <w:rtl/>
          <w:lang w:eastAsia="he-IL"/>
        </w:rPr>
        <w:t xml:space="preserve">– </w:t>
      </w:r>
      <w:r>
        <w:rPr>
          <w:rFonts w:hint="cs"/>
          <w:rtl/>
          <w:lang w:eastAsia="he-IL"/>
        </w:rPr>
        <w:t xml:space="preserve">הוא יגיד לך ככה </w:t>
      </w:r>
      <w:bookmarkStart w:id="3890" w:name="_ETM_Q6_375000"/>
      <w:bookmarkEnd w:id="3890"/>
      <w:r>
        <w:rPr>
          <w:rFonts w:hint="cs"/>
          <w:rtl/>
          <w:lang w:eastAsia="he-IL"/>
        </w:rPr>
        <w:t xml:space="preserve">וככה. למה בכלל אנחנו עסוקים פה מבוקר עד לילה בלחוקק חוקים? מה אנחנו צריכים אותם? הרי בסוף יש את הסבירות </w:t>
      </w:r>
      <w:bookmarkStart w:id="3891" w:name="_ETM_Q6_385000"/>
      <w:bookmarkEnd w:id="3891"/>
      <w:r>
        <w:rPr>
          <w:rFonts w:hint="cs"/>
          <w:rtl/>
          <w:lang w:eastAsia="he-IL"/>
        </w:rPr>
        <w:t xml:space="preserve">של השופט, אז הוא יחליט לפי הסבירות שלו. מה אנחנו </w:t>
      </w:r>
      <w:bookmarkStart w:id="3892" w:name="_ETM_Q6_395000"/>
      <w:bookmarkEnd w:id="3892"/>
      <w:r>
        <w:rPr>
          <w:rFonts w:hint="cs"/>
          <w:rtl/>
          <w:lang w:eastAsia="he-IL"/>
        </w:rPr>
        <w:t>עושים פה?</w:t>
      </w:r>
    </w:p>
    <w:p w:rsidR="00424944" w:rsidRDefault="00424944" w:rsidP="00ED4148">
      <w:pPr>
        <w:rPr>
          <w:rtl/>
          <w:lang w:eastAsia="he-IL"/>
        </w:rPr>
      </w:pPr>
    </w:p>
    <w:p w:rsidR="00424944" w:rsidRDefault="00424944" w:rsidP="00625E92">
      <w:pPr>
        <w:rPr>
          <w:rtl/>
          <w:lang w:eastAsia="he-IL"/>
        </w:rPr>
      </w:pPr>
      <w:bookmarkStart w:id="3893" w:name="_ETM_Q6_396000"/>
      <w:bookmarkEnd w:id="3893"/>
      <w:r>
        <w:rPr>
          <w:rFonts w:hint="cs"/>
          <w:rtl/>
          <w:lang w:eastAsia="he-IL"/>
        </w:rPr>
        <w:t xml:space="preserve">לכן, בוא תבין, מפלטו של הנבל זה הפטריוטיזם. ככה </w:t>
      </w:r>
      <w:bookmarkStart w:id="3894" w:name="_ETM_Q6_401000"/>
      <w:bookmarkEnd w:id="3894"/>
      <w:r>
        <w:rPr>
          <w:rFonts w:hint="cs"/>
          <w:rtl/>
          <w:lang w:eastAsia="he-IL"/>
        </w:rPr>
        <w:t>משטרים דיקטטוריים עולים. הם מחסלים את הדרג הפוליטי</w:t>
      </w:r>
      <w:r w:rsidR="00055B84">
        <w:rPr>
          <w:rFonts w:hint="cs"/>
          <w:rtl/>
          <w:lang w:eastAsia="he-IL"/>
        </w:rPr>
        <w:t>,</w:t>
      </w:r>
      <w:r>
        <w:rPr>
          <w:rFonts w:hint="cs"/>
          <w:rtl/>
          <w:lang w:eastAsia="he-IL"/>
        </w:rPr>
        <w:t xml:space="preserve"> מחסלים אותו </w:t>
      </w:r>
      <w:bookmarkStart w:id="3895" w:name="_ETM_Q6_410000"/>
      <w:bookmarkEnd w:id="3895"/>
      <w:r>
        <w:rPr>
          <w:rFonts w:hint="cs"/>
          <w:rtl/>
          <w:lang w:eastAsia="he-IL"/>
        </w:rPr>
        <w:t>הלכה למעשה ומשתלטים על האירוע. ככה בית המשפט העליון השתלט</w:t>
      </w:r>
      <w:bookmarkStart w:id="3896" w:name="_ETM_Q6_417000"/>
      <w:bookmarkEnd w:id="3896"/>
      <w:r>
        <w:rPr>
          <w:rFonts w:hint="cs"/>
          <w:rtl/>
          <w:lang w:eastAsia="he-IL"/>
        </w:rPr>
        <w:t xml:space="preserve"> על מדינת ישראל.</w:t>
      </w:r>
    </w:p>
    <w:p w:rsidR="00424944" w:rsidRDefault="00424944" w:rsidP="00ED4148">
      <w:pPr>
        <w:rPr>
          <w:rtl/>
          <w:lang w:eastAsia="he-IL"/>
        </w:rPr>
      </w:pPr>
    </w:p>
    <w:p w:rsidR="00424944" w:rsidRDefault="00424944" w:rsidP="00625E92">
      <w:pPr>
        <w:rPr>
          <w:rtl/>
          <w:lang w:eastAsia="he-IL"/>
        </w:rPr>
      </w:pPr>
      <w:bookmarkStart w:id="3897" w:name="_ETM_Q6_411000"/>
      <w:bookmarkEnd w:id="3897"/>
      <w:r>
        <w:rPr>
          <w:rFonts w:hint="cs"/>
          <w:rtl/>
          <w:lang w:eastAsia="he-IL"/>
        </w:rPr>
        <w:t xml:space="preserve">בוא אני אספר לכם משהו: ארבעה חודשים אני </w:t>
      </w:r>
      <w:bookmarkStart w:id="3898" w:name="_ETM_Q6_419000"/>
      <w:bookmarkEnd w:id="3898"/>
      <w:r>
        <w:rPr>
          <w:rFonts w:hint="cs"/>
          <w:rtl/>
          <w:lang w:eastAsia="he-IL"/>
        </w:rPr>
        <w:t>לא יכול למנות מנכ"ל</w:t>
      </w:r>
      <w:r w:rsidR="00055B84">
        <w:rPr>
          <w:rFonts w:hint="cs"/>
          <w:rtl/>
          <w:lang w:eastAsia="he-IL"/>
        </w:rPr>
        <w:t>,</w:t>
      </w:r>
      <w:r>
        <w:rPr>
          <w:rFonts w:hint="cs"/>
          <w:rtl/>
          <w:lang w:eastAsia="he-IL"/>
        </w:rPr>
        <w:t xml:space="preserve"> אחד המנכ"לים שמדינת ישראל חייבת ואלפי </w:t>
      </w:r>
      <w:bookmarkStart w:id="3899" w:name="_ETM_Q6_422000"/>
      <w:bookmarkEnd w:id="3899"/>
      <w:r>
        <w:rPr>
          <w:rFonts w:hint="cs"/>
          <w:rtl/>
          <w:lang w:eastAsia="he-IL"/>
        </w:rPr>
        <w:t xml:space="preserve">אנשים חייבים לו את החיים שלהם. למה? בגלל שגיל לימון </w:t>
      </w:r>
      <w:bookmarkStart w:id="3900" w:name="_ETM_Q6_421000"/>
      <w:bookmarkEnd w:id="3900"/>
      <w:r>
        <w:rPr>
          <w:rFonts w:hint="cs"/>
          <w:rtl/>
          <w:lang w:eastAsia="he-IL"/>
        </w:rPr>
        <w:t xml:space="preserve">והיועצת המשפטית </w:t>
      </w:r>
      <w:bookmarkStart w:id="3901" w:name="_ETM_Q6_430617"/>
      <w:bookmarkEnd w:id="3901"/>
      <w:r>
        <w:rPr>
          <w:rFonts w:hint="cs"/>
          <w:rtl/>
          <w:lang w:eastAsia="he-IL"/>
        </w:rPr>
        <w:t>– לא בא להם על דוד אמסלם. שונאים אותי.</w:t>
      </w:r>
    </w:p>
    <w:p w:rsidR="00424944" w:rsidRDefault="00424944" w:rsidP="00ED4148">
      <w:pPr>
        <w:rPr>
          <w:rtl/>
          <w:lang w:eastAsia="he-IL"/>
        </w:rPr>
      </w:pPr>
    </w:p>
    <w:p w:rsidR="00424944" w:rsidRDefault="00424944" w:rsidP="00ED4148">
      <w:pPr>
        <w:pStyle w:val="af5"/>
        <w:keepNext/>
        <w:rPr>
          <w:rtl/>
        </w:rPr>
      </w:pPr>
      <w:bookmarkStart w:id="3902" w:name="ET_interruption_קריאה_47"/>
      <w:r w:rsidRPr="00E9685B">
        <w:rPr>
          <w:rStyle w:val="TagStyle"/>
          <w:rtl/>
        </w:rPr>
        <w:t xml:space="preserve"> &lt;&lt; קריאה &gt;&gt; </w:t>
      </w:r>
      <w:r>
        <w:rPr>
          <w:rtl/>
        </w:rPr>
        <w:t>קריאה:</w:t>
      </w:r>
      <w:r w:rsidRPr="00E9685B">
        <w:rPr>
          <w:rStyle w:val="TagStyle"/>
          <w:rtl/>
        </w:rPr>
        <w:t xml:space="preserve"> &lt;&lt; קריאה &gt;&gt;</w:t>
      </w:r>
      <w:r>
        <w:rPr>
          <w:rtl/>
        </w:rPr>
        <w:t xml:space="preserve"> </w:t>
      </w:r>
      <w:bookmarkEnd w:id="3902"/>
    </w:p>
    <w:p w:rsidR="00424944" w:rsidRDefault="00424944" w:rsidP="00295AA9">
      <w:pPr>
        <w:rPr>
          <w:rtl/>
          <w:lang w:eastAsia="he-IL"/>
        </w:rPr>
      </w:pPr>
    </w:p>
    <w:p w:rsidR="00424944" w:rsidRDefault="00295AA9" w:rsidP="00ED4148">
      <w:pPr>
        <w:rPr>
          <w:rtl/>
          <w:lang w:eastAsia="he-IL"/>
        </w:rPr>
      </w:pPr>
      <w:r>
        <w:rPr>
          <w:rFonts w:hint="cs"/>
          <w:rtl/>
          <w:lang w:eastAsia="he-IL"/>
        </w:rPr>
        <w:t>– – –</w:t>
      </w:r>
    </w:p>
    <w:p w:rsidR="00424944" w:rsidRDefault="00424944" w:rsidP="00ED4148">
      <w:pPr>
        <w:rPr>
          <w:rtl/>
          <w:lang w:eastAsia="he-IL"/>
        </w:rPr>
      </w:pPr>
    </w:p>
    <w:p w:rsidR="00424944" w:rsidRDefault="00424944" w:rsidP="00ED4148">
      <w:pPr>
        <w:pStyle w:val="-"/>
        <w:keepNext/>
        <w:rPr>
          <w:rtl/>
        </w:rPr>
      </w:pPr>
      <w:r w:rsidRPr="00E9685B">
        <w:rPr>
          <w:rStyle w:val="TagStyle"/>
          <w:rtl/>
        </w:rPr>
        <w:t xml:space="preserve"> &lt;&lt; דובר_המשך &gt;&gt; </w:t>
      </w:r>
      <w:r>
        <w:rPr>
          <w:rtl/>
        </w:rPr>
        <w:t>השר המקשר בין הממשלה לכנסת דוד אמסלם:</w:t>
      </w:r>
      <w:r w:rsidRPr="00E9685B">
        <w:rPr>
          <w:rStyle w:val="TagStyle"/>
          <w:rtl/>
        </w:rPr>
        <w:t xml:space="preserve"> &lt;&lt; דובר_המשך &gt;&gt;</w:t>
      </w:r>
      <w:r>
        <w:rPr>
          <w:rtl/>
        </w:rPr>
        <w:t xml:space="preserve"> </w:t>
      </w:r>
    </w:p>
    <w:p w:rsidR="00424944" w:rsidRDefault="00424944" w:rsidP="00295AA9">
      <w:pPr>
        <w:rPr>
          <w:rtl/>
          <w:lang w:eastAsia="he-IL"/>
        </w:rPr>
      </w:pPr>
    </w:p>
    <w:p w:rsidR="00424944" w:rsidRDefault="00424944" w:rsidP="00ED4148">
      <w:pPr>
        <w:rPr>
          <w:rtl/>
          <w:lang w:eastAsia="he-IL"/>
        </w:rPr>
      </w:pPr>
      <w:bookmarkStart w:id="3903" w:name="_ETM_Q6_428000"/>
      <w:bookmarkEnd w:id="3903"/>
      <w:r>
        <w:rPr>
          <w:rFonts w:hint="cs"/>
          <w:rtl/>
          <w:lang w:eastAsia="he-IL"/>
        </w:rPr>
        <w:t xml:space="preserve">שונאים אותי. ואז קורות החיים </w:t>
      </w:r>
      <w:bookmarkStart w:id="3904" w:name="_ETM_Q6_435000"/>
      <w:bookmarkEnd w:id="3904"/>
      <w:r>
        <w:rPr>
          <w:rFonts w:hint="cs"/>
          <w:rtl/>
          <w:lang w:eastAsia="he-IL"/>
        </w:rPr>
        <w:t xml:space="preserve">יושבים להם ארבעה חודשים. אומרים לי: יש לו עבירת משמעת </w:t>
      </w:r>
      <w:bookmarkStart w:id="3905" w:name="_ETM_Q6_437000"/>
      <w:bookmarkEnd w:id="3905"/>
      <w:r>
        <w:rPr>
          <w:rFonts w:hint="cs"/>
          <w:rtl/>
          <w:lang w:eastAsia="he-IL"/>
        </w:rPr>
        <w:t xml:space="preserve">מלפני 30 שנה. שאלתי: פרקליט המדינה הטריד מינית – אני לא </w:t>
      </w:r>
      <w:bookmarkStart w:id="3906" w:name="_ETM_Q6_444000"/>
      <w:bookmarkEnd w:id="3906"/>
      <w:r>
        <w:rPr>
          <w:rFonts w:hint="cs"/>
          <w:rtl/>
          <w:lang w:eastAsia="he-IL"/>
        </w:rPr>
        <w:t xml:space="preserve">רוצה להגיד פה מה הוא אמר. בסטנדרטים שלי, של דוד </w:t>
      </w:r>
      <w:bookmarkStart w:id="3907" w:name="_ETM_Q6_447000"/>
      <w:bookmarkEnd w:id="3907"/>
      <w:r>
        <w:rPr>
          <w:rFonts w:hint="cs"/>
          <w:rtl/>
          <w:lang w:eastAsia="he-IL"/>
        </w:rPr>
        <w:t xml:space="preserve">אמסלם, של יושר והגינות, הבן אדם הזה לא יכול לשרת </w:t>
      </w:r>
      <w:bookmarkStart w:id="3908" w:name="_ETM_Q6_456000"/>
      <w:bookmarkEnd w:id="3908"/>
      <w:r>
        <w:rPr>
          <w:rFonts w:hint="cs"/>
          <w:rtl/>
          <w:lang w:eastAsia="he-IL"/>
        </w:rPr>
        <w:t>בשום תפקיד ציבורי. שום תפקיד. אין, אני אומר לך, אף</w:t>
      </w:r>
      <w:bookmarkStart w:id="3909" w:name="_ETM_Q6_462000"/>
      <w:bookmarkEnd w:id="3909"/>
      <w:r>
        <w:rPr>
          <w:rFonts w:hint="cs"/>
          <w:rtl/>
          <w:lang w:eastAsia="he-IL"/>
        </w:rPr>
        <w:t xml:space="preserve"> אישה פה לא הייתה יכולה לשמוע את זה. מה הבן </w:t>
      </w:r>
      <w:bookmarkStart w:id="3910" w:name="_ETM_Q6_466000"/>
      <w:bookmarkEnd w:id="3910"/>
      <w:r>
        <w:rPr>
          <w:rFonts w:hint="cs"/>
          <w:rtl/>
          <w:lang w:eastAsia="he-IL"/>
        </w:rPr>
        <w:t xml:space="preserve">אדם עושה? הוא אחראי על החוק. </w:t>
      </w:r>
    </w:p>
    <w:p w:rsidR="00424944" w:rsidRDefault="00424944" w:rsidP="00ED4148">
      <w:pPr>
        <w:rPr>
          <w:rtl/>
          <w:lang w:eastAsia="he-IL"/>
        </w:rPr>
      </w:pPr>
    </w:p>
    <w:p w:rsidR="00424944" w:rsidRDefault="00424944" w:rsidP="00625E92">
      <w:pPr>
        <w:rPr>
          <w:rtl/>
          <w:lang w:eastAsia="he-IL"/>
        </w:rPr>
      </w:pPr>
      <w:r>
        <w:rPr>
          <w:rFonts w:hint="cs"/>
          <w:rtl/>
          <w:lang w:eastAsia="he-IL"/>
        </w:rPr>
        <w:t xml:space="preserve">מר מנדלבליט – 15 עמודים </w:t>
      </w:r>
      <w:bookmarkStart w:id="3911" w:name="_ETM_Q6_469000"/>
      <w:bookmarkEnd w:id="3911"/>
      <w:r w:rsidR="00625E92">
        <w:rPr>
          <w:rFonts w:hint="cs"/>
          <w:rtl/>
          <w:lang w:eastAsia="he-IL"/>
        </w:rPr>
        <w:t xml:space="preserve">כתב עליו </w:t>
      </w:r>
      <w:proofErr w:type="spellStart"/>
      <w:r w:rsidR="00625E92">
        <w:rPr>
          <w:rFonts w:hint="cs"/>
          <w:rtl/>
          <w:lang w:eastAsia="he-IL"/>
        </w:rPr>
        <w:t>ו</w:t>
      </w:r>
      <w:r>
        <w:rPr>
          <w:rFonts w:hint="cs"/>
          <w:rtl/>
          <w:lang w:eastAsia="he-IL"/>
        </w:rPr>
        <w:t>ינשטיין</w:t>
      </w:r>
      <w:proofErr w:type="spellEnd"/>
      <w:r>
        <w:rPr>
          <w:rFonts w:hint="cs"/>
          <w:rtl/>
          <w:lang w:eastAsia="he-IL"/>
        </w:rPr>
        <w:t xml:space="preserve">. מה עשה מר מנדלבליט? הוא היה אז </w:t>
      </w:r>
      <w:bookmarkStart w:id="3912" w:name="_ETM_Q6_477000"/>
      <w:bookmarkEnd w:id="3912"/>
      <w:r>
        <w:rPr>
          <w:rFonts w:hint="cs"/>
          <w:rtl/>
          <w:lang w:eastAsia="he-IL"/>
        </w:rPr>
        <w:t>הפרקליט הצבאי ה</w:t>
      </w:r>
      <w:r w:rsidR="00625E92">
        <w:rPr>
          <w:rFonts w:hint="cs"/>
          <w:rtl/>
          <w:lang w:eastAsia="he-IL"/>
        </w:rPr>
        <w:t xml:space="preserve">ראשי. פרקליט המדינה שיתף אותו – </w:t>
      </w:r>
      <w:r>
        <w:rPr>
          <w:rFonts w:hint="cs"/>
          <w:rtl/>
          <w:lang w:eastAsia="he-IL"/>
        </w:rPr>
        <w:t xml:space="preserve">היועץ </w:t>
      </w:r>
      <w:bookmarkStart w:id="3913" w:name="_ETM_Q6_484000"/>
      <w:bookmarkEnd w:id="3913"/>
      <w:r>
        <w:rPr>
          <w:rFonts w:hint="cs"/>
          <w:rtl/>
          <w:lang w:eastAsia="he-IL"/>
        </w:rPr>
        <w:t xml:space="preserve">המשפטי; הוא שלח אישה שלו לתוך הצוות המשפטי, והיא </w:t>
      </w:r>
      <w:proofErr w:type="spellStart"/>
      <w:r>
        <w:rPr>
          <w:rFonts w:hint="cs"/>
          <w:rtl/>
          <w:lang w:eastAsia="he-IL"/>
        </w:rPr>
        <w:t>הש</w:t>
      </w:r>
      <w:r w:rsidR="00055B84">
        <w:rPr>
          <w:rFonts w:hint="cs"/>
          <w:rtl/>
          <w:lang w:eastAsia="he-IL"/>
        </w:rPr>
        <w:t>ט</w:t>
      </w:r>
      <w:r>
        <w:rPr>
          <w:rFonts w:hint="cs"/>
          <w:rtl/>
          <w:lang w:eastAsia="he-IL"/>
        </w:rPr>
        <w:t>נקרה</w:t>
      </w:r>
      <w:proofErr w:type="spellEnd"/>
      <w:r>
        <w:rPr>
          <w:rFonts w:hint="cs"/>
          <w:rtl/>
          <w:lang w:eastAsia="he-IL"/>
        </w:rPr>
        <w:t xml:space="preserve"> </w:t>
      </w:r>
      <w:bookmarkStart w:id="3914" w:name="_ETM_Q6_491000"/>
      <w:bookmarkEnd w:id="3914"/>
      <w:r w:rsidR="00055B84">
        <w:rPr>
          <w:rFonts w:hint="eastAsia"/>
          <w:rtl/>
          <w:lang w:eastAsia="he-IL"/>
        </w:rPr>
        <w:t xml:space="preserve">– </w:t>
      </w:r>
      <w:r>
        <w:rPr>
          <w:rFonts w:hint="cs"/>
          <w:rtl/>
          <w:lang w:eastAsia="he-IL"/>
        </w:rPr>
        <w:t>היא סיפרה לו</w:t>
      </w:r>
      <w:r w:rsidR="00625E92">
        <w:rPr>
          <w:rFonts w:hint="cs"/>
          <w:rtl/>
          <w:lang w:eastAsia="he-IL"/>
        </w:rPr>
        <w:t>,</w:t>
      </w:r>
      <w:r>
        <w:rPr>
          <w:rFonts w:hint="cs"/>
          <w:rtl/>
          <w:lang w:eastAsia="he-IL"/>
        </w:rPr>
        <w:t xml:space="preserve"> והוא הלך וסיפר </w:t>
      </w:r>
      <w:r w:rsidR="00625E92">
        <w:rPr>
          <w:rFonts w:hint="cs"/>
          <w:rtl/>
          <w:lang w:eastAsia="he-IL"/>
        </w:rPr>
        <w:t xml:space="preserve">למפכ"ל </w:t>
      </w:r>
      <w:r>
        <w:rPr>
          <w:rFonts w:hint="cs"/>
          <w:rtl/>
          <w:lang w:eastAsia="he-IL"/>
        </w:rPr>
        <w:t xml:space="preserve">– שיבש חקירה. על </w:t>
      </w:r>
      <w:bookmarkStart w:id="3915" w:name="_ETM_Q6_495000"/>
      <w:bookmarkEnd w:id="3915"/>
      <w:r>
        <w:rPr>
          <w:rFonts w:hint="cs"/>
          <w:rtl/>
          <w:lang w:eastAsia="he-IL"/>
        </w:rPr>
        <w:t xml:space="preserve">מה? להפליל את גלנט, </w:t>
      </w:r>
      <w:proofErr w:type="spellStart"/>
      <w:r>
        <w:rPr>
          <w:rFonts w:hint="cs"/>
          <w:rtl/>
          <w:lang w:eastAsia="he-IL"/>
        </w:rPr>
        <w:t>שגלנט</w:t>
      </w:r>
      <w:proofErr w:type="spellEnd"/>
      <w:r>
        <w:rPr>
          <w:rFonts w:hint="cs"/>
          <w:rtl/>
          <w:lang w:eastAsia="he-IL"/>
        </w:rPr>
        <w:t xml:space="preserve"> לא יהיה רמטכ"ל. דרך </w:t>
      </w:r>
      <w:bookmarkStart w:id="3916" w:name="_ETM_Q6_497000"/>
      <w:bookmarkEnd w:id="3916"/>
      <w:r>
        <w:rPr>
          <w:rFonts w:hint="cs"/>
          <w:rtl/>
          <w:lang w:eastAsia="he-IL"/>
        </w:rPr>
        <w:t xml:space="preserve">אגב, זו הפיכה בכל נושא ועניין. בכל מדינה דמוקרטית </w:t>
      </w:r>
      <w:bookmarkStart w:id="3917" w:name="_ETM_Q6_502000"/>
      <w:bookmarkEnd w:id="3917"/>
      <w:r>
        <w:rPr>
          <w:rFonts w:hint="cs"/>
          <w:rtl/>
          <w:lang w:eastAsia="he-IL"/>
        </w:rPr>
        <w:t xml:space="preserve">הבן אדם הזה היה נכנס לבית סוהר ולא יוצא עד סוף </w:t>
      </w:r>
      <w:bookmarkStart w:id="3918" w:name="_ETM_Q6_507000"/>
      <w:bookmarkEnd w:id="3918"/>
      <w:r>
        <w:rPr>
          <w:rFonts w:hint="cs"/>
          <w:rtl/>
          <w:lang w:eastAsia="he-IL"/>
        </w:rPr>
        <w:t xml:space="preserve">חייו. מה קרה לו? הלך ובכה לשמגר, כתב לו מכתב. </w:t>
      </w:r>
      <w:bookmarkStart w:id="3919" w:name="_ETM_Q6_517000"/>
      <w:bookmarkEnd w:id="3919"/>
      <w:r>
        <w:rPr>
          <w:rFonts w:hint="cs"/>
          <w:rtl/>
          <w:lang w:eastAsia="he-IL"/>
        </w:rPr>
        <w:t xml:space="preserve">מאיפה אתה יודע, שמגר, מה הוא עשה? כתב לו, כי </w:t>
      </w:r>
      <w:bookmarkStart w:id="3920" w:name="_ETM_Q6_516000"/>
      <w:bookmarkEnd w:id="3920"/>
      <w:r>
        <w:rPr>
          <w:rFonts w:hint="cs"/>
          <w:rtl/>
          <w:lang w:eastAsia="he-IL"/>
        </w:rPr>
        <w:t xml:space="preserve">הוא מהחבר'ה, לא נעים. נתן לו אישור – האבא – נתן לו </w:t>
      </w:r>
      <w:bookmarkStart w:id="3921" w:name="_ETM_Q6_525000"/>
      <w:bookmarkEnd w:id="3921"/>
      <w:r>
        <w:rPr>
          <w:rFonts w:hint="cs"/>
          <w:rtl/>
          <w:lang w:eastAsia="he-IL"/>
        </w:rPr>
        <w:t xml:space="preserve">אישור, פתק; תוך כמה ימים הוא מונה ליועץ המשפטי לממשלה. אבל </w:t>
      </w:r>
      <w:bookmarkStart w:id="3922" w:name="_ETM_Q6_533000"/>
      <w:bookmarkEnd w:id="3922"/>
      <w:r>
        <w:rPr>
          <w:rFonts w:hint="cs"/>
          <w:rtl/>
          <w:lang w:eastAsia="he-IL"/>
        </w:rPr>
        <w:t xml:space="preserve">מר משה סויסה, המנכ"ל של דוד אמסלם, בן אדם שאלפי </w:t>
      </w:r>
      <w:bookmarkStart w:id="3923" w:name="_ETM_Q6_538000"/>
      <w:bookmarkEnd w:id="3923"/>
      <w:r>
        <w:rPr>
          <w:rFonts w:hint="cs"/>
          <w:rtl/>
          <w:lang w:eastAsia="he-IL"/>
        </w:rPr>
        <w:t xml:space="preserve">אנשים חייבים לו את חייהם במדינת ישראל, 45 שנה </w:t>
      </w:r>
      <w:bookmarkStart w:id="3924" w:name="_ETM_Q6_540000"/>
      <w:bookmarkEnd w:id="3924"/>
      <w:r>
        <w:rPr>
          <w:rFonts w:hint="cs"/>
          <w:rtl/>
          <w:lang w:eastAsia="he-IL"/>
        </w:rPr>
        <w:t xml:space="preserve">היה מפקד מחוז של הכיבוי גם בירושלים וגם בדרום </w:t>
      </w:r>
      <w:r>
        <w:rPr>
          <w:rtl/>
          <w:lang w:eastAsia="he-IL"/>
        </w:rPr>
        <w:t>–</w:t>
      </w:r>
      <w:r>
        <w:rPr>
          <w:rFonts w:hint="cs"/>
          <w:rtl/>
          <w:lang w:eastAsia="he-IL"/>
        </w:rPr>
        <w:t xml:space="preserve"> הוא סויסה. הוא לא דיווח על עבירת משמעת </w:t>
      </w:r>
      <w:bookmarkStart w:id="3925" w:name="_ETM_Q6_549000"/>
      <w:bookmarkEnd w:id="3925"/>
      <w:r>
        <w:rPr>
          <w:rFonts w:hint="cs"/>
          <w:rtl/>
          <w:lang w:eastAsia="he-IL"/>
        </w:rPr>
        <w:t xml:space="preserve">טיפשית </w:t>
      </w:r>
      <w:r w:rsidR="00055B84">
        <w:rPr>
          <w:rFonts w:hint="cs"/>
          <w:rtl/>
          <w:lang w:eastAsia="he-IL"/>
        </w:rPr>
        <w:t>מ</w:t>
      </w:r>
      <w:r>
        <w:rPr>
          <w:rFonts w:hint="cs"/>
          <w:rtl/>
          <w:lang w:eastAsia="he-IL"/>
        </w:rPr>
        <w:t>לפני 40 שנה, שבכלל יש לה חוק התיישנות</w:t>
      </w:r>
      <w:bookmarkStart w:id="3926" w:name="_ETM_Q6_551000"/>
      <w:bookmarkEnd w:id="3926"/>
      <w:r>
        <w:rPr>
          <w:rFonts w:hint="cs"/>
          <w:rtl/>
          <w:lang w:eastAsia="he-IL"/>
        </w:rPr>
        <w:t xml:space="preserve">. ועל מה העבירה? אני אספר לך: הוא רב עם </w:t>
      </w:r>
      <w:bookmarkStart w:id="3927" w:name="_ETM_Q6_557000"/>
      <w:bookmarkEnd w:id="3927"/>
      <w:r>
        <w:rPr>
          <w:rFonts w:hint="cs"/>
          <w:rtl/>
          <w:lang w:eastAsia="he-IL"/>
        </w:rPr>
        <w:t xml:space="preserve">חבר מועצה בעירייה כשאני עבדתי איתו. זו העבירה. לא הטריד </w:t>
      </w:r>
      <w:bookmarkStart w:id="3928" w:name="_ETM_Q6_565000"/>
      <w:bookmarkEnd w:id="3928"/>
      <w:r>
        <w:rPr>
          <w:rFonts w:hint="cs"/>
          <w:rtl/>
          <w:lang w:eastAsia="he-IL"/>
        </w:rPr>
        <w:t>מינית, לא שיבש חקירה וגרם לאלוף בצה"ל לא להיות רמטכ"ל,</w:t>
      </w:r>
      <w:bookmarkStart w:id="3929" w:name="_ETM_Q6_574000"/>
      <w:bookmarkEnd w:id="3929"/>
      <w:r>
        <w:rPr>
          <w:rFonts w:hint="cs"/>
          <w:rtl/>
          <w:lang w:eastAsia="he-IL"/>
        </w:rPr>
        <w:t xml:space="preserve"> שזה מבחינתי הפיכה; כולה רב עם חבר מועצה. זה </w:t>
      </w:r>
      <w:bookmarkStart w:id="3930" w:name="_ETM_Q6_581000"/>
      <w:bookmarkEnd w:id="3930"/>
      <w:r>
        <w:rPr>
          <w:rFonts w:hint="cs"/>
          <w:rtl/>
          <w:lang w:eastAsia="he-IL"/>
        </w:rPr>
        <w:t xml:space="preserve">לא. הסבירות. ארבעה חודשים לימון מעביר את זה </w:t>
      </w:r>
      <w:proofErr w:type="spellStart"/>
      <w:r>
        <w:rPr>
          <w:rFonts w:hint="cs"/>
          <w:rtl/>
          <w:lang w:eastAsia="he-IL"/>
        </w:rPr>
        <w:t>למיארה</w:t>
      </w:r>
      <w:proofErr w:type="spellEnd"/>
      <w:r>
        <w:rPr>
          <w:rFonts w:hint="cs"/>
          <w:rtl/>
          <w:lang w:eastAsia="he-IL"/>
        </w:rPr>
        <w:t xml:space="preserve">, </w:t>
      </w:r>
      <w:proofErr w:type="spellStart"/>
      <w:r>
        <w:rPr>
          <w:rFonts w:hint="cs"/>
          <w:rtl/>
          <w:lang w:eastAsia="he-IL"/>
        </w:rPr>
        <w:t>מיארה</w:t>
      </w:r>
      <w:proofErr w:type="spellEnd"/>
      <w:r>
        <w:rPr>
          <w:rFonts w:hint="cs"/>
          <w:rtl/>
          <w:lang w:eastAsia="he-IL"/>
        </w:rPr>
        <w:t xml:space="preserve"> </w:t>
      </w:r>
      <w:bookmarkStart w:id="3931" w:name="_ETM_Q6_589000"/>
      <w:bookmarkEnd w:id="3931"/>
      <w:r>
        <w:rPr>
          <w:rFonts w:hint="cs"/>
          <w:rtl/>
          <w:lang w:eastAsia="he-IL"/>
        </w:rPr>
        <w:t>מעבירה ללימון, וככה יהיה ארבע שנים.</w:t>
      </w:r>
    </w:p>
    <w:p w:rsidR="00424944" w:rsidRDefault="00424944" w:rsidP="00ED4148">
      <w:pPr>
        <w:rPr>
          <w:rtl/>
          <w:lang w:eastAsia="he-IL"/>
        </w:rPr>
      </w:pPr>
    </w:p>
    <w:p w:rsidR="00424944" w:rsidRDefault="00424944" w:rsidP="00ED4148">
      <w:pPr>
        <w:rPr>
          <w:rtl/>
          <w:lang w:eastAsia="he-IL"/>
        </w:rPr>
      </w:pPr>
      <w:bookmarkStart w:id="3932" w:name="_ETM_Q6_593000"/>
      <w:bookmarkEnd w:id="3932"/>
      <w:r>
        <w:rPr>
          <w:rFonts w:hint="cs"/>
          <w:rtl/>
          <w:lang w:eastAsia="he-IL"/>
        </w:rPr>
        <w:t>אתה מבין איך הגנגסטרים האלה</w:t>
      </w:r>
      <w:bookmarkStart w:id="3933" w:name="_ETM_Q6_597000"/>
      <w:bookmarkEnd w:id="3933"/>
      <w:r>
        <w:rPr>
          <w:rFonts w:hint="cs"/>
          <w:rtl/>
          <w:lang w:eastAsia="he-IL"/>
        </w:rPr>
        <w:t xml:space="preserve"> מנהלים לנו את המדינה? אתה מבין באיזה אנשים מושחתים </w:t>
      </w:r>
      <w:bookmarkStart w:id="3934" w:name="_ETM_Q6_599000"/>
      <w:bookmarkEnd w:id="3934"/>
      <w:r>
        <w:rPr>
          <w:rFonts w:hint="cs"/>
          <w:rtl/>
          <w:lang w:eastAsia="he-IL"/>
        </w:rPr>
        <w:t>מדובר? אני תמיד טוען, מנסור עבאס: לגנוב כסף זו</w:t>
      </w:r>
      <w:bookmarkStart w:id="3935" w:name="_ETM_Q6_606000"/>
      <w:bookmarkEnd w:id="3935"/>
      <w:r>
        <w:rPr>
          <w:rFonts w:hint="cs"/>
          <w:rtl/>
          <w:lang w:eastAsia="he-IL"/>
        </w:rPr>
        <w:t xml:space="preserve"> השחיתות הכי נמוכה, זה סתם גנב קטן; לנצל את הסמכויות </w:t>
      </w:r>
      <w:bookmarkStart w:id="3936" w:name="_ETM_Q6_612000"/>
      <w:bookmarkEnd w:id="3936"/>
      <w:r>
        <w:rPr>
          <w:rFonts w:hint="cs"/>
          <w:rtl/>
          <w:lang w:eastAsia="he-IL"/>
        </w:rPr>
        <w:t xml:space="preserve">שלך כדי לפגוע בממשלה </w:t>
      </w:r>
      <w:r>
        <w:rPr>
          <w:rtl/>
          <w:lang w:eastAsia="he-IL"/>
        </w:rPr>
        <w:t>–</w:t>
      </w:r>
      <w:r>
        <w:rPr>
          <w:rFonts w:hint="cs"/>
          <w:rtl/>
          <w:lang w:eastAsia="he-IL"/>
        </w:rPr>
        <w:t xml:space="preserve"> זו השחיתות הכי גבוהה. למה? </w:t>
      </w:r>
      <w:bookmarkStart w:id="3937" w:name="_ETM_Q6_618000"/>
      <w:bookmarkEnd w:id="3937"/>
      <w:r>
        <w:rPr>
          <w:rFonts w:hint="cs"/>
          <w:rtl/>
          <w:lang w:eastAsia="he-IL"/>
        </w:rPr>
        <w:t>קשה להילחם בך. אתה אומר: מה אתם רוצים? אני חושב</w:t>
      </w:r>
      <w:bookmarkStart w:id="3938" w:name="_ETM_Q6_620000"/>
      <w:bookmarkEnd w:id="3938"/>
      <w:r>
        <w:rPr>
          <w:rFonts w:hint="cs"/>
          <w:rtl/>
          <w:lang w:eastAsia="he-IL"/>
        </w:rPr>
        <w:t xml:space="preserve">, יש לי זמן, אני חושב, צריך לכתוב חוות דעת </w:t>
      </w:r>
      <w:r w:rsidR="00295AA9">
        <w:rPr>
          <w:rFonts w:hint="cs"/>
          <w:rtl/>
          <w:lang w:eastAsia="he-IL"/>
        </w:rPr>
        <w:t>– – –</w:t>
      </w:r>
    </w:p>
    <w:p w:rsidR="00424944" w:rsidRDefault="00424944" w:rsidP="00ED4148">
      <w:pPr>
        <w:rPr>
          <w:rtl/>
          <w:lang w:eastAsia="he-IL"/>
        </w:rPr>
      </w:pPr>
      <w:bookmarkStart w:id="3939" w:name="_ETM_Q6_629000"/>
      <w:bookmarkEnd w:id="3939"/>
    </w:p>
    <w:p w:rsidR="00424944" w:rsidRDefault="00424944" w:rsidP="00ED4148">
      <w:pPr>
        <w:pStyle w:val="af6"/>
        <w:keepNext/>
        <w:rPr>
          <w:rtl/>
        </w:rPr>
      </w:pPr>
      <w:bookmarkStart w:id="3940" w:name="ET_yor_6129_49"/>
      <w:r w:rsidRPr="00132EAA">
        <w:rPr>
          <w:rStyle w:val="TagStyle"/>
          <w:rtl/>
        </w:rPr>
        <w:t xml:space="preserve"> &lt;&lt; יור &gt;&gt; </w:t>
      </w:r>
      <w:r>
        <w:rPr>
          <w:rtl/>
        </w:rPr>
        <w:t>היו"ר ישראל אייכלר:</w:t>
      </w:r>
      <w:r w:rsidRPr="00132EAA">
        <w:rPr>
          <w:rStyle w:val="TagStyle"/>
          <w:rtl/>
        </w:rPr>
        <w:t xml:space="preserve"> &lt;&lt; יור &gt;&gt;</w:t>
      </w:r>
      <w:r>
        <w:rPr>
          <w:rtl/>
        </w:rPr>
        <w:t xml:space="preserve"> </w:t>
      </w:r>
      <w:bookmarkEnd w:id="3940"/>
    </w:p>
    <w:p w:rsidR="00424944" w:rsidRDefault="00424944" w:rsidP="00295AA9">
      <w:pPr>
        <w:rPr>
          <w:rtl/>
          <w:lang w:eastAsia="he-IL"/>
        </w:rPr>
      </w:pPr>
    </w:p>
    <w:p w:rsidR="00424944" w:rsidRDefault="00424944" w:rsidP="00ED4148">
      <w:pPr>
        <w:rPr>
          <w:rtl/>
          <w:lang w:eastAsia="he-IL"/>
        </w:rPr>
      </w:pPr>
      <w:bookmarkStart w:id="3941" w:name="_ETM_Q6_627000"/>
      <w:bookmarkEnd w:id="3941"/>
      <w:r>
        <w:rPr>
          <w:rFonts w:hint="cs"/>
          <w:rtl/>
          <w:lang w:eastAsia="he-IL"/>
        </w:rPr>
        <w:t xml:space="preserve">אפשר לשאול </w:t>
      </w:r>
      <w:bookmarkStart w:id="3942" w:name="_ETM_Q6_625000"/>
      <w:bookmarkEnd w:id="3942"/>
      <w:r>
        <w:rPr>
          <w:rFonts w:hint="cs"/>
          <w:rtl/>
          <w:lang w:eastAsia="he-IL"/>
        </w:rPr>
        <w:t xml:space="preserve">אותך שאלה? אדוני השר, אני יכול </w:t>
      </w:r>
      <w:bookmarkStart w:id="3943" w:name="_ETM_Q6_631000"/>
      <w:bookmarkEnd w:id="3943"/>
      <w:r>
        <w:rPr>
          <w:rFonts w:hint="cs"/>
          <w:rtl/>
          <w:lang w:eastAsia="he-IL"/>
        </w:rPr>
        <w:t xml:space="preserve">לשאול אותך שאלה? איפה כתוב בחוק שיועץ משפטי צריך לאשר </w:t>
      </w:r>
      <w:bookmarkStart w:id="3944" w:name="_ETM_Q6_635000"/>
      <w:bookmarkEnd w:id="3944"/>
      <w:r>
        <w:rPr>
          <w:rFonts w:hint="cs"/>
          <w:rtl/>
          <w:lang w:eastAsia="he-IL"/>
        </w:rPr>
        <w:t>לך מנכ"ל? אין לך ממשלה?</w:t>
      </w:r>
    </w:p>
    <w:p w:rsidR="00424944" w:rsidRDefault="00424944" w:rsidP="00ED4148">
      <w:pPr>
        <w:rPr>
          <w:rtl/>
          <w:lang w:eastAsia="he-IL"/>
        </w:rPr>
      </w:pPr>
      <w:bookmarkStart w:id="3945" w:name="_ETM_Q6_637000"/>
      <w:bookmarkEnd w:id="3945"/>
    </w:p>
    <w:p w:rsidR="00424944" w:rsidRDefault="00424944" w:rsidP="00ED4148">
      <w:pPr>
        <w:pStyle w:val="-"/>
        <w:keepNext/>
        <w:rPr>
          <w:rtl/>
        </w:rPr>
      </w:pPr>
      <w:r w:rsidRPr="006F2237">
        <w:rPr>
          <w:rStyle w:val="TagStyle"/>
          <w:rtl/>
        </w:rPr>
        <w:t xml:space="preserve"> &lt;&lt; דובר_המשך &gt;&gt; </w:t>
      </w:r>
      <w:r>
        <w:rPr>
          <w:rtl/>
        </w:rPr>
        <w:t>השר המקשר בין הממשלה לכנסת דוד אמסלם:</w:t>
      </w:r>
      <w:r w:rsidRPr="006F2237">
        <w:rPr>
          <w:rStyle w:val="TagStyle"/>
          <w:rtl/>
        </w:rPr>
        <w:t xml:space="preserve"> &lt;&lt; דובר_המשך &gt;&gt;</w:t>
      </w:r>
      <w:r>
        <w:rPr>
          <w:rtl/>
        </w:rPr>
        <w:t xml:space="preserve"> </w:t>
      </w:r>
    </w:p>
    <w:p w:rsidR="00424944" w:rsidRDefault="00424944" w:rsidP="00295AA9">
      <w:pPr>
        <w:rPr>
          <w:rtl/>
          <w:lang w:eastAsia="he-IL"/>
        </w:rPr>
      </w:pPr>
    </w:p>
    <w:p w:rsidR="00424944" w:rsidRDefault="00424944" w:rsidP="00625E92">
      <w:pPr>
        <w:rPr>
          <w:rtl/>
          <w:lang w:eastAsia="he-IL"/>
        </w:rPr>
      </w:pPr>
      <w:r>
        <w:rPr>
          <w:rFonts w:hint="cs"/>
          <w:rtl/>
          <w:lang w:eastAsia="he-IL"/>
        </w:rPr>
        <w:t>אני אומר מה קורה לפי הנוהל</w:t>
      </w:r>
      <w:r w:rsidR="00625E92">
        <w:rPr>
          <w:rFonts w:hint="cs"/>
          <w:rtl/>
          <w:lang w:eastAsia="he-IL"/>
        </w:rPr>
        <w:t>.</w:t>
      </w:r>
      <w:r>
        <w:rPr>
          <w:rFonts w:hint="cs"/>
          <w:rtl/>
          <w:lang w:eastAsia="he-IL"/>
        </w:rPr>
        <w:t xml:space="preserve"> יש להם גם נהלים שהם פיתחו לעצמם.</w:t>
      </w:r>
    </w:p>
    <w:p w:rsidR="00424944" w:rsidRDefault="00424944" w:rsidP="00ED4148">
      <w:pPr>
        <w:rPr>
          <w:rtl/>
          <w:lang w:eastAsia="he-IL"/>
        </w:rPr>
      </w:pPr>
    </w:p>
    <w:p w:rsidR="00424944" w:rsidRDefault="00424944" w:rsidP="00ED4148">
      <w:pPr>
        <w:pStyle w:val="af6"/>
        <w:keepNext/>
        <w:rPr>
          <w:rtl/>
        </w:rPr>
      </w:pPr>
      <w:r w:rsidRPr="00132EAA">
        <w:rPr>
          <w:rStyle w:val="TagStyle"/>
          <w:rtl/>
        </w:rPr>
        <w:t xml:space="preserve">&lt;&lt; יור &gt;&gt; </w:t>
      </w:r>
      <w:r>
        <w:rPr>
          <w:rtl/>
        </w:rPr>
        <w:t>היו"ר ישראל אייכלר:</w:t>
      </w:r>
      <w:r w:rsidRPr="00132EAA">
        <w:rPr>
          <w:rStyle w:val="TagStyle"/>
          <w:rtl/>
        </w:rPr>
        <w:t xml:space="preserve"> &lt;&lt; יור &gt;&gt;</w:t>
      </w:r>
      <w:r>
        <w:rPr>
          <w:rtl/>
        </w:rPr>
        <w:t xml:space="preserve"> </w:t>
      </w:r>
    </w:p>
    <w:p w:rsidR="00424944" w:rsidRDefault="00424944" w:rsidP="00ED4148">
      <w:pPr>
        <w:rPr>
          <w:rtl/>
          <w:lang w:eastAsia="he-IL"/>
        </w:rPr>
      </w:pPr>
    </w:p>
    <w:p w:rsidR="00424944" w:rsidRDefault="00424944" w:rsidP="00ED4148">
      <w:pPr>
        <w:rPr>
          <w:rtl/>
          <w:lang w:eastAsia="he-IL"/>
        </w:rPr>
      </w:pPr>
      <w:r>
        <w:rPr>
          <w:rFonts w:hint="cs"/>
          <w:rtl/>
          <w:lang w:eastAsia="he-IL"/>
        </w:rPr>
        <w:t>יש חוק כזה?</w:t>
      </w:r>
    </w:p>
    <w:p w:rsidR="00424944" w:rsidRDefault="00424944" w:rsidP="00ED4148">
      <w:pPr>
        <w:rPr>
          <w:rtl/>
          <w:lang w:eastAsia="he-IL"/>
        </w:rPr>
      </w:pPr>
    </w:p>
    <w:p w:rsidR="00424944" w:rsidRDefault="00424944" w:rsidP="00ED4148">
      <w:pPr>
        <w:pStyle w:val="-"/>
        <w:keepNext/>
        <w:rPr>
          <w:rtl/>
        </w:rPr>
      </w:pPr>
      <w:r w:rsidRPr="006F2237">
        <w:rPr>
          <w:rStyle w:val="TagStyle"/>
          <w:rtl/>
        </w:rPr>
        <w:t xml:space="preserve"> &lt;&lt; דובר_המשך &gt;&gt; </w:t>
      </w:r>
      <w:r>
        <w:rPr>
          <w:rtl/>
        </w:rPr>
        <w:t>השר המקשר בין הממשלה לכנסת דוד אמסלם:</w:t>
      </w:r>
      <w:r w:rsidRPr="006F2237">
        <w:rPr>
          <w:rStyle w:val="TagStyle"/>
          <w:rtl/>
        </w:rPr>
        <w:t xml:space="preserve"> &lt;&lt; דובר_המשך &gt;&gt;</w:t>
      </w:r>
      <w:r>
        <w:rPr>
          <w:rtl/>
        </w:rPr>
        <w:t xml:space="preserve"> </w:t>
      </w:r>
    </w:p>
    <w:p w:rsidR="00424944" w:rsidRDefault="00424944" w:rsidP="00295AA9">
      <w:pPr>
        <w:rPr>
          <w:rtl/>
          <w:lang w:eastAsia="he-IL"/>
        </w:rPr>
      </w:pPr>
    </w:p>
    <w:p w:rsidR="00424944" w:rsidRDefault="00424944" w:rsidP="00ED4148">
      <w:pPr>
        <w:rPr>
          <w:rtl/>
          <w:lang w:eastAsia="he-IL"/>
        </w:rPr>
      </w:pPr>
      <w:r>
        <w:rPr>
          <w:rFonts w:hint="cs"/>
          <w:rtl/>
          <w:lang w:eastAsia="he-IL"/>
        </w:rPr>
        <w:t>לא. אני אספר לך.</w:t>
      </w:r>
    </w:p>
    <w:p w:rsidR="00424944" w:rsidRDefault="00424944" w:rsidP="00ED4148">
      <w:pPr>
        <w:rPr>
          <w:rtl/>
          <w:lang w:eastAsia="he-IL"/>
        </w:rPr>
      </w:pPr>
    </w:p>
    <w:p w:rsidR="00424944" w:rsidRDefault="00424944" w:rsidP="00ED4148">
      <w:pPr>
        <w:pStyle w:val="af6"/>
        <w:keepNext/>
        <w:rPr>
          <w:rtl/>
        </w:rPr>
      </w:pPr>
      <w:bookmarkStart w:id="3946" w:name="ET_yor_6129_51"/>
      <w:r w:rsidRPr="00132EAA">
        <w:rPr>
          <w:rStyle w:val="TagStyle"/>
          <w:rtl/>
        </w:rPr>
        <w:t xml:space="preserve"> &lt;&lt; יור &gt;&gt; </w:t>
      </w:r>
      <w:r>
        <w:rPr>
          <w:rtl/>
        </w:rPr>
        <w:t>היו"ר ישראל אייכלר:</w:t>
      </w:r>
      <w:r w:rsidRPr="00132EAA">
        <w:rPr>
          <w:rStyle w:val="TagStyle"/>
          <w:rtl/>
        </w:rPr>
        <w:t xml:space="preserve"> &lt;&lt; יור &gt;&gt;</w:t>
      </w:r>
      <w:r>
        <w:rPr>
          <w:rtl/>
        </w:rPr>
        <w:t xml:space="preserve"> </w:t>
      </w:r>
      <w:bookmarkEnd w:id="3946"/>
    </w:p>
    <w:p w:rsidR="00424944" w:rsidRDefault="00424944" w:rsidP="00295AA9">
      <w:pPr>
        <w:rPr>
          <w:rtl/>
          <w:lang w:eastAsia="he-IL"/>
        </w:rPr>
      </w:pPr>
    </w:p>
    <w:p w:rsidR="00424944" w:rsidRDefault="00424944" w:rsidP="00ED4148">
      <w:pPr>
        <w:rPr>
          <w:rtl/>
          <w:lang w:eastAsia="he-IL"/>
        </w:rPr>
      </w:pPr>
      <w:r>
        <w:rPr>
          <w:rFonts w:hint="cs"/>
          <w:rtl/>
          <w:lang w:eastAsia="he-IL"/>
        </w:rPr>
        <w:t>אז תיגש</w:t>
      </w:r>
      <w:bookmarkStart w:id="3947" w:name="_ETM_Q6_639000"/>
      <w:bookmarkEnd w:id="3947"/>
      <w:r>
        <w:rPr>
          <w:rFonts w:hint="cs"/>
          <w:rtl/>
          <w:lang w:eastAsia="he-IL"/>
        </w:rPr>
        <w:t xml:space="preserve"> לראש הממשלה </w:t>
      </w:r>
      <w:r w:rsidR="00295AA9">
        <w:rPr>
          <w:rFonts w:hint="cs"/>
          <w:rtl/>
          <w:lang w:eastAsia="he-IL"/>
        </w:rPr>
        <w:t>– – –</w:t>
      </w:r>
    </w:p>
    <w:p w:rsidR="00424944" w:rsidRDefault="00424944" w:rsidP="00ED4148">
      <w:pPr>
        <w:rPr>
          <w:rtl/>
          <w:lang w:eastAsia="he-IL"/>
        </w:rPr>
      </w:pPr>
      <w:bookmarkStart w:id="3948" w:name="_ETM_Q6_646000"/>
      <w:bookmarkEnd w:id="3948"/>
    </w:p>
    <w:p w:rsidR="00424944" w:rsidRDefault="00424944" w:rsidP="00ED4148">
      <w:pPr>
        <w:pStyle w:val="-"/>
        <w:keepNext/>
        <w:rPr>
          <w:rtl/>
        </w:rPr>
      </w:pPr>
      <w:r w:rsidRPr="00132EAA">
        <w:rPr>
          <w:rStyle w:val="TagStyle"/>
          <w:rtl/>
        </w:rPr>
        <w:t xml:space="preserve"> &lt;&lt; דובר_המשך &gt;&gt; </w:t>
      </w:r>
      <w:r>
        <w:rPr>
          <w:rtl/>
        </w:rPr>
        <w:t>השר המקשר בין הממשלה לכנסת דוד אמסלם:</w:t>
      </w:r>
      <w:r w:rsidRPr="00132EAA">
        <w:rPr>
          <w:rStyle w:val="TagStyle"/>
          <w:rtl/>
        </w:rPr>
        <w:t xml:space="preserve"> &lt;&lt; דובר_המשך &gt;&gt;</w:t>
      </w:r>
      <w:r>
        <w:rPr>
          <w:rtl/>
        </w:rPr>
        <w:t xml:space="preserve"> </w:t>
      </w:r>
    </w:p>
    <w:p w:rsidR="00424944" w:rsidRDefault="00424944" w:rsidP="00295AA9">
      <w:pPr>
        <w:rPr>
          <w:rtl/>
          <w:lang w:eastAsia="he-IL"/>
        </w:rPr>
      </w:pPr>
    </w:p>
    <w:p w:rsidR="00424944" w:rsidRDefault="00424944" w:rsidP="00ED4148">
      <w:pPr>
        <w:rPr>
          <w:rtl/>
          <w:lang w:eastAsia="he-IL"/>
        </w:rPr>
      </w:pPr>
      <w:r>
        <w:rPr>
          <w:rFonts w:hint="cs"/>
          <w:rtl/>
          <w:lang w:eastAsia="he-IL"/>
        </w:rPr>
        <w:t>אני הבאתי – הרי זה אמור</w:t>
      </w:r>
      <w:bookmarkStart w:id="3949" w:name="_ETM_Q6_647000"/>
      <w:bookmarkEnd w:id="3949"/>
      <w:r>
        <w:rPr>
          <w:rFonts w:hint="cs"/>
          <w:rtl/>
          <w:lang w:eastAsia="he-IL"/>
        </w:rPr>
        <w:t xml:space="preserve"> להיות – אני אספר לך מה קרה: אני הבאתי את קורות החיים לנציב שירות המדינה. יש לו יועץ משפטי. הם, יש להם </w:t>
      </w:r>
      <w:bookmarkStart w:id="3950" w:name="_ETM_Q6_657000"/>
      <w:bookmarkEnd w:id="3950"/>
      <w:r>
        <w:rPr>
          <w:rFonts w:hint="cs"/>
          <w:rtl/>
          <w:lang w:eastAsia="he-IL"/>
        </w:rPr>
        <w:t xml:space="preserve">נוהל שבהרגל </w:t>
      </w:r>
      <w:r>
        <w:rPr>
          <w:rtl/>
          <w:lang w:eastAsia="he-IL"/>
        </w:rPr>
        <w:t>–</w:t>
      </w:r>
      <w:r>
        <w:rPr>
          <w:rFonts w:hint="cs"/>
          <w:rtl/>
          <w:lang w:eastAsia="he-IL"/>
        </w:rPr>
        <w:t xml:space="preserve"> מעבירים לו. מה הוא עשה? שלח את </w:t>
      </w:r>
      <w:bookmarkStart w:id="3951" w:name="_ETM_Q6_659000"/>
      <w:bookmarkEnd w:id="3951"/>
      <w:r>
        <w:rPr>
          <w:rFonts w:hint="cs"/>
          <w:rtl/>
          <w:lang w:eastAsia="he-IL"/>
        </w:rPr>
        <w:t>זה ללימון. אתם מבינים איך זה עובד? זה נוגח את</w:t>
      </w:r>
      <w:bookmarkStart w:id="3952" w:name="_ETM_Q6_664000"/>
      <w:bookmarkEnd w:id="3952"/>
      <w:r>
        <w:rPr>
          <w:rFonts w:hint="cs"/>
          <w:rtl/>
          <w:lang w:eastAsia="he-IL"/>
        </w:rPr>
        <w:t xml:space="preserve"> הקרן, זה מזיז את השוער, זה מכניס לשער, הכול בסדר.</w:t>
      </w:r>
    </w:p>
    <w:p w:rsidR="00424944" w:rsidRDefault="00424944" w:rsidP="00ED4148">
      <w:pPr>
        <w:rPr>
          <w:rtl/>
          <w:lang w:eastAsia="he-IL"/>
        </w:rPr>
      </w:pPr>
    </w:p>
    <w:p w:rsidR="00424944" w:rsidRDefault="00424944" w:rsidP="00055B84">
      <w:pPr>
        <w:rPr>
          <w:rtl/>
          <w:lang w:eastAsia="he-IL"/>
        </w:rPr>
      </w:pPr>
      <w:r>
        <w:rPr>
          <w:rFonts w:hint="cs"/>
          <w:rtl/>
          <w:lang w:eastAsia="he-IL"/>
        </w:rPr>
        <w:t>עכשיו</w:t>
      </w:r>
      <w:bookmarkStart w:id="3953" w:name="_ETM_Q6_671000"/>
      <w:bookmarkEnd w:id="3953"/>
      <w:r>
        <w:rPr>
          <w:rFonts w:hint="cs"/>
          <w:rtl/>
          <w:lang w:eastAsia="he-IL"/>
        </w:rPr>
        <w:t xml:space="preserve"> הגישו בג"ץ נגד ראש הממשלה על נבצרות. הרי הבינו </w:t>
      </w:r>
      <w:bookmarkStart w:id="3954" w:name="_ETM_Q6_674000"/>
      <w:bookmarkEnd w:id="3954"/>
      <w:r>
        <w:rPr>
          <w:rFonts w:hint="cs"/>
          <w:rtl/>
          <w:lang w:eastAsia="he-IL"/>
        </w:rPr>
        <w:t xml:space="preserve">את החוק </w:t>
      </w:r>
      <w:bookmarkStart w:id="3955" w:name="_ETM_Q6_680029"/>
      <w:bookmarkEnd w:id="3955"/>
      <w:r>
        <w:rPr>
          <w:rFonts w:hint="cs"/>
          <w:rtl/>
          <w:lang w:eastAsia="he-IL"/>
        </w:rPr>
        <w:t xml:space="preserve">– אתה מבין, שופט עלק עם משקפיים בבית המשפט </w:t>
      </w:r>
      <w:bookmarkStart w:id="3956" w:name="_ETM_Q6_678000"/>
      <w:bookmarkEnd w:id="3956"/>
      <w:r>
        <w:rPr>
          <w:rFonts w:hint="cs"/>
          <w:rtl/>
          <w:lang w:eastAsia="he-IL"/>
        </w:rPr>
        <w:t>העליון מקבל 100,000 שקל</w:t>
      </w:r>
      <w:r w:rsidR="00055B84">
        <w:rPr>
          <w:rFonts w:hint="cs"/>
          <w:rtl/>
          <w:lang w:eastAsia="he-IL"/>
        </w:rPr>
        <w:t>,</w:t>
      </w:r>
      <w:r>
        <w:rPr>
          <w:rFonts w:hint="cs"/>
          <w:rtl/>
          <w:lang w:eastAsia="he-IL"/>
        </w:rPr>
        <w:t xml:space="preserve"> עלק נאור</w:t>
      </w:r>
      <w:r w:rsidR="00055B84">
        <w:rPr>
          <w:rFonts w:hint="cs"/>
          <w:rtl/>
          <w:lang w:eastAsia="he-IL"/>
        </w:rPr>
        <w:t>,</w:t>
      </w:r>
      <w:r>
        <w:rPr>
          <w:rFonts w:hint="cs"/>
          <w:rtl/>
          <w:lang w:eastAsia="he-IL"/>
        </w:rPr>
        <w:t xml:space="preserve"> מקבל בכלל את </w:t>
      </w:r>
      <w:bookmarkStart w:id="3957" w:name="_ETM_Q6_687000"/>
      <w:bookmarkEnd w:id="3957"/>
      <w:r>
        <w:rPr>
          <w:rFonts w:hint="cs"/>
          <w:rtl/>
          <w:lang w:eastAsia="he-IL"/>
        </w:rPr>
        <w:t xml:space="preserve">העתירה. יענו, עכשיו הם כל פעם מחזיקים את הממשלה על </w:t>
      </w:r>
      <w:bookmarkStart w:id="3958" w:name="_ETM_Q6_690000"/>
      <w:bookmarkEnd w:id="3958"/>
      <w:r>
        <w:rPr>
          <w:rFonts w:hint="cs"/>
          <w:rtl/>
          <w:lang w:eastAsia="he-IL"/>
        </w:rPr>
        <w:t xml:space="preserve">המנגל. כל רבע שעה יש את הג'ינג'י </w:t>
      </w:r>
      <w:r>
        <w:rPr>
          <w:rtl/>
          <w:lang w:eastAsia="he-IL"/>
        </w:rPr>
        <w:t>–</w:t>
      </w:r>
      <w:r>
        <w:rPr>
          <w:rFonts w:hint="cs"/>
          <w:rtl/>
          <w:lang w:eastAsia="he-IL"/>
        </w:rPr>
        <w:t xml:space="preserve"> דרך אגב, </w:t>
      </w:r>
      <w:bookmarkStart w:id="3959" w:name="_ETM_Q6_697000"/>
      <w:bookmarkEnd w:id="3959"/>
      <w:r>
        <w:rPr>
          <w:rFonts w:hint="cs"/>
          <w:rtl/>
          <w:lang w:eastAsia="he-IL"/>
        </w:rPr>
        <w:t xml:space="preserve">אני רוצה לספר לך, מנסור עבאס, לי לא הייתה זכות עמידה כשהגשתי בג"ץ למה לא מינו את המנכ"ל </w:t>
      </w:r>
      <w:bookmarkStart w:id="3960" w:name="_ETM_Q6_702000"/>
      <w:bookmarkEnd w:id="3960"/>
      <w:r>
        <w:rPr>
          <w:rFonts w:hint="cs"/>
          <w:rtl/>
          <w:lang w:eastAsia="he-IL"/>
        </w:rPr>
        <w:t xml:space="preserve">של התעשייה האווירית. אמרו לי: אין לך זכות עמידה. חבר </w:t>
      </w:r>
      <w:bookmarkStart w:id="3961" w:name="_ETM_Q6_703000"/>
      <w:bookmarkEnd w:id="3961"/>
      <w:r>
        <w:rPr>
          <w:rFonts w:hint="cs"/>
          <w:rtl/>
          <w:lang w:eastAsia="he-IL"/>
        </w:rPr>
        <w:t xml:space="preserve">כנסת, בוודאי אין לי זכות עמידה. אבל היום הם מגישים </w:t>
      </w:r>
      <w:bookmarkStart w:id="3962" w:name="_ETM_Q6_711000"/>
      <w:bookmarkEnd w:id="3962"/>
      <w:r>
        <w:rPr>
          <w:rFonts w:hint="cs"/>
          <w:rtl/>
          <w:lang w:eastAsia="he-IL"/>
        </w:rPr>
        <w:t>בג"ץ. לא משנה שזה לא יעבור, בגלל שאם זה יעבור</w:t>
      </w:r>
      <w:bookmarkStart w:id="3963" w:name="_ETM_Q6_716000"/>
      <w:bookmarkEnd w:id="3963"/>
      <w:r>
        <w:rPr>
          <w:rFonts w:hint="cs"/>
          <w:rtl/>
          <w:lang w:eastAsia="he-IL"/>
        </w:rPr>
        <w:t xml:space="preserve"> תהיה באמת בעירה בכל מדינת ישראל, אמיתי. לא כל אלה, ה-100,000 הצפונבונים האלה. יצאו מיליונים ולא </w:t>
      </w:r>
      <w:bookmarkStart w:id="3964" w:name="_ETM_Q6_726000"/>
      <w:bookmarkEnd w:id="3964"/>
      <w:r>
        <w:rPr>
          <w:rFonts w:hint="cs"/>
          <w:rtl/>
          <w:lang w:eastAsia="he-IL"/>
        </w:rPr>
        <w:t xml:space="preserve">יסכימו לזה, אם במוח, אם בכוח. בסוף אנחנו מדינה דמוקרטית; </w:t>
      </w:r>
      <w:bookmarkStart w:id="3965" w:name="_ETM_Q6_734000"/>
      <w:bookmarkEnd w:id="3965"/>
      <w:r>
        <w:rPr>
          <w:rFonts w:hint="cs"/>
          <w:rtl/>
          <w:lang w:eastAsia="he-IL"/>
        </w:rPr>
        <w:t xml:space="preserve">אנחנו לא ניתן לכם לנהל את העסק, לא משנה מי אתם. לא בבריונות. יש קלפי. אנחנו נכבד תמיד את ההכרעה </w:t>
      </w:r>
      <w:bookmarkStart w:id="3966" w:name="_ETM_Q6_738000"/>
      <w:bookmarkEnd w:id="3966"/>
      <w:r>
        <w:rPr>
          <w:rFonts w:hint="cs"/>
          <w:rtl/>
          <w:lang w:eastAsia="he-IL"/>
        </w:rPr>
        <w:t xml:space="preserve">בקלפי. לא בבריונות שלכם, לא בהתפלספות שלכם, לא ביענו-תחכום שלכם. הם מסרבים, הם אומרים: זה לא סרבנות, זה </w:t>
      </w:r>
      <w:bookmarkStart w:id="3967" w:name="_ETM_Q6_756000"/>
      <w:bookmarkEnd w:id="3967"/>
      <w:r>
        <w:rPr>
          <w:rFonts w:hint="cs"/>
          <w:rtl/>
          <w:lang w:eastAsia="he-IL"/>
        </w:rPr>
        <w:t xml:space="preserve">אי-התייצבות להתנדבות. </w:t>
      </w:r>
    </w:p>
    <w:p w:rsidR="00055B84" w:rsidRDefault="00055B84" w:rsidP="00055B84">
      <w:pPr>
        <w:rPr>
          <w:rtl/>
          <w:lang w:eastAsia="he-IL"/>
        </w:rPr>
      </w:pPr>
    </w:p>
    <w:p w:rsidR="00D97E1C" w:rsidRDefault="00D97E1C" w:rsidP="00625E92">
      <w:pPr>
        <w:rPr>
          <w:rtl/>
        </w:rPr>
      </w:pPr>
      <w:bookmarkStart w:id="3968" w:name="TOR_Q7"/>
      <w:bookmarkEnd w:id="3968"/>
      <w:r>
        <w:rPr>
          <w:rFonts w:hint="cs"/>
          <w:rtl/>
        </w:rPr>
        <w:t>הם חוסמים, עושים אנרכיה במדינה</w:t>
      </w:r>
      <w:r w:rsidR="00625E92">
        <w:rPr>
          <w:rFonts w:hint="cs"/>
          <w:rtl/>
        </w:rPr>
        <w:t>.</w:t>
      </w:r>
      <w:r>
        <w:rPr>
          <w:rFonts w:hint="cs"/>
          <w:rtl/>
        </w:rPr>
        <w:t xml:space="preserve"> הם אומרים: לא, מה פתאום, זה לא הפרות סדר, זה הפגנות. קראנו ליועצת המשפטית – איך אמרתי? היועצת המשפטית של המחאה; איך כתב עליה השופט </w:t>
      </w:r>
      <w:bookmarkStart w:id="3969" w:name="_ETM_Q7_175491"/>
      <w:bookmarkEnd w:id="3969"/>
      <w:r>
        <w:rPr>
          <w:rFonts w:hint="cs"/>
          <w:rtl/>
        </w:rPr>
        <w:t xml:space="preserve">היחיד שהיה בוועדה? לא </w:t>
      </w:r>
      <w:proofErr w:type="spellStart"/>
      <w:r>
        <w:rPr>
          <w:rFonts w:hint="cs"/>
          <w:rtl/>
        </w:rPr>
        <w:t>המאכערים</w:t>
      </w:r>
      <w:proofErr w:type="spellEnd"/>
      <w:r>
        <w:rPr>
          <w:rFonts w:hint="cs"/>
          <w:rtl/>
        </w:rPr>
        <w:t xml:space="preserve"> האלה, לא דן מרידור, המאכער </w:t>
      </w:r>
      <w:proofErr w:type="spellStart"/>
      <w:r>
        <w:rPr>
          <w:rFonts w:hint="cs"/>
          <w:rtl/>
        </w:rPr>
        <w:t>הממוכר</w:t>
      </w:r>
      <w:proofErr w:type="spellEnd"/>
      <w:r>
        <w:rPr>
          <w:rFonts w:hint="cs"/>
          <w:rtl/>
        </w:rPr>
        <w:t xml:space="preserve"> הזה, איש מושחת כשלעצמו, ובוודאי לא מר הנדל, האיש של גדעון סער – לא הנדל; </w:t>
      </w:r>
      <w:proofErr w:type="spellStart"/>
      <w:r>
        <w:rPr>
          <w:rFonts w:hint="cs"/>
          <w:rtl/>
        </w:rPr>
        <w:t>שו</w:t>
      </w:r>
      <w:proofErr w:type="spellEnd"/>
      <w:r>
        <w:rPr>
          <w:rFonts w:hint="cs"/>
          <w:rtl/>
        </w:rPr>
        <w:t xml:space="preserve"> אסמו, חבר כנסת מטעמו שהיה בפעם הקודמת, חבר שלו, שהיה בוועדה. </w:t>
      </w:r>
    </w:p>
    <w:p w:rsidR="00D97E1C" w:rsidRDefault="00D97E1C" w:rsidP="009635F5">
      <w:pPr>
        <w:rPr>
          <w:rtl/>
        </w:rPr>
      </w:pPr>
      <w:bookmarkStart w:id="3970" w:name="_ETM_Q7_137182"/>
      <w:bookmarkStart w:id="3971" w:name="_ETM_Q7_137378"/>
      <w:bookmarkStart w:id="3972" w:name="_ETM_Q7_142422"/>
      <w:bookmarkStart w:id="3973" w:name="_ETM_Q7_142505"/>
      <w:bookmarkEnd w:id="3970"/>
      <w:bookmarkEnd w:id="3971"/>
      <w:bookmarkEnd w:id="3972"/>
      <w:bookmarkEnd w:id="3973"/>
    </w:p>
    <w:p w:rsidR="00D97E1C" w:rsidRDefault="00D97E1C" w:rsidP="00ED4148">
      <w:pPr>
        <w:pStyle w:val="af5"/>
        <w:keepNext/>
        <w:rPr>
          <w:rtl/>
        </w:rPr>
      </w:pPr>
      <w:bookmarkStart w:id="3974" w:name="ET_interruption_קריאה_11"/>
      <w:r w:rsidRPr="00A42EA8">
        <w:rPr>
          <w:rStyle w:val="TagStyle"/>
          <w:rtl/>
        </w:rPr>
        <w:t xml:space="preserve"> &lt;&lt; קריאה &gt;&gt; </w:t>
      </w:r>
      <w:r>
        <w:rPr>
          <w:rtl/>
        </w:rPr>
        <w:t>קריאה:</w:t>
      </w:r>
      <w:r w:rsidRPr="00A42EA8">
        <w:rPr>
          <w:rStyle w:val="TagStyle"/>
          <w:rtl/>
        </w:rPr>
        <w:t xml:space="preserve"> &lt;&lt; קריאה &gt;&gt;</w:t>
      </w:r>
      <w:r>
        <w:rPr>
          <w:rtl/>
        </w:rPr>
        <w:t xml:space="preserve"> </w:t>
      </w:r>
      <w:bookmarkEnd w:id="3974"/>
    </w:p>
    <w:p w:rsidR="00D97E1C" w:rsidRDefault="00D97E1C" w:rsidP="00295AA9">
      <w:pPr>
        <w:rPr>
          <w:rtl/>
          <w:lang w:eastAsia="he-IL"/>
        </w:rPr>
      </w:pPr>
    </w:p>
    <w:p w:rsidR="00D97E1C" w:rsidRDefault="00D97E1C" w:rsidP="009635F5">
      <w:pPr>
        <w:rPr>
          <w:rtl/>
        </w:rPr>
      </w:pPr>
      <w:bookmarkStart w:id="3975" w:name="_ETM_Q7_144865"/>
      <w:bookmarkStart w:id="3976" w:name="_ETM_Q7_145117"/>
      <w:bookmarkStart w:id="3977" w:name="_ETM_Q7_145209"/>
      <w:bookmarkEnd w:id="3975"/>
      <w:bookmarkEnd w:id="3976"/>
      <w:bookmarkEnd w:id="3977"/>
      <w:r>
        <w:rPr>
          <w:rFonts w:hint="cs"/>
          <w:rtl/>
        </w:rPr>
        <w:t xml:space="preserve">צביקה האוזר. </w:t>
      </w:r>
    </w:p>
    <w:p w:rsidR="00D97E1C" w:rsidRDefault="00D97E1C" w:rsidP="009635F5">
      <w:pPr>
        <w:rPr>
          <w:rtl/>
        </w:rPr>
      </w:pPr>
    </w:p>
    <w:p w:rsidR="00D97E1C" w:rsidRDefault="00D97E1C" w:rsidP="00ED4148">
      <w:pPr>
        <w:pStyle w:val="-"/>
        <w:keepNext/>
        <w:rPr>
          <w:rtl/>
        </w:rPr>
      </w:pPr>
      <w:r w:rsidRPr="00B94C26">
        <w:rPr>
          <w:rStyle w:val="TagStyle"/>
          <w:rtl/>
        </w:rPr>
        <w:t xml:space="preserve"> &lt;&lt; דובר_המשך &gt;&gt; </w:t>
      </w:r>
      <w:r>
        <w:rPr>
          <w:rtl/>
        </w:rPr>
        <w:t>השר המקשר בין הממשלה לכנסת דוד אמסלם:</w:t>
      </w:r>
      <w:r w:rsidRPr="00B94C26">
        <w:rPr>
          <w:rStyle w:val="TagStyle"/>
          <w:rtl/>
        </w:rPr>
        <w:t xml:space="preserve"> &lt;&lt; דובר_המשך &gt;&gt;</w:t>
      </w:r>
      <w:r>
        <w:rPr>
          <w:rtl/>
        </w:rPr>
        <w:t xml:space="preserve"> </w:t>
      </w:r>
    </w:p>
    <w:p w:rsidR="00D97E1C" w:rsidRDefault="00D97E1C" w:rsidP="00295AA9">
      <w:pPr>
        <w:rPr>
          <w:rtl/>
          <w:lang w:eastAsia="he-IL"/>
        </w:rPr>
      </w:pPr>
    </w:p>
    <w:p w:rsidR="00D97E1C" w:rsidRDefault="00D97E1C" w:rsidP="00ED4148">
      <w:pPr>
        <w:rPr>
          <w:rtl/>
          <w:lang w:eastAsia="he-IL"/>
        </w:rPr>
      </w:pPr>
      <w:r>
        <w:rPr>
          <w:rFonts w:hint="cs"/>
          <w:rtl/>
          <w:lang w:eastAsia="he-IL"/>
        </w:rPr>
        <w:t xml:space="preserve">צביקה האוזר. מה כתב השופט </w:t>
      </w:r>
      <w:proofErr w:type="spellStart"/>
      <w:r>
        <w:rPr>
          <w:rFonts w:hint="cs"/>
          <w:rtl/>
          <w:lang w:eastAsia="he-IL"/>
        </w:rPr>
        <w:t>גרוניס</w:t>
      </w:r>
      <w:proofErr w:type="spellEnd"/>
      <w:r>
        <w:rPr>
          <w:rFonts w:hint="cs"/>
          <w:rtl/>
          <w:lang w:eastAsia="he-IL"/>
        </w:rPr>
        <w:t xml:space="preserve">? היא </w:t>
      </w:r>
      <w:bookmarkStart w:id="3978" w:name="_ETM_Q7_207235"/>
      <w:bookmarkEnd w:id="3978"/>
      <w:r>
        <w:rPr>
          <w:rFonts w:hint="cs"/>
          <w:rtl/>
          <w:lang w:eastAsia="he-IL"/>
        </w:rPr>
        <w:t xml:space="preserve">לא ראויה לתפקידה. היא לא מתאימה. היא לא עומדת </w:t>
      </w:r>
      <w:bookmarkStart w:id="3979" w:name="_ETM_Q7_207148"/>
      <w:bookmarkEnd w:id="3979"/>
      <w:r>
        <w:rPr>
          <w:rFonts w:hint="cs"/>
          <w:rtl/>
          <w:lang w:eastAsia="he-IL"/>
        </w:rPr>
        <w:t>בסטנדרט של המינימום. יש צדיק אחד בסדום, והצדיק הזה בסדום אומר להם את האמת; מה הם עושים? שמים אותו בצד, לא חשוב, מתקדמים.</w:t>
      </w:r>
    </w:p>
    <w:p w:rsidR="00D97E1C" w:rsidRDefault="00D97E1C" w:rsidP="00ED4148">
      <w:pPr>
        <w:rPr>
          <w:rtl/>
          <w:lang w:eastAsia="he-IL"/>
        </w:rPr>
      </w:pPr>
    </w:p>
    <w:p w:rsidR="00D97E1C" w:rsidRDefault="00D97E1C" w:rsidP="00ED4148">
      <w:pPr>
        <w:rPr>
          <w:rtl/>
          <w:lang w:eastAsia="he-IL"/>
        </w:rPr>
      </w:pPr>
      <w:r>
        <w:rPr>
          <w:rFonts w:hint="cs"/>
          <w:rtl/>
          <w:lang w:eastAsia="he-IL"/>
        </w:rPr>
        <w:t xml:space="preserve">ולסיום אני רוצה להגיד לך משהו, מנסור עבאס. </w:t>
      </w:r>
    </w:p>
    <w:p w:rsidR="00D97E1C" w:rsidRDefault="00D97E1C" w:rsidP="00ED4148">
      <w:pPr>
        <w:rPr>
          <w:rtl/>
          <w:lang w:eastAsia="he-IL"/>
        </w:rPr>
      </w:pPr>
    </w:p>
    <w:p w:rsidR="00D97E1C" w:rsidRDefault="00D97E1C" w:rsidP="00ED4148">
      <w:pPr>
        <w:pStyle w:val="af5"/>
        <w:keepNext/>
        <w:rPr>
          <w:rtl/>
        </w:rPr>
      </w:pPr>
      <w:bookmarkStart w:id="3980" w:name="ET_interruption_5696_12"/>
      <w:r w:rsidRPr="00DC4AE9">
        <w:rPr>
          <w:rStyle w:val="TagStyle"/>
          <w:rtl/>
        </w:rPr>
        <w:t xml:space="preserve"> &lt;&lt; קריאה &gt;&gt; </w:t>
      </w:r>
      <w:r>
        <w:rPr>
          <w:rtl/>
        </w:rPr>
        <w:t>יוסף עטאונה (חד"ש-תע"ל):</w:t>
      </w:r>
      <w:r w:rsidRPr="00DC4AE9">
        <w:rPr>
          <w:rStyle w:val="TagStyle"/>
          <w:rtl/>
        </w:rPr>
        <w:t xml:space="preserve"> &lt;&lt; קריאה &gt;&gt;</w:t>
      </w:r>
      <w:r>
        <w:rPr>
          <w:rtl/>
        </w:rPr>
        <w:t xml:space="preserve"> </w:t>
      </w:r>
      <w:bookmarkEnd w:id="3980"/>
    </w:p>
    <w:p w:rsidR="00D97E1C" w:rsidRDefault="00D97E1C" w:rsidP="00295AA9">
      <w:pPr>
        <w:rPr>
          <w:rtl/>
          <w:lang w:eastAsia="he-IL"/>
        </w:rPr>
      </w:pPr>
    </w:p>
    <w:p w:rsidR="00D97E1C" w:rsidRDefault="00D97E1C" w:rsidP="00ED4148">
      <w:pPr>
        <w:rPr>
          <w:rtl/>
          <w:lang w:eastAsia="he-IL"/>
        </w:rPr>
      </w:pPr>
      <w:r>
        <w:rPr>
          <w:rFonts w:hint="cs"/>
          <w:rtl/>
          <w:lang w:eastAsia="he-IL"/>
        </w:rPr>
        <w:t>אמסלם, מה אתה אומר על הפשיעה ברחוב הערבי? זה לא יותר חשוב?</w:t>
      </w:r>
    </w:p>
    <w:p w:rsidR="00D97E1C" w:rsidRDefault="00D97E1C" w:rsidP="00ED4148">
      <w:pPr>
        <w:rPr>
          <w:rtl/>
          <w:lang w:eastAsia="he-IL"/>
        </w:rPr>
      </w:pPr>
    </w:p>
    <w:p w:rsidR="00D97E1C" w:rsidRDefault="00D97E1C" w:rsidP="00ED4148">
      <w:pPr>
        <w:pStyle w:val="-"/>
        <w:keepNext/>
        <w:rPr>
          <w:rtl/>
        </w:rPr>
      </w:pPr>
      <w:r w:rsidRPr="00B94C26">
        <w:rPr>
          <w:rStyle w:val="TagStyle"/>
          <w:rtl/>
        </w:rPr>
        <w:t xml:space="preserve"> &lt;&lt; דובר_המשך &gt;&gt; </w:t>
      </w:r>
      <w:r>
        <w:rPr>
          <w:rtl/>
        </w:rPr>
        <w:t>השר המקשר בין הממשלה לכנסת דוד אמסלם:</w:t>
      </w:r>
      <w:r w:rsidRPr="00B94C26">
        <w:rPr>
          <w:rStyle w:val="TagStyle"/>
          <w:rtl/>
        </w:rPr>
        <w:t xml:space="preserve"> &lt;&lt; דובר_המשך &gt;&gt;</w:t>
      </w:r>
      <w:r>
        <w:rPr>
          <w:rtl/>
        </w:rPr>
        <w:t xml:space="preserve"> </w:t>
      </w:r>
    </w:p>
    <w:p w:rsidR="00D97E1C" w:rsidRDefault="00D97E1C" w:rsidP="00295AA9">
      <w:pPr>
        <w:rPr>
          <w:rtl/>
          <w:lang w:eastAsia="he-IL"/>
        </w:rPr>
      </w:pPr>
    </w:p>
    <w:p w:rsidR="00D97E1C" w:rsidRDefault="00D97E1C" w:rsidP="008D6A87">
      <w:pPr>
        <w:rPr>
          <w:rtl/>
          <w:lang w:eastAsia="he-IL"/>
        </w:rPr>
      </w:pPr>
      <w:bookmarkStart w:id="3981" w:name="_ETM_Q7_234003"/>
      <w:bookmarkStart w:id="3982" w:name="_ETM_Q7_234146"/>
      <w:bookmarkEnd w:id="3981"/>
      <w:bookmarkEnd w:id="3982"/>
      <w:r>
        <w:rPr>
          <w:rFonts w:hint="cs"/>
          <w:rtl/>
          <w:lang w:eastAsia="he-IL"/>
        </w:rPr>
        <w:t xml:space="preserve">חמור מאוד. אני מסביר, אני </w:t>
      </w:r>
      <w:r>
        <w:rPr>
          <w:rtl/>
          <w:lang w:eastAsia="he-IL"/>
        </w:rPr>
        <w:t>–</w:t>
      </w:r>
      <w:r>
        <w:rPr>
          <w:rFonts w:hint="cs"/>
          <w:rtl/>
          <w:lang w:eastAsia="he-IL"/>
        </w:rPr>
        <w:t xml:space="preserve"> כואב לי מאוד מה </w:t>
      </w:r>
      <w:bookmarkStart w:id="3983" w:name="_ETM_Q7_233070"/>
      <w:bookmarkEnd w:id="3983"/>
      <w:r>
        <w:rPr>
          <w:rFonts w:hint="cs"/>
          <w:rtl/>
          <w:lang w:eastAsia="he-IL"/>
        </w:rPr>
        <w:t>שקורה ב</w:t>
      </w:r>
      <w:r w:rsidR="008D6A87">
        <w:rPr>
          <w:rFonts w:hint="cs"/>
          <w:rtl/>
          <w:lang w:eastAsia="he-IL"/>
        </w:rPr>
        <w:t>חברה הערבית. דרך אגב, זה לא רק ב</w:t>
      </w:r>
      <w:r>
        <w:rPr>
          <w:rFonts w:hint="cs"/>
          <w:rtl/>
          <w:lang w:eastAsia="he-IL"/>
        </w:rPr>
        <w:t xml:space="preserve">חברה הערבית, </w:t>
      </w:r>
      <w:bookmarkStart w:id="3984" w:name="_ETM_Q7_239847"/>
      <w:bookmarkEnd w:id="3984"/>
      <w:r>
        <w:rPr>
          <w:rFonts w:hint="cs"/>
          <w:rtl/>
          <w:lang w:eastAsia="he-IL"/>
        </w:rPr>
        <w:t xml:space="preserve">זה גם </w:t>
      </w:r>
      <w:r w:rsidR="008D6A87">
        <w:rPr>
          <w:rFonts w:hint="cs"/>
          <w:rtl/>
          <w:lang w:eastAsia="he-IL"/>
        </w:rPr>
        <w:t>ב</w:t>
      </w:r>
      <w:r>
        <w:rPr>
          <w:rFonts w:hint="cs"/>
          <w:rtl/>
          <w:lang w:eastAsia="he-IL"/>
        </w:rPr>
        <w:t xml:space="preserve">חברה היהודית. הפרוטקשן גולש עד תל אביב, הכול. </w:t>
      </w:r>
      <w:bookmarkStart w:id="3985" w:name="_ETM_Q7_246230"/>
      <w:bookmarkEnd w:id="3985"/>
      <w:r>
        <w:rPr>
          <w:rFonts w:hint="cs"/>
          <w:rtl/>
          <w:lang w:eastAsia="he-IL"/>
        </w:rPr>
        <w:t>אני אמרתי, במצבי חירום נוהגים באמצעי חירום. יש פשיעה רגילה, ויש ארגוני פשיעה שרוצחים אנשים על בסיס יומי</w:t>
      </w:r>
      <w:r w:rsidR="00587C3B">
        <w:rPr>
          <w:rFonts w:hint="cs"/>
          <w:rtl/>
          <w:lang w:eastAsia="he-IL"/>
        </w:rPr>
        <w:t>,</w:t>
      </w:r>
      <w:r>
        <w:rPr>
          <w:rFonts w:hint="cs"/>
          <w:rtl/>
          <w:lang w:eastAsia="he-IL"/>
        </w:rPr>
        <w:t xml:space="preserve"> ויותר גרוע מזה</w:t>
      </w:r>
      <w:r w:rsidR="00587C3B">
        <w:rPr>
          <w:rFonts w:hint="cs"/>
          <w:rtl/>
          <w:lang w:eastAsia="he-IL"/>
        </w:rPr>
        <w:t>:</w:t>
      </w:r>
      <w:r>
        <w:rPr>
          <w:rFonts w:hint="cs"/>
          <w:rtl/>
          <w:lang w:eastAsia="he-IL"/>
        </w:rPr>
        <w:t xml:space="preserve"> הם </w:t>
      </w:r>
      <w:bookmarkStart w:id="3986" w:name="_ETM_Q7_259721"/>
      <w:bookmarkEnd w:id="3986"/>
      <w:r>
        <w:rPr>
          <w:rFonts w:hint="cs"/>
          <w:rtl/>
          <w:lang w:eastAsia="he-IL"/>
        </w:rPr>
        <w:t xml:space="preserve">באים אליך – אתה פתחת עסק, הבאת את המשפחה, הילדים עובדים 30 שנה, הורג את עצמך מבוקר </w:t>
      </w:r>
      <w:bookmarkStart w:id="3987" w:name="_ETM_Q7_267632"/>
      <w:bookmarkEnd w:id="3987"/>
      <w:r>
        <w:rPr>
          <w:rFonts w:hint="cs"/>
          <w:rtl/>
          <w:lang w:eastAsia="he-IL"/>
        </w:rPr>
        <w:t xml:space="preserve">עד לילה – בא בחור, נותן לך איזו כאפה על הכתף ואומר לך: אדוני, אני שותף </w:t>
      </w:r>
      <w:bookmarkStart w:id="3988" w:name="_ETM_Q7_270218"/>
      <w:bookmarkEnd w:id="3988"/>
      <w:r>
        <w:rPr>
          <w:rFonts w:hint="cs"/>
          <w:rtl/>
          <w:lang w:eastAsia="he-IL"/>
        </w:rPr>
        <w:t xml:space="preserve">שלך. אתה אומר לו: אני לא מכיר אותך. אם יש הרס של חברה זה הפרוטקשן, </w:t>
      </w:r>
      <w:bookmarkStart w:id="3989" w:name="_ETM_Q7_278278"/>
      <w:bookmarkEnd w:id="3989"/>
      <w:r>
        <w:rPr>
          <w:rFonts w:hint="cs"/>
          <w:rtl/>
          <w:lang w:eastAsia="he-IL"/>
        </w:rPr>
        <w:t xml:space="preserve">והפרוטקשן מביא לרצח. למה? בגלל שהחיילים מקבלים כסף מהפרוטקשן, ופתאום אני – יש לי צבא. ולכן אני טענתי, ועדיין טוען היום: נגד ארגוני פשיעה שמוגדרים כארגוני פשיעה – המשטרה יודעת להגדיר </w:t>
      </w:r>
      <w:bookmarkStart w:id="3990" w:name="_ETM_Q7_297516"/>
      <w:bookmarkEnd w:id="3990"/>
      <w:r>
        <w:rPr>
          <w:rFonts w:hint="cs"/>
          <w:rtl/>
          <w:lang w:eastAsia="he-IL"/>
        </w:rPr>
        <w:t xml:space="preserve">אותם. מתנהגים איתם כמו כל טרור. יותר גרוע מטרור. איך אמרתי? הטרור הורג אנשים, ואלה הורגים גם אנשים </w:t>
      </w:r>
      <w:bookmarkStart w:id="3991" w:name="_ETM_Q7_307230"/>
      <w:bookmarkEnd w:id="3991"/>
      <w:r>
        <w:rPr>
          <w:rFonts w:hint="cs"/>
          <w:rtl/>
          <w:lang w:eastAsia="he-IL"/>
        </w:rPr>
        <w:t xml:space="preserve">וגם הורסים את כל החברה. לכן מעצרים מינהליים – הכול, הכול כשר, בגלל שהחברה קורסת פנימה, הכול קורס פנימה, ערבים, </w:t>
      </w:r>
      <w:bookmarkStart w:id="3992" w:name="_ETM_Q7_315992"/>
      <w:bookmarkEnd w:id="3992"/>
      <w:r>
        <w:rPr>
          <w:rFonts w:hint="cs"/>
          <w:rtl/>
          <w:lang w:eastAsia="he-IL"/>
        </w:rPr>
        <w:t xml:space="preserve">יהודים, כולנו. אבל היועצת המשפטית, </w:t>
      </w:r>
      <w:proofErr w:type="spellStart"/>
      <w:r>
        <w:rPr>
          <w:rFonts w:hint="cs"/>
          <w:rtl/>
          <w:lang w:eastAsia="he-IL"/>
        </w:rPr>
        <w:t>הרועצת</w:t>
      </w:r>
      <w:proofErr w:type="spellEnd"/>
      <w:r>
        <w:rPr>
          <w:rFonts w:hint="cs"/>
          <w:rtl/>
          <w:lang w:eastAsia="he-IL"/>
        </w:rPr>
        <w:t xml:space="preserve"> המשפטית, והאיש הסביר ברק </w:t>
      </w:r>
      <w:r>
        <w:rPr>
          <w:rtl/>
          <w:lang w:eastAsia="he-IL"/>
        </w:rPr>
        <w:t>–</w:t>
      </w:r>
      <w:r>
        <w:rPr>
          <w:rFonts w:hint="cs"/>
          <w:rtl/>
          <w:lang w:eastAsia="he-IL"/>
        </w:rPr>
        <w:t xml:space="preserve"> אתה מבין? יש להם </w:t>
      </w:r>
      <w:bookmarkStart w:id="3993" w:name="_ETM_Q7_327997"/>
      <w:bookmarkEnd w:id="3993"/>
      <w:r>
        <w:rPr>
          <w:rFonts w:hint="cs"/>
          <w:rtl/>
          <w:lang w:eastAsia="he-IL"/>
        </w:rPr>
        <w:t>ריח טוב באף: זכויות אדם, יש לנו זה. איך אמרתי?</w:t>
      </w:r>
      <w:bookmarkStart w:id="3994" w:name="_ETM_Q7_336314"/>
      <w:bookmarkEnd w:id="3994"/>
      <w:r>
        <w:rPr>
          <w:rFonts w:hint="cs"/>
          <w:rtl/>
          <w:lang w:eastAsia="he-IL"/>
        </w:rPr>
        <w:t xml:space="preserve"> מחר נפתחת מלחמה</w:t>
      </w:r>
      <w:r w:rsidR="008D6A87">
        <w:rPr>
          <w:rFonts w:hint="cs"/>
          <w:rtl/>
          <w:lang w:eastAsia="he-IL"/>
        </w:rPr>
        <w:t xml:space="preserve"> –</w:t>
      </w:r>
      <w:r>
        <w:rPr>
          <w:rFonts w:hint="cs"/>
          <w:rtl/>
          <w:lang w:eastAsia="he-IL"/>
        </w:rPr>
        <w:t xml:space="preserve"> אם אני עובר את ה-100 ומגיע לזה, אומרים לי: עברת את המהירות, אסור, לא </w:t>
      </w:r>
      <w:bookmarkStart w:id="3995" w:name="_ETM_Q7_342171"/>
      <w:bookmarkEnd w:id="3995"/>
      <w:r w:rsidR="008D6A87">
        <w:rPr>
          <w:rFonts w:hint="cs"/>
          <w:rtl/>
          <w:lang w:eastAsia="he-IL"/>
        </w:rPr>
        <w:t>טוב;</w:t>
      </w:r>
      <w:r>
        <w:rPr>
          <w:rFonts w:hint="cs"/>
          <w:rtl/>
          <w:lang w:eastAsia="he-IL"/>
        </w:rPr>
        <w:t xml:space="preserve"> הם לא רואים את האירוע, אנשים עיוורים. </w:t>
      </w:r>
      <w:bookmarkStart w:id="3996" w:name="_ETM_Q7_346450"/>
      <w:bookmarkEnd w:id="3996"/>
      <w:r>
        <w:rPr>
          <w:rFonts w:hint="cs"/>
          <w:rtl/>
          <w:lang w:eastAsia="he-IL"/>
        </w:rPr>
        <w:t xml:space="preserve">לכן אני אומר גם לחברה הערבית, אני אומר למשטרת ישראל ואני אומר את זה גם </w:t>
      </w:r>
      <w:bookmarkStart w:id="3997" w:name="_ETM_Q7_350146"/>
      <w:bookmarkEnd w:id="3997"/>
      <w:r>
        <w:rPr>
          <w:rFonts w:hint="cs"/>
          <w:rtl/>
          <w:lang w:eastAsia="he-IL"/>
        </w:rPr>
        <w:t xml:space="preserve">לממשלה: כל האמצעים </w:t>
      </w:r>
      <w:r>
        <w:rPr>
          <w:rtl/>
          <w:lang w:eastAsia="he-IL"/>
        </w:rPr>
        <w:t>–</w:t>
      </w:r>
      <w:r>
        <w:rPr>
          <w:rFonts w:hint="cs"/>
          <w:rtl/>
          <w:lang w:eastAsia="he-IL"/>
        </w:rPr>
        <w:t xml:space="preserve"> זה לא קשור לחברה הערבית, זו </w:t>
      </w:r>
      <w:bookmarkStart w:id="3998" w:name="_ETM_Q7_355635"/>
      <w:bookmarkEnd w:id="3998"/>
      <w:r>
        <w:rPr>
          <w:rFonts w:hint="cs"/>
          <w:rtl/>
          <w:lang w:eastAsia="he-IL"/>
        </w:rPr>
        <w:t xml:space="preserve">החברה הישראלית – הכול כשר כדי לחסל את הדבר הזה. הכול. </w:t>
      </w:r>
      <w:bookmarkStart w:id="3999" w:name="_ETM_Q7_363966"/>
      <w:bookmarkEnd w:id="3999"/>
      <w:r>
        <w:rPr>
          <w:rFonts w:hint="cs"/>
          <w:rtl/>
          <w:lang w:eastAsia="he-IL"/>
        </w:rPr>
        <w:t xml:space="preserve">בגלל שממילא הכול קורס פנימה. אנשים מתים כל יום על </w:t>
      </w:r>
      <w:bookmarkStart w:id="4000" w:name="_ETM_Q7_370845"/>
      <w:bookmarkEnd w:id="4000"/>
      <w:r>
        <w:rPr>
          <w:rFonts w:hint="cs"/>
          <w:rtl/>
          <w:lang w:eastAsia="he-IL"/>
        </w:rPr>
        <w:t>לא עוול בכפם</w:t>
      </w:r>
      <w:r w:rsidR="008D6A87">
        <w:rPr>
          <w:rFonts w:hint="cs"/>
          <w:rtl/>
          <w:lang w:eastAsia="he-IL"/>
        </w:rPr>
        <w:t>.</w:t>
      </w:r>
      <w:r>
        <w:rPr>
          <w:rFonts w:hint="cs"/>
          <w:rtl/>
          <w:lang w:eastAsia="he-IL"/>
        </w:rPr>
        <w:t xml:space="preserve"> רובם אזרחים טובים שקמים בבוקר כדי להתפרנס, </w:t>
      </w:r>
      <w:bookmarkStart w:id="4001" w:name="_ETM_Q7_374868"/>
      <w:bookmarkEnd w:id="4001"/>
      <w:r>
        <w:rPr>
          <w:rFonts w:hint="cs"/>
          <w:rtl/>
          <w:lang w:eastAsia="he-IL"/>
        </w:rPr>
        <w:t xml:space="preserve">הורגים את עצמם. </w:t>
      </w:r>
    </w:p>
    <w:p w:rsidR="00D97E1C" w:rsidRDefault="00D97E1C" w:rsidP="00ED4148">
      <w:pPr>
        <w:rPr>
          <w:rtl/>
          <w:lang w:eastAsia="he-IL"/>
        </w:rPr>
      </w:pPr>
    </w:p>
    <w:p w:rsidR="00D97E1C" w:rsidRDefault="00D97E1C" w:rsidP="00ED4148">
      <w:pPr>
        <w:pStyle w:val="af5"/>
        <w:keepNext/>
        <w:rPr>
          <w:rtl/>
        </w:rPr>
      </w:pPr>
      <w:bookmarkStart w:id="4002" w:name="ET_interruption_6341_5"/>
      <w:r w:rsidRPr="00B94C26">
        <w:rPr>
          <w:rStyle w:val="TagStyle"/>
          <w:rtl/>
        </w:rPr>
        <w:t xml:space="preserve"> &lt;&lt; קריאה &gt;&gt; </w:t>
      </w:r>
      <w:r>
        <w:rPr>
          <w:rtl/>
        </w:rPr>
        <w:t>דבי ביטון (יש עתיד):</w:t>
      </w:r>
      <w:r w:rsidRPr="00B94C26">
        <w:rPr>
          <w:rStyle w:val="TagStyle"/>
          <w:rtl/>
        </w:rPr>
        <w:t xml:space="preserve"> &lt;&lt; קריאה &gt;&gt;</w:t>
      </w:r>
      <w:r>
        <w:rPr>
          <w:rtl/>
        </w:rPr>
        <w:t xml:space="preserve"> </w:t>
      </w:r>
      <w:bookmarkEnd w:id="4002"/>
    </w:p>
    <w:p w:rsidR="00D97E1C" w:rsidRDefault="00D97E1C" w:rsidP="00295AA9">
      <w:pPr>
        <w:rPr>
          <w:rtl/>
          <w:lang w:eastAsia="he-IL"/>
        </w:rPr>
      </w:pPr>
    </w:p>
    <w:p w:rsidR="00D97E1C" w:rsidRDefault="00D97E1C" w:rsidP="00ED4148">
      <w:pPr>
        <w:rPr>
          <w:rtl/>
          <w:lang w:eastAsia="he-IL"/>
        </w:rPr>
      </w:pPr>
      <w:r>
        <w:rPr>
          <w:rFonts w:hint="cs"/>
          <w:rtl/>
          <w:lang w:eastAsia="he-IL"/>
        </w:rPr>
        <w:t xml:space="preserve">אמסלם, שתהיה בריא. </w:t>
      </w:r>
    </w:p>
    <w:p w:rsidR="00D97E1C" w:rsidRDefault="00D97E1C" w:rsidP="00ED4148">
      <w:pPr>
        <w:rPr>
          <w:rtl/>
          <w:lang w:eastAsia="he-IL"/>
        </w:rPr>
      </w:pPr>
    </w:p>
    <w:p w:rsidR="00D97E1C" w:rsidRDefault="00D97E1C" w:rsidP="00ED4148">
      <w:pPr>
        <w:pStyle w:val="-"/>
        <w:keepNext/>
        <w:rPr>
          <w:rtl/>
        </w:rPr>
      </w:pPr>
      <w:r w:rsidRPr="00B94C26">
        <w:rPr>
          <w:rStyle w:val="TagStyle"/>
          <w:rtl/>
        </w:rPr>
        <w:t xml:space="preserve"> &lt;&lt; דובר_המשך &gt;&gt; </w:t>
      </w:r>
      <w:r>
        <w:rPr>
          <w:rtl/>
        </w:rPr>
        <w:t>השר המקשר בין הממשלה לכנסת דוד אמסלם:</w:t>
      </w:r>
      <w:r w:rsidRPr="00B94C26">
        <w:rPr>
          <w:rStyle w:val="TagStyle"/>
          <w:rtl/>
        </w:rPr>
        <w:t xml:space="preserve"> &lt;&lt; דובר_המשך &gt;&gt;</w:t>
      </w:r>
      <w:r>
        <w:rPr>
          <w:rtl/>
        </w:rPr>
        <w:t xml:space="preserve"> </w:t>
      </w:r>
    </w:p>
    <w:p w:rsidR="00D97E1C" w:rsidRDefault="00D97E1C" w:rsidP="00295AA9">
      <w:pPr>
        <w:rPr>
          <w:rtl/>
          <w:lang w:eastAsia="he-IL"/>
        </w:rPr>
      </w:pPr>
    </w:p>
    <w:p w:rsidR="00D97E1C" w:rsidRDefault="00D97E1C" w:rsidP="00055B84">
      <w:pPr>
        <w:rPr>
          <w:rtl/>
          <w:lang w:eastAsia="he-IL"/>
        </w:rPr>
      </w:pPr>
      <w:r>
        <w:rPr>
          <w:rFonts w:hint="cs"/>
          <w:rtl/>
          <w:lang w:eastAsia="he-IL"/>
        </w:rPr>
        <w:t>יש טרור שמשתק אותם. אני ראיתי באחד המקומות שיש למישהו 3,000 חיילים. אמרתי</w:t>
      </w:r>
      <w:r w:rsidR="00055B84">
        <w:rPr>
          <w:rFonts w:hint="cs"/>
          <w:rtl/>
          <w:lang w:eastAsia="he-IL"/>
        </w:rPr>
        <w:t>:</w:t>
      </w:r>
      <w:r>
        <w:rPr>
          <w:rFonts w:hint="cs"/>
          <w:rtl/>
          <w:lang w:eastAsia="he-IL"/>
        </w:rPr>
        <w:t xml:space="preserve"> איך הוא מפרנס אותם? אני </w:t>
      </w:r>
      <w:bookmarkStart w:id="4003" w:name="_ETM_Q7_388858"/>
      <w:bookmarkEnd w:id="4003"/>
      <w:r>
        <w:rPr>
          <w:rFonts w:hint="cs"/>
          <w:rtl/>
          <w:lang w:eastAsia="he-IL"/>
        </w:rPr>
        <w:t>רק מבין את הגודל של האנשים שמשלמים. אלה</w:t>
      </w:r>
      <w:r w:rsidR="00055B84">
        <w:rPr>
          <w:rFonts w:hint="cs"/>
          <w:rtl/>
          <w:lang w:eastAsia="he-IL"/>
        </w:rPr>
        <w:t>,</w:t>
      </w:r>
      <w:r>
        <w:rPr>
          <w:rFonts w:hint="cs"/>
          <w:rtl/>
          <w:lang w:eastAsia="he-IL"/>
        </w:rPr>
        <w:t xml:space="preserve"> המיעוט שלא משלמים, הקצת, הם מתים. </w:t>
      </w:r>
      <w:bookmarkStart w:id="4004" w:name="_ETM_Q7_393061"/>
      <w:bookmarkEnd w:id="4004"/>
      <w:r>
        <w:rPr>
          <w:rFonts w:hint="cs"/>
          <w:rtl/>
          <w:lang w:eastAsia="he-IL"/>
        </w:rPr>
        <w:t xml:space="preserve">אני מבין עכשיו את האירוע. חבר שלי בתל אביב בנה בית, אומר לי: דודי, אתה לא תבין, עבר פה איזה מישהו מהמגזר </w:t>
      </w:r>
      <w:bookmarkStart w:id="4005" w:name="_ETM_Q7_403722"/>
      <w:bookmarkEnd w:id="4005"/>
      <w:r>
        <w:rPr>
          <w:rFonts w:hint="cs"/>
          <w:rtl/>
          <w:lang w:eastAsia="he-IL"/>
        </w:rPr>
        <w:t xml:space="preserve">הערבי מהדרום, אמר לו: תשמע, אני שומר אצלך בבית; </w:t>
      </w:r>
      <w:bookmarkStart w:id="4006" w:name="_ETM_Q7_404737"/>
      <w:bookmarkEnd w:id="4006"/>
      <w:r>
        <w:rPr>
          <w:rFonts w:hint="cs"/>
          <w:rtl/>
          <w:lang w:eastAsia="he-IL"/>
        </w:rPr>
        <w:t xml:space="preserve">אומר לו: מה פתאום אתה שומר אצלי? לא שומר. שרף לו את </w:t>
      </w:r>
      <w:bookmarkStart w:id="4007" w:name="_ETM_Q7_412223"/>
      <w:bookmarkEnd w:id="4007"/>
      <w:r>
        <w:rPr>
          <w:rFonts w:hint="cs"/>
          <w:rtl/>
          <w:lang w:eastAsia="he-IL"/>
        </w:rPr>
        <w:t xml:space="preserve">הבית. זה נשמע לך הגיוני? זה לא קשור לכסף, זה קשור למושגים בסיסיים </w:t>
      </w:r>
      <w:r w:rsidR="00295AA9">
        <w:rPr>
          <w:rFonts w:hint="cs"/>
          <w:rtl/>
          <w:lang w:eastAsia="he-IL"/>
        </w:rPr>
        <w:t>– –</w:t>
      </w:r>
      <w:r>
        <w:rPr>
          <w:rFonts w:hint="cs"/>
          <w:rtl/>
          <w:lang w:eastAsia="he-IL"/>
        </w:rPr>
        <w:t xml:space="preserve"> </w:t>
      </w:r>
    </w:p>
    <w:p w:rsidR="00D97E1C" w:rsidRDefault="00D97E1C" w:rsidP="00ED4148">
      <w:pPr>
        <w:rPr>
          <w:rtl/>
          <w:lang w:eastAsia="he-IL"/>
        </w:rPr>
      </w:pPr>
      <w:bookmarkStart w:id="4008" w:name="_ETM_Q7_420943"/>
      <w:bookmarkStart w:id="4009" w:name="_ETM_Q7_421093"/>
      <w:bookmarkEnd w:id="4008"/>
      <w:bookmarkEnd w:id="4009"/>
    </w:p>
    <w:p w:rsidR="00D97E1C" w:rsidRDefault="00D97E1C" w:rsidP="00ED4148">
      <w:pPr>
        <w:pStyle w:val="af5"/>
        <w:keepNext/>
        <w:rPr>
          <w:rtl/>
        </w:rPr>
      </w:pPr>
      <w:bookmarkStart w:id="4010" w:name="ET_interruption_5761_12"/>
      <w:r w:rsidRPr="00015D9B">
        <w:rPr>
          <w:rStyle w:val="TagStyle"/>
          <w:rtl/>
        </w:rPr>
        <w:t xml:space="preserve"> &lt;&lt; קריאה &gt;&gt; </w:t>
      </w:r>
      <w:r>
        <w:rPr>
          <w:rtl/>
        </w:rPr>
        <w:t>עאידה תומא סלימאן (חד"ש-תע"ל):</w:t>
      </w:r>
      <w:r w:rsidRPr="00015D9B">
        <w:rPr>
          <w:rStyle w:val="TagStyle"/>
          <w:rtl/>
        </w:rPr>
        <w:t xml:space="preserve"> &lt;&lt; קריאה &gt;&gt;</w:t>
      </w:r>
      <w:r>
        <w:rPr>
          <w:rtl/>
        </w:rPr>
        <w:t xml:space="preserve"> </w:t>
      </w:r>
      <w:bookmarkEnd w:id="4010"/>
    </w:p>
    <w:p w:rsidR="00D97E1C" w:rsidRDefault="00D97E1C" w:rsidP="00295AA9">
      <w:pPr>
        <w:rPr>
          <w:rtl/>
        </w:rPr>
      </w:pPr>
    </w:p>
    <w:p w:rsidR="00D97E1C" w:rsidRDefault="00D97E1C" w:rsidP="00ED4148">
      <w:pPr>
        <w:rPr>
          <w:rtl/>
          <w:lang w:eastAsia="he-IL"/>
        </w:rPr>
      </w:pPr>
      <w:r>
        <w:rPr>
          <w:rFonts w:hint="cs"/>
          <w:rtl/>
          <w:lang w:eastAsia="he-IL"/>
        </w:rPr>
        <w:t xml:space="preserve">אבל בטוח רצחו אותו. </w:t>
      </w:r>
    </w:p>
    <w:p w:rsidR="00D97E1C" w:rsidRDefault="00D97E1C" w:rsidP="00ED4148">
      <w:pPr>
        <w:rPr>
          <w:rtl/>
          <w:lang w:eastAsia="he-IL"/>
        </w:rPr>
      </w:pPr>
    </w:p>
    <w:p w:rsidR="00D97E1C" w:rsidRDefault="00D97E1C" w:rsidP="00ED4148">
      <w:pPr>
        <w:pStyle w:val="-"/>
        <w:keepNext/>
        <w:rPr>
          <w:rtl/>
        </w:rPr>
      </w:pPr>
      <w:bookmarkStart w:id="4011" w:name="ET_speakercontinue_5971_7"/>
      <w:r w:rsidRPr="00B94C26">
        <w:rPr>
          <w:rStyle w:val="TagStyle"/>
          <w:rtl/>
        </w:rPr>
        <w:t xml:space="preserve"> &lt;&lt; דובר_המשך &gt;&gt; </w:t>
      </w:r>
      <w:r>
        <w:rPr>
          <w:rtl/>
        </w:rPr>
        <w:t>השר המקשר בין הממשלה לכנסת דוד אמסלם:</w:t>
      </w:r>
      <w:r w:rsidRPr="00B94C26">
        <w:rPr>
          <w:rStyle w:val="TagStyle"/>
          <w:rtl/>
        </w:rPr>
        <w:t xml:space="preserve"> &lt;&lt; דובר_המשך &gt;&gt;</w:t>
      </w:r>
      <w:r>
        <w:rPr>
          <w:rtl/>
        </w:rPr>
        <w:t xml:space="preserve"> </w:t>
      </w:r>
      <w:bookmarkEnd w:id="4011"/>
    </w:p>
    <w:p w:rsidR="00D97E1C" w:rsidRDefault="00D97E1C" w:rsidP="00295AA9">
      <w:pPr>
        <w:rPr>
          <w:rtl/>
          <w:lang w:eastAsia="he-IL"/>
        </w:rPr>
      </w:pPr>
    </w:p>
    <w:p w:rsidR="00D97E1C" w:rsidRDefault="00295AA9" w:rsidP="00ED4148">
      <w:pPr>
        <w:rPr>
          <w:rtl/>
          <w:lang w:eastAsia="he-IL"/>
        </w:rPr>
      </w:pPr>
      <w:bookmarkStart w:id="4012" w:name="_ETM_Q7_422173"/>
      <w:bookmarkStart w:id="4013" w:name="_ETM_Q7_422310"/>
      <w:bookmarkEnd w:id="4012"/>
      <w:bookmarkEnd w:id="4013"/>
      <w:r>
        <w:rPr>
          <w:rFonts w:hint="cs"/>
          <w:rtl/>
          <w:lang w:eastAsia="he-IL"/>
        </w:rPr>
        <w:t>– –</w:t>
      </w:r>
      <w:r w:rsidR="00D97E1C">
        <w:rPr>
          <w:rFonts w:hint="cs"/>
          <w:rtl/>
          <w:lang w:eastAsia="he-IL"/>
        </w:rPr>
        <w:t xml:space="preserve"> או בכלל למוסכמות בסיסיות של חברה. אבל מה עושה </w:t>
      </w:r>
      <w:bookmarkStart w:id="4014" w:name="_ETM_Q7_421766"/>
      <w:bookmarkEnd w:id="4014"/>
      <w:r w:rsidR="00D97E1C">
        <w:rPr>
          <w:rFonts w:hint="cs"/>
          <w:rtl/>
          <w:lang w:eastAsia="he-IL"/>
        </w:rPr>
        <w:t xml:space="preserve">היועצת המשפטית? מתעסקת במחאה. היא היועצת המשפטית של המחאה. באים ויושבים לך פה 15 שופטים, הם אניני טעם, מנותקים, זכויות אדם. איך אמרתי? הבית נשרף והסבתא מסתרקת. זה מה שקורה לנו פה במדינה. </w:t>
      </w:r>
    </w:p>
    <w:p w:rsidR="00D97E1C" w:rsidRDefault="00D97E1C" w:rsidP="00ED4148">
      <w:pPr>
        <w:rPr>
          <w:rtl/>
          <w:lang w:eastAsia="he-IL"/>
        </w:rPr>
      </w:pPr>
      <w:bookmarkStart w:id="4015" w:name="_ETM_Q7_446677"/>
      <w:bookmarkStart w:id="4016" w:name="_ETM_Q7_446797"/>
      <w:bookmarkEnd w:id="4015"/>
      <w:bookmarkEnd w:id="4016"/>
    </w:p>
    <w:p w:rsidR="00D97E1C" w:rsidRDefault="00D97E1C" w:rsidP="008D6A87">
      <w:pPr>
        <w:rPr>
          <w:rtl/>
          <w:lang w:eastAsia="he-IL"/>
        </w:rPr>
      </w:pPr>
      <w:bookmarkStart w:id="4017" w:name="_ETM_Q7_446858"/>
      <w:bookmarkStart w:id="4018" w:name="_ETM_Q7_446927"/>
      <w:bookmarkEnd w:id="4017"/>
      <w:bookmarkEnd w:id="4018"/>
      <w:r>
        <w:rPr>
          <w:rFonts w:hint="cs"/>
          <w:rtl/>
          <w:lang w:eastAsia="he-IL"/>
        </w:rPr>
        <w:t xml:space="preserve">לכן אני מציע לכם, מנסור, </w:t>
      </w:r>
      <w:bookmarkStart w:id="4019" w:name="_ETM_Q7_450632"/>
      <w:bookmarkEnd w:id="4019"/>
      <w:r>
        <w:rPr>
          <w:rFonts w:hint="cs"/>
          <w:rtl/>
          <w:lang w:eastAsia="he-IL"/>
        </w:rPr>
        <w:t xml:space="preserve">תשמע לדודי אמסלם, אתה תתמוך בעילת הסבירות בגלל שהיא לא סבירה. אין שופט </w:t>
      </w:r>
      <w:r>
        <w:rPr>
          <w:rtl/>
          <w:lang w:eastAsia="he-IL"/>
        </w:rPr>
        <w:t>–</w:t>
      </w:r>
      <w:r>
        <w:rPr>
          <w:rFonts w:hint="cs"/>
          <w:rtl/>
          <w:lang w:eastAsia="he-IL"/>
        </w:rPr>
        <w:t xml:space="preserve"> שופט הוא לא</w:t>
      </w:r>
      <w:bookmarkStart w:id="4020" w:name="_ETM_Q7_459945"/>
      <w:bookmarkEnd w:id="4020"/>
      <w:r>
        <w:rPr>
          <w:rFonts w:hint="cs"/>
          <w:rtl/>
          <w:lang w:eastAsia="he-IL"/>
        </w:rPr>
        <w:t xml:space="preserve"> מעל החוק. כאן הם שמו עצמם מעל החוק. אנחנו נחליט </w:t>
      </w:r>
      <w:bookmarkStart w:id="4021" w:name="_ETM_Q7_464697"/>
      <w:bookmarkEnd w:id="4021"/>
      <w:r>
        <w:rPr>
          <w:rFonts w:hint="cs"/>
          <w:rtl/>
          <w:lang w:eastAsia="he-IL"/>
        </w:rPr>
        <w:t xml:space="preserve">לשכנע אחד את השני בחוק </w:t>
      </w:r>
      <w:r>
        <w:rPr>
          <w:rtl/>
          <w:lang w:eastAsia="he-IL"/>
        </w:rPr>
        <w:t>–</w:t>
      </w:r>
      <w:r>
        <w:rPr>
          <w:rFonts w:hint="cs"/>
          <w:rtl/>
          <w:lang w:eastAsia="he-IL"/>
        </w:rPr>
        <w:t xml:space="preserve"> אהלן וסהלן. לא איזה שופט שאתמול הגיע והחליט שהוא בעל הבית של המדינה והוא </w:t>
      </w:r>
      <w:bookmarkStart w:id="4022" w:name="_ETM_Q7_478579"/>
      <w:bookmarkEnd w:id="4022"/>
      <w:r>
        <w:rPr>
          <w:rFonts w:hint="cs"/>
          <w:rtl/>
          <w:lang w:eastAsia="he-IL"/>
        </w:rPr>
        <w:t>בעל הבית של המוסר והוא בעל הבית של ההיגיון</w:t>
      </w:r>
      <w:r w:rsidR="008D6A87">
        <w:rPr>
          <w:rFonts w:hint="cs"/>
          <w:rtl/>
          <w:lang w:eastAsia="he-IL"/>
        </w:rPr>
        <w:t>,</w:t>
      </w:r>
      <w:r>
        <w:rPr>
          <w:rFonts w:hint="cs"/>
          <w:rtl/>
          <w:lang w:eastAsia="he-IL"/>
        </w:rPr>
        <w:t xml:space="preserve"> כאילו אנחנו כולנו פה </w:t>
      </w:r>
      <w:bookmarkStart w:id="4023" w:name="_ETM_Q7_482568"/>
      <w:bookmarkEnd w:id="4023"/>
      <w:r>
        <w:rPr>
          <w:rFonts w:hint="cs"/>
          <w:rtl/>
          <w:lang w:eastAsia="he-IL"/>
        </w:rPr>
        <w:t>קרטונים, מפגרים, לא מבינים</w:t>
      </w:r>
      <w:r w:rsidR="008D6A87">
        <w:rPr>
          <w:rFonts w:hint="cs"/>
          <w:rtl/>
          <w:lang w:eastAsia="he-IL"/>
        </w:rPr>
        <w:t>;</w:t>
      </w:r>
      <w:r>
        <w:rPr>
          <w:rFonts w:hint="cs"/>
          <w:rtl/>
          <w:lang w:eastAsia="he-IL"/>
        </w:rPr>
        <w:t xml:space="preserve"> רק הוא מבין.</w:t>
      </w:r>
    </w:p>
    <w:p w:rsidR="00D97E1C" w:rsidRDefault="00D97E1C" w:rsidP="00ED4148">
      <w:pPr>
        <w:rPr>
          <w:rtl/>
          <w:lang w:eastAsia="he-IL"/>
        </w:rPr>
      </w:pPr>
    </w:p>
    <w:p w:rsidR="00D97E1C" w:rsidRDefault="00D97E1C" w:rsidP="008D6A87">
      <w:pPr>
        <w:rPr>
          <w:rtl/>
          <w:lang w:eastAsia="he-IL"/>
        </w:rPr>
      </w:pPr>
      <w:r>
        <w:rPr>
          <w:rFonts w:hint="cs"/>
          <w:rtl/>
          <w:lang w:eastAsia="he-IL"/>
        </w:rPr>
        <w:t xml:space="preserve">דרך אגב, זה לא קשור אם החוק נכון או לא נכון. זה החוק. אנחנו יכולים לחוקק חוק היום, </w:t>
      </w:r>
      <w:bookmarkStart w:id="4024" w:name="_ETM_Q7_496996"/>
      <w:bookmarkEnd w:id="4024"/>
      <w:r>
        <w:rPr>
          <w:rFonts w:hint="cs"/>
          <w:rtl/>
          <w:lang w:eastAsia="he-IL"/>
        </w:rPr>
        <w:t xml:space="preserve">יכול להיות שהוא לא כל כך טוב – נתקן אותו </w:t>
      </w:r>
      <w:bookmarkStart w:id="4025" w:name="_ETM_Q7_499595"/>
      <w:bookmarkEnd w:id="4025"/>
      <w:r>
        <w:rPr>
          <w:rFonts w:hint="cs"/>
          <w:rtl/>
          <w:lang w:eastAsia="he-IL"/>
        </w:rPr>
        <w:t xml:space="preserve">מחר. בוודאי לא בן אדם באופן </w:t>
      </w:r>
      <w:r>
        <w:rPr>
          <w:rtl/>
          <w:lang w:eastAsia="he-IL"/>
        </w:rPr>
        <w:t>–</w:t>
      </w:r>
      <w:r>
        <w:rPr>
          <w:rFonts w:hint="cs"/>
          <w:rtl/>
          <w:lang w:eastAsia="he-IL"/>
        </w:rPr>
        <w:t xml:space="preserve"> אני משתגע איך אתם לא מבינים שזה חוסר כבוד עצמי אלינו, לציבור. תשעה </w:t>
      </w:r>
      <w:bookmarkStart w:id="4026" w:name="_ETM_Q7_508282"/>
      <w:bookmarkEnd w:id="4026"/>
      <w:r>
        <w:rPr>
          <w:rFonts w:hint="cs"/>
          <w:rtl/>
          <w:lang w:eastAsia="he-IL"/>
        </w:rPr>
        <w:t>מיליון איש לא חשובים</w:t>
      </w:r>
      <w:r w:rsidR="008D6A87">
        <w:rPr>
          <w:rFonts w:hint="cs"/>
          <w:rtl/>
          <w:lang w:eastAsia="he-IL"/>
        </w:rPr>
        <w:t xml:space="preserve"> –</w:t>
      </w:r>
      <w:r>
        <w:rPr>
          <w:rFonts w:hint="cs"/>
          <w:rtl/>
          <w:lang w:eastAsia="he-IL"/>
        </w:rPr>
        <w:t xml:space="preserve"> מה העמדה שלהם, מה </w:t>
      </w:r>
      <w:bookmarkStart w:id="4027" w:name="_ETM_Q7_513111"/>
      <w:bookmarkEnd w:id="4027"/>
      <w:r>
        <w:rPr>
          <w:rFonts w:hint="cs"/>
          <w:rtl/>
          <w:lang w:eastAsia="he-IL"/>
        </w:rPr>
        <w:t xml:space="preserve">הם חושבים בכל נושא; 15 איש – הם חושבים. למה? אהרן ברק החליט. הוא עצמו המציא את ההמצאה הזאת. ולכן אני מבקש </w:t>
      </w:r>
      <w:bookmarkStart w:id="4028" w:name="_ETM_Q7_525701"/>
      <w:bookmarkEnd w:id="4028"/>
      <w:r>
        <w:rPr>
          <w:rFonts w:hint="cs"/>
          <w:rtl/>
          <w:lang w:eastAsia="he-IL"/>
        </w:rPr>
        <w:t xml:space="preserve">מכם לחשוב על מה שאני אומר. עזבו עכשיו פוליטיקה, עזבו עכשיו קואליציה, </w:t>
      </w:r>
      <w:bookmarkStart w:id="4029" w:name="_ETM_Q7_533082"/>
      <w:bookmarkEnd w:id="4029"/>
      <w:r>
        <w:rPr>
          <w:rFonts w:hint="cs"/>
          <w:rtl/>
          <w:lang w:eastAsia="he-IL"/>
        </w:rPr>
        <w:t xml:space="preserve">עזבו את גנץ שרוצה להיות ראש ממשלה, זה מה שמעניין </w:t>
      </w:r>
      <w:bookmarkStart w:id="4030" w:name="_ETM_Q7_538187"/>
      <w:bookmarkEnd w:id="4030"/>
      <w:r>
        <w:rPr>
          <w:rFonts w:hint="cs"/>
          <w:rtl/>
          <w:lang w:eastAsia="he-IL"/>
        </w:rPr>
        <w:t>אותו, ולפיד רב איתו על זה. בסוף</w:t>
      </w:r>
      <w:r w:rsidR="008D6A87">
        <w:rPr>
          <w:rFonts w:hint="cs"/>
          <w:rtl/>
          <w:lang w:eastAsia="he-IL"/>
        </w:rPr>
        <w:t>,</w:t>
      </w:r>
      <w:r>
        <w:rPr>
          <w:rFonts w:hint="cs"/>
          <w:rtl/>
          <w:lang w:eastAsia="he-IL"/>
        </w:rPr>
        <w:t xml:space="preserve"> תזכרו תמיד</w:t>
      </w:r>
      <w:r w:rsidR="008D6A87">
        <w:rPr>
          <w:rFonts w:hint="cs"/>
          <w:rtl/>
          <w:lang w:eastAsia="he-IL"/>
        </w:rPr>
        <w:t xml:space="preserve"> –</w:t>
      </w:r>
      <w:r>
        <w:rPr>
          <w:rFonts w:hint="cs"/>
          <w:rtl/>
          <w:lang w:eastAsia="he-IL"/>
        </w:rPr>
        <w:t xml:space="preserve"> תמיד יהיה שופט שבסוף יפעל בניגוד לחוק וידרוס את מי שהוא מחליט</w:t>
      </w:r>
      <w:r w:rsidR="008D6A87">
        <w:rPr>
          <w:rFonts w:hint="cs"/>
          <w:rtl/>
          <w:lang w:eastAsia="he-IL"/>
        </w:rPr>
        <w:t>;</w:t>
      </w:r>
      <w:r>
        <w:rPr>
          <w:rFonts w:hint="cs"/>
          <w:rtl/>
          <w:lang w:eastAsia="he-IL"/>
        </w:rPr>
        <w:t xml:space="preserve"> פעם זה יהיה את</w:t>
      </w:r>
      <w:r w:rsidR="008D6A87">
        <w:rPr>
          <w:rFonts w:hint="cs"/>
          <w:rtl/>
          <w:lang w:eastAsia="he-IL"/>
        </w:rPr>
        <w:t>כ</w:t>
      </w:r>
      <w:r>
        <w:rPr>
          <w:rFonts w:hint="cs"/>
          <w:rtl/>
          <w:lang w:eastAsia="he-IL"/>
        </w:rPr>
        <w:t xml:space="preserve">ם, פעם אותנו, פעם את כולנו. תודה רבה. </w:t>
      </w:r>
      <w:bookmarkStart w:id="4031" w:name="_ETM_Q7_550648"/>
      <w:bookmarkEnd w:id="4031"/>
    </w:p>
    <w:p w:rsidR="00D97E1C" w:rsidRDefault="00D97E1C" w:rsidP="00ED4148">
      <w:pPr>
        <w:rPr>
          <w:rtl/>
          <w:lang w:eastAsia="he-IL"/>
        </w:rPr>
      </w:pPr>
    </w:p>
    <w:p w:rsidR="00D97E1C" w:rsidRDefault="00D97E1C" w:rsidP="00ED4148">
      <w:pPr>
        <w:pStyle w:val="af6"/>
        <w:keepNext/>
        <w:rPr>
          <w:rtl/>
        </w:rPr>
      </w:pPr>
      <w:bookmarkStart w:id="4032" w:name="ET_yor_6129_8"/>
      <w:r w:rsidRPr="00B94C26">
        <w:rPr>
          <w:rStyle w:val="TagStyle"/>
          <w:rtl/>
        </w:rPr>
        <w:t xml:space="preserve"> &lt;&lt; יור &gt;&gt; </w:t>
      </w:r>
      <w:r>
        <w:rPr>
          <w:rtl/>
        </w:rPr>
        <w:t>היו"ר ישראל אייכלר:</w:t>
      </w:r>
      <w:r w:rsidRPr="00B94C26">
        <w:rPr>
          <w:rStyle w:val="TagStyle"/>
          <w:rtl/>
        </w:rPr>
        <w:t xml:space="preserve"> &lt;&lt; יור &gt;&gt;</w:t>
      </w:r>
      <w:r>
        <w:rPr>
          <w:rtl/>
        </w:rPr>
        <w:t xml:space="preserve"> </w:t>
      </w:r>
      <w:bookmarkEnd w:id="4032"/>
    </w:p>
    <w:p w:rsidR="00D97E1C" w:rsidRDefault="00D97E1C" w:rsidP="00295AA9">
      <w:pPr>
        <w:rPr>
          <w:rtl/>
          <w:lang w:eastAsia="he-IL"/>
        </w:rPr>
      </w:pPr>
    </w:p>
    <w:p w:rsidR="003B405C" w:rsidRDefault="00D97E1C" w:rsidP="008D6A87">
      <w:pPr>
        <w:rPr>
          <w:rtl/>
          <w:lang w:eastAsia="he-IL"/>
        </w:rPr>
      </w:pPr>
      <w:r>
        <w:rPr>
          <w:rFonts w:hint="cs"/>
          <w:rtl/>
          <w:lang w:eastAsia="he-IL"/>
        </w:rPr>
        <w:t xml:space="preserve">תודה רבה. </w:t>
      </w:r>
    </w:p>
    <w:p w:rsidR="003B405C" w:rsidRDefault="003B405C" w:rsidP="008D6A87">
      <w:pPr>
        <w:rPr>
          <w:rtl/>
          <w:lang w:eastAsia="he-IL"/>
        </w:rPr>
      </w:pPr>
    </w:p>
    <w:p w:rsidR="00D97E1C" w:rsidRDefault="00D97E1C" w:rsidP="008D6A87">
      <w:pPr>
        <w:rPr>
          <w:rtl/>
          <w:lang w:eastAsia="he-IL"/>
        </w:rPr>
      </w:pPr>
      <w:r>
        <w:rPr>
          <w:rFonts w:hint="cs"/>
          <w:rtl/>
          <w:lang w:eastAsia="he-IL"/>
        </w:rPr>
        <w:t xml:space="preserve">אני מזמין את חברת הכנסת עאידה תומא סלימאן לנמק את ההצעה מטעם סיעת חד"ש-תע"ל. </w:t>
      </w:r>
      <w:bookmarkStart w:id="4033" w:name="_ETM_Q7_562361"/>
      <w:bookmarkEnd w:id="4033"/>
      <w:r>
        <w:rPr>
          <w:rFonts w:hint="cs"/>
          <w:rtl/>
          <w:lang w:eastAsia="he-IL"/>
        </w:rPr>
        <w:t>עשר דקות.</w:t>
      </w:r>
    </w:p>
    <w:p w:rsidR="00D97E1C" w:rsidRDefault="00D97E1C" w:rsidP="00ED4148">
      <w:pPr>
        <w:rPr>
          <w:rtl/>
          <w:lang w:eastAsia="he-IL"/>
        </w:rPr>
      </w:pPr>
    </w:p>
    <w:p w:rsidR="00D97E1C" w:rsidRDefault="00D97E1C" w:rsidP="00ED4148">
      <w:pPr>
        <w:pStyle w:val="a4"/>
        <w:keepNext/>
        <w:rPr>
          <w:rtl/>
        </w:rPr>
      </w:pPr>
      <w:bookmarkStart w:id="4034" w:name="ET_speaker_5761_9"/>
      <w:r w:rsidRPr="00B94C26">
        <w:rPr>
          <w:rStyle w:val="TagStyle"/>
          <w:rtl/>
        </w:rPr>
        <w:t xml:space="preserve"> &lt;&lt; דובר &gt;&gt; </w:t>
      </w:r>
      <w:bookmarkStart w:id="4035" w:name="_Toc140529480"/>
      <w:bookmarkStart w:id="4036" w:name="_Toc140529680"/>
      <w:r>
        <w:rPr>
          <w:rtl/>
        </w:rPr>
        <w:t>עאידה תומא סלימאן (חד"ש-תע"ל):</w:t>
      </w:r>
      <w:bookmarkEnd w:id="4035"/>
      <w:bookmarkEnd w:id="4036"/>
      <w:r w:rsidRPr="00B94C26">
        <w:rPr>
          <w:rStyle w:val="TagStyle"/>
          <w:rtl/>
        </w:rPr>
        <w:t xml:space="preserve"> &lt;&lt; דובר &gt;&gt;</w:t>
      </w:r>
      <w:r>
        <w:rPr>
          <w:rtl/>
        </w:rPr>
        <w:t xml:space="preserve"> </w:t>
      </w:r>
      <w:bookmarkEnd w:id="4034"/>
    </w:p>
    <w:p w:rsidR="00D97E1C" w:rsidRDefault="00D97E1C" w:rsidP="00295AA9">
      <w:pPr>
        <w:rPr>
          <w:rtl/>
          <w:lang w:eastAsia="he-IL"/>
        </w:rPr>
      </w:pPr>
    </w:p>
    <w:p w:rsidR="00D97E1C" w:rsidRDefault="00D97E1C" w:rsidP="008D6A87">
      <w:pPr>
        <w:rPr>
          <w:rtl/>
          <w:lang w:eastAsia="he-IL"/>
        </w:rPr>
      </w:pPr>
      <w:r>
        <w:rPr>
          <w:rFonts w:hint="cs"/>
          <w:rtl/>
          <w:lang w:eastAsia="he-IL"/>
        </w:rPr>
        <w:t xml:space="preserve">תודה, כבוד היושב-ראש. כנסת נכבדה, לפני חודשיים עמדתי בדיוק על הדוכן הזה ודיברתי בדיון שהזמנו ב-40 החתימות על נושא הפשיעה באוכלוסייה הערבית. זה היה </w:t>
      </w:r>
      <w:bookmarkStart w:id="4037" w:name="_ETM_Q7_601988"/>
      <w:bookmarkEnd w:id="4037"/>
      <w:r>
        <w:rPr>
          <w:rFonts w:hint="cs"/>
          <w:rtl/>
          <w:lang w:eastAsia="he-IL"/>
        </w:rPr>
        <w:t xml:space="preserve">בדיוק ב-29 במאי, חודשיים. באותו יום עמד מספר הנרצחים באוכלוסייה הערבית על 83 נרצחים. היום, אחרי חודשיים – 124 נרצחים, ביניהם שבעה תושבים של ירושלים </w:t>
      </w:r>
      <w:bookmarkStart w:id="4038" w:name="_ETM_Q7_629437"/>
      <w:bookmarkEnd w:id="4038"/>
      <w:r>
        <w:rPr>
          <w:rFonts w:hint="cs"/>
          <w:rtl/>
          <w:lang w:eastAsia="he-IL"/>
        </w:rPr>
        <w:t xml:space="preserve">המזרחית. באותו יום ראש הממשלה מר ביבי נתניהו אמר </w:t>
      </w:r>
      <w:bookmarkStart w:id="4039" w:name="_ETM_Q7_639436"/>
      <w:bookmarkEnd w:id="4039"/>
      <w:r>
        <w:rPr>
          <w:rFonts w:hint="cs"/>
          <w:rtl/>
          <w:lang w:eastAsia="he-IL"/>
        </w:rPr>
        <w:t xml:space="preserve">שאני צודקת במה שאמרתי, והזמין את חברי הכנסת לפגישה אצלו. ואכן אנחנו נפגשנו איתו, למרות שבאותו יום אנחנו הגשנו כתב אישום על כל המדיניות של הממשלה </w:t>
      </w:r>
      <w:bookmarkStart w:id="4040" w:name="_ETM_Q7_657364"/>
      <w:bookmarkEnd w:id="4040"/>
      <w:r>
        <w:rPr>
          <w:rFonts w:hint="cs"/>
          <w:rtl/>
          <w:lang w:eastAsia="he-IL"/>
        </w:rPr>
        <w:t xml:space="preserve">בטיפול בנושא הפשיעה. ומה קרה מאז? מה קרה </w:t>
      </w:r>
      <w:bookmarkStart w:id="4041" w:name="_ETM_Q7_662856"/>
      <w:bookmarkEnd w:id="4041"/>
      <w:r>
        <w:rPr>
          <w:rFonts w:hint="cs"/>
          <w:rtl/>
          <w:lang w:eastAsia="he-IL"/>
        </w:rPr>
        <w:t xml:space="preserve">מאז שנפגשנו עם מר בנימין נתניהו? ואני יודעת </w:t>
      </w:r>
      <w:bookmarkStart w:id="4042" w:name="_ETM_Q7_668894"/>
      <w:bookmarkEnd w:id="4042"/>
      <w:r>
        <w:rPr>
          <w:rFonts w:hint="cs"/>
          <w:rtl/>
          <w:lang w:eastAsia="he-IL"/>
        </w:rPr>
        <w:t xml:space="preserve">שהייתה בתוך האוכלוסייה </w:t>
      </w:r>
      <w:r w:rsidR="008D6A87">
        <w:rPr>
          <w:rFonts w:hint="cs"/>
          <w:rtl/>
          <w:lang w:eastAsia="he-IL"/>
        </w:rPr>
        <w:t>ואצלנו</w:t>
      </w:r>
      <w:r>
        <w:rPr>
          <w:rFonts w:hint="cs"/>
          <w:rtl/>
          <w:lang w:eastAsia="he-IL"/>
        </w:rPr>
        <w:t xml:space="preserve"> התלבטות אם לעשות את הפגישה, </w:t>
      </w:r>
      <w:bookmarkStart w:id="4043" w:name="_ETM_Q7_675657"/>
      <w:bookmarkEnd w:id="4043"/>
      <w:r>
        <w:rPr>
          <w:rFonts w:hint="cs"/>
          <w:rtl/>
          <w:lang w:eastAsia="he-IL"/>
        </w:rPr>
        <w:t xml:space="preserve">ואמרנו אז: אנחנו הולכים לפגישה כי אנחנו לא נוותר על </w:t>
      </w:r>
      <w:bookmarkStart w:id="4044" w:name="_ETM_Q7_681482"/>
      <w:bookmarkEnd w:id="4044"/>
      <w:r>
        <w:rPr>
          <w:rFonts w:hint="cs"/>
          <w:rtl/>
          <w:lang w:eastAsia="he-IL"/>
        </w:rPr>
        <w:t>חיי האזרחים שלנו, ואנחנו נלך לכל מקום שאפשר להציל בו</w:t>
      </w:r>
      <w:bookmarkStart w:id="4045" w:name="_ETM_Q7_686360"/>
      <w:bookmarkEnd w:id="4045"/>
      <w:r>
        <w:rPr>
          <w:rFonts w:hint="cs"/>
          <w:rtl/>
          <w:lang w:eastAsia="he-IL"/>
        </w:rPr>
        <w:t xml:space="preserve"> נפשות ולהציל את החברה שלנו מהפשיעה המשתוללת. </w:t>
      </w:r>
    </w:p>
    <w:p w:rsidR="00D97E1C" w:rsidRDefault="00D97E1C" w:rsidP="00ED4148">
      <w:pPr>
        <w:rPr>
          <w:rtl/>
          <w:lang w:eastAsia="he-IL"/>
        </w:rPr>
      </w:pPr>
    </w:p>
    <w:p w:rsidR="00D97E1C" w:rsidRDefault="00D97E1C" w:rsidP="008D6A87">
      <w:pPr>
        <w:rPr>
          <w:rtl/>
          <w:lang w:eastAsia="he-IL"/>
        </w:rPr>
      </w:pPr>
      <w:r>
        <w:rPr>
          <w:rFonts w:hint="cs"/>
          <w:rtl/>
          <w:lang w:eastAsia="he-IL"/>
        </w:rPr>
        <w:t xml:space="preserve">לצערי הרב, </w:t>
      </w:r>
      <w:bookmarkStart w:id="4046" w:name="_ETM_Q7_692574"/>
      <w:bookmarkEnd w:id="4046"/>
      <w:r>
        <w:rPr>
          <w:rFonts w:hint="cs"/>
          <w:rtl/>
          <w:lang w:eastAsia="he-IL"/>
        </w:rPr>
        <w:t xml:space="preserve">מאז אותה פגישה </w:t>
      </w:r>
      <w:r>
        <w:rPr>
          <w:rtl/>
          <w:lang w:eastAsia="he-IL"/>
        </w:rPr>
        <w:t>–</w:t>
      </w:r>
      <w:r>
        <w:rPr>
          <w:rFonts w:hint="cs"/>
          <w:rtl/>
          <w:lang w:eastAsia="he-IL"/>
        </w:rPr>
        <w:t xml:space="preserve"> ראש הממשלה אמר שהוא מקים ועדה </w:t>
      </w:r>
      <w:bookmarkStart w:id="4047" w:name="_ETM_Q7_704654"/>
      <w:bookmarkEnd w:id="4047"/>
      <w:r>
        <w:rPr>
          <w:rFonts w:hint="cs"/>
          <w:rtl/>
          <w:lang w:eastAsia="he-IL"/>
        </w:rPr>
        <w:t xml:space="preserve">לפי דרישתנו, שתטפל בנושא הפשיעה, והוא יעמוד בראשה </w:t>
      </w:r>
      <w:bookmarkStart w:id="4048" w:name="_ETM_Q7_712619"/>
      <w:bookmarkEnd w:id="4048"/>
      <w:r>
        <w:rPr>
          <w:rFonts w:hint="cs"/>
          <w:rtl/>
          <w:lang w:eastAsia="he-IL"/>
        </w:rPr>
        <w:t>והוא יוביל אותה. באותו יום שהי</w:t>
      </w:r>
      <w:bookmarkStart w:id="4049" w:name="_ETM_Q7_716088"/>
      <w:bookmarkEnd w:id="4049"/>
      <w:r>
        <w:rPr>
          <w:rFonts w:hint="cs"/>
          <w:rtl/>
          <w:lang w:eastAsia="he-IL"/>
        </w:rPr>
        <w:t xml:space="preserve">יתה צריכה להתקיים הפגישה הראשונה בנושא הוחלט לדחות את הישיבה, </w:t>
      </w:r>
      <w:bookmarkStart w:id="4050" w:name="_ETM_Q7_723372"/>
      <w:bookmarkEnd w:id="4050"/>
      <w:r>
        <w:rPr>
          <w:rFonts w:hint="cs"/>
          <w:rtl/>
          <w:lang w:eastAsia="he-IL"/>
        </w:rPr>
        <w:t xml:space="preserve">כי היו ההפגנות הצודקות מאוד של החברים מהאוכלוסייה הערבית </w:t>
      </w:r>
      <w:bookmarkStart w:id="4051" w:name="_ETM_Q7_732302"/>
      <w:bookmarkEnd w:id="4051"/>
      <w:r w:rsidR="008D6A87">
        <w:rPr>
          <w:rFonts w:hint="cs"/>
          <w:rtl/>
          <w:lang w:eastAsia="he-IL"/>
        </w:rPr>
        <w:t xml:space="preserve">הדרוזית. אבל שתבינו, </w:t>
      </w:r>
      <w:r>
        <w:rPr>
          <w:rFonts w:hint="cs"/>
          <w:rtl/>
          <w:lang w:eastAsia="he-IL"/>
        </w:rPr>
        <w:t xml:space="preserve">ההפגנות </w:t>
      </w:r>
      <w:r w:rsidR="008D6A87">
        <w:rPr>
          <w:rFonts w:hint="cs"/>
          <w:rtl/>
          <w:lang w:eastAsia="he-IL"/>
        </w:rPr>
        <w:t xml:space="preserve">לא </w:t>
      </w:r>
      <w:r>
        <w:rPr>
          <w:rFonts w:hint="cs"/>
          <w:rtl/>
          <w:lang w:eastAsia="he-IL"/>
        </w:rPr>
        <w:t xml:space="preserve">מנעו קיום ישיבות אחרות </w:t>
      </w:r>
      <w:bookmarkStart w:id="4052" w:name="_ETM_Q7_740693"/>
      <w:bookmarkEnd w:id="4052"/>
      <w:r>
        <w:rPr>
          <w:rFonts w:hint="cs"/>
          <w:rtl/>
          <w:lang w:eastAsia="he-IL"/>
        </w:rPr>
        <w:t xml:space="preserve">של ועדות שרים; באותו יום הקבינט של המאבק בבעיית הדיור </w:t>
      </w:r>
      <w:bookmarkStart w:id="4053" w:name="_ETM_Q7_748980"/>
      <w:bookmarkEnd w:id="4053"/>
      <w:r>
        <w:rPr>
          <w:rFonts w:hint="cs"/>
          <w:rtl/>
          <w:lang w:eastAsia="he-IL"/>
        </w:rPr>
        <w:t xml:space="preserve">אכן התכנס. כלומר, מה </w:t>
      </w:r>
      <w:r w:rsidR="008D6A87">
        <w:rPr>
          <w:rFonts w:hint="cs"/>
          <w:rtl/>
          <w:lang w:eastAsia="he-IL"/>
        </w:rPr>
        <w:t xml:space="preserve">אנחנו </w:t>
      </w:r>
      <w:r>
        <w:rPr>
          <w:rFonts w:hint="cs"/>
          <w:rtl/>
          <w:lang w:eastAsia="he-IL"/>
        </w:rPr>
        <w:t xml:space="preserve">צריכים להבין? אם לא נהיה ילדים טובים, הממשלה תעניש אותנו כנראה בעיכוב תהליכים למאבק </w:t>
      </w:r>
      <w:bookmarkStart w:id="4054" w:name="_ETM_Q7_760812"/>
      <w:bookmarkEnd w:id="4054"/>
      <w:r w:rsidR="008D6A87">
        <w:rPr>
          <w:rFonts w:hint="cs"/>
          <w:rtl/>
          <w:lang w:eastAsia="he-IL"/>
        </w:rPr>
        <w:t>בפשיעה.</w:t>
      </w:r>
    </w:p>
    <w:p w:rsidR="00D97E1C" w:rsidRDefault="00D97E1C" w:rsidP="00ED4148">
      <w:pPr>
        <w:rPr>
          <w:rtl/>
          <w:lang w:eastAsia="he-IL"/>
        </w:rPr>
      </w:pPr>
      <w:bookmarkStart w:id="4055" w:name="_ETM_Q7_763883"/>
      <w:bookmarkEnd w:id="4055"/>
    </w:p>
    <w:p w:rsidR="00181D92" w:rsidRDefault="00181D92" w:rsidP="008D6A87">
      <w:pPr>
        <w:rPr>
          <w:rtl/>
        </w:rPr>
      </w:pPr>
      <w:bookmarkStart w:id="4056" w:name="TOR_Q8"/>
      <w:bookmarkEnd w:id="4056"/>
      <w:r>
        <w:rPr>
          <w:rFonts w:hint="cs"/>
          <w:rtl/>
        </w:rPr>
        <w:t>אז אני אומרת לראש הממשלה</w:t>
      </w:r>
      <w:r w:rsidR="008D6A87">
        <w:rPr>
          <w:rFonts w:hint="cs"/>
          <w:rtl/>
        </w:rPr>
        <w:t>:</w:t>
      </w:r>
      <w:r>
        <w:rPr>
          <w:rFonts w:hint="cs"/>
          <w:rtl/>
        </w:rPr>
        <w:t xml:space="preserve"> מאז שאמרת שאנחנו צודקים המצב רק הולך ומידרדר. זה לא רק לספור את הגופות; אנחנו לא מסכימים להפוך את המאבק שלנו בארגוני הפשיעה למניין גופות, כי מה שאנחנו מאבדים הוא הרבה יותר. אנחנו מאבדים את הביטחון האישי. אני רוצה להגיד לכם</w:t>
      </w:r>
      <w:r w:rsidR="008D6A87">
        <w:rPr>
          <w:rFonts w:hint="cs"/>
          <w:rtl/>
        </w:rPr>
        <w:t>,</w:t>
      </w:r>
      <w:r w:rsidR="00055B84">
        <w:rPr>
          <w:rFonts w:hint="cs"/>
          <w:rtl/>
        </w:rPr>
        <w:t xml:space="preserve"> </w:t>
      </w:r>
      <w:bookmarkStart w:id="4057" w:name="_ETM_Q8_248478"/>
      <w:bookmarkStart w:id="4058" w:name="_ETM_Q8_248712"/>
      <w:bookmarkStart w:id="4059" w:name="_ETM_Q8_248755"/>
      <w:bookmarkStart w:id="4060" w:name="_ETM_Q8_248835"/>
      <w:bookmarkEnd w:id="4057"/>
      <w:bookmarkEnd w:id="4058"/>
      <w:bookmarkEnd w:id="4059"/>
      <w:bookmarkEnd w:id="4060"/>
      <w:r>
        <w:rPr>
          <w:rFonts w:hint="cs"/>
          <w:rtl/>
        </w:rPr>
        <w:t xml:space="preserve">ג'מאל </w:t>
      </w:r>
      <w:proofErr w:type="spellStart"/>
      <w:r>
        <w:rPr>
          <w:rFonts w:hint="cs"/>
          <w:rtl/>
        </w:rPr>
        <w:t>חיג'אזי</w:t>
      </w:r>
      <w:proofErr w:type="spellEnd"/>
      <w:r>
        <w:rPr>
          <w:rFonts w:hint="cs"/>
          <w:rtl/>
        </w:rPr>
        <w:t xml:space="preserve"> מטמרה</w:t>
      </w:r>
      <w:r w:rsidR="008D6A87">
        <w:rPr>
          <w:rFonts w:hint="cs"/>
          <w:rtl/>
        </w:rPr>
        <w:t xml:space="preserve"> –</w:t>
      </w:r>
      <w:r>
        <w:rPr>
          <w:rFonts w:hint="cs"/>
          <w:rtl/>
        </w:rPr>
        <w:t xml:space="preserve"> הגיעו אליו וביקשו ממנו לשלם פרוטקשן. הוא בעל עסק, והוא לא מוכן לשלם פרוטקשן. הוא לא רוצה להיכנס למעגל הזה. הוא הצהיר והוא </w:t>
      </w:r>
      <w:bookmarkStart w:id="4061" w:name="_ETM_Q8_216000"/>
      <w:bookmarkEnd w:id="4061"/>
      <w:r>
        <w:rPr>
          <w:rFonts w:hint="cs"/>
          <w:rtl/>
        </w:rPr>
        <w:t xml:space="preserve">התלונן ואמר: אני לא אשלם פרוטקשן. אז אני אומרת לכם עכשיו, ג'מאל נמצא בסכנה מעצם העובדה שהוא סירב. מה עושה משטרת ישראל בעניין? האם היא מגינה עליו? </w:t>
      </w:r>
    </w:p>
    <w:p w:rsidR="00181D92" w:rsidRDefault="00181D92" w:rsidP="00ED4148">
      <w:pPr>
        <w:rPr>
          <w:rtl/>
        </w:rPr>
      </w:pPr>
      <w:bookmarkStart w:id="4062" w:name="_ETM_Q8_235000"/>
      <w:bookmarkEnd w:id="4062"/>
    </w:p>
    <w:p w:rsidR="00181D92" w:rsidRDefault="00181D92" w:rsidP="003B405C">
      <w:pPr>
        <w:rPr>
          <w:rtl/>
        </w:rPr>
      </w:pPr>
      <w:r>
        <w:rPr>
          <w:rFonts w:hint="cs"/>
          <w:rtl/>
        </w:rPr>
        <w:t>א</w:t>
      </w:r>
      <w:r w:rsidR="003B405C">
        <w:rPr>
          <w:rFonts w:hint="cs"/>
          <w:rtl/>
        </w:rPr>
        <w:t>.</w:t>
      </w:r>
      <w:r>
        <w:rPr>
          <w:rFonts w:hint="cs"/>
          <w:rtl/>
        </w:rPr>
        <w:t xml:space="preserve"> שהיא עוזרת של ראש</w:t>
      </w:r>
      <w:bookmarkStart w:id="4063" w:name="_ETM_Q8_236000"/>
      <w:bookmarkEnd w:id="4063"/>
      <w:r>
        <w:rPr>
          <w:rFonts w:hint="cs"/>
          <w:rtl/>
        </w:rPr>
        <w:t xml:space="preserve"> רשות מקומית, ניצלה </w:t>
      </w:r>
      <w:r w:rsidR="008D6A87">
        <w:rPr>
          <w:rFonts w:hint="cs"/>
          <w:rtl/>
        </w:rPr>
        <w:t xml:space="preserve">בנס </w:t>
      </w:r>
      <w:r>
        <w:rPr>
          <w:rFonts w:hint="cs"/>
          <w:rtl/>
        </w:rPr>
        <w:t>כאשר ריססו את האוטו שלה. היא שוקלת עכשיו לא להמשיך לעבוד בגלל האיומים. התינוק שלה, הבן שלה, בן שלוש שנים, לא יכול לשח</w:t>
      </w:r>
      <w:r w:rsidR="008D6A87">
        <w:rPr>
          <w:rFonts w:hint="cs"/>
          <w:rtl/>
        </w:rPr>
        <w:t>ק בחצר כי הם מפוחדים, וזה טבעי.</w:t>
      </w:r>
    </w:p>
    <w:p w:rsidR="00181D92" w:rsidRDefault="00181D92" w:rsidP="00ED4148">
      <w:pPr>
        <w:rPr>
          <w:rtl/>
        </w:rPr>
      </w:pPr>
      <w:bookmarkStart w:id="4064" w:name="_ETM_Q8_274691"/>
      <w:bookmarkStart w:id="4065" w:name="_ETM_Q8_274817"/>
      <w:bookmarkEnd w:id="4064"/>
      <w:bookmarkEnd w:id="4065"/>
    </w:p>
    <w:p w:rsidR="00181D92" w:rsidRDefault="00181D92" w:rsidP="005D4F46">
      <w:pPr>
        <w:rPr>
          <w:rtl/>
        </w:rPr>
      </w:pPr>
      <w:bookmarkStart w:id="4066" w:name="_ETM_Q8_274864"/>
      <w:bookmarkStart w:id="4067" w:name="_ETM_Q8_274930"/>
      <w:bookmarkEnd w:id="4066"/>
      <w:bookmarkEnd w:id="4067"/>
      <w:r>
        <w:rPr>
          <w:rFonts w:hint="cs"/>
          <w:rtl/>
        </w:rPr>
        <w:t xml:space="preserve">אני חושבת שהגיע הזמן לזכור טוב מאוד: </w:t>
      </w:r>
      <w:bookmarkStart w:id="4068" w:name="_ETM_Q8_264000"/>
      <w:bookmarkEnd w:id="4068"/>
      <w:r>
        <w:rPr>
          <w:rFonts w:hint="cs"/>
          <w:rtl/>
        </w:rPr>
        <w:t xml:space="preserve">לפני יממה נרצחו חמישה אנשים, </w:t>
      </w:r>
      <w:r w:rsidR="00055B84">
        <w:rPr>
          <w:rFonts w:hint="cs"/>
          <w:rtl/>
        </w:rPr>
        <w:t>ו</w:t>
      </w:r>
      <w:r>
        <w:rPr>
          <w:rFonts w:hint="cs"/>
          <w:rtl/>
        </w:rPr>
        <w:t xml:space="preserve">ביניהם </w:t>
      </w:r>
      <w:proofErr w:type="spellStart"/>
      <w:r>
        <w:rPr>
          <w:rFonts w:hint="cs"/>
          <w:rtl/>
        </w:rPr>
        <w:t>עלאא</w:t>
      </w:r>
      <w:proofErr w:type="spellEnd"/>
      <w:r>
        <w:rPr>
          <w:rFonts w:hint="cs"/>
          <w:rtl/>
        </w:rPr>
        <w:t xml:space="preserve"> מרעי, העוזר ש</w:t>
      </w:r>
      <w:r w:rsidR="005D4F46">
        <w:rPr>
          <w:rFonts w:hint="cs"/>
          <w:rtl/>
        </w:rPr>
        <w:t xml:space="preserve">ל ראש המועצה של </w:t>
      </w:r>
      <w:proofErr w:type="spellStart"/>
      <w:r w:rsidR="005D4F46">
        <w:rPr>
          <w:rFonts w:hint="cs"/>
          <w:rtl/>
        </w:rPr>
        <w:t>פוריידיס</w:t>
      </w:r>
      <w:proofErr w:type="spellEnd"/>
      <w:r w:rsidR="005D4F46">
        <w:rPr>
          <w:rFonts w:hint="cs"/>
          <w:rtl/>
        </w:rPr>
        <w:t>, בן 33</w:t>
      </w:r>
      <w:r>
        <w:rPr>
          <w:rFonts w:hint="cs"/>
          <w:rtl/>
        </w:rPr>
        <w:t>. א</w:t>
      </w:r>
      <w:r w:rsidR="005D4F46">
        <w:rPr>
          <w:rFonts w:hint="cs"/>
          <w:rtl/>
        </w:rPr>
        <w:t xml:space="preserve">נשי </w:t>
      </w:r>
      <w:proofErr w:type="spellStart"/>
      <w:r w:rsidR="005D4F46">
        <w:rPr>
          <w:rFonts w:hint="cs"/>
          <w:rtl/>
        </w:rPr>
        <w:t>פוריידיס</w:t>
      </w:r>
      <w:proofErr w:type="spellEnd"/>
      <w:r w:rsidR="005D4F46">
        <w:rPr>
          <w:rFonts w:hint="cs"/>
          <w:rtl/>
        </w:rPr>
        <w:t xml:space="preserve"> יצאו באופן ספונטני –</w:t>
      </w:r>
      <w:r>
        <w:rPr>
          <w:rFonts w:hint="cs"/>
          <w:rtl/>
        </w:rPr>
        <w:t xml:space="preserve"> לא אנחנו כמנהיגות ביקשנו מהם לצאת, אלא הם יצאו </w:t>
      </w:r>
      <w:bookmarkStart w:id="4069" w:name="_ETM_Q8_292000"/>
      <w:bookmarkEnd w:id="4069"/>
      <w:r>
        <w:rPr>
          <w:rFonts w:hint="cs"/>
          <w:rtl/>
        </w:rPr>
        <w:t>בגלל הכאב והכעס וחסמו את הכבישים. שיירת ראש הממשלה עברה באותו זמן. עברה</w:t>
      </w:r>
      <w:r w:rsidR="005D4F46">
        <w:rPr>
          <w:rFonts w:hint="cs"/>
          <w:rtl/>
        </w:rPr>
        <w:t xml:space="preserve"> – וכולכם ראיתם את זה בטלוויזיה:</w:t>
      </w:r>
      <w:r>
        <w:rPr>
          <w:rFonts w:hint="cs"/>
          <w:rtl/>
        </w:rPr>
        <w:t xml:space="preserve"> מר בנימין נתניהו, שמיהר לנפוש בטבריה, בשבילו זה היה עיכוב. הוא לא היה מוכן אפילו לעצור. אני בטוחה שהשומרים שלו אמרו לו על מה האנשים מוחים. הוא לא טרח לדבר עם </w:t>
      </w:r>
      <w:bookmarkStart w:id="4070" w:name="_ETM_Q8_328000"/>
      <w:bookmarkEnd w:id="4070"/>
      <w:r>
        <w:rPr>
          <w:rFonts w:hint="cs"/>
          <w:rtl/>
        </w:rPr>
        <w:t xml:space="preserve">הציבור, והוא המשיך לנפוש בטבריה. בסוף הלילה יצא, אמר לכולם שהוא בסדר, וביקש מאיתנו לחבוש כובע ולשתות מים. </w:t>
      </w:r>
      <w:bookmarkStart w:id="4071" w:name="_ETM_Q8_343000"/>
      <w:bookmarkEnd w:id="4071"/>
      <w:r>
        <w:rPr>
          <w:rFonts w:hint="cs"/>
          <w:rtl/>
        </w:rPr>
        <w:t>ראש הממשלה כנראה לא מבין שהסכנות שאורבות לאזרחים הערבים הרבה יותר גדולות מכובע. למה שלא תחלק לנו אפודי מגן כדי שנוכל להמשיך לחיות, ראש הממשלה? השמש היא לא האויב שלנו. אולי תגיד ל</w:t>
      </w:r>
      <w:r w:rsidR="005D4F46">
        <w:rPr>
          <w:rFonts w:hint="cs"/>
          <w:rtl/>
        </w:rPr>
        <w:t>נו: תשתו קצת מים ותירגעו גם כן?</w:t>
      </w:r>
    </w:p>
    <w:p w:rsidR="00181D92" w:rsidRDefault="00181D92" w:rsidP="00ED4148">
      <w:pPr>
        <w:rPr>
          <w:rtl/>
        </w:rPr>
      </w:pPr>
    </w:p>
    <w:p w:rsidR="00181D92" w:rsidRDefault="00181D92" w:rsidP="005D4F46">
      <w:pPr>
        <w:rPr>
          <w:rtl/>
        </w:rPr>
      </w:pPr>
      <w:r>
        <w:rPr>
          <w:rFonts w:hint="cs"/>
          <w:rtl/>
        </w:rPr>
        <w:t>אני חייבת</w:t>
      </w:r>
      <w:bookmarkStart w:id="4072" w:name="_ETM_Q8_383000"/>
      <w:bookmarkEnd w:id="4072"/>
      <w:r>
        <w:rPr>
          <w:rFonts w:hint="cs"/>
          <w:rtl/>
        </w:rPr>
        <w:t xml:space="preserve"> להגיד לכם, בסוף השבוע התפרסם בידיעות אחרונות </w:t>
      </w:r>
      <w:r>
        <w:rPr>
          <w:rtl/>
        </w:rPr>
        <w:t>–</w:t>
      </w:r>
      <w:r>
        <w:rPr>
          <w:rFonts w:hint="cs"/>
          <w:rtl/>
        </w:rPr>
        <w:t xml:space="preserve"> תשמע את זה, כבוד השר </w:t>
      </w:r>
      <w:r>
        <w:rPr>
          <w:rtl/>
        </w:rPr>
        <w:t>–</w:t>
      </w:r>
      <w:r>
        <w:rPr>
          <w:rFonts w:hint="cs"/>
          <w:rtl/>
        </w:rPr>
        <w:t xml:space="preserve"> פרסמו כתבה גדולה</w:t>
      </w:r>
      <w:r w:rsidR="005D4F46">
        <w:rPr>
          <w:rFonts w:hint="cs"/>
          <w:rtl/>
        </w:rPr>
        <w:t>,</w:t>
      </w:r>
      <w:r>
        <w:rPr>
          <w:rFonts w:hint="cs"/>
          <w:rtl/>
        </w:rPr>
        <w:t xml:space="preserve"> שראשי ארגוני הפשע אומרים בצורה הכי ברורה</w:t>
      </w:r>
      <w:bookmarkStart w:id="4073" w:name="_ETM_Q8_401000"/>
      <w:bookmarkEnd w:id="4073"/>
      <w:r>
        <w:rPr>
          <w:rFonts w:hint="cs"/>
          <w:rtl/>
        </w:rPr>
        <w:t xml:space="preserve"> </w:t>
      </w:r>
      <w:r>
        <w:rPr>
          <w:rtl/>
        </w:rPr>
        <w:t>–</w:t>
      </w:r>
      <w:r>
        <w:rPr>
          <w:rFonts w:hint="cs"/>
          <w:rtl/>
        </w:rPr>
        <w:t xml:space="preserve"> אנחנו כבר זיהינו את זה מהשטח, אבל הפעם הם אומרים את זה – אומרים: יש לנו רשימות חיסולים, ומי שלא מצליחים להגיע אליו, אנחנו מכאיבים לו באנשים הכי יקרים לו ומחסלים אותם. אם אנחנו ידענו, ואם העיתונות יכולה לדעת, איפה משטרת ישראל? אני לא מוכנה להאמין שעיתונאי יכול לחקור נושא ולהגיע </w:t>
      </w:r>
      <w:bookmarkStart w:id="4074" w:name="_ETM_Q8_438000"/>
      <w:bookmarkEnd w:id="4074"/>
      <w:r>
        <w:rPr>
          <w:rFonts w:hint="cs"/>
          <w:rtl/>
        </w:rPr>
        <w:t xml:space="preserve">לאמת ולדבר יותר מאשר אנשי משטרה. </w:t>
      </w:r>
    </w:p>
    <w:p w:rsidR="00181D92" w:rsidRDefault="00181D92" w:rsidP="00ED4148">
      <w:pPr>
        <w:rPr>
          <w:rtl/>
        </w:rPr>
      </w:pPr>
    </w:p>
    <w:p w:rsidR="00181D92" w:rsidRDefault="00181D92" w:rsidP="00ED4148">
      <w:pPr>
        <w:rPr>
          <w:rtl/>
        </w:rPr>
      </w:pPr>
      <w:r>
        <w:rPr>
          <w:rFonts w:hint="cs"/>
          <w:rtl/>
        </w:rPr>
        <w:t xml:space="preserve">בדיון של 40 החתימות הגשנו כתב אישום חמור. היום אנחנו מכריזים שהממשלה מובילה מדיניות המחזקת את ארגוני הפשיעה ומעצימה אותם. זו לא הזנחה וזו לא הפקרה, כי מי שמזניח, ברגע שמצביעים לו על ההזנחה, ברגע שהוא מבין שזה קשור לחיי אדם, אם הכוונות שלו אמיתיות </w:t>
      </w:r>
      <w:r>
        <w:rPr>
          <w:rtl/>
        </w:rPr>
        <w:t>–</w:t>
      </w:r>
      <w:r>
        <w:rPr>
          <w:rFonts w:hint="cs"/>
          <w:rtl/>
        </w:rPr>
        <w:t xml:space="preserve"> מתקן; אם הכוונות שלו אמיתיות </w:t>
      </w:r>
      <w:r>
        <w:rPr>
          <w:rtl/>
        </w:rPr>
        <w:t>–</w:t>
      </w:r>
      <w:r>
        <w:rPr>
          <w:rFonts w:hint="cs"/>
          <w:rtl/>
        </w:rPr>
        <w:t xml:space="preserve"> פועל. אבל ברגע שהמצב אפילו יותר גרוע, זה אומר שזאת מדיניות. כנראה הממשלה הזו רוצה אותנו </w:t>
      </w:r>
      <w:r>
        <w:rPr>
          <w:rtl/>
        </w:rPr>
        <w:t>–</w:t>
      </w:r>
      <w:r>
        <w:rPr>
          <w:rFonts w:hint="cs"/>
          <w:rtl/>
        </w:rPr>
        <w:t xml:space="preserve"> אנחנו באוכלו</w:t>
      </w:r>
      <w:bookmarkStart w:id="4075" w:name="_ETM_Q8_495000"/>
      <w:bookmarkEnd w:id="4075"/>
      <w:r>
        <w:rPr>
          <w:rFonts w:hint="cs"/>
          <w:rtl/>
        </w:rPr>
        <w:t>סייה הערבית, יחידים, מבוהלים, מפוחדים, לא מצליחים להרים ראש, רוצים רק להתחבא ולהגן על החיים שלנו. רוצה לנטרל אותנו מכל מאבק אפשרי. למדו את הלקח</w:t>
      </w:r>
      <w:r w:rsidR="005D4F46">
        <w:rPr>
          <w:rFonts w:hint="cs"/>
          <w:rtl/>
        </w:rPr>
        <w:t>,</w:t>
      </w:r>
      <w:r>
        <w:rPr>
          <w:rFonts w:hint="cs"/>
          <w:rtl/>
        </w:rPr>
        <w:t xml:space="preserve"> </w:t>
      </w:r>
      <w:bookmarkStart w:id="4076" w:name="_ETM_Q8_518000"/>
      <w:bookmarkEnd w:id="4076"/>
      <w:r>
        <w:rPr>
          <w:rFonts w:hint="cs"/>
          <w:rtl/>
        </w:rPr>
        <w:t xml:space="preserve">שיש לנו כוח פוליטי, וכנראה רוצים לכרסם בו ולהשאיר אותנו מבוהלים. </w:t>
      </w:r>
    </w:p>
    <w:p w:rsidR="00181D92" w:rsidRDefault="00181D92" w:rsidP="00ED4148">
      <w:pPr>
        <w:rPr>
          <w:rtl/>
        </w:rPr>
      </w:pPr>
    </w:p>
    <w:p w:rsidR="00181D92" w:rsidRDefault="00181D92" w:rsidP="00ED4148">
      <w:pPr>
        <w:rPr>
          <w:rtl/>
        </w:rPr>
      </w:pPr>
      <w:r>
        <w:rPr>
          <w:rFonts w:hint="cs"/>
          <w:rtl/>
        </w:rPr>
        <w:t xml:space="preserve">אז אני אומרת לכם, מי שראה את ההתקוממות </w:t>
      </w:r>
      <w:r>
        <w:rPr>
          <w:rtl/>
        </w:rPr>
        <w:t>–</w:t>
      </w:r>
      <w:r>
        <w:rPr>
          <w:rFonts w:hint="cs"/>
          <w:rtl/>
        </w:rPr>
        <w:t xml:space="preserve"> וכן, אני קוראת לזה,</w:t>
      </w:r>
      <w:bookmarkStart w:id="4077" w:name="_ETM_Q8_534000"/>
      <w:bookmarkEnd w:id="4077"/>
      <w:r>
        <w:rPr>
          <w:rFonts w:hint="cs"/>
          <w:rtl/>
        </w:rPr>
        <w:t xml:space="preserve"> מה שאנחנו צריכים היום זה להתקומם כאוכלוסייה ערבית נגד המדיניות הזאת – מי שראה את אנשי </w:t>
      </w:r>
      <w:proofErr w:type="spellStart"/>
      <w:r>
        <w:rPr>
          <w:rFonts w:hint="cs"/>
          <w:rtl/>
        </w:rPr>
        <w:t>פוריידיס</w:t>
      </w:r>
      <w:proofErr w:type="spellEnd"/>
      <w:r>
        <w:rPr>
          <w:rFonts w:hint="cs"/>
          <w:rtl/>
        </w:rPr>
        <w:t xml:space="preserve"> ולפני זה עין </w:t>
      </w:r>
      <w:bookmarkStart w:id="4078" w:name="_ETM_Q8_545000"/>
      <w:bookmarkEnd w:id="4078"/>
      <w:r>
        <w:rPr>
          <w:rFonts w:hint="cs"/>
          <w:rtl/>
        </w:rPr>
        <w:t xml:space="preserve">מאהל וכפר </w:t>
      </w:r>
      <w:proofErr w:type="spellStart"/>
      <w:r>
        <w:rPr>
          <w:rFonts w:hint="cs"/>
          <w:rtl/>
        </w:rPr>
        <w:t>מנדא</w:t>
      </w:r>
      <w:proofErr w:type="spellEnd"/>
      <w:r>
        <w:rPr>
          <w:rFonts w:hint="cs"/>
          <w:rtl/>
        </w:rPr>
        <w:t xml:space="preserve">, צריך להבין דבר אחד: כשנותנים הרגשה לבן אדם שאין לו מה לאבד, הוא יצא להגן על החיים שלו. ואנחנו עכשיו בשלב שאנחנו לא מאמינים שהממשלה רוצה לעשות משהו, ואנחנו נילחם על החיים שלנו. </w:t>
      </w:r>
    </w:p>
    <w:p w:rsidR="00181D92" w:rsidRDefault="00181D92" w:rsidP="00ED4148">
      <w:pPr>
        <w:rPr>
          <w:rtl/>
        </w:rPr>
      </w:pPr>
    </w:p>
    <w:p w:rsidR="00181D92" w:rsidRDefault="00181D92" w:rsidP="00ED4148">
      <w:pPr>
        <w:pStyle w:val="af6"/>
        <w:keepNext/>
        <w:rPr>
          <w:rtl/>
        </w:rPr>
      </w:pPr>
      <w:bookmarkStart w:id="4079" w:name="ET_yor_6129_3"/>
      <w:r w:rsidRPr="00F3600B">
        <w:rPr>
          <w:rStyle w:val="TagStyle"/>
          <w:rtl/>
        </w:rPr>
        <w:t xml:space="preserve"> &lt;&lt; יור &gt;&gt;</w:t>
      </w:r>
      <w:r w:rsidRPr="001E3CDA">
        <w:rPr>
          <w:rStyle w:val="TagStyle"/>
          <w:rtl/>
        </w:rPr>
        <w:t xml:space="preserve"> </w:t>
      </w:r>
      <w:r>
        <w:rPr>
          <w:rtl/>
        </w:rPr>
        <w:t>היו"ר ישראל אייכלר:</w:t>
      </w:r>
      <w:r w:rsidRPr="001E3CDA">
        <w:rPr>
          <w:rStyle w:val="TagStyle"/>
          <w:rtl/>
        </w:rPr>
        <w:t xml:space="preserve"> </w:t>
      </w:r>
      <w:r w:rsidRPr="00F3600B">
        <w:rPr>
          <w:rStyle w:val="TagStyle"/>
          <w:rtl/>
        </w:rPr>
        <w:t>&lt;&lt; יור &gt;&gt;</w:t>
      </w:r>
      <w:r>
        <w:rPr>
          <w:rtl/>
        </w:rPr>
        <w:t xml:space="preserve"> </w:t>
      </w:r>
      <w:bookmarkEnd w:id="4079"/>
    </w:p>
    <w:p w:rsidR="00181D92" w:rsidRDefault="00181D92" w:rsidP="00295AA9">
      <w:pPr>
        <w:rPr>
          <w:rtl/>
          <w:lang w:eastAsia="he-IL"/>
        </w:rPr>
      </w:pPr>
    </w:p>
    <w:p w:rsidR="00181D92" w:rsidRDefault="00181D92" w:rsidP="00ED4148">
      <w:pPr>
        <w:rPr>
          <w:rtl/>
          <w:lang w:eastAsia="he-IL"/>
        </w:rPr>
      </w:pPr>
      <w:r>
        <w:rPr>
          <w:rFonts w:hint="cs"/>
          <w:rtl/>
          <w:lang w:eastAsia="he-IL"/>
        </w:rPr>
        <w:t xml:space="preserve">תודה רבה. ישיב השר המקשר דוד אמסלם. </w:t>
      </w:r>
    </w:p>
    <w:p w:rsidR="00181D92" w:rsidRDefault="00181D92" w:rsidP="00ED4148">
      <w:pPr>
        <w:rPr>
          <w:rtl/>
          <w:lang w:eastAsia="he-IL"/>
        </w:rPr>
      </w:pPr>
    </w:p>
    <w:p w:rsidR="00181D92" w:rsidRDefault="00181D92" w:rsidP="00ED4148">
      <w:pPr>
        <w:pStyle w:val="af5"/>
        <w:keepNext/>
        <w:rPr>
          <w:rtl/>
        </w:rPr>
      </w:pPr>
      <w:bookmarkStart w:id="4080" w:name="ET_interruption_4674_4"/>
      <w:r w:rsidRPr="00F3600B">
        <w:rPr>
          <w:rStyle w:val="TagStyle"/>
          <w:rtl/>
        </w:rPr>
        <w:t xml:space="preserve"> &lt;&lt; קריאה &gt;&gt;</w:t>
      </w:r>
      <w:r w:rsidRPr="001E3CDA">
        <w:rPr>
          <w:rStyle w:val="TagStyle"/>
          <w:rtl/>
        </w:rPr>
        <w:t xml:space="preserve"> </w:t>
      </w:r>
      <w:r>
        <w:rPr>
          <w:rtl/>
        </w:rPr>
        <w:t>חמד עמאר (ישראל ביתנו):</w:t>
      </w:r>
      <w:r w:rsidRPr="001E3CDA">
        <w:rPr>
          <w:rStyle w:val="TagStyle"/>
          <w:rtl/>
        </w:rPr>
        <w:t xml:space="preserve"> </w:t>
      </w:r>
      <w:r w:rsidRPr="00F3600B">
        <w:rPr>
          <w:rStyle w:val="TagStyle"/>
          <w:rtl/>
        </w:rPr>
        <w:t>&lt;&lt; קריאה &gt;&gt;</w:t>
      </w:r>
      <w:r>
        <w:rPr>
          <w:rtl/>
        </w:rPr>
        <w:t xml:space="preserve"> </w:t>
      </w:r>
      <w:bookmarkEnd w:id="4080"/>
    </w:p>
    <w:p w:rsidR="00181D92" w:rsidRDefault="00181D92" w:rsidP="00295AA9">
      <w:pPr>
        <w:rPr>
          <w:rtl/>
          <w:lang w:eastAsia="he-IL"/>
        </w:rPr>
      </w:pPr>
    </w:p>
    <w:p w:rsidR="00181D92" w:rsidRDefault="00181D92" w:rsidP="00ED4148">
      <w:pPr>
        <w:rPr>
          <w:rtl/>
          <w:lang w:eastAsia="he-IL"/>
        </w:rPr>
      </w:pPr>
      <w:r>
        <w:rPr>
          <w:rFonts w:hint="cs"/>
          <w:rtl/>
          <w:lang w:eastAsia="he-IL"/>
        </w:rPr>
        <w:t>מה שלומך?</w:t>
      </w:r>
    </w:p>
    <w:p w:rsidR="00181D92" w:rsidRDefault="00181D92" w:rsidP="00ED4148">
      <w:pPr>
        <w:rPr>
          <w:rtl/>
          <w:lang w:eastAsia="he-IL"/>
        </w:rPr>
      </w:pPr>
    </w:p>
    <w:p w:rsidR="00181D92" w:rsidRDefault="00181D92" w:rsidP="00ED4148">
      <w:pPr>
        <w:pStyle w:val="a4"/>
        <w:keepNext/>
        <w:rPr>
          <w:rtl/>
        </w:rPr>
      </w:pPr>
      <w:bookmarkStart w:id="4081" w:name="ET_speaker_5971_5"/>
      <w:r w:rsidRPr="00F3600B">
        <w:rPr>
          <w:rStyle w:val="TagStyle"/>
          <w:rtl/>
        </w:rPr>
        <w:t xml:space="preserve"> &lt;&lt; דובר &gt;&gt;</w:t>
      </w:r>
      <w:r w:rsidRPr="001E3CDA">
        <w:rPr>
          <w:rStyle w:val="TagStyle"/>
          <w:rtl/>
        </w:rPr>
        <w:t xml:space="preserve"> </w:t>
      </w:r>
      <w:bookmarkStart w:id="4082" w:name="_Toc140529481"/>
      <w:bookmarkStart w:id="4083" w:name="_Toc140529681"/>
      <w:r>
        <w:rPr>
          <w:rtl/>
        </w:rPr>
        <w:t>השר המקשר בין הממשלה לכנסת דוד אמסלם:</w:t>
      </w:r>
      <w:bookmarkEnd w:id="4082"/>
      <w:bookmarkEnd w:id="4083"/>
      <w:r w:rsidRPr="001E3CDA">
        <w:rPr>
          <w:rStyle w:val="TagStyle"/>
          <w:rtl/>
        </w:rPr>
        <w:t xml:space="preserve"> </w:t>
      </w:r>
      <w:r w:rsidRPr="00F3600B">
        <w:rPr>
          <w:rStyle w:val="TagStyle"/>
          <w:rtl/>
        </w:rPr>
        <w:t>&lt;&lt; דובר &gt;&gt;</w:t>
      </w:r>
      <w:r>
        <w:rPr>
          <w:rtl/>
        </w:rPr>
        <w:t xml:space="preserve"> </w:t>
      </w:r>
      <w:bookmarkEnd w:id="4081"/>
    </w:p>
    <w:p w:rsidR="00181D92" w:rsidRDefault="00181D92" w:rsidP="00295AA9">
      <w:pPr>
        <w:rPr>
          <w:rtl/>
          <w:lang w:eastAsia="he-IL"/>
        </w:rPr>
      </w:pPr>
    </w:p>
    <w:p w:rsidR="00181D92" w:rsidRDefault="00181D92" w:rsidP="00ED4148">
      <w:pPr>
        <w:rPr>
          <w:rtl/>
          <w:lang w:eastAsia="he-IL"/>
        </w:rPr>
      </w:pPr>
      <w:r>
        <w:rPr>
          <w:rFonts w:hint="cs"/>
          <w:rtl/>
          <w:lang w:eastAsia="he-IL"/>
        </w:rPr>
        <w:t xml:space="preserve">ברוך השם. אדוני היושב-ראש, </w:t>
      </w:r>
      <w:bookmarkStart w:id="4084" w:name="_ETM_Q8_609000"/>
      <w:bookmarkEnd w:id="4084"/>
      <w:r>
        <w:rPr>
          <w:rFonts w:hint="cs"/>
          <w:rtl/>
          <w:lang w:eastAsia="he-IL"/>
        </w:rPr>
        <w:t>חברי הכנסת, חבר הכנסת חמד עמאר, אחמד טיבי, אני רוצה להגיד לך משהו, חברת הכנסת תומא סלימאן. האמת</w:t>
      </w:r>
      <w:bookmarkStart w:id="4085" w:name="_ETM_Q8_621000"/>
      <w:bookmarkEnd w:id="4085"/>
      <w:r>
        <w:rPr>
          <w:rFonts w:hint="cs"/>
          <w:rtl/>
          <w:lang w:eastAsia="he-IL"/>
        </w:rPr>
        <w:t xml:space="preserve"> היא, שמעתי אותך, התחברתי וכואב לי מאוד. איך אמרת? יש לארגוני הפשיעה רשימה של אנשים </w:t>
      </w:r>
      <w:bookmarkStart w:id="4086" w:name="_ETM_Q8_629000"/>
      <w:bookmarkEnd w:id="4086"/>
      <w:r>
        <w:rPr>
          <w:rFonts w:hint="cs"/>
          <w:rtl/>
          <w:lang w:eastAsia="he-IL"/>
        </w:rPr>
        <w:t xml:space="preserve">שהם יודעים שהם מחסלים אותם. אני מצטמרר מהעניין הזה כבן אדם. דרך אגב, אני לא נכנס כרגע למלחמות ביניהם. רוב האנשים שהם הורגים עכשיו הם אנשים חפים מפשע, מסכנים, שהם מנסים לסחוט אותם. ממש באמצע היום. </w:t>
      </w:r>
    </w:p>
    <w:p w:rsidR="00181D92" w:rsidRDefault="00181D92" w:rsidP="00ED4148">
      <w:pPr>
        <w:rPr>
          <w:rtl/>
          <w:lang w:eastAsia="he-IL"/>
        </w:rPr>
      </w:pPr>
      <w:bookmarkStart w:id="4087" w:name="_ETM_Q8_653000"/>
      <w:bookmarkEnd w:id="4087"/>
    </w:p>
    <w:p w:rsidR="00181D92" w:rsidRDefault="0010624B" w:rsidP="0010624B">
      <w:pPr>
        <w:rPr>
          <w:rtl/>
          <w:lang w:eastAsia="he-IL"/>
        </w:rPr>
      </w:pPr>
      <w:bookmarkStart w:id="4088" w:name="_ETM_Q8_654000"/>
      <w:bookmarkEnd w:id="4088"/>
      <w:r>
        <w:rPr>
          <w:rFonts w:hint="cs"/>
          <w:rtl/>
          <w:lang w:eastAsia="he-IL"/>
        </w:rPr>
        <w:t>לכן</w:t>
      </w:r>
      <w:r w:rsidR="00181D92">
        <w:rPr>
          <w:rFonts w:hint="cs"/>
          <w:rtl/>
          <w:lang w:eastAsia="he-IL"/>
        </w:rPr>
        <w:t xml:space="preserve"> אני אומר, וגם אמרתי את זה קודם</w:t>
      </w:r>
      <w:r w:rsidR="00055B84">
        <w:rPr>
          <w:rFonts w:hint="cs"/>
          <w:rtl/>
          <w:lang w:eastAsia="he-IL"/>
        </w:rPr>
        <w:t>:</w:t>
      </w:r>
      <w:r w:rsidR="00181D92">
        <w:rPr>
          <w:rFonts w:hint="cs"/>
          <w:rtl/>
          <w:lang w:eastAsia="he-IL"/>
        </w:rPr>
        <w:t xml:space="preserve"> לטעמי, להבנתי, כל האמצעים כשרים כדי לעצור את האירוע הזה. אם צריך לעצור </w:t>
      </w:r>
      <w:r w:rsidR="00055B84">
        <w:rPr>
          <w:rFonts w:hint="cs"/>
          <w:rtl/>
          <w:lang w:eastAsia="he-IL"/>
        </w:rPr>
        <w:t>1,000</w:t>
      </w:r>
      <w:r w:rsidR="00181D92">
        <w:rPr>
          <w:rFonts w:hint="cs"/>
          <w:rtl/>
          <w:lang w:eastAsia="he-IL"/>
        </w:rPr>
        <w:t xml:space="preserve"> איש, </w:t>
      </w:r>
      <w:r w:rsidR="00055B84">
        <w:rPr>
          <w:rFonts w:hint="cs"/>
          <w:rtl/>
          <w:lang w:eastAsia="he-IL"/>
        </w:rPr>
        <w:t>2,000</w:t>
      </w:r>
      <w:r w:rsidR="00181D92">
        <w:rPr>
          <w:rFonts w:hint="cs"/>
          <w:rtl/>
          <w:lang w:eastAsia="he-IL"/>
        </w:rPr>
        <w:t xml:space="preserve">, </w:t>
      </w:r>
      <w:r w:rsidR="00055B84">
        <w:rPr>
          <w:rFonts w:hint="cs"/>
          <w:rtl/>
          <w:lang w:eastAsia="he-IL"/>
        </w:rPr>
        <w:t>3,000</w:t>
      </w:r>
      <w:r w:rsidR="00181D92">
        <w:rPr>
          <w:rFonts w:hint="cs"/>
          <w:rtl/>
          <w:lang w:eastAsia="he-IL"/>
        </w:rPr>
        <w:t xml:space="preserve">, במעצרים מינהליים </w:t>
      </w:r>
      <w:r w:rsidR="00181D92">
        <w:rPr>
          <w:rtl/>
          <w:lang w:eastAsia="he-IL"/>
        </w:rPr>
        <w:t>–</w:t>
      </w:r>
      <w:r w:rsidR="00181D92">
        <w:rPr>
          <w:rFonts w:hint="cs"/>
          <w:rtl/>
          <w:lang w:eastAsia="he-IL"/>
        </w:rPr>
        <w:t xml:space="preserve"> אנשים </w:t>
      </w:r>
      <w:bookmarkStart w:id="4089" w:name="_ETM_Q8_670000"/>
      <w:bookmarkEnd w:id="4089"/>
      <w:r w:rsidR="00181D92">
        <w:rPr>
          <w:rFonts w:hint="cs"/>
          <w:rtl/>
          <w:lang w:eastAsia="he-IL"/>
        </w:rPr>
        <w:t>שהמשטרה יודעת, דרך אגב, כולם יודעים</w:t>
      </w:r>
      <w:r>
        <w:rPr>
          <w:rFonts w:hint="cs"/>
          <w:rtl/>
          <w:lang w:eastAsia="he-IL"/>
        </w:rPr>
        <w:t>;</w:t>
      </w:r>
      <w:r w:rsidR="00181D92">
        <w:rPr>
          <w:rFonts w:hint="cs"/>
          <w:rtl/>
          <w:lang w:eastAsia="he-IL"/>
        </w:rPr>
        <w:t xml:space="preserve"> אם העיתונאים יודעים והתושבים יודעים, המשטרה יודעת. רק צריך לתת לה את הכלים. זה יותר גרוע מטרור. אני כבר אמרתי, זה גם</w:t>
      </w:r>
      <w:bookmarkStart w:id="4090" w:name="_ETM_Q8_688000"/>
      <w:bookmarkEnd w:id="4090"/>
      <w:r w:rsidR="00181D92">
        <w:rPr>
          <w:rFonts w:hint="cs"/>
          <w:rtl/>
          <w:lang w:eastAsia="he-IL"/>
        </w:rPr>
        <w:t xml:space="preserve"> הורג אנשים</w:t>
      </w:r>
      <w:r>
        <w:rPr>
          <w:rFonts w:hint="cs"/>
          <w:rtl/>
          <w:lang w:eastAsia="he-IL"/>
        </w:rPr>
        <w:t>.</w:t>
      </w:r>
      <w:r w:rsidR="00181D92">
        <w:rPr>
          <w:rFonts w:hint="cs"/>
          <w:rtl/>
          <w:lang w:eastAsia="he-IL"/>
        </w:rPr>
        <w:t xml:space="preserve"> הטרור הורג אנשים. זה גם הורג אנשים וגם מחסל את החברה בעומק שלה</w:t>
      </w:r>
      <w:r>
        <w:rPr>
          <w:rFonts w:hint="cs"/>
          <w:rtl/>
          <w:lang w:eastAsia="he-IL"/>
        </w:rPr>
        <w:t>,</w:t>
      </w:r>
      <w:r w:rsidR="00181D92">
        <w:rPr>
          <w:rFonts w:hint="cs"/>
          <w:rtl/>
          <w:lang w:eastAsia="he-IL"/>
        </w:rPr>
        <w:t xml:space="preserve"> בשורש שלה. </w:t>
      </w:r>
    </w:p>
    <w:p w:rsidR="00181D92" w:rsidRDefault="00181D92" w:rsidP="00ED4148">
      <w:pPr>
        <w:rPr>
          <w:rtl/>
          <w:lang w:eastAsia="he-IL"/>
        </w:rPr>
      </w:pPr>
      <w:bookmarkStart w:id="4091" w:name="_ETM_Q8_696000"/>
      <w:bookmarkEnd w:id="4091"/>
    </w:p>
    <w:p w:rsidR="00181D92" w:rsidRDefault="00181D92" w:rsidP="00ED4148">
      <w:pPr>
        <w:pStyle w:val="af5"/>
        <w:keepNext/>
        <w:rPr>
          <w:rtl/>
        </w:rPr>
      </w:pPr>
      <w:bookmarkStart w:id="4092" w:name="ET_interruption_5761_5"/>
      <w:r w:rsidRPr="00F3600B">
        <w:rPr>
          <w:rStyle w:val="TagStyle"/>
          <w:rtl/>
        </w:rPr>
        <w:t xml:space="preserve"> &lt;&lt; קריאה &gt;&gt;</w:t>
      </w:r>
      <w:r w:rsidRPr="00A1758D">
        <w:rPr>
          <w:rStyle w:val="TagStyle"/>
          <w:rtl/>
        </w:rPr>
        <w:t xml:space="preserve"> </w:t>
      </w:r>
      <w:r>
        <w:rPr>
          <w:rtl/>
        </w:rPr>
        <w:t>עאידה תומא סלימאן (חד"ש-תע"ל):</w:t>
      </w:r>
      <w:r w:rsidRPr="00A1758D">
        <w:rPr>
          <w:rStyle w:val="TagStyle"/>
          <w:rtl/>
        </w:rPr>
        <w:t xml:space="preserve"> </w:t>
      </w:r>
      <w:r w:rsidRPr="00F3600B">
        <w:rPr>
          <w:rStyle w:val="TagStyle"/>
          <w:rtl/>
        </w:rPr>
        <w:t>&lt;&lt; קריאה &gt;&gt;</w:t>
      </w:r>
      <w:r>
        <w:rPr>
          <w:rtl/>
        </w:rPr>
        <w:t xml:space="preserve"> </w:t>
      </w:r>
      <w:bookmarkEnd w:id="4092"/>
    </w:p>
    <w:p w:rsidR="00181D92" w:rsidRDefault="00181D92" w:rsidP="00295AA9">
      <w:pPr>
        <w:rPr>
          <w:rtl/>
          <w:lang w:eastAsia="he-IL"/>
        </w:rPr>
      </w:pPr>
    </w:p>
    <w:p w:rsidR="00181D92" w:rsidRDefault="00181D92" w:rsidP="00ED4148">
      <w:pPr>
        <w:rPr>
          <w:rtl/>
          <w:lang w:eastAsia="he-IL"/>
        </w:rPr>
      </w:pPr>
      <w:bookmarkStart w:id="4093" w:name="_ETM_Q8_699000"/>
      <w:bookmarkEnd w:id="4093"/>
      <w:r w:rsidRPr="00EF3B13">
        <w:rPr>
          <w:rFonts w:hint="cs"/>
          <w:rtl/>
          <w:lang w:eastAsia="he-IL"/>
        </w:rPr>
        <w:t>הכלים שלהם עובדים רק על יהודים?</w:t>
      </w:r>
      <w:r>
        <w:rPr>
          <w:rFonts w:hint="cs"/>
          <w:rtl/>
          <w:lang w:eastAsia="he-IL"/>
        </w:rPr>
        <w:t xml:space="preserve"> </w:t>
      </w:r>
    </w:p>
    <w:p w:rsidR="00181D92" w:rsidRDefault="00181D92" w:rsidP="00ED4148">
      <w:pPr>
        <w:rPr>
          <w:rtl/>
          <w:lang w:eastAsia="he-IL"/>
        </w:rPr>
      </w:pPr>
    </w:p>
    <w:p w:rsidR="00181D92" w:rsidRDefault="00181D92" w:rsidP="00ED4148">
      <w:pPr>
        <w:pStyle w:val="-"/>
        <w:keepNext/>
        <w:rPr>
          <w:rtl/>
        </w:rPr>
      </w:pPr>
      <w:r w:rsidRPr="00F3600B">
        <w:rPr>
          <w:rStyle w:val="TagStyle"/>
          <w:rtl/>
        </w:rPr>
        <w:t xml:space="preserve"> &lt;&lt; דובר_המשך &gt;&gt;</w:t>
      </w:r>
      <w:r w:rsidRPr="001E3CDA">
        <w:rPr>
          <w:rStyle w:val="TagStyle"/>
          <w:rtl/>
        </w:rPr>
        <w:t xml:space="preserve"> </w:t>
      </w:r>
      <w:r>
        <w:rPr>
          <w:rtl/>
        </w:rPr>
        <w:t>השר המקשר בין הממשלה לכנסת דוד אמסלם:</w:t>
      </w:r>
      <w:r w:rsidRPr="001E3CDA">
        <w:rPr>
          <w:rStyle w:val="TagStyle"/>
          <w:rtl/>
        </w:rPr>
        <w:t xml:space="preserve"> </w:t>
      </w:r>
      <w:r w:rsidRPr="00F3600B">
        <w:rPr>
          <w:rStyle w:val="TagStyle"/>
          <w:rtl/>
        </w:rPr>
        <w:t>&lt;&lt; דובר_המשך &gt;&gt;</w:t>
      </w:r>
      <w:r>
        <w:rPr>
          <w:rtl/>
        </w:rPr>
        <w:t xml:space="preserve"> </w:t>
      </w:r>
    </w:p>
    <w:p w:rsidR="00181D92" w:rsidRDefault="00181D92" w:rsidP="00295AA9">
      <w:pPr>
        <w:rPr>
          <w:rtl/>
          <w:lang w:eastAsia="he-IL"/>
        </w:rPr>
      </w:pPr>
    </w:p>
    <w:p w:rsidR="00181D92" w:rsidRDefault="00181D92" w:rsidP="0010624B">
      <w:pPr>
        <w:rPr>
          <w:rtl/>
          <w:lang w:eastAsia="he-IL"/>
        </w:rPr>
      </w:pPr>
      <w:r>
        <w:rPr>
          <w:rFonts w:hint="cs"/>
          <w:rtl/>
          <w:lang w:eastAsia="he-IL"/>
        </w:rPr>
        <w:t>אז אני אומר</w:t>
      </w:r>
      <w:r w:rsidR="0010624B">
        <w:rPr>
          <w:rFonts w:hint="cs"/>
          <w:rtl/>
          <w:lang w:eastAsia="he-IL"/>
        </w:rPr>
        <w:t xml:space="preserve"> –</w:t>
      </w:r>
      <w:r>
        <w:rPr>
          <w:rFonts w:hint="cs"/>
          <w:rtl/>
          <w:lang w:eastAsia="he-IL"/>
        </w:rPr>
        <w:t xml:space="preserve"> </w:t>
      </w:r>
      <w:bookmarkStart w:id="4094" w:name="_ETM_Q8_700000"/>
      <w:bookmarkEnd w:id="4094"/>
      <w:r>
        <w:rPr>
          <w:rFonts w:hint="cs"/>
          <w:rtl/>
          <w:lang w:eastAsia="he-IL"/>
        </w:rPr>
        <w:t xml:space="preserve">אני אסביר. לכן אני אומר, </w:t>
      </w:r>
      <w:r w:rsidR="0010624B">
        <w:rPr>
          <w:rFonts w:hint="cs"/>
          <w:rtl/>
          <w:lang w:eastAsia="he-IL"/>
        </w:rPr>
        <w:t xml:space="preserve">לדעתי, להבנתי, </w:t>
      </w:r>
      <w:r>
        <w:rPr>
          <w:rFonts w:hint="cs"/>
          <w:rtl/>
          <w:lang w:eastAsia="he-IL"/>
        </w:rPr>
        <w:t>ברגע שיינתנו גם</w:t>
      </w:r>
      <w:bookmarkStart w:id="4095" w:name="_ETM_Q8_710000"/>
      <w:bookmarkEnd w:id="4095"/>
      <w:r>
        <w:rPr>
          <w:rFonts w:hint="cs"/>
          <w:rtl/>
          <w:lang w:eastAsia="he-IL"/>
        </w:rPr>
        <w:t xml:space="preserve"> האמצעים של השוטרים </w:t>
      </w:r>
      <w:r>
        <w:rPr>
          <w:rtl/>
          <w:lang w:eastAsia="he-IL"/>
        </w:rPr>
        <w:t>–</w:t>
      </w:r>
      <w:r>
        <w:rPr>
          <w:rFonts w:hint="cs"/>
          <w:rtl/>
          <w:lang w:eastAsia="he-IL"/>
        </w:rPr>
        <w:t xml:space="preserve"> כוח אדם </w:t>
      </w:r>
      <w:proofErr w:type="spellStart"/>
      <w:r>
        <w:rPr>
          <w:rFonts w:hint="cs"/>
          <w:rtl/>
          <w:lang w:eastAsia="he-IL"/>
        </w:rPr>
        <w:t>וכו</w:t>
      </w:r>
      <w:proofErr w:type="spellEnd"/>
      <w:r w:rsidR="0010624B">
        <w:rPr>
          <w:rFonts w:hint="cs"/>
          <w:rtl/>
          <w:lang w:eastAsia="he-IL"/>
        </w:rPr>
        <w:t>'</w:t>
      </w:r>
      <w:r>
        <w:rPr>
          <w:rFonts w:hint="cs"/>
          <w:rtl/>
          <w:lang w:eastAsia="he-IL"/>
        </w:rPr>
        <w:t>, ובעיקר האמצעים החוקיים</w:t>
      </w:r>
      <w:r w:rsidR="0010624B">
        <w:rPr>
          <w:rFonts w:hint="cs"/>
          <w:rtl/>
          <w:lang w:eastAsia="he-IL"/>
        </w:rPr>
        <w:t xml:space="preserve"> –</w:t>
      </w:r>
      <w:r>
        <w:rPr>
          <w:rFonts w:hint="cs"/>
          <w:rtl/>
          <w:lang w:eastAsia="he-IL"/>
        </w:rPr>
        <w:t xml:space="preserve"> דרך אגב, אפילו לא</w:t>
      </w:r>
      <w:bookmarkStart w:id="4096" w:name="_ETM_Q8_720000"/>
      <w:bookmarkEnd w:id="4096"/>
      <w:r>
        <w:rPr>
          <w:rFonts w:hint="cs"/>
          <w:rtl/>
          <w:lang w:eastAsia="he-IL"/>
        </w:rPr>
        <w:t xml:space="preserve"> צריך תוספת של שוטרים לגבי ארגוני הפשיעה. זה לפשיעה הרגילה. בן אדם בא, כעס על </w:t>
      </w:r>
      <w:bookmarkStart w:id="4097" w:name="_ETM_Q8_727000"/>
      <w:bookmarkEnd w:id="4097"/>
      <w:r>
        <w:rPr>
          <w:rFonts w:hint="cs"/>
          <w:rtl/>
          <w:lang w:eastAsia="he-IL"/>
        </w:rPr>
        <w:t xml:space="preserve">הבן שלו, בן אדם פרץ לאיזו חנות </w:t>
      </w:r>
      <w:r>
        <w:rPr>
          <w:rtl/>
          <w:lang w:eastAsia="he-IL"/>
        </w:rPr>
        <w:t>–</w:t>
      </w:r>
      <w:r>
        <w:rPr>
          <w:rFonts w:hint="cs"/>
          <w:rtl/>
          <w:lang w:eastAsia="he-IL"/>
        </w:rPr>
        <w:t xml:space="preserve"> זה רגיל. ארגוני פשיעה זה דבר אחר לגמרי, ומשטרת ישראל יודעת. אני עשיתי דיון כיוש</w:t>
      </w:r>
      <w:bookmarkStart w:id="4098" w:name="_ETM_Q8_740000"/>
      <w:bookmarkEnd w:id="4098"/>
      <w:r>
        <w:rPr>
          <w:rFonts w:hint="cs"/>
          <w:rtl/>
          <w:lang w:eastAsia="he-IL"/>
        </w:rPr>
        <w:t>ב-ראש</w:t>
      </w:r>
      <w:bookmarkStart w:id="4099" w:name="_ETM_Q8_742000"/>
      <w:bookmarkEnd w:id="4099"/>
      <w:r>
        <w:rPr>
          <w:rFonts w:hint="cs"/>
          <w:rtl/>
          <w:lang w:eastAsia="he-IL"/>
        </w:rPr>
        <w:t xml:space="preserve"> ועדת הפנים על ארגון פשיעה שרצח את ראש המועצה הדתית בחיפה על שיפוץ בית העלמין. קראתי למפקד המחוז, אמרתי לו: מה קורה</w:t>
      </w:r>
      <w:bookmarkStart w:id="4100" w:name="_ETM_Q8_756000"/>
      <w:bookmarkEnd w:id="4100"/>
      <w:r>
        <w:rPr>
          <w:rFonts w:hint="cs"/>
          <w:rtl/>
          <w:lang w:eastAsia="he-IL"/>
        </w:rPr>
        <w:t xml:space="preserve"> פה? אתם יודעים מי אלה. אומר לי: אנחנו עוצרים אותם,</w:t>
      </w:r>
      <w:bookmarkStart w:id="4101" w:name="_ETM_Q8_761000"/>
      <w:bookmarkEnd w:id="4101"/>
      <w:r>
        <w:rPr>
          <w:rFonts w:hint="cs"/>
          <w:rtl/>
          <w:lang w:eastAsia="he-IL"/>
        </w:rPr>
        <w:t xml:space="preserve"> </w:t>
      </w:r>
      <w:proofErr w:type="spellStart"/>
      <w:r>
        <w:rPr>
          <w:rFonts w:hint="cs"/>
          <w:rtl/>
          <w:lang w:eastAsia="he-IL"/>
        </w:rPr>
        <w:t>ולמוחרת</w:t>
      </w:r>
      <w:proofErr w:type="spellEnd"/>
      <w:r>
        <w:rPr>
          <w:rFonts w:hint="cs"/>
          <w:rtl/>
          <w:lang w:eastAsia="he-IL"/>
        </w:rPr>
        <w:t xml:space="preserve"> בא בית המשפט, שחרר אותם. </w:t>
      </w:r>
    </w:p>
    <w:p w:rsidR="00181D92" w:rsidRDefault="00181D92" w:rsidP="00ED4148">
      <w:pPr>
        <w:rPr>
          <w:rtl/>
          <w:lang w:eastAsia="he-IL"/>
        </w:rPr>
      </w:pPr>
    </w:p>
    <w:p w:rsidR="008A34AC" w:rsidRDefault="008A34AC" w:rsidP="00055B84">
      <w:bookmarkStart w:id="4102" w:name="TOR_Q9"/>
      <w:bookmarkStart w:id="4103" w:name="ET_interruption_6255_75"/>
      <w:bookmarkEnd w:id="4102"/>
      <w:r>
        <w:rPr>
          <w:rFonts w:hint="cs"/>
          <w:rtl/>
        </w:rPr>
        <w:t xml:space="preserve">אנחנו חיים בסרט. יש אנשים מנותקים מהמציאות, לא מבינים מה קורה </w:t>
      </w:r>
      <w:bookmarkStart w:id="4104" w:name="_ETM_Q9_171000"/>
      <w:bookmarkEnd w:id="4104"/>
      <w:r>
        <w:rPr>
          <w:rFonts w:hint="cs"/>
          <w:rtl/>
        </w:rPr>
        <w:t xml:space="preserve">במדינה. הם לא מבינים שיש לנו פה אירוע, שזה מחסל </w:t>
      </w:r>
      <w:bookmarkStart w:id="4105" w:name="_ETM_Q9_177000"/>
      <w:bookmarkEnd w:id="4105"/>
      <w:r>
        <w:rPr>
          <w:rFonts w:hint="cs"/>
          <w:rtl/>
        </w:rPr>
        <w:t xml:space="preserve">את החברה הישראלית, ערבים ויהודים ביחד. הפרוטקשן לא מגיע רק </w:t>
      </w:r>
      <w:bookmarkStart w:id="4106" w:name="_ETM_Q9_184000"/>
      <w:bookmarkEnd w:id="4106"/>
      <w:r>
        <w:rPr>
          <w:rFonts w:hint="cs"/>
          <w:rtl/>
        </w:rPr>
        <w:t xml:space="preserve">מכפר קאסם – הוא ברעננה, בתל אביב, בהרצליה ובראשון לציון </w:t>
      </w:r>
      <w:bookmarkStart w:id="4107" w:name="_ETM_Q9_194000"/>
      <w:bookmarkEnd w:id="4107"/>
      <w:r>
        <w:rPr>
          <w:rFonts w:hint="cs"/>
          <w:rtl/>
        </w:rPr>
        <w:t xml:space="preserve">ובצפון. אתה רק מפחד, אתה רק עומד על שלך – ונשרף </w:t>
      </w:r>
      <w:bookmarkStart w:id="4108" w:name="_ETM_Q9_198000"/>
      <w:bookmarkEnd w:id="4108"/>
      <w:r w:rsidR="0010624B">
        <w:rPr>
          <w:rFonts w:hint="cs"/>
          <w:rtl/>
        </w:rPr>
        <w:t>לך העסק.</w:t>
      </w:r>
      <w:r>
        <w:rPr>
          <w:rFonts w:hint="cs"/>
          <w:rtl/>
        </w:rPr>
        <w:t xml:space="preserve"> עוד מעט חברות הביטוח לא ירצו לבטח אותך </w:t>
      </w:r>
      <w:bookmarkStart w:id="4109" w:name="_ETM_Q9_201000"/>
      <w:bookmarkEnd w:id="4109"/>
      <w:r>
        <w:rPr>
          <w:rFonts w:hint="cs"/>
          <w:rtl/>
        </w:rPr>
        <w:t>בכלל.</w:t>
      </w:r>
    </w:p>
    <w:p w:rsidR="008A34AC" w:rsidRDefault="008A34AC" w:rsidP="00ED4148">
      <w:pPr>
        <w:ind w:firstLine="0"/>
        <w:rPr>
          <w:rtl/>
        </w:rPr>
      </w:pPr>
    </w:p>
    <w:p w:rsidR="008A34AC" w:rsidRDefault="008A34AC" w:rsidP="0010624B">
      <w:pPr>
        <w:ind w:firstLine="0"/>
        <w:rPr>
          <w:rtl/>
        </w:rPr>
      </w:pPr>
      <w:bookmarkStart w:id="4110" w:name="_ETM_Q9_203000"/>
      <w:bookmarkEnd w:id="4110"/>
      <w:r>
        <w:rPr>
          <w:rFonts w:hint="cs"/>
          <w:rtl/>
        </w:rPr>
        <w:tab/>
        <w:t xml:space="preserve">תמיד אני אומר שזכות הקניין היא זכות יסוד; בארצות הברית, דרך </w:t>
      </w:r>
      <w:bookmarkStart w:id="4111" w:name="_ETM_Q9_209000"/>
      <w:bookmarkEnd w:id="4111"/>
      <w:r>
        <w:rPr>
          <w:rFonts w:hint="cs"/>
          <w:rtl/>
        </w:rPr>
        <w:t xml:space="preserve">אגב, יש לך זכות להגן על הקניין שלך בכל מצב. </w:t>
      </w:r>
      <w:bookmarkStart w:id="4112" w:name="_ETM_Q9_214000"/>
      <w:bookmarkStart w:id="4113" w:name="_ETM_Q9_216000"/>
      <w:bookmarkStart w:id="4114" w:name="_ETM_Q9_217000"/>
      <w:bookmarkEnd w:id="4112"/>
      <w:bookmarkEnd w:id="4113"/>
      <w:bookmarkEnd w:id="4114"/>
      <w:r>
        <w:rPr>
          <w:rFonts w:hint="cs"/>
          <w:rtl/>
        </w:rPr>
        <w:tab/>
        <w:t xml:space="preserve">אני שואל – בן אדם קם בבוקר, </w:t>
      </w:r>
      <w:bookmarkStart w:id="4115" w:name="_ETM_Q9_218000"/>
      <w:bookmarkEnd w:id="4115"/>
      <w:r>
        <w:rPr>
          <w:rFonts w:hint="cs"/>
          <w:rtl/>
        </w:rPr>
        <w:t xml:space="preserve">עובד לפרנסתו, הוא, ילדיו, משפחתו – מקים עסק לתפארת, עובד 20 </w:t>
      </w:r>
      <w:bookmarkStart w:id="4116" w:name="_ETM_Q9_223000"/>
      <w:bookmarkEnd w:id="4116"/>
      <w:r>
        <w:rPr>
          <w:rFonts w:hint="cs"/>
          <w:rtl/>
        </w:rPr>
        <w:t xml:space="preserve">שעות ביום, משלם מס הכנסה, ביטוח לאומי, עושה את כל </w:t>
      </w:r>
      <w:bookmarkStart w:id="4117" w:name="_ETM_Q9_229000"/>
      <w:bookmarkEnd w:id="4117"/>
      <w:r>
        <w:rPr>
          <w:rFonts w:hint="cs"/>
          <w:rtl/>
        </w:rPr>
        <w:t xml:space="preserve">חובותיו למדינה, רוצה להתפרנס בכבוד – איך יכול להיות שבא עבריין, </w:t>
      </w:r>
      <w:bookmarkStart w:id="4118" w:name="_ETM_Q9_238000"/>
      <w:bookmarkEnd w:id="4118"/>
      <w:r>
        <w:rPr>
          <w:rFonts w:hint="cs"/>
          <w:rtl/>
        </w:rPr>
        <w:t>סוחט אותו בכסף כשהוא שותף שלו, אם הוא לא מסכים</w:t>
      </w:r>
      <w:r w:rsidR="0010624B">
        <w:rPr>
          <w:rFonts w:hint="cs"/>
          <w:rtl/>
        </w:rPr>
        <w:t xml:space="preserve"> –</w:t>
      </w:r>
      <w:r>
        <w:rPr>
          <w:rFonts w:hint="cs"/>
          <w:rtl/>
        </w:rPr>
        <w:t xml:space="preserve"> נשרף לו העסק</w:t>
      </w:r>
      <w:r w:rsidR="0010624B">
        <w:rPr>
          <w:rFonts w:hint="cs"/>
          <w:rtl/>
        </w:rPr>
        <w:t>,</w:t>
      </w:r>
      <w:r>
        <w:rPr>
          <w:rFonts w:hint="cs"/>
          <w:rtl/>
        </w:rPr>
        <w:t xml:space="preserve"> ואותו עבריין מסתובב</w:t>
      </w:r>
      <w:r w:rsidR="0010624B">
        <w:rPr>
          <w:rFonts w:hint="cs"/>
          <w:rtl/>
        </w:rPr>
        <w:t>,</w:t>
      </w:r>
      <w:r>
        <w:rPr>
          <w:rFonts w:hint="cs"/>
          <w:rtl/>
        </w:rPr>
        <w:t xml:space="preserve"> ובעל העסק נכנס להתמוטטות </w:t>
      </w:r>
      <w:bookmarkStart w:id="4119" w:name="_ETM_Q9_251000"/>
      <w:bookmarkEnd w:id="4119"/>
      <w:r>
        <w:rPr>
          <w:rFonts w:hint="cs"/>
          <w:rtl/>
        </w:rPr>
        <w:t>כלכלית?</w:t>
      </w:r>
    </w:p>
    <w:p w:rsidR="008A34AC" w:rsidRDefault="008A34AC" w:rsidP="00ED4148">
      <w:pPr>
        <w:ind w:firstLine="0"/>
        <w:rPr>
          <w:rtl/>
        </w:rPr>
      </w:pPr>
    </w:p>
    <w:p w:rsidR="008A34AC" w:rsidRDefault="008A34AC" w:rsidP="00ED4148">
      <w:pPr>
        <w:ind w:firstLine="0"/>
        <w:rPr>
          <w:rtl/>
        </w:rPr>
      </w:pPr>
      <w:bookmarkStart w:id="4120" w:name="_ETM_Q9_253000"/>
      <w:bookmarkEnd w:id="4120"/>
      <w:r>
        <w:rPr>
          <w:rFonts w:hint="cs"/>
          <w:rtl/>
        </w:rPr>
        <w:tab/>
        <w:t xml:space="preserve">לכן אני בעמדה – ואני אומר לך את זה, אחמד טיבי, </w:t>
      </w:r>
      <w:bookmarkStart w:id="4121" w:name="_ETM_Q9_256000"/>
      <w:bookmarkEnd w:id="4121"/>
      <w:r>
        <w:rPr>
          <w:rFonts w:hint="cs"/>
          <w:rtl/>
        </w:rPr>
        <w:t xml:space="preserve">ואני אומר לך את זה, חברת הכנסת תומא סלימאן – </w:t>
      </w:r>
      <w:bookmarkStart w:id="4122" w:name="_ETM_Q9_259000"/>
      <w:bookmarkEnd w:id="4122"/>
      <w:r>
        <w:rPr>
          <w:rFonts w:hint="cs"/>
          <w:rtl/>
        </w:rPr>
        <w:t xml:space="preserve">זה בעיקר מהאזורים האלה. אני לא אנין טעם, אין לי </w:t>
      </w:r>
      <w:bookmarkStart w:id="4123" w:name="_ETM_Q9_264000"/>
      <w:bookmarkEnd w:id="4123"/>
      <w:r>
        <w:rPr>
          <w:rFonts w:hint="cs"/>
          <w:rtl/>
        </w:rPr>
        <w:t>ריח באף, אני יודע מה צריך לעשות. אניני טעם הם החברים שלך.</w:t>
      </w:r>
    </w:p>
    <w:p w:rsidR="008A34AC" w:rsidRDefault="008A34AC" w:rsidP="00ED4148">
      <w:pPr>
        <w:ind w:firstLine="0"/>
        <w:rPr>
          <w:rtl/>
        </w:rPr>
      </w:pPr>
    </w:p>
    <w:p w:rsidR="008A34AC" w:rsidRDefault="008A34AC" w:rsidP="00ED4148">
      <w:pPr>
        <w:pStyle w:val="af5"/>
        <w:keepNext/>
        <w:rPr>
          <w:rtl/>
        </w:rPr>
      </w:pPr>
      <w:bookmarkStart w:id="4124" w:name="ET_interruption_5761_22"/>
      <w:r>
        <w:rPr>
          <w:rStyle w:val="TagStyle"/>
          <w:rFonts w:hint="cs"/>
          <w:rtl/>
        </w:rPr>
        <w:t xml:space="preserve"> &lt;&lt; קריאה &gt;&gt; </w:t>
      </w:r>
      <w:r>
        <w:rPr>
          <w:rFonts w:hint="cs"/>
          <w:rtl/>
        </w:rPr>
        <w:t>עאידה תומא סלימאן (חד"ש-תע"ל):</w:t>
      </w:r>
      <w:r>
        <w:rPr>
          <w:rStyle w:val="TagStyle"/>
          <w:rtl/>
        </w:rPr>
        <w:t xml:space="preserve"> &lt;&lt; קריאה &gt;&gt;</w:t>
      </w:r>
      <w:r>
        <w:rPr>
          <w:rFonts w:hint="cs"/>
          <w:rtl/>
        </w:rPr>
        <w:t xml:space="preserve">   </w:t>
      </w:r>
      <w:bookmarkEnd w:id="4124"/>
    </w:p>
    <w:p w:rsidR="008A34AC" w:rsidRDefault="008A34AC" w:rsidP="00295AA9">
      <w:pPr>
        <w:rPr>
          <w:rtl/>
        </w:rPr>
      </w:pPr>
    </w:p>
    <w:p w:rsidR="008A34AC" w:rsidRDefault="008A34AC" w:rsidP="00ED4148">
      <w:pPr>
        <w:rPr>
          <w:rtl/>
        </w:rPr>
      </w:pPr>
      <w:bookmarkStart w:id="4125" w:name="_ETM_Q9_271000"/>
      <w:bookmarkEnd w:id="4125"/>
      <w:r>
        <w:rPr>
          <w:rFonts w:hint="cs"/>
          <w:rtl/>
        </w:rPr>
        <w:t>בינתיים אתם לא עושים.</w:t>
      </w:r>
    </w:p>
    <w:p w:rsidR="008A34AC" w:rsidRDefault="008A34AC" w:rsidP="00ED4148">
      <w:pPr>
        <w:rPr>
          <w:rtl/>
        </w:rPr>
      </w:pPr>
      <w:bookmarkStart w:id="4126" w:name="_ETM_Q9_274000"/>
      <w:bookmarkEnd w:id="4126"/>
    </w:p>
    <w:p w:rsidR="008A34AC" w:rsidRDefault="008A34AC" w:rsidP="00ED4148">
      <w:pPr>
        <w:pStyle w:val="-"/>
        <w:keepNext/>
        <w:rPr>
          <w:rtl/>
        </w:rPr>
      </w:pPr>
      <w:r>
        <w:rPr>
          <w:rStyle w:val="TagStyle"/>
          <w:rFonts w:hint="cs"/>
          <w:rtl/>
        </w:rPr>
        <w:t xml:space="preserve"> &lt;&lt; דובר_המשך &gt;&gt; </w:t>
      </w:r>
      <w:r>
        <w:rPr>
          <w:rFonts w:hint="cs"/>
          <w:rtl/>
        </w:rPr>
        <w:t>השר המקשר בין הממשלה לכנסת דוד אמסלם:</w:t>
      </w:r>
      <w:r>
        <w:rPr>
          <w:rStyle w:val="TagStyle"/>
          <w:rtl/>
        </w:rPr>
        <w:t xml:space="preserve"> &lt;&lt; דובר_המשך &gt;&gt;</w:t>
      </w:r>
      <w:r>
        <w:rPr>
          <w:rFonts w:hint="cs"/>
          <w:rtl/>
        </w:rPr>
        <w:t xml:space="preserve">   </w:t>
      </w:r>
    </w:p>
    <w:p w:rsidR="008A34AC" w:rsidRDefault="008A34AC" w:rsidP="00295AA9">
      <w:pPr>
        <w:rPr>
          <w:rtl/>
        </w:rPr>
      </w:pPr>
    </w:p>
    <w:p w:rsidR="008A34AC" w:rsidRDefault="008A34AC" w:rsidP="00ED4148">
      <w:pPr>
        <w:rPr>
          <w:rtl/>
        </w:rPr>
      </w:pPr>
      <w:r>
        <w:rPr>
          <w:rFonts w:hint="cs"/>
          <w:rtl/>
        </w:rPr>
        <w:t>תקשיבי עד הסוף.</w:t>
      </w:r>
    </w:p>
    <w:p w:rsidR="008A34AC" w:rsidRDefault="008A34AC" w:rsidP="00ED4148">
      <w:pPr>
        <w:rPr>
          <w:rtl/>
        </w:rPr>
      </w:pPr>
      <w:bookmarkStart w:id="4127" w:name="_ETM_Q9_273000"/>
      <w:bookmarkEnd w:id="4127"/>
    </w:p>
    <w:p w:rsidR="008A34AC" w:rsidRDefault="008A34AC" w:rsidP="00ED4148">
      <w:pPr>
        <w:pStyle w:val="af5"/>
        <w:keepNext/>
        <w:rPr>
          <w:rtl/>
        </w:rPr>
      </w:pPr>
      <w:bookmarkStart w:id="4128" w:name="ET_interruption_6255_24"/>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4128"/>
    </w:p>
    <w:p w:rsidR="008A34AC" w:rsidRDefault="008A34AC" w:rsidP="00295AA9">
      <w:pPr>
        <w:rPr>
          <w:rtl/>
        </w:rPr>
      </w:pPr>
    </w:p>
    <w:p w:rsidR="008A34AC" w:rsidRDefault="008A34AC" w:rsidP="00ED4148">
      <w:pPr>
        <w:rPr>
          <w:rtl/>
        </w:rPr>
      </w:pPr>
      <w:bookmarkStart w:id="4129" w:name="_ETM_Q9_272000"/>
      <w:bookmarkStart w:id="4130" w:name="_ETM_Q9_275000"/>
      <w:bookmarkEnd w:id="4129"/>
      <w:bookmarkEnd w:id="4130"/>
      <w:r>
        <w:rPr>
          <w:rFonts w:hint="cs"/>
          <w:rtl/>
        </w:rPr>
        <w:t>איפה הייתם 40 שנה? 40 שנה.</w:t>
      </w:r>
    </w:p>
    <w:p w:rsidR="008A34AC" w:rsidRDefault="008A34AC" w:rsidP="00ED4148">
      <w:pPr>
        <w:rPr>
          <w:rtl/>
        </w:rPr>
      </w:pPr>
    </w:p>
    <w:p w:rsidR="008A34AC" w:rsidRDefault="008A34AC" w:rsidP="00ED4148">
      <w:pPr>
        <w:pStyle w:val="-"/>
        <w:keepNext/>
        <w:rPr>
          <w:rtl/>
        </w:rPr>
      </w:pPr>
      <w:r>
        <w:rPr>
          <w:rStyle w:val="TagStyle"/>
          <w:rFonts w:hint="cs"/>
          <w:rtl/>
        </w:rPr>
        <w:t xml:space="preserve"> &lt;&lt; דובר_המשך &gt;&gt; </w:t>
      </w:r>
      <w:r>
        <w:rPr>
          <w:rFonts w:hint="cs"/>
          <w:rtl/>
        </w:rPr>
        <w:t>השר המקשר בין הממשלה לכנסת דוד אמסלם:</w:t>
      </w:r>
      <w:r>
        <w:rPr>
          <w:rStyle w:val="TagStyle"/>
          <w:rtl/>
        </w:rPr>
        <w:t xml:space="preserve"> &lt;&lt; דובר_המשך &gt;&gt;</w:t>
      </w:r>
      <w:r>
        <w:rPr>
          <w:rFonts w:hint="cs"/>
          <w:rtl/>
        </w:rPr>
        <w:t xml:space="preserve">   </w:t>
      </w:r>
    </w:p>
    <w:p w:rsidR="008A34AC" w:rsidRDefault="008A34AC" w:rsidP="00295AA9">
      <w:pPr>
        <w:rPr>
          <w:rtl/>
        </w:rPr>
      </w:pPr>
    </w:p>
    <w:p w:rsidR="008A34AC" w:rsidRDefault="008A34AC" w:rsidP="0010624B">
      <w:pPr>
        <w:rPr>
          <w:rtl/>
        </w:rPr>
      </w:pPr>
      <w:r>
        <w:rPr>
          <w:rFonts w:hint="cs"/>
          <w:rtl/>
        </w:rPr>
        <w:t xml:space="preserve">את רואה את אנין </w:t>
      </w:r>
      <w:r w:rsidR="0010624B">
        <w:rPr>
          <w:rFonts w:hint="cs"/>
          <w:rtl/>
        </w:rPr>
        <w:t>ה</w:t>
      </w:r>
      <w:r>
        <w:rPr>
          <w:rFonts w:hint="cs"/>
          <w:rtl/>
        </w:rPr>
        <w:t xml:space="preserve">טעם? זה, וכל </w:t>
      </w:r>
      <w:bookmarkStart w:id="4131" w:name="_ETM_Q9_281000"/>
      <w:bookmarkEnd w:id="4131"/>
      <w:r>
        <w:rPr>
          <w:rFonts w:hint="cs"/>
          <w:rtl/>
        </w:rPr>
        <w:t xml:space="preserve">אלה פה </w:t>
      </w:r>
      <w:r w:rsidR="00295AA9">
        <w:rPr>
          <w:rFonts w:hint="cs"/>
          <w:rtl/>
        </w:rPr>
        <w:t>– – –</w:t>
      </w:r>
    </w:p>
    <w:p w:rsidR="008A34AC" w:rsidRDefault="008A34AC" w:rsidP="00ED4148">
      <w:pPr>
        <w:rPr>
          <w:rtl/>
        </w:rPr>
      </w:pPr>
      <w:bookmarkStart w:id="4132" w:name="_ETM_Q9_279000"/>
      <w:bookmarkEnd w:id="4132"/>
    </w:p>
    <w:p w:rsidR="008A34AC" w:rsidRDefault="008A34AC" w:rsidP="00ED4148">
      <w:pPr>
        <w:pStyle w:val="af5"/>
        <w:keepNext/>
        <w:rPr>
          <w:rtl/>
        </w:rPr>
      </w:pPr>
      <w:bookmarkStart w:id="4133" w:name="ET_interruption_5761_26"/>
      <w:r>
        <w:rPr>
          <w:rStyle w:val="TagStyle"/>
          <w:rFonts w:hint="cs"/>
          <w:rtl/>
        </w:rPr>
        <w:t xml:space="preserve"> &lt;&lt; קריאה &gt;&gt; </w:t>
      </w:r>
      <w:r>
        <w:rPr>
          <w:rFonts w:hint="cs"/>
          <w:rtl/>
        </w:rPr>
        <w:t>עאידה תומא סלימאן (חד"ש-תע"ל):</w:t>
      </w:r>
      <w:r>
        <w:rPr>
          <w:rStyle w:val="TagStyle"/>
          <w:rtl/>
        </w:rPr>
        <w:t xml:space="preserve"> &lt;&lt; קריאה &gt;&gt;</w:t>
      </w:r>
      <w:r>
        <w:rPr>
          <w:rFonts w:hint="cs"/>
          <w:rtl/>
        </w:rPr>
        <w:t xml:space="preserve">   </w:t>
      </w:r>
      <w:bookmarkEnd w:id="4133"/>
    </w:p>
    <w:p w:rsidR="008A34AC" w:rsidRDefault="008A34AC" w:rsidP="00295AA9">
      <w:pPr>
        <w:rPr>
          <w:rtl/>
        </w:rPr>
      </w:pPr>
    </w:p>
    <w:p w:rsidR="008A34AC" w:rsidRDefault="008A34AC" w:rsidP="00ED4148">
      <w:pPr>
        <w:rPr>
          <w:rtl/>
        </w:rPr>
      </w:pPr>
      <w:bookmarkStart w:id="4134" w:name="_ETM_Q9_277000"/>
      <w:bookmarkEnd w:id="4134"/>
      <w:r>
        <w:rPr>
          <w:rFonts w:hint="cs"/>
          <w:rtl/>
        </w:rPr>
        <w:t>אתם הממשלה.</w:t>
      </w:r>
    </w:p>
    <w:p w:rsidR="00055B84" w:rsidRDefault="00055B84" w:rsidP="00ED4148">
      <w:pPr>
        <w:rPr>
          <w:rtl/>
        </w:rPr>
      </w:pPr>
    </w:p>
    <w:p w:rsidR="008A34AC" w:rsidRDefault="008A34AC" w:rsidP="00ED4148">
      <w:pPr>
        <w:pStyle w:val="-"/>
        <w:keepNext/>
        <w:rPr>
          <w:rtl/>
        </w:rPr>
      </w:pPr>
      <w:bookmarkStart w:id="4135" w:name="ET_speakercontinue_5971_27"/>
      <w:r>
        <w:rPr>
          <w:rStyle w:val="TagStyle"/>
          <w:rFonts w:hint="cs"/>
          <w:rtl/>
        </w:rPr>
        <w:t xml:space="preserve"> &lt;&lt; דובר_המשך &gt;&gt; </w:t>
      </w:r>
      <w:r>
        <w:rPr>
          <w:rFonts w:hint="cs"/>
          <w:rtl/>
        </w:rPr>
        <w:t>השר המקשר בין הממשלה לכנסת דוד אמסלם:</w:t>
      </w:r>
      <w:r>
        <w:rPr>
          <w:rStyle w:val="TagStyle"/>
          <w:rtl/>
        </w:rPr>
        <w:t xml:space="preserve"> &lt;&lt; דובר_המשך &gt;&gt;</w:t>
      </w:r>
      <w:r>
        <w:rPr>
          <w:rFonts w:hint="cs"/>
          <w:rtl/>
        </w:rPr>
        <w:t xml:space="preserve">   </w:t>
      </w:r>
      <w:bookmarkEnd w:id="4135"/>
    </w:p>
    <w:p w:rsidR="008A34AC" w:rsidRDefault="008A34AC" w:rsidP="00295AA9">
      <w:pPr>
        <w:rPr>
          <w:rtl/>
        </w:rPr>
      </w:pPr>
    </w:p>
    <w:p w:rsidR="008A34AC" w:rsidRDefault="008A34AC" w:rsidP="00ED4148">
      <w:pPr>
        <w:rPr>
          <w:rtl/>
        </w:rPr>
      </w:pPr>
      <w:bookmarkStart w:id="4136" w:name="_ETM_Q9_282000"/>
      <w:bookmarkEnd w:id="4136"/>
      <w:r>
        <w:rPr>
          <w:rFonts w:hint="cs"/>
          <w:rtl/>
        </w:rPr>
        <w:t xml:space="preserve">תקשיבי, כשאת רואה את המפגינים, </w:t>
      </w:r>
      <w:bookmarkStart w:id="4137" w:name="_ETM_Q9_286000"/>
      <w:bookmarkEnd w:id="4137"/>
      <w:r>
        <w:rPr>
          <w:rFonts w:hint="cs"/>
          <w:rtl/>
        </w:rPr>
        <w:t>אלה שנמצאים, חוסמים את נתיבי איילון – אלה אניני הטעם.</w:t>
      </w:r>
    </w:p>
    <w:p w:rsidR="008A34AC" w:rsidRDefault="008A34AC" w:rsidP="00ED4148">
      <w:pPr>
        <w:rPr>
          <w:rtl/>
        </w:rPr>
      </w:pPr>
    </w:p>
    <w:p w:rsidR="008A34AC" w:rsidRDefault="008A34AC" w:rsidP="00ED4148">
      <w:pPr>
        <w:pStyle w:val="af5"/>
        <w:keepNext/>
        <w:rPr>
          <w:rtl/>
        </w:rPr>
      </w:pPr>
      <w:bookmarkStart w:id="4138" w:name="ET_interruption_6156_28"/>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4138"/>
    </w:p>
    <w:p w:rsidR="008A34AC" w:rsidRDefault="008A34AC" w:rsidP="00295AA9">
      <w:pPr>
        <w:rPr>
          <w:rtl/>
        </w:rPr>
      </w:pPr>
    </w:p>
    <w:p w:rsidR="008A34AC" w:rsidRDefault="008A34AC" w:rsidP="00ED4148">
      <w:pPr>
        <w:rPr>
          <w:rtl/>
        </w:rPr>
      </w:pPr>
      <w:bookmarkStart w:id="4139" w:name="_ETM_Q9_288000"/>
      <w:bookmarkEnd w:id="4139"/>
      <w:r>
        <w:rPr>
          <w:rFonts w:hint="cs"/>
          <w:rtl/>
        </w:rPr>
        <w:t>לא. הכול תירוצים.</w:t>
      </w:r>
    </w:p>
    <w:p w:rsidR="008A34AC" w:rsidRDefault="008A34AC" w:rsidP="00ED4148">
      <w:pPr>
        <w:rPr>
          <w:rtl/>
        </w:rPr>
      </w:pPr>
    </w:p>
    <w:p w:rsidR="008A34AC" w:rsidRDefault="008A34AC" w:rsidP="00ED4148">
      <w:pPr>
        <w:pStyle w:val="-"/>
        <w:keepNext/>
        <w:rPr>
          <w:rtl/>
        </w:rPr>
      </w:pPr>
      <w:bookmarkStart w:id="4140" w:name="ET_speakercontinue_5971_29"/>
      <w:r>
        <w:rPr>
          <w:rStyle w:val="TagStyle"/>
          <w:rFonts w:hint="cs"/>
          <w:rtl/>
        </w:rPr>
        <w:t xml:space="preserve"> &lt;&lt; דובר_המשך &gt;&gt; </w:t>
      </w:r>
      <w:r>
        <w:rPr>
          <w:rFonts w:hint="cs"/>
          <w:rtl/>
        </w:rPr>
        <w:t>השר המקשר בין הממשלה לכנסת דוד אמסלם:</w:t>
      </w:r>
      <w:r>
        <w:rPr>
          <w:rStyle w:val="TagStyle"/>
          <w:rtl/>
        </w:rPr>
        <w:t xml:space="preserve"> &lt;&lt; דובר_המשך &gt;&gt;</w:t>
      </w:r>
      <w:r>
        <w:rPr>
          <w:rFonts w:hint="cs"/>
          <w:rtl/>
        </w:rPr>
        <w:t xml:space="preserve">   </w:t>
      </w:r>
      <w:bookmarkEnd w:id="4140"/>
    </w:p>
    <w:p w:rsidR="008A34AC" w:rsidRDefault="008A34AC" w:rsidP="00295AA9">
      <w:pPr>
        <w:rPr>
          <w:rtl/>
        </w:rPr>
      </w:pPr>
    </w:p>
    <w:p w:rsidR="008A34AC" w:rsidRDefault="008A34AC" w:rsidP="00ED4148">
      <w:pPr>
        <w:rPr>
          <w:rtl/>
        </w:rPr>
      </w:pPr>
      <w:bookmarkStart w:id="4141" w:name="_ETM_Q9_290000"/>
      <w:bookmarkEnd w:id="4141"/>
      <w:r>
        <w:rPr>
          <w:rFonts w:hint="cs"/>
          <w:rtl/>
        </w:rPr>
        <w:t>הינה, זה שלידך אנין טעם.</w:t>
      </w:r>
    </w:p>
    <w:p w:rsidR="008A34AC" w:rsidRDefault="008A34AC" w:rsidP="00ED4148">
      <w:pPr>
        <w:rPr>
          <w:rtl/>
        </w:rPr>
      </w:pPr>
    </w:p>
    <w:p w:rsidR="008A34AC" w:rsidRDefault="008A34AC" w:rsidP="00ED4148">
      <w:pPr>
        <w:pStyle w:val="af5"/>
        <w:keepNext/>
        <w:rPr>
          <w:rtl/>
        </w:rPr>
      </w:pPr>
      <w:bookmarkStart w:id="4142" w:name="ET_interruption_6156_30"/>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4142"/>
    </w:p>
    <w:p w:rsidR="008A34AC" w:rsidRDefault="008A34AC" w:rsidP="00295AA9">
      <w:pPr>
        <w:rPr>
          <w:rtl/>
        </w:rPr>
      </w:pPr>
    </w:p>
    <w:p w:rsidR="008A34AC" w:rsidRDefault="008A34AC" w:rsidP="00ED4148">
      <w:pPr>
        <w:rPr>
          <w:rtl/>
        </w:rPr>
      </w:pPr>
      <w:bookmarkStart w:id="4143" w:name="_ETM_Q9_293000"/>
      <w:bookmarkEnd w:id="4143"/>
      <w:r>
        <w:rPr>
          <w:rFonts w:hint="cs"/>
          <w:rtl/>
        </w:rPr>
        <w:t>אנין טעם?</w:t>
      </w:r>
    </w:p>
    <w:p w:rsidR="008A34AC" w:rsidRDefault="008A34AC" w:rsidP="00ED4148">
      <w:pPr>
        <w:rPr>
          <w:rtl/>
        </w:rPr>
      </w:pPr>
    </w:p>
    <w:p w:rsidR="008A34AC" w:rsidRDefault="008A34AC" w:rsidP="00ED4148">
      <w:pPr>
        <w:pStyle w:val="af5"/>
        <w:keepNext/>
        <w:rPr>
          <w:rtl/>
        </w:rPr>
      </w:pPr>
      <w:bookmarkStart w:id="4144" w:name="ET_interruption_5761_31"/>
      <w:r>
        <w:rPr>
          <w:rStyle w:val="TagStyle"/>
          <w:rFonts w:hint="cs"/>
          <w:rtl/>
        </w:rPr>
        <w:t xml:space="preserve"> &lt;&lt; קריאה &gt;&gt; </w:t>
      </w:r>
      <w:r>
        <w:rPr>
          <w:rFonts w:hint="cs"/>
          <w:rtl/>
        </w:rPr>
        <w:t>עאידה תומא סלימאן (חד"ש-תע"ל):</w:t>
      </w:r>
      <w:r>
        <w:rPr>
          <w:rStyle w:val="TagStyle"/>
          <w:rtl/>
        </w:rPr>
        <w:t xml:space="preserve"> &lt;&lt; קריאה &gt;&gt;</w:t>
      </w:r>
      <w:r>
        <w:rPr>
          <w:rFonts w:hint="cs"/>
          <w:rtl/>
        </w:rPr>
        <w:t xml:space="preserve">   </w:t>
      </w:r>
      <w:bookmarkEnd w:id="4144"/>
    </w:p>
    <w:p w:rsidR="008A34AC" w:rsidRDefault="008A34AC" w:rsidP="00295AA9">
      <w:pPr>
        <w:rPr>
          <w:rtl/>
        </w:rPr>
      </w:pPr>
    </w:p>
    <w:p w:rsidR="008A34AC" w:rsidRDefault="008A34AC" w:rsidP="00ED4148">
      <w:pPr>
        <w:rPr>
          <w:rtl/>
        </w:rPr>
      </w:pPr>
      <w:r>
        <w:rPr>
          <w:rFonts w:hint="cs"/>
          <w:rtl/>
        </w:rPr>
        <w:t xml:space="preserve"> </w:t>
      </w:r>
      <w:r w:rsidR="00295AA9">
        <w:rPr>
          <w:rFonts w:hint="cs"/>
          <w:rtl/>
        </w:rPr>
        <w:t>– – –</w:t>
      </w:r>
    </w:p>
    <w:p w:rsidR="008A34AC" w:rsidRDefault="008A34AC" w:rsidP="00ED4148">
      <w:pPr>
        <w:rPr>
          <w:rtl/>
        </w:rPr>
      </w:pPr>
      <w:bookmarkStart w:id="4145" w:name="_ETM_Q9_296000"/>
      <w:bookmarkEnd w:id="4145"/>
    </w:p>
    <w:p w:rsidR="008A34AC" w:rsidRDefault="008A34AC" w:rsidP="00ED4148">
      <w:pPr>
        <w:pStyle w:val="-"/>
        <w:keepNext/>
        <w:rPr>
          <w:rtl/>
        </w:rPr>
      </w:pPr>
      <w:r>
        <w:rPr>
          <w:rStyle w:val="TagStyle"/>
          <w:rFonts w:hint="cs"/>
          <w:rtl/>
        </w:rPr>
        <w:t xml:space="preserve"> &lt;&lt; דובר_המשך &gt;&gt; </w:t>
      </w:r>
      <w:r>
        <w:rPr>
          <w:rFonts w:hint="cs"/>
          <w:rtl/>
        </w:rPr>
        <w:t>השר המקשר בין הממשלה לכנסת דוד אמסלם:</w:t>
      </w:r>
      <w:r>
        <w:rPr>
          <w:rStyle w:val="TagStyle"/>
          <w:rtl/>
        </w:rPr>
        <w:t xml:space="preserve"> &lt;&lt; דובר_המשך &gt;&gt;</w:t>
      </w:r>
      <w:r>
        <w:rPr>
          <w:rFonts w:hint="cs"/>
          <w:rtl/>
        </w:rPr>
        <w:t xml:space="preserve">   </w:t>
      </w:r>
    </w:p>
    <w:p w:rsidR="008A34AC" w:rsidRDefault="008A34AC" w:rsidP="00295AA9">
      <w:pPr>
        <w:rPr>
          <w:rtl/>
        </w:rPr>
      </w:pPr>
    </w:p>
    <w:p w:rsidR="008A34AC" w:rsidRDefault="008A34AC" w:rsidP="00ED4148">
      <w:pPr>
        <w:rPr>
          <w:rtl/>
        </w:rPr>
      </w:pPr>
      <w:bookmarkStart w:id="4146" w:name="_ETM_Q9_297000"/>
      <w:bookmarkEnd w:id="4146"/>
      <w:r>
        <w:rPr>
          <w:rFonts w:hint="cs"/>
          <w:rtl/>
        </w:rPr>
        <w:t>הבנת?</w:t>
      </w:r>
      <w:bookmarkStart w:id="4147" w:name="_ETM_Q9_299000"/>
      <w:bookmarkEnd w:id="4147"/>
      <w:r>
        <w:rPr>
          <w:rFonts w:hint="cs"/>
          <w:rtl/>
        </w:rPr>
        <w:t xml:space="preserve"> הוא מריח זכויות אדם, מעולם לא הגן על אף זכות אדם.</w:t>
      </w:r>
    </w:p>
    <w:p w:rsidR="008A34AC" w:rsidRDefault="008A34AC" w:rsidP="00ED4148">
      <w:pPr>
        <w:rPr>
          <w:rtl/>
        </w:rPr>
      </w:pPr>
    </w:p>
    <w:p w:rsidR="008A34AC" w:rsidRDefault="008A34AC" w:rsidP="00ED4148">
      <w:pPr>
        <w:pStyle w:val="af5"/>
        <w:keepNext/>
        <w:rPr>
          <w:rtl/>
        </w:rPr>
      </w:pPr>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p>
    <w:p w:rsidR="008A34AC" w:rsidRDefault="008A34AC" w:rsidP="00295AA9">
      <w:pPr>
        <w:rPr>
          <w:rtl/>
        </w:rPr>
      </w:pPr>
    </w:p>
    <w:p w:rsidR="008A34AC" w:rsidRDefault="008A34AC" w:rsidP="00ED4148">
      <w:pPr>
        <w:rPr>
          <w:rtl/>
        </w:rPr>
      </w:pPr>
      <w:bookmarkStart w:id="4148" w:name="_ETM_Q9_301000"/>
      <w:bookmarkEnd w:id="4148"/>
      <w:r>
        <w:rPr>
          <w:rFonts w:hint="cs"/>
          <w:rtl/>
        </w:rPr>
        <w:t>אני לא הגנתי?</w:t>
      </w:r>
    </w:p>
    <w:p w:rsidR="008A34AC" w:rsidRDefault="008A34AC" w:rsidP="00ED4148">
      <w:pPr>
        <w:rPr>
          <w:rtl/>
        </w:rPr>
      </w:pPr>
      <w:bookmarkStart w:id="4149" w:name="_ETM_Q9_302000"/>
      <w:bookmarkEnd w:id="4149"/>
    </w:p>
    <w:p w:rsidR="008A34AC" w:rsidRDefault="008A34AC" w:rsidP="00ED4148">
      <w:pPr>
        <w:pStyle w:val="-"/>
        <w:keepNext/>
        <w:rPr>
          <w:rtl/>
        </w:rPr>
      </w:pPr>
      <w:r>
        <w:rPr>
          <w:rStyle w:val="TagStyle"/>
          <w:rFonts w:hint="cs"/>
          <w:rtl/>
        </w:rPr>
        <w:t xml:space="preserve"> &lt;&lt; דובר_המשך &gt;&gt; </w:t>
      </w:r>
      <w:r>
        <w:rPr>
          <w:rFonts w:hint="cs"/>
          <w:rtl/>
        </w:rPr>
        <w:t>השר המקשר בין הממשלה לכנסת דוד אמסלם:</w:t>
      </w:r>
      <w:r>
        <w:rPr>
          <w:rStyle w:val="TagStyle"/>
          <w:rtl/>
        </w:rPr>
        <w:t xml:space="preserve"> &lt;&lt; דובר_המשך &gt;&gt;</w:t>
      </w:r>
      <w:r>
        <w:rPr>
          <w:rFonts w:hint="cs"/>
          <w:rtl/>
        </w:rPr>
        <w:t xml:space="preserve">   </w:t>
      </w:r>
    </w:p>
    <w:p w:rsidR="008A34AC" w:rsidRDefault="008A34AC" w:rsidP="00295AA9">
      <w:pPr>
        <w:rPr>
          <w:rtl/>
        </w:rPr>
      </w:pPr>
    </w:p>
    <w:p w:rsidR="008A34AC" w:rsidRDefault="0010624B" w:rsidP="00ED4148">
      <w:pPr>
        <w:rPr>
          <w:rtl/>
        </w:rPr>
      </w:pPr>
      <w:bookmarkStart w:id="4150" w:name="_ETM_Q9_304000"/>
      <w:bookmarkEnd w:id="4150"/>
      <w:r>
        <w:rPr>
          <w:rFonts w:hint="cs"/>
          <w:rtl/>
        </w:rPr>
        <w:t xml:space="preserve">עכשיו, </w:t>
      </w:r>
      <w:r w:rsidR="008A34AC">
        <w:rPr>
          <w:rFonts w:hint="cs"/>
          <w:rtl/>
        </w:rPr>
        <w:t xml:space="preserve">אנחנו רוצים להגן על עצמנו – לא </w:t>
      </w:r>
      <w:r w:rsidR="00295AA9">
        <w:rPr>
          <w:rFonts w:hint="cs"/>
          <w:rtl/>
        </w:rPr>
        <w:t>– –</w:t>
      </w:r>
    </w:p>
    <w:p w:rsidR="008A34AC" w:rsidRDefault="008A34AC" w:rsidP="00ED4148">
      <w:pPr>
        <w:rPr>
          <w:rtl/>
        </w:rPr>
      </w:pPr>
      <w:bookmarkStart w:id="4151" w:name="_ETM_Q9_305000"/>
      <w:bookmarkEnd w:id="4151"/>
    </w:p>
    <w:p w:rsidR="008A34AC" w:rsidRDefault="008A34AC" w:rsidP="00ED4148">
      <w:pPr>
        <w:pStyle w:val="af5"/>
        <w:keepNext/>
        <w:rPr>
          <w:rtl/>
        </w:rPr>
      </w:pPr>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p>
    <w:p w:rsidR="008A34AC" w:rsidRDefault="008A34AC" w:rsidP="00295AA9">
      <w:pPr>
        <w:rPr>
          <w:rtl/>
        </w:rPr>
      </w:pPr>
    </w:p>
    <w:p w:rsidR="008A34AC" w:rsidRDefault="008A34AC" w:rsidP="00ED4148">
      <w:pPr>
        <w:rPr>
          <w:rtl/>
        </w:rPr>
      </w:pPr>
      <w:r>
        <w:rPr>
          <w:rFonts w:hint="cs"/>
          <w:rtl/>
        </w:rPr>
        <w:t xml:space="preserve">מה אתה מקשקש? </w:t>
      </w:r>
      <w:bookmarkStart w:id="4152" w:name="_ETM_Q9_307000"/>
      <w:bookmarkEnd w:id="4152"/>
      <w:r>
        <w:rPr>
          <w:rFonts w:hint="cs"/>
          <w:rtl/>
        </w:rPr>
        <w:t>אתם לא עושים כלום.</w:t>
      </w:r>
    </w:p>
    <w:p w:rsidR="00055B84" w:rsidRDefault="00055B84" w:rsidP="00ED4148">
      <w:pPr>
        <w:rPr>
          <w:rtl/>
        </w:rPr>
      </w:pPr>
    </w:p>
    <w:p w:rsidR="008A34AC" w:rsidRDefault="008A34AC" w:rsidP="00ED4148">
      <w:pPr>
        <w:pStyle w:val="-"/>
        <w:keepNext/>
        <w:rPr>
          <w:rtl/>
        </w:rPr>
      </w:pPr>
      <w:r>
        <w:rPr>
          <w:rStyle w:val="TagStyle"/>
          <w:rFonts w:hint="cs"/>
          <w:rtl/>
        </w:rPr>
        <w:t xml:space="preserve"> &lt;&lt; דובר_המשך &gt;&gt; </w:t>
      </w:r>
      <w:r>
        <w:rPr>
          <w:rFonts w:hint="cs"/>
          <w:rtl/>
        </w:rPr>
        <w:t>השר המקשר בין הממשלה לכנסת דוד אמסלם:</w:t>
      </w:r>
      <w:r>
        <w:rPr>
          <w:rStyle w:val="TagStyle"/>
          <w:rtl/>
        </w:rPr>
        <w:t xml:space="preserve"> &lt;&lt; דובר_המשך &gt;&gt;</w:t>
      </w:r>
      <w:r>
        <w:rPr>
          <w:rFonts w:hint="cs"/>
          <w:rtl/>
        </w:rPr>
        <w:t xml:space="preserve">   </w:t>
      </w:r>
    </w:p>
    <w:p w:rsidR="008A34AC" w:rsidRDefault="008A34AC" w:rsidP="00295AA9">
      <w:pPr>
        <w:rPr>
          <w:rtl/>
        </w:rPr>
      </w:pPr>
    </w:p>
    <w:p w:rsidR="008A34AC" w:rsidRDefault="00295AA9" w:rsidP="00ED4148">
      <w:pPr>
        <w:rPr>
          <w:rtl/>
        </w:rPr>
      </w:pPr>
      <w:bookmarkStart w:id="4153" w:name="_ETM_Q9_306000"/>
      <w:bookmarkEnd w:id="4153"/>
      <w:r>
        <w:rPr>
          <w:rFonts w:hint="cs"/>
          <w:rtl/>
        </w:rPr>
        <w:t>– –</w:t>
      </w:r>
      <w:r w:rsidR="008A34AC">
        <w:rPr>
          <w:rFonts w:hint="cs"/>
          <w:rtl/>
        </w:rPr>
        <w:t xml:space="preserve"> חס ושלום.</w:t>
      </w:r>
      <w:r w:rsidR="0010624B">
        <w:rPr>
          <w:rFonts w:hint="cs"/>
          <w:rtl/>
        </w:rPr>
        <w:t xml:space="preserve"> הבנת?</w:t>
      </w:r>
    </w:p>
    <w:p w:rsidR="008A34AC" w:rsidRDefault="008A34AC" w:rsidP="00ED4148">
      <w:pPr>
        <w:rPr>
          <w:rtl/>
        </w:rPr>
      </w:pPr>
    </w:p>
    <w:p w:rsidR="008A34AC" w:rsidRDefault="008A34AC" w:rsidP="00ED4148">
      <w:pPr>
        <w:pStyle w:val="af5"/>
        <w:keepNext/>
        <w:rPr>
          <w:rtl/>
        </w:rPr>
      </w:pPr>
      <w:bookmarkStart w:id="4154" w:name="ET_interruption_5761_37"/>
      <w:r>
        <w:rPr>
          <w:rStyle w:val="TagStyle"/>
          <w:rFonts w:hint="cs"/>
          <w:rtl/>
        </w:rPr>
        <w:t xml:space="preserve"> &lt;&lt; קריאה &gt;&gt; </w:t>
      </w:r>
      <w:r>
        <w:rPr>
          <w:rFonts w:hint="cs"/>
          <w:rtl/>
        </w:rPr>
        <w:t>עאידה תומא סלימאן (חד"ש-תע"ל):</w:t>
      </w:r>
      <w:r>
        <w:rPr>
          <w:rStyle w:val="TagStyle"/>
          <w:rtl/>
        </w:rPr>
        <w:t xml:space="preserve"> &lt;&lt; קריאה &gt;&gt;</w:t>
      </w:r>
      <w:r>
        <w:rPr>
          <w:rFonts w:hint="cs"/>
          <w:rtl/>
        </w:rPr>
        <w:t xml:space="preserve">   </w:t>
      </w:r>
      <w:bookmarkEnd w:id="4154"/>
    </w:p>
    <w:p w:rsidR="008A34AC" w:rsidRDefault="008A34AC" w:rsidP="00295AA9">
      <w:pPr>
        <w:rPr>
          <w:rtl/>
        </w:rPr>
      </w:pPr>
    </w:p>
    <w:p w:rsidR="008A34AC" w:rsidRDefault="008A34AC" w:rsidP="00ED4148">
      <w:pPr>
        <w:rPr>
          <w:rtl/>
        </w:rPr>
      </w:pPr>
      <w:bookmarkStart w:id="4155" w:name="_ETM_Q9_308000"/>
      <w:bookmarkEnd w:id="4155"/>
      <w:r>
        <w:rPr>
          <w:rFonts w:hint="cs"/>
          <w:rtl/>
        </w:rPr>
        <w:t xml:space="preserve">אל תשחקו </w:t>
      </w:r>
      <w:r w:rsidR="00295AA9">
        <w:rPr>
          <w:rFonts w:hint="cs"/>
          <w:rtl/>
        </w:rPr>
        <w:t>– – –</w:t>
      </w:r>
    </w:p>
    <w:p w:rsidR="008A34AC" w:rsidRDefault="008A34AC" w:rsidP="00ED4148">
      <w:pPr>
        <w:rPr>
          <w:rtl/>
        </w:rPr>
      </w:pPr>
    </w:p>
    <w:p w:rsidR="008A34AC" w:rsidRDefault="008A34AC" w:rsidP="00ED4148">
      <w:pPr>
        <w:pStyle w:val="af5"/>
        <w:keepNext/>
        <w:rPr>
          <w:rtl/>
        </w:rPr>
      </w:pPr>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p>
    <w:p w:rsidR="008A34AC" w:rsidRDefault="008A34AC" w:rsidP="00295AA9">
      <w:pPr>
        <w:rPr>
          <w:rtl/>
        </w:rPr>
      </w:pPr>
    </w:p>
    <w:p w:rsidR="008A34AC" w:rsidRDefault="008A34AC" w:rsidP="00ED4148">
      <w:pPr>
        <w:rPr>
          <w:rtl/>
        </w:rPr>
      </w:pPr>
      <w:bookmarkStart w:id="4156" w:name="_ETM_Q9_309000"/>
      <w:bookmarkEnd w:id="4156"/>
      <w:r>
        <w:rPr>
          <w:rFonts w:hint="cs"/>
          <w:rtl/>
        </w:rPr>
        <w:t>קשקשן, אתם לא עושים כלום.</w:t>
      </w:r>
    </w:p>
    <w:p w:rsidR="008A34AC" w:rsidRDefault="008A34AC" w:rsidP="00ED4148">
      <w:pPr>
        <w:rPr>
          <w:rtl/>
        </w:rPr>
      </w:pPr>
      <w:bookmarkStart w:id="4157" w:name="_ETM_Q9_311000"/>
      <w:bookmarkEnd w:id="4157"/>
    </w:p>
    <w:p w:rsidR="008A34AC" w:rsidRDefault="008A34AC" w:rsidP="00ED4148">
      <w:pPr>
        <w:pStyle w:val="-"/>
        <w:keepNext/>
        <w:rPr>
          <w:rtl/>
        </w:rPr>
      </w:pPr>
      <w:bookmarkStart w:id="4158" w:name="ET_speakercontinue_5971_39"/>
      <w:r>
        <w:rPr>
          <w:rStyle w:val="TagStyle"/>
          <w:rFonts w:hint="cs"/>
          <w:rtl/>
        </w:rPr>
        <w:t xml:space="preserve"> &lt;&lt; דובר_המשך &gt;&gt; </w:t>
      </w:r>
      <w:r>
        <w:rPr>
          <w:rFonts w:hint="cs"/>
          <w:rtl/>
        </w:rPr>
        <w:t>השר המקשר בין הממשלה לכנסת דוד אמסלם:</w:t>
      </w:r>
      <w:r>
        <w:rPr>
          <w:rStyle w:val="TagStyle"/>
          <w:rtl/>
        </w:rPr>
        <w:t xml:space="preserve"> &lt;&lt; דובר_המשך &gt;&gt;</w:t>
      </w:r>
      <w:r>
        <w:rPr>
          <w:rFonts w:hint="cs"/>
          <w:rtl/>
        </w:rPr>
        <w:t xml:space="preserve">   </w:t>
      </w:r>
      <w:bookmarkEnd w:id="4158"/>
    </w:p>
    <w:p w:rsidR="008A34AC" w:rsidRDefault="008A34AC" w:rsidP="00295AA9">
      <w:pPr>
        <w:rPr>
          <w:rtl/>
        </w:rPr>
      </w:pPr>
    </w:p>
    <w:p w:rsidR="008A34AC" w:rsidRDefault="008A34AC" w:rsidP="00ED4148">
      <w:pPr>
        <w:rPr>
          <w:rtl/>
        </w:rPr>
      </w:pPr>
      <w:bookmarkStart w:id="4159" w:name="_ETM_Q9_312000"/>
      <w:bookmarkEnd w:id="4159"/>
      <w:r>
        <w:rPr>
          <w:rFonts w:hint="cs"/>
          <w:rtl/>
        </w:rPr>
        <w:t xml:space="preserve">ואכן אמר לי בן </w:t>
      </w:r>
      <w:bookmarkStart w:id="4160" w:name="_ETM_Q9_313000"/>
      <w:bookmarkEnd w:id="4160"/>
      <w:r>
        <w:rPr>
          <w:rFonts w:hint="cs"/>
          <w:rtl/>
        </w:rPr>
        <w:t xml:space="preserve">גביר – הוא ביקש מהיועצת המשפטית לעשות מעצרים מינהליים של ראשי </w:t>
      </w:r>
      <w:bookmarkStart w:id="4161" w:name="_ETM_Q9_317000"/>
      <w:bookmarkEnd w:id="4161"/>
      <w:r>
        <w:rPr>
          <w:rFonts w:hint="cs"/>
          <w:rtl/>
        </w:rPr>
        <w:t xml:space="preserve">הארגונים, היא לא אפשרה לו. למה? אנין הטעם הזה </w:t>
      </w:r>
      <w:bookmarkStart w:id="4162" w:name="_ETM_Q9_324000"/>
      <w:bookmarkEnd w:id="4162"/>
      <w:r>
        <w:rPr>
          <w:rFonts w:hint="cs"/>
          <w:rtl/>
        </w:rPr>
        <w:t xml:space="preserve">אומר: מה פתאום, מעצרים מינהליים זה רק לטרור. </w:t>
      </w:r>
    </w:p>
    <w:p w:rsidR="008A34AC" w:rsidRDefault="008A34AC" w:rsidP="00ED4148">
      <w:pPr>
        <w:rPr>
          <w:rtl/>
        </w:rPr>
      </w:pPr>
      <w:bookmarkStart w:id="4163" w:name="_ETM_Q9_331000"/>
      <w:bookmarkEnd w:id="4163"/>
    </w:p>
    <w:p w:rsidR="008A34AC" w:rsidRDefault="008A34AC" w:rsidP="00ED4148">
      <w:pPr>
        <w:pStyle w:val="af5"/>
        <w:keepNext/>
        <w:rPr>
          <w:rtl/>
        </w:rPr>
      </w:pPr>
      <w:bookmarkStart w:id="4164" w:name="ET_interruption_6156_40"/>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4164"/>
    </w:p>
    <w:p w:rsidR="008A34AC" w:rsidRDefault="008A34AC" w:rsidP="00295AA9">
      <w:pPr>
        <w:rPr>
          <w:rtl/>
        </w:rPr>
      </w:pPr>
    </w:p>
    <w:p w:rsidR="008A34AC" w:rsidRDefault="008A34AC" w:rsidP="00ED4148">
      <w:pPr>
        <w:rPr>
          <w:rtl/>
        </w:rPr>
      </w:pPr>
      <w:bookmarkStart w:id="4165" w:name="_ETM_Q9_332000"/>
      <w:bookmarkEnd w:id="4165"/>
      <w:r>
        <w:rPr>
          <w:rFonts w:hint="cs"/>
          <w:rtl/>
        </w:rPr>
        <w:t>על מה אתה מדבר?</w:t>
      </w:r>
    </w:p>
    <w:p w:rsidR="008A34AC" w:rsidRDefault="008A34AC" w:rsidP="00ED4148">
      <w:pPr>
        <w:rPr>
          <w:rtl/>
        </w:rPr>
      </w:pPr>
      <w:bookmarkStart w:id="4166" w:name="_ETM_Q9_334000"/>
      <w:bookmarkEnd w:id="4166"/>
    </w:p>
    <w:p w:rsidR="008A34AC" w:rsidRDefault="008A34AC" w:rsidP="00ED4148">
      <w:pPr>
        <w:pStyle w:val="-"/>
        <w:keepNext/>
        <w:rPr>
          <w:rtl/>
        </w:rPr>
      </w:pPr>
      <w:bookmarkStart w:id="4167" w:name="ET_speakercontinue_5971_41"/>
      <w:r>
        <w:rPr>
          <w:rStyle w:val="TagStyle"/>
          <w:rFonts w:hint="cs"/>
          <w:rtl/>
        </w:rPr>
        <w:t xml:space="preserve"> &lt;&lt; דובר_המשך &gt;&gt; </w:t>
      </w:r>
      <w:r>
        <w:rPr>
          <w:rFonts w:hint="cs"/>
          <w:rtl/>
        </w:rPr>
        <w:t>השר המקשר בין הממשלה לכנסת דוד אמסלם:</w:t>
      </w:r>
      <w:r>
        <w:rPr>
          <w:rStyle w:val="TagStyle"/>
          <w:rtl/>
        </w:rPr>
        <w:t xml:space="preserve"> &lt;&lt; דובר_המשך &gt;&gt;</w:t>
      </w:r>
      <w:r>
        <w:rPr>
          <w:rFonts w:hint="cs"/>
          <w:rtl/>
        </w:rPr>
        <w:t xml:space="preserve">   </w:t>
      </w:r>
      <w:bookmarkEnd w:id="4167"/>
    </w:p>
    <w:p w:rsidR="008A34AC" w:rsidRDefault="008A34AC" w:rsidP="00295AA9">
      <w:pPr>
        <w:rPr>
          <w:rtl/>
        </w:rPr>
      </w:pPr>
    </w:p>
    <w:p w:rsidR="008A34AC" w:rsidRDefault="008A34AC" w:rsidP="00ED4148">
      <w:pPr>
        <w:rPr>
          <w:rtl/>
        </w:rPr>
      </w:pPr>
      <w:r>
        <w:rPr>
          <w:rFonts w:hint="cs"/>
          <w:rtl/>
        </w:rPr>
        <w:t>הבנת איך זה עובד?</w:t>
      </w:r>
    </w:p>
    <w:p w:rsidR="008A34AC" w:rsidRDefault="008A34AC" w:rsidP="00ED4148">
      <w:pPr>
        <w:rPr>
          <w:rtl/>
        </w:rPr>
      </w:pPr>
    </w:p>
    <w:p w:rsidR="008A34AC" w:rsidRDefault="008A34AC" w:rsidP="00ED4148">
      <w:pPr>
        <w:pStyle w:val="af5"/>
        <w:keepNext/>
        <w:rPr>
          <w:rtl/>
        </w:rPr>
      </w:pPr>
      <w:bookmarkStart w:id="4168" w:name="ET_interruption_6156_42"/>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4168"/>
    </w:p>
    <w:p w:rsidR="008A34AC" w:rsidRDefault="008A34AC" w:rsidP="00295AA9">
      <w:pPr>
        <w:rPr>
          <w:rtl/>
        </w:rPr>
      </w:pPr>
    </w:p>
    <w:p w:rsidR="008A34AC" w:rsidRDefault="008A34AC" w:rsidP="00ED4148">
      <w:pPr>
        <w:rPr>
          <w:rtl/>
        </w:rPr>
      </w:pPr>
      <w:r>
        <w:rPr>
          <w:rFonts w:hint="cs"/>
          <w:rtl/>
        </w:rPr>
        <w:t>אתם לא עושים כלום ומשקרים.</w:t>
      </w:r>
    </w:p>
    <w:p w:rsidR="008A34AC" w:rsidRDefault="008A34AC" w:rsidP="00ED4148">
      <w:pPr>
        <w:rPr>
          <w:rtl/>
        </w:rPr>
      </w:pPr>
      <w:bookmarkStart w:id="4169" w:name="_ETM_Q9_335000"/>
      <w:bookmarkEnd w:id="4169"/>
    </w:p>
    <w:p w:rsidR="008A34AC" w:rsidRDefault="008A34AC" w:rsidP="00ED4148">
      <w:pPr>
        <w:pStyle w:val="-"/>
        <w:keepNext/>
        <w:rPr>
          <w:rtl/>
        </w:rPr>
      </w:pPr>
      <w:bookmarkStart w:id="4170" w:name="ET_speakercontinue_5971_43"/>
      <w:r>
        <w:rPr>
          <w:rStyle w:val="TagStyle"/>
          <w:rFonts w:hint="cs"/>
          <w:rtl/>
        </w:rPr>
        <w:t xml:space="preserve"> &lt;&lt; דובר_המשך &gt;&gt; </w:t>
      </w:r>
      <w:r>
        <w:rPr>
          <w:rFonts w:hint="cs"/>
          <w:rtl/>
        </w:rPr>
        <w:t>השר המקשר בין הממשלה לכנסת דוד אמסלם:</w:t>
      </w:r>
      <w:r>
        <w:rPr>
          <w:rStyle w:val="TagStyle"/>
          <w:rtl/>
        </w:rPr>
        <w:t xml:space="preserve"> &lt;&lt; דובר_המשך &gt;&gt;</w:t>
      </w:r>
      <w:r>
        <w:rPr>
          <w:rFonts w:hint="cs"/>
          <w:rtl/>
        </w:rPr>
        <w:t xml:space="preserve">   </w:t>
      </w:r>
      <w:bookmarkEnd w:id="4170"/>
    </w:p>
    <w:p w:rsidR="008A34AC" w:rsidRDefault="008A34AC" w:rsidP="00295AA9">
      <w:pPr>
        <w:rPr>
          <w:rtl/>
        </w:rPr>
      </w:pPr>
    </w:p>
    <w:p w:rsidR="008A34AC" w:rsidRDefault="008A34AC" w:rsidP="0010624B">
      <w:pPr>
        <w:rPr>
          <w:rtl/>
        </w:rPr>
      </w:pPr>
      <w:bookmarkStart w:id="4171" w:name="_ETM_Q9_336000"/>
      <w:bookmarkEnd w:id="4171"/>
      <w:r>
        <w:rPr>
          <w:rFonts w:hint="cs"/>
          <w:rtl/>
        </w:rPr>
        <w:t xml:space="preserve">הבנת? </w:t>
      </w:r>
      <w:bookmarkStart w:id="4172" w:name="_ETM_Q9_338000"/>
      <w:bookmarkEnd w:id="4172"/>
      <w:r>
        <w:rPr>
          <w:rFonts w:hint="cs"/>
          <w:rtl/>
        </w:rPr>
        <w:t xml:space="preserve">הוא רק צורח מהצדדים. למה הם לא טיפלו </w:t>
      </w:r>
      <w:bookmarkStart w:id="4173" w:name="_ETM_Q9_339000"/>
      <w:bookmarkEnd w:id="4173"/>
      <w:r>
        <w:rPr>
          <w:rFonts w:hint="cs"/>
          <w:rtl/>
        </w:rPr>
        <w:t xml:space="preserve">בזה? הרי הוא היה יושב-ראש ועדת החוקה בכנסת שנתיים. </w:t>
      </w:r>
      <w:bookmarkStart w:id="4174" w:name="_ETM_Q9_347000"/>
      <w:bookmarkEnd w:id="4174"/>
      <w:r>
        <w:rPr>
          <w:rFonts w:hint="cs"/>
          <w:rtl/>
        </w:rPr>
        <w:t xml:space="preserve">מה הוא עשה? כלום. רק קשקש. אז לא נרצחו? בוודאי. </w:t>
      </w:r>
      <w:bookmarkStart w:id="4175" w:name="_ETM_Q9_354000"/>
      <w:bookmarkEnd w:id="4175"/>
      <w:r>
        <w:rPr>
          <w:rFonts w:hint="cs"/>
          <w:rtl/>
        </w:rPr>
        <w:t>מנסור עבאס לא היה איתם? בוודאי. אבל אניני הטעם – אתם לא מעניינים אותם.</w:t>
      </w:r>
    </w:p>
    <w:p w:rsidR="008A34AC" w:rsidRDefault="008A34AC" w:rsidP="00ED4148">
      <w:pPr>
        <w:rPr>
          <w:rtl/>
        </w:rPr>
      </w:pPr>
      <w:bookmarkStart w:id="4176" w:name="_ETM_Q9_360000"/>
      <w:bookmarkEnd w:id="4176"/>
    </w:p>
    <w:p w:rsidR="008A34AC" w:rsidRDefault="008A34AC" w:rsidP="00ED4148">
      <w:pPr>
        <w:pStyle w:val="af5"/>
        <w:keepNext/>
        <w:rPr>
          <w:rtl/>
        </w:rPr>
      </w:pPr>
      <w:bookmarkStart w:id="4177" w:name="ET_interruption_5761_44"/>
      <w:r>
        <w:rPr>
          <w:rStyle w:val="TagStyle"/>
          <w:rFonts w:hint="cs"/>
          <w:rtl/>
        </w:rPr>
        <w:t xml:space="preserve"> &lt;&lt; קריאה &gt;&gt; </w:t>
      </w:r>
      <w:r>
        <w:rPr>
          <w:rFonts w:hint="cs"/>
          <w:rtl/>
        </w:rPr>
        <w:t>עאידה תומא סלימאן (חד"ש-תע"ל):</w:t>
      </w:r>
      <w:r>
        <w:rPr>
          <w:rStyle w:val="TagStyle"/>
          <w:rtl/>
        </w:rPr>
        <w:t xml:space="preserve"> &lt;&lt; קריאה &gt;&gt;</w:t>
      </w:r>
      <w:r>
        <w:rPr>
          <w:rFonts w:hint="cs"/>
          <w:rtl/>
        </w:rPr>
        <w:t xml:space="preserve">   </w:t>
      </w:r>
      <w:bookmarkEnd w:id="4177"/>
    </w:p>
    <w:p w:rsidR="008A34AC" w:rsidRDefault="008A34AC" w:rsidP="00295AA9">
      <w:pPr>
        <w:rPr>
          <w:rtl/>
        </w:rPr>
      </w:pPr>
    </w:p>
    <w:p w:rsidR="008A34AC" w:rsidRDefault="008A34AC" w:rsidP="00220540">
      <w:pPr>
        <w:rPr>
          <w:rtl/>
        </w:rPr>
      </w:pPr>
      <w:bookmarkStart w:id="4178" w:name="_ETM_Q9_359000"/>
      <w:bookmarkEnd w:id="4178"/>
      <w:r>
        <w:rPr>
          <w:rFonts w:hint="cs"/>
          <w:rtl/>
        </w:rPr>
        <w:t>הם לא עשו כלום</w:t>
      </w:r>
      <w:r w:rsidR="00220540">
        <w:rPr>
          <w:rFonts w:hint="cs"/>
          <w:rtl/>
        </w:rPr>
        <w:t>.</w:t>
      </w:r>
      <w:r>
        <w:rPr>
          <w:rFonts w:hint="cs"/>
          <w:rtl/>
        </w:rPr>
        <w:t xml:space="preserve"> מה אתם עושים?</w:t>
      </w:r>
    </w:p>
    <w:p w:rsidR="008A34AC" w:rsidRDefault="008A34AC" w:rsidP="00ED4148">
      <w:pPr>
        <w:rPr>
          <w:rtl/>
        </w:rPr>
      </w:pPr>
    </w:p>
    <w:p w:rsidR="008A34AC" w:rsidRDefault="008A34AC" w:rsidP="00ED4148">
      <w:pPr>
        <w:pStyle w:val="-"/>
        <w:keepNext/>
        <w:rPr>
          <w:rtl/>
        </w:rPr>
      </w:pPr>
      <w:bookmarkStart w:id="4179" w:name="ET_speakercontinue_5971_45"/>
      <w:r>
        <w:rPr>
          <w:rStyle w:val="TagStyle"/>
          <w:rFonts w:hint="cs"/>
          <w:rtl/>
        </w:rPr>
        <w:t xml:space="preserve"> &lt;&lt; דובר_המשך &gt;&gt; </w:t>
      </w:r>
      <w:r>
        <w:rPr>
          <w:rFonts w:hint="cs"/>
          <w:rtl/>
        </w:rPr>
        <w:t>השר המקשר בין הממשלה לכנסת דוד אמסלם:</w:t>
      </w:r>
      <w:r>
        <w:rPr>
          <w:rStyle w:val="TagStyle"/>
          <w:rtl/>
        </w:rPr>
        <w:t xml:space="preserve"> &lt;&lt; דובר_המשך &gt;&gt;</w:t>
      </w:r>
      <w:r>
        <w:rPr>
          <w:rFonts w:hint="cs"/>
          <w:rtl/>
        </w:rPr>
        <w:t xml:space="preserve">   </w:t>
      </w:r>
      <w:bookmarkEnd w:id="4179"/>
    </w:p>
    <w:p w:rsidR="008A34AC" w:rsidRDefault="008A34AC" w:rsidP="00295AA9">
      <w:pPr>
        <w:rPr>
          <w:rtl/>
        </w:rPr>
      </w:pPr>
    </w:p>
    <w:p w:rsidR="008A34AC" w:rsidRDefault="008A34AC" w:rsidP="0010624B">
      <w:pPr>
        <w:rPr>
          <w:rtl/>
        </w:rPr>
      </w:pPr>
      <w:bookmarkStart w:id="4180" w:name="_ETM_Q9_361000"/>
      <w:bookmarkEnd w:id="4180"/>
      <w:r>
        <w:rPr>
          <w:rFonts w:hint="cs"/>
          <w:rtl/>
        </w:rPr>
        <w:t>כש</w:t>
      </w:r>
      <w:bookmarkStart w:id="4181" w:name="_ETM_Q9_363000"/>
      <w:bookmarkEnd w:id="4181"/>
      <w:r>
        <w:rPr>
          <w:rFonts w:hint="cs"/>
          <w:rtl/>
        </w:rPr>
        <w:t xml:space="preserve">תבינו שאתם לא מעניינים אותם כמו שאנחנו לא מעניינים אותם, </w:t>
      </w:r>
      <w:bookmarkStart w:id="4182" w:name="_ETM_Q9_368000"/>
      <w:bookmarkEnd w:id="4182"/>
      <w:r>
        <w:rPr>
          <w:rFonts w:hint="cs"/>
          <w:rtl/>
        </w:rPr>
        <w:t>תבינו עם מי יש לכם עסק.</w:t>
      </w:r>
    </w:p>
    <w:p w:rsidR="008A34AC" w:rsidRDefault="008A34AC" w:rsidP="00ED4148">
      <w:pPr>
        <w:rPr>
          <w:rtl/>
        </w:rPr>
      </w:pPr>
    </w:p>
    <w:p w:rsidR="008A34AC" w:rsidRDefault="008A34AC" w:rsidP="00ED4148">
      <w:pPr>
        <w:rPr>
          <w:rtl/>
        </w:rPr>
      </w:pPr>
      <w:r>
        <w:rPr>
          <w:rFonts w:hint="cs"/>
          <w:rtl/>
        </w:rPr>
        <w:t xml:space="preserve">לפעמים אני </w:t>
      </w:r>
      <w:bookmarkStart w:id="4183" w:name="_ETM_Q9_375000"/>
      <w:bookmarkEnd w:id="4183"/>
      <w:r>
        <w:rPr>
          <w:rFonts w:hint="cs"/>
          <w:rtl/>
        </w:rPr>
        <w:t xml:space="preserve">מסתכל עליכם – ראיתי את מנסור עבאס, רציתי להגיד לו: תקשיב, </w:t>
      </w:r>
      <w:bookmarkStart w:id="4184" w:name="_ETM_Q9_380000"/>
      <w:bookmarkEnd w:id="4184"/>
      <w:r>
        <w:rPr>
          <w:rFonts w:hint="cs"/>
          <w:rtl/>
        </w:rPr>
        <w:t xml:space="preserve">מנסור, אתה יודע מה, אני אגיד לך את זה: עזוב </w:t>
      </w:r>
      <w:bookmarkStart w:id="4185" w:name="_ETM_Q9_385000"/>
      <w:bookmarkEnd w:id="4185"/>
      <w:r w:rsidR="0010624B">
        <w:rPr>
          <w:rFonts w:hint="cs"/>
          <w:rtl/>
        </w:rPr>
        <w:t>את הנושא הלאומי.</w:t>
      </w:r>
      <w:r>
        <w:rPr>
          <w:rFonts w:hint="cs"/>
          <w:rtl/>
        </w:rPr>
        <w:t xml:space="preserve"> בסוף רוב הימין המוחלט הוא אנשים מאמינים, מאמינים </w:t>
      </w:r>
      <w:bookmarkStart w:id="4186" w:name="_ETM_Q9_394000"/>
      <w:bookmarkEnd w:id="4186"/>
      <w:r>
        <w:rPr>
          <w:rFonts w:hint="cs"/>
          <w:rtl/>
        </w:rPr>
        <w:t xml:space="preserve">גם בקדוש ברוך הוא, אנחנו מאמינים באותו אל </w:t>
      </w:r>
      <w:bookmarkStart w:id="4187" w:name="_ETM_Q9_402647"/>
      <w:bookmarkEnd w:id="4187"/>
      <w:r>
        <w:rPr>
          <w:rFonts w:hint="cs"/>
          <w:rtl/>
        </w:rPr>
        <w:t xml:space="preserve">– אלה לא מאמינים בכלום </w:t>
      </w:r>
      <w:r w:rsidR="00295AA9">
        <w:rPr>
          <w:rFonts w:hint="cs"/>
          <w:rtl/>
        </w:rPr>
        <w:t>– –</w:t>
      </w:r>
    </w:p>
    <w:p w:rsidR="008A34AC" w:rsidRDefault="008A34AC" w:rsidP="00ED4148">
      <w:pPr>
        <w:rPr>
          <w:rtl/>
          <w:lang w:eastAsia="he-IL"/>
        </w:rPr>
      </w:pPr>
    </w:p>
    <w:p w:rsidR="008A34AC" w:rsidRDefault="008A34AC" w:rsidP="00ED4148">
      <w:pPr>
        <w:pStyle w:val="af5"/>
        <w:keepNext/>
        <w:rPr>
          <w:rtl/>
        </w:rPr>
      </w:pPr>
      <w:bookmarkStart w:id="4188" w:name="ET_interruption_6255_46"/>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4188"/>
    </w:p>
    <w:p w:rsidR="008A34AC" w:rsidRDefault="008A34AC" w:rsidP="00295AA9">
      <w:pPr>
        <w:rPr>
          <w:rtl/>
          <w:lang w:eastAsia="he-IL"/>
        </w:rPr>
      </w:pPr>
    </w:p>
    <w:p w:rsidR="008A34AC" w:rsidRDefault="008A34AC" w:rsidP="00ED4148">
      <w:pPr>
        <w:rPr>
          <w:rtl/>
          <w:lang w:eastAsia="he-IL"/>
        </w:rPr>
      </w:pPr>
      <w:bookmarkStart w:id="4189" w:name="_ETM_Q9_399000"/>
      <w:bookmarkEnd w:id="4189"/>
      <w:r>
        <w:rPr>
          <w:rFonts w:hint="cs"/>
          <w:rtl/>
          <w:lang w:eastAsia="he-IL"/>
        </w:rPr>
        <w:t>אתה גם תקבע לי מה אני עושה?</w:t>
      </w:r>
    </w:p>
    <w:p w:rsidR="008A34AC" w:rsidRDefault="008A34AC" w:rsidP="00ED4148">
      <w:pPr>
        <w:rPr>
          <w:rtl/>
          <w:lang w:eastAsia="he-IL"/>
        </w:rPr>
      </w:pPr>
      <w:bookmarkStart w:id="4190" w:name="_ETM_Q9_400000"/>
      <w:bookmarkEnd w:id="4190"/>
    </w:p>
    <w:p w:rsidR="008A34AC" w:rsidRDefault="008A34AC" w:rsidP="00ED4148">
      <w:pPr>
        <w:pStyle w:val="-"/>
        <w:keepNext/>
        <w:rPr>
          <w:rtl/>
        </w:rPr>
      </w:pPr>
      <w:bookmarkStart w:id="4191" w:name="ET_speakercontinue_5971_47"/>
      <w:r>
        <w:rPr>
          <w:rStyle w:val="TagStyle"/>
          <w:rFonts w:hint="cs"/>
          <w:rtl/>
        </w:rPr>
        <w:t xml:space="preserve"> &lt;&lt; דובר_המשך &gt;&gt; </w:t>
      </w:r>
      <w:r>
        <w:rPr>
          <w:rFonts w:hint="cs"/>
          <w:rtl/>
        </w:rPr>
        <w:t>השר המקשר בין הממשלה לכנסת דוד אמסלם:</w:t>
      </w:r>
      <w:r>
        <w:rPr>
          <w:rStyle w:val="TagStyle"/>
          <w:rtl/>
        </w:rPr>
        <w:t xml:space="preserve"> &lt;&lt; דובר_המשך &gt;&gt;</w:t>
      </w:r>
      <w:r>
        <w:rPr>
          <w:rFonts w:hint="cs"/>
          <w:rtl/>
        </w:rPr>
        <w:t xml:space="preserve">   </w:t>
      </w:r>
      <w:bookmarkEnd w:id="4191"/>
    </w:p>
    <w:p w:rsidR="008A34AC" w:rsidRDefault="008A34AC" w:rsidP="00295AA9">
      <w:pPr>
        <w:rPr>
          <w:rtl/>
          <w:lang w:eastAsia="he-IL"/>
        </w:rPr>
      </w:pPr>
    </w:p>
    <w:p w:rsidR="008A34AC" w:rsidRDefault="00295AA9" w:rsidP="00ED4148">
      <w:pPr>
        <w:rPr>
          <w:rtl/>
          <w:lang w:eastAsia="he-IL"/>
        </w:rPr>
      </w:pPr>
      <w:r>
        <w:rPr>
          <w:rFonts w:hint="cs"/>
          <w:rtl/>
        </w:rPr>
        <w:t>– –</w:t>
      </w:r>
      <w:r w:rsidR="008A34AC">
        <w:rPr>
          <w:rFonts w:hint="cs"/>
          <w:rtl/>
          <w:lang w:eastAsia="he-IL"/>
        </w:rPr>
        <w:t xml:space="preserve"> שום דבר – הם </w:t>
      </w:r>
      <w:bookmarkStart w:id="4192" w:name="_ETM_Q9_401000"/>
      <w:bookmarkEnd w:id="4192"/>
      <w:r w:rsidR="008A34AC">
        <w:rPr>
          <w:rFonts w:hint="cs"/>
          <w:rtl/>
          <w:lang w:eastAsia="he-IL"/>
        </w:rPr>
        <w:t xml:space="preserve">רוצים להכחיד גם אותם 15 שופטים, רובם. תבינו על מה מדובר </w:t>
      </w:r>
      <w:bookmarkStart w:id="4193" w:name="_ETM_Q9_407000"/>
      <w:bookmarkEnd w:id="4193"/>
      <w:r w:rsidR="008A34AC">
        <w:rPr>
          <w:rFonts w:hint="cs"/>
          <w:rtl/>
          <w:lang w:eastAsia="he-IL"/>
        </w:rPr>
        <w:t>פה.</w:t>
      </w:r>
    </w:p>
    <w:p w:rsidR="008A34AC" w:rsidRDefault="008A34AC" w:rsidP="00ED4148">
      <w:pPr>
        <w:rPr>
          <w:rtl/>
          <w:lang w:eastAsia="he-IL"/>
        </w:rPr>
      </w:pPr>
    </w:p>
    <w:p w:rsidR="008A34AC" w:rsidRDefault="008A34AC" w:rsidP="00ED4148">
      <w:pPr>
        <w:pStyle w:val="af5"/>
        <w:keepNext/>
        <w:rPr>
          <w:rtl/>
        </w:rPr>
      </w:pPr>
      <w:bookmarkStart w:id="4194" w:name="ET_interruption_5761_48"/>
      <w:r>
        <w:rPr>
          <w:rStyle w:val="TagStyle"/>
          <w:rFonts w:hint="cs"/>
          <w:rtl/>
        </w:rPr>
        <w:t xml:space="preserve"> &lt;&lt; קריאה &gt;&gt; </w:t>
      </w:r>
      <w:r>
        <w:rPr>
          <w:rFonts w:hint="cs"/>
          <w:rtl/>
        </w:rPr>
        <w:t>עאידה תומא סלימאן (חד"ש-תע"ל):</w:t>
      </w:r>
      <w:r>
        <w:rPr>
          <w:rStyle w:val="TagStyle"/>
          <w:rtl/>
        </w:rPr>
        <w:t xml:space="preserve"> &lt;&lt; קריאה &gt;&gt;</w:t>
      </w:r>
      <w:r>
        <w:rPr>
          <w:rFonts w:hint="cs"/>
          <w:rtl/>
        </w:rPr>
        <w:t xml:space="preserve">   </w:t>
      </w:r>
      <w:bookmarkEnd w:id="4194"/>
    </w:p>
    <w:p w:rsidR="008A34AC" w:rsidRDefault="008A34AC" w:rsidP="00295AA9">
      <w:pPr>
        <w:rPr>
          <w:rtl/>
          <w:lang w:eastAsia="he-IL"/>
        </w:rPr>
      </w:pPr>
    </w:p>
    <w:p w:rsidR="008A34AC" w:rsidRDefault="008A34AC" w:rsidP="00ED4148">
      <w:pPr>
        <w:rPr>
          <w:rtl/>
          <w:lang w:eastAsia="he-IL"/>
        </w:rPr>
      </w:pPr>
      <w:bookmarkStart w:id="4195" w:name="_ETM_Q9_409000"/>
      <w:bookmarkEnd w:id="4195"/>
      <w:r>
        <w:rPr>
          <w:rFonts w:hint="cs"/>
          <w:rtl/>
          <w:lang w:eastAsia="he-IL"/>
        </w:rPr>
        <w:t>אמסלם, איך אתם מטפלים בפשיעה?</w:t>
      </w:r>
    </w:p>
    <w:p w:rsidR="008A34AC" w:rsidRDefault="008A34AC" w:rsidP="00ED4148">
      <w:pPr>
        <w:rPr>
          <w:rtl/>
          <w:lang w:eastAsia="he-IL"/>
        </w:rPr>
      </w:pPr>
      <w:bookmarkStart w:id="4196" w:name="_ETM_Q9_412000"/>
      <w:bookmarkEnd w:id="4196"/>
    </w:p>
    <w:p w:rsidR="008A34AC" w:rsidRDefault="008A34AC" w:rsidP="00ED4148">
      <w:pPr>
        <w:pStyle w:val="-"/>
        <w:keepNext/>
        <w:rPr>
          <w:rtl/>
        </w:rPr>
      </w:pPr>
      <w:bookmarkStart w:id="4197" w:name="ET_speakercontinue_5971_49"/>
      <w:r>
        <w:rPr>
          <w:rStyle w:val="TagStyle"/>
          <w:rFonts w:hint="cs"/>
          <w:rtl/>
        </w:rPr>
        <w:t xml:space="preserve"> &lt;&lt; דובר_המשך &gt;&gt; </w:t>
      </w:r>
      <w:r>
        <w:rPr>
          <w:rFonts w:hint="cs"/>
          <w:rtl/>
        </w:rPr>
        <w:t>השר המקשר בין הממשלה לכנסת דוד אמסלם:</w:t>
      </w:r>
      <w:r>
        <w:rPr>
          <w:rStyle w:val="TagStyle"/>
          <w:rtl/>
        </w:rPr>
        <w:t xml:space="preserve"> &lt;&lt; דובר_המשך &gt;&gt;</w:t>
      </w:r>
      <w:r>
        <w:rPr>
          <w:rFonts w:hint="cs"/>
          <w:rtl/>
        </w:rPr>
        <w:t xml:space="preserve">   </w:t>
      </w:r>
      <w:bookmarkEnd w:id="4197"/>
    </w:p>
    <w:p w:rsidR="008A34AC" w:rsidRDefault="008A34AC" w:rsidP="00295AA9">
      <w:pPr>
        <w:rPr>
          <w:rtl/>
          <w:lang w:eastAsia="he-IL"/>
        </w:rPr>
      </w:pPr>
    </w:p>
    <w:p w:rsidR="008A34AC" w:rsidRDefault="008A34AC" w:rsidP="00ED4148">
      <w:pPr>
        <w:rPr>
          <w:rtl/>
          <w:lang w:eastAsia="he-IL"/>
        </w:rPr>
      </w:pPr>
      <w:bookmarkStart w:id="4198" w:name="_ETM_Q9_411000"/>
      <w:bookmarkEnd w:id="4198"/>
      <w:r>
        <w:rPr>
          <w:rFonts w:hint="cs"/>
          <w:rtl/>
          <w:lang w:eastAsia="he-IL"/>
        </w:rPr>
        <w:t>אתה הבא בתור, אל תדאג. כשהם יגמרו, הם ירמסו אותך. למה? בגלל שהם בזים לך.</w:t>
      </w:r>
    </w:p>
    <w:p w:rsidR="008A34AC" w:rsidRDefault="008A34AC" w:rsidP="00ED4148">
      <w:pPr>
        <w:rPr>
          <w:rtl/>
          <w:lang w:eastAsia="he-IL"/>
        </w:rPr>
      </w:pPr>
    </w:p>
    <w:p w:rsidR="008A34AC" w:rsidRDefault="008A34AC" w:rsidP="00ED4148">
      <w:pPr>
        <w:pStyle w:val="af5"/>
        <w:keepNext/>
        <w:rPr>
          <w:rtl/>
        </w:rPr>
      </w:pPr>
      <w:bookmarkStart w:id="4199" w:name="ET_interruption_5761_50"/>
      <w:r>
        <w:rPr>
          <w:rStyle w:val="TagStyle"/>
          <w:rFonts w:hint="cs"/>
          <w:rtl/>
        </w:rPr>
        <w:t xml:space="preserve"> &lt;&lt; קריאה &gt;&gt; </w:t>
      </w:r>
      <w:r>
        <w:rPr>
          <w:rFonts w:hint="cs"/>
          <w:rtl/>
        </w:rPr>
        <w:t>עאידה תומא סלימאן (חד"ש-תע"ל):</w:t>
      </w:r>
      <w:r>
        <w:rPr>
          <w:rStyle w:val="TagStyle"/>
          <w:rtl/>
        </w:rPr>
        <w:t xml:space="preserve"> &lt;&lt; קריאה &gt;&gt;</w:t>
      </w:r>
      <w:r>
        <w:rPr>
          <w:rFonts w:hint="cs"/>
          <w:rtl/>
        </w:rPr>
        <w:t xml:space="preserve">   </w:t>
      </w:r>
      <w:bookmarkEnd w:id="4199"/>
    </w:p>
    <w:p w:rsidR="008A34AC" w:rsidRDefault="008A34AC" w:rsidP="00295AA9">
      <w:pPr>
        <w:rPr>
          <w:rtl/>
          <w:lang w:eastAsia="he-IL"/>
        </w:rPr>
      </w:pPr>
    </w:p>
    <w:p w:rsidR="008A34AC" w:rsidRDefault="008A34AC" w:rsidP="00ED4148">
      <w:pPr>
        <w:rPr>
          <w:rtl/>
          <w:lang w:eastAsia="he-IL"/>
        </w:rPr>
      </w:pPr>
      <w:bookmarkStart w:id="4200" w:name="_ETM_Q9_419000"/>
      <w:bookmarkEnd w:id="4200"/>
      <w:r>
        <w:rPr>
          <w:rFonts w:hint="cs"/>
          <w:rtl/>
          <w:lang w:eastAsia="he-IL"/>
        </w:rPr>
        <w:t>אתה רואה למה אין גבול?</w:t>
      </w:r>
    </w:p>
    <w:p w:rsidR="008A34AC" w:rsidRDefault="008A34AC" w:rsidP="00ED4148">
      <w:pPr>
        <w:rPr>
          <w:rtl/>
          <w:lang w:eastAsia="he-IL"/>
        </w:rPr>
      </w:pPr>
      <w:bookmarkStart w:id="4201" w:name="_ETM_Q9_420000"/>
      <w:bookmarkEnd w:id="4201"/>
    </w:p>
    <w:p w:rsidR="008A34AC" w:rsidRDefault="008A34AC" w:rsidP="00ED4148">
      <w:pPr>
        <w:pStyle w:val="-"/>
        <w:keepNext/>
        <w:rPr>
          <w:rtl/>
        </w:rPr>
      </w:pPr>
      <w:bookmarkStart w:id="4202" w:name="ET_speakercontinue_5971_51"/>
      <w:r>
        <w:rPr>
          <w:rStyle w:val="TagStyle"/>
          <w:rFonts w:hint="cs"/>
          <w:rtl/>
        </w:rPr>
        <w:t xml:space="preserve"> &lt;&lt; דובר_המשך &gt;&gt; </w:t>
      </w:r>
      <w:r>
        <w:rPr>
          <w:rFonts w:hint="cs"/>
          <w:rtl/>
        </w:rPr>
        <w:t>השר המקשר בין הממשלה לכנסת דוד אמסלם:</w:t>
      </w:r>
      <w:r>
        <w:rPr>
          <w:rStyle w:val="TagStyle"/>
          <w:rtl/>
        </w:rPr>
        <w:t xml:space="preserve"> &lt;&lt; דובר_המשך &gt;&gt;</w:t>
      </w:r>
      <w:r>
        <w:rPr>
          <w:rFonts w:hint="cs"/>
          <w:rtl/>
        </w:rPr>
        <w:t xml:space="preserve">   </w:t>
      </w:r>
      <w:bookmarkEnd w:id="4202"/>
    </w:p>
    <w:p w:rsidR="008A34AC" w:rsidRDefault="008A34AC" w:rsidP="00295AA9">
      <w:pPr>
        <w:rPr>
          <w:rtl/>
          <w:lang w:eastAsia="he-IL"/>
        </w:rPr>
      </w:pPr>
    </w:p>
    <w:p w:rsidR="008A34AC" w:rsidRDefault="008A34AC" w:rsidP="0010624B">
      <w:pPr>
        <w:rPr>
          <w:rtl/>
          <w:lang w:eastAsia="he-IL"/>
        </w:rPr>
      </w:pPr>
      <w:bookmarkStart w:id="4203" w:name="_ETM_Q9_421000"/>
      <w:bookmarkEnd w:id="4203"/>
      <w:r>
        <w:rPr>
          <w:rFonts w:hint="cs"/>
          <w:rtl/>
          <w:lang w:eastAsia="he-IL"/>
        </w:rPr>
        <w:t>הם מדברים על החרדים – שישמעו אותם, איז</w:t>
      </w:r>
      <w:r w:rsidR="0010624B">
        <w:rPr>
          <w:rFonts w:hint="cs"/>
          <w:rtl/>
          <w:lang w:eastAsia="he-IL"/>
        </w:rPr>
        <w:t>ו</w:t>
      </w:r>
      <w:r>
        <w:rPr>
          <w:rFonts w:hint="cs"/>
          <w:rtl/>
          <w:lang w:eastAsia="he-IL"/>
        </w:rPr>
        <w:t xml:space="preserve"> שנאה </w:t>
      </w:r>
      <w:bookmarkStart w:id="4204" w:name="_ETM_Q9_425000"/>
      <w:bookmarkEnd w:id="4204"/>
      <w:r>
        <w:rPr>
          <w:rFonts w:hint="cs"/>
          <w:rtl/>
          <w:lang w:eastAsia="he-IL"/>
        </w:rPr>
        <w:t>יש להם לחרדים.</w:t>
      </w:r>
    </w:p>
    <w:p w:rsidR="00220540" w:rsidRDefault="00220540" w:rsidP="00ED4148">
      <w:pPr>
        <w:rPr>
          <w:rtl/>
          <w:lang w:eastAsia="he-IL"/>
        </w:rPr>
      </w:pPr>
    </w:p>
    <w:p w:rsidR="008A34AC" w:rsidRDefault="008A34AC" w:rsidP="00ED4148">
      <w:pPr>
        <w:pStyle w:val="af5"/>
        <w:keepNext/>
        <w:rPr>
          <w:rtl/>
        </w:rPr>
      </w:pPr>
      <w:bookmarkStart w:id="4205" w:name="ET_interruption_5761_52"/>
      <w:r>
        <w:rPr>
          <w:rStyle w:val="TagStyle"/>
          <w:rFonts w:hint="cs"/>
          <w:rtl/>
        </w:rPr>
        <w:t xml:space="preserve"> &lt;&lt; קריאה &gt;&gt; </w:t>
      </w:r>
      <w:r>
        <w:rPr>
          <w:rFonts w:hint="cs"/>
          <w:rtl/>
        </w:rPr>
        <w:t>עאידה תומא סלימאן (חד"ש-תע"ל):</w:t>
      </w:r>
      <w:r>
        <w:rPr>
          <w:rStyle w:val="TagStyle"/>
          <w:rtl/>
        </w:rPr>
        <w:t xml:space="preserve"> &lt;&lt; קריאה &gt;&gt;</w:t>
      </w:r>
      <w:r>
        <w:rPr>
          <w:rFonts w:hint="cs"/>
          <w:rtl/>
        </w:rPr>
        <w:t xml:space="preserve">   </w:t>
      </w:r>
      <w:bookmarkEnd w:id="4205"/>
    </w:p>
    <w:p w:rsidR="008A34AC" w:rsidRDefault="008A34AC" w:rsidP="00295AA9">
      <w:pPr>
        <w:rPr>
          <w:rtl/>
          <w:lang w:eastAsia="he-IL"/>
        </w:rPr>
      </w:pPr>
    </w:p>
    <w:p w:rsidR="008A34AC" w:rsidRDefault="00295AA9" w:rsidP="00ED4148">
      <w:pPr>
        <w:rPr>
          <w:rtl/>
          <w:lang w:eastAsia="he-IL"/>
        </w:rPr>
      </w:pPr>
      <w:bookmarkStart w:id="4206" w:name="_ETM_Q9_424000"/>
      <w:bookmarkEnd w:id="4206"/>
      <w:r>
        <w:rPr>
          <w:rFonts w:hint="cs"/>
          <w:rtl/>
          <w:lang w:eastAsia="he-IL"/>
        </w:rPr>
        <w:t>– – –</w:t>
      </w:r>
    </w:p>
    <w:p w:rsidR="008A34AC" w:rsidRDefault="008A34AC" w:rsidP="00ED4148">
      <w:pPr>
        <w:rPr>
          <w:rtl/>
          <w:lang w:eastAsia="he-IL"/>
        </w:rPr>
      </w:pPr>
    </w:p>
    <w:p w:rsidR="008A34AC" w:rsidRDefault="008A34AC" w:rsidP="00ED4148">
      <w:pPr>
        <w:pStyle w:val="-"/>
        <w:keepNext/>
        <w:rPr>
          <w:rtl/>
        </w:rPr>
      </w:pPr>
      <w:bookmarkStart w:id="4207" w:name="ET_speakercontinue_5971_53"/>
      <w:r>
        <w:rPr>
          <w:rStyle w:val="TagStyle"/>
          <w:rFonts w:hint="cs"/>
          <w:rtl/>
        </w:rPr>
        <w:t xml:space="preserve"> &lt;&lt; דובר_המשך &gt;&gt; </w:t>
      </w:r>
      <w:r>
        <w:rPr>
          <w:rFonts w:hint="cs"/>
          <w:rtl/>
        </w:rPr>
        <w:t>השר המקשר בין הממשלה לכנסת דוד אמסלם:</w:t>
      </w:r>
      <w:r>
        <w:rPr>
          <w:rStyle w:val="TagStyle"/>
          <w:rtl/>
        </w:rPr>
        <w:t xml:space="preserve"> &lt;&lt; דובר_המשך &gt;&gt;</w:t>
      </w:r>
      <w:r>
        <w:rPr>
          <w:rFonts w:hint="cs"/>
          <w:rtl/>
        </w:rPr>
        <w:t xml:space="preserve">   </w:t>
      </w:r>
      <w:bookmarkEnd w:id="4207"/>
    </w:p>
    <w:p w:rsidR="008A34AC" w:rsidRDefault="008A34AC" w:rsidP="00295AA9">
      <w:pPr>
        <w:rPr>
          <w:rtl/>
          <w:lang w:eastAsia="he-IL"/>
        </w:rPr>
      </w:pPr>
    </w:p>
    <w:p w:rsidR="008A34AC" w:rsidRDefault="008A34AC" w:rsidP="00ED4148">
      <w:pPr>
        <w:rPr>
          <w:rtl/>
          <w:lang w:eastAsia="he-IL"/>
        </w:rPr>
      </w:pPr>
      <w:bookmarkStart w:id="4208" w:name="_ETM_Q9_427000"/>
      <w:bookmarkEnd w:id="4208"/>
      <w:r>
        <w:rPr>
          <w:rFonts w:hint="cs"/>
          <w:rtl/>
          <w:lang w:eastAsia="he-IL"/>
        </w:rPr>
        <w:t xml:space="preserve">אני שואל אותך, </w:t>
      </w:r>
      <w:r w:rsidR="00220540">
        <w:rPr>
          <w:rFonts w:hint="cs"/>
          <w:rtl/>
          <w:lang w:eastAsia="he-IL"/>
        </w:rPr>
        <w:t>ו</w:t>
      </w:r>
      <w:r>
        <w:rPr>
          <w:rFonts w:hint="cs"/>
          <w:rtl/>
          <w:lang w:eastAsia="he-IL"/>
        </w:rPr>
        <w:t xml:space="preserve">וליד טאהא </w:t>
      </w:r>
      <w:r w:rsidR="00295AA9">
        <w:rPr>
          <w:rFonts w:hint="cs"/>
          <w:rtl/>
          <w:lang w:eastAsia="he-IL"/>
        </w:rPr>
        <w:t>– –</w:t>
      </w:r>
    </w:p>
    <w:p w:rsidR="008A34AC" w:rsidRDefault="008A34AC" w:rsidP="00ED4148">
      <w:pPr>
        <w:rPr>
          <w:rtl/>
          <w:lang w:eastAsia="he-IL"/>
        </w:rPr>
      </w:pPr>
    </w:p>
    <w:p w:rsidR="008A34AC" w:rsidRDefault="008A34AC" w:rsidP="00ED4148">
      <w:pPr>
        <w:pStyle w:val="af5"/>
        <w:keepNext/>
        <w:rPr>
          <w:rtl/>
        </w:rPr>
      </w:pPr>
      <w:bookmarkStart w:id="4209" w:name="ET_interruption_5761_56"/>
      <w:r>
        <w:rPr>
          <w:rStyle w:val="TagStyle"/>
          <w:rFonts w:hint="cs"/>
          <w:rtl/>
        </w:rPr>
        <w:t xml:space="preserve"> &lt;&lt; קריאה &gt;&gt; </w:t>
      </w:r>
      <w:r>
        <w:rPr>
          <w:rFonts w:hint="cs"/>
          <w:rtl/>
        </w:rPr>
        <w:t>עאידה תומא סלימאן (חד"ש-תע"ל):</w:t>
      </w:r>
      <w:r>
        <w:rPr>
          <w:rStyle w:val="TagStyle"/>
          <w:rtl/>
        </w:rPr>
        <w:t xml:space="preserve"> &lt;&lt; קריאה &gt;&gt;</w:t>
      </w:r>
      <w:r>
        <w:rPr>
          <w:rFonts w:hint="cs"/>
          <w:rtl/>
        </w:rPr>
        <w:t xml:space="preserve">   </w:t>
      </w:r>
      <w:bookmarkEnd w:id="4209"/>
    </w:p>
    <w:p w:rsidR="008A34AC" w:rsidRDefault="008A34AC" w:rsidP="00295AA9">
      <w:pPr>
        <w:rPr>
          <w:rtl/>
          <w:lang w:eastAsia="he-IL"/>
        </w:rPr>
      </w:pPr>
    </w:p>
    <w:p w:rsidR="008A34AC" w:rsidRDefault="008A34AC" w:rsidP="00ED4148">
      <w:pPr>
        <w:rPr>
          <w:rtl/>
          <w:lang w:eastAsia="he-IL"/>
        </w:rPr>
      </w:pPr>
      <w:bookmarkStart w:id="4210" w:name="_ETM_Q9_428000"/>
      <w:bookmarkStart w:id="4211" w:name="_ETM_Q9_429000"/>
      <w:bookmarkEnd w:id="4210"/>
      <w:bookmarkEnd w:id="4211"/>
      <w:r>
        <w:rPr>
          <w:rFonts w:hint="cs"/>
          <w:rtl/>
          <w:lang w:eastAsia="he-IL"/>
        </w:rPr>
        <w:t>שלחו אותך לעשות את ההצגה.</w:t>
      </w:r>
    </w:p>
    <w:p w:rsidR="008A34AC" w:rsidRDefault="008A34AC" w:rsidP="00ED4148">
      <w:pPr>
        <w:rPr>
          <w:rtl/>
          <w:lang w:eastAsia="he-IL"/>
        </w:rPr>
      </w:pPr>
      <w:bookmarkStart w:id="4212" w:name="_ETM_Q9_431000"/>
      <w:bookmarkEnd w:id="4212"/>
    </w:p>
    <w:p w:rsidR="008A34AC" w:rsidRDefault="008A34AC" w:rsidP="00ED4148">
      <w:pPr>
        <w:pStyle w:val="-"/>
        <w:keepNext/>
        <w:rPr>
          <w:rtl/>
        </w:rPr>
      </w:pPr>
      <w:bookmarkStart w:id="4213" w:name="ET_speakercontinue_5971_55"/>
      <w:r>
        <w:rPr>
          <w:rStyle w:val="TagStyle"/>
          <w:rFonts w:hint="cs"/>
          <w:rtl/>
        </w:rPr>
        <w:t xml:space="preserve"> &lt;&lt; דובר_המשך &gt;&gt; </w:t>
      </w:r>
      <w:r>
        <w:rPr>
          <w:rFonts w:hint="cs"/>
          <w:rtl/>
        </w:rPr>
        <w:t>השר המקשר בין הממשלה לכנסת דוד אמסלם:</w:t>
      </w:r>
      <w:r>
        <w:rPr>
          <w:rStyle w:val="TagStyle"/>
          <w:rtl/>
        </w:rPr>
        <w:t xml:space="preserve"> &lt;&lt; דובר_המשך &gt;&gt;</w:t>
      </w:r>
      <w:r>
        <w:rPr>
          <w:rFonts w:hint="cs"/>
          <w:rtl/>
        </w:rPr>
        <w:t xml:space="preserve">   </w:t>
      </w:r>
      <w:bookmarkEnd w:id="4213"/>
    </w:p>
    <w:p w:rsidR="008A34AC" w:rsidRDefault="008A34AC" w:rsidP="00295AA9">
      <w:pPr>
        <w:rPr>
          <w:rtl/>
          <w:lang w:eastAsia="he-IL"/>
        </w:rPr>
      </w:pPr>
    </w:p>
    <w:p w:rsidR="008A34AC" w:rsidRDefault="00295AA9" w:rsidP="00220540">
      <w:pPr>
        <w:rPr>
          <w:rtl/>
          <w:lang w:eastAsia="he-IL"/>
        </w:rPr>
      </w:pPr>
      <w:bookmarkStart w:id="4214" w:name="_ETM_Q9_430000"/>
      <w:bookmarkEnd w:id="4214"/>
      <w:r>
        <w:rPr>
          <w:rFonts w:hint="cs"/>
          <w:rtl/>
          <w:lang w:eastAsia="he-IL"/>
        </w:rPr>
        <w:t>– –</w:t>
      </w:r>
      <w:r w:rsidR="008A34AC">
        <w:rPr>
          <w:rFonts w:hint="cs"/>
          <w:rtl/>
          <w:lang w:eastAsia="he-IL"/>
        </w:rPr>
        <w:t xml:space="preserve"> הרי אתה מוסלמי </w:t>
      </w:r>
      <w:bookmarkStart w:id="4215" w:name="_ETM_Q9_434000"/>
      <w:bookmarkEnd w:id="4215"/>
      <w:r w:rsidR="008A34AC">
        <w:rPr>
          <w:rFonts w:hint="cs"/>
          <w:rtl/>
          <w:lang w:eastAsia="he-IL"/>
        </w:rPr>
        <w:t>אדוק, אתה מאמין באותו אללה שאנחנו מאמינים בו</w:t>
      </w:r>
      <w:r w:rsidR="00220540">
        <w:rPr>
          <w:rFonts w:hint="cs"/>
          <w:rtl/>
          <w:lang w:eastAsia="he-IL"/>
        </w:rPr>
        <w:t>.</w:t>
      </w:r>
      <w:r w:rsidR="008A34AC">
        <w:rPr>
          <w:rFonts w:hint="cs"/>
          <w:rtl/>
          <w:lang w:eastAsia="he-IL"/>
        </w:rPr>
        <w:t xml:space="preserve"> אתה </w:t>
      </w:r>
      <w:bookmarkStart w:id="4216" w:name="_ETM_Q9_439000"/>
      <w:bookmarkEnd w:id="4216"/>
      <w:r w:rsidR="008A34AC">
        <w:rPr>
          <w:rFonts w:hint="cs"/>
          <w:rtl/>
          <w:lang w:eastAsia="he-IL"/>
        </w:rPr>
        <w:t xml:space="preserve">מבין למה שונאים את אייכלר? </w:t>
      </w:r>
    </w:p>
    <w:p w:rsidR="008A34AC" w:rsidRDefault="008A34AC" w:rsidP="00ED4148">
      <w:pPr>
        <w:rPr>
          <w:rtl/>
          <w:lang w:eastAsia="he-IL"/>
        </w:rPr>
      </w:pPr>
    </w:p>
    <w:p w:rsidR="008A34AC" w:rsidRDefault="008A34AC" w:rsidP="00ED4148">
      <w:pPr>
        <w:pStyle w:val="af5"/>
        <w:keepNext/>
        <w:rPr>
          <w:rtl/>
        </w:rPr>
      </w:pPr>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p>
    <w:p w:rsidR="008A34AC" w:rsidRDefault="008A34AC" w:rsidP="00295AA9">
      <w:pPr>
        <w:rPr>
          <w:rtl/>
          <w:lang w:eastAsia="he-IL"/>
        </w:rPr>
      </w:pPr>
    </w:p>
    <w:p w:rsidR="008A34AC" w:rsidRDefault="008A34AC" w:rsidP="00ED4148">
      <w:pPr>
        <w:rPr>
          <w:rtl/>
          <w:lang w:eastAsia="he-IL"/>
        </w:rPr>
      </w:pPr>
      <w:r>
        <w:rPr>
          <w:rFonts w:hint="cs"/>
          <w:rtl/>
          <w:lang w:eastAsia="he-IL"/>
        </w:rPr>
        <w:t>מי שונא אותו?</w:t>
      </w:r>
    </w:p>
    <w:p w:rsidR="008A34AC" w:rsidRDefault="008A34AC" w:rsidP="00ED4148">
      <w:pPr>
        <w:rPr>
          <w:rtl/>
          <w:lang w:eastAsia="he-IL"/>
        </w:rPr>
      </w:pPr>
    </w:p>
    <w:p w:rsidR="008A34AC" w:rsidRDefault="008A34AC" w:rsidP="00ED4148">
      <w:pPr>
        <w:pStyle w:val="-"/>
        <w:keepNext/>
        <w:rPr>
          <w:rtl/>
        </w:rPr>
      </w:pPr>
      <w:r>
        <w:rPr>
          <w:rStyle w:val="TagStyle"/>
          <w:rFonts w:hint="cs"/>
          <w:rtl/>
        </w:rPr>
        <w:t xml:space="preserve"> &lt;&lt; דובר_המשך &gt;&gt; </w:t>
      </w:r>
      <w:r>
        <w:rPr>
          <w:rFonts w:hint="cs"/>
          <w:rtl/>
        </w:rPr>
        <w:t>השר המקשר בין הממשלה לכנסת דוד אמסלם:</w:t>
      </w:r>
      <w:r>
        <w:rPr>
          <w:rStyle w:val="TagStyle"/>
          <w:rtl/>
        </w:rPr>
        <w:t xml:space="preserve"> &lt;&lt; דובר_המשך &gt;&gt;</w:t>
      </w:r>
      <w:r>
        <w:rPr>
          <w:rFonts w:hint="cs"/>
          <w:rtl/>
        </w:rPr>
        <w:t xml:space="preserve">   </w:t>
      </w:r>
    </w:p>
    <w:p w:rsidR="008A34AC" w:rsidRDefault="008A34AC" w:rsidP="00295AA9">
      <w:pPr>
        <w:rPr>
          <w:rtl/>
          <w:lang w:eastAsia="he-IL"/>
        </w:rPr>
      </w:pPr>
    </w:p>
    <w:p w:rsidR="008A34AC" w:rsidRDefault="008A34AC" w:rsidP="00ED4148">
      <w:pPr>
        <w:rPr>
          <w:rtl/>
          <w:lang w:eastAsia="he-IL"/>
        </w:rPr>
      </w:pPr>
      <w:r>
        <w:rPr>
          <w:rFonts w:hint="cs"/>
          <w:rtl/>
          <w:lang w:eastAsia="he-IL"/>
        </w:rPr>
        <w:t xml:space="preserve">אני אגיד לך למה, בגלל שהוא </w:t>
      </w:r>
      <w:bookmarkStart w:id="4217" w:name="_ETM_Q9_445000"/>
      <w:bookmarkEnd w:id="4217"/>
      <w:r>
        <w:rPr>
          <w:rFonts w:hint="cs"/>
          <w:rtl/>
          <w:lang w:eastAsia="he-IL"/>
        </w:rPr>
        <w:t>מאמין בקדוש ברוך הוא, והוא עובד בשבילו, מתפלל. דרך אגב, אני מעריך כל מוסלמי שמתפלל.</w:t>
      </w:r>
    </w:p>
    <w:p w:rsidR="008A34AC" w:rsidRDefault="008A34AC" w:rsidP="00ED4148">
      <w:pPr>
        <w:rPr>
          <w:rtl/>
          <w:lang w:eastAsia="he-IL"/>
        </w:rPr>
      </w:pPr>
      <w:bookmarkStart w:id="4218" w:name="_ETM_Q9_448000"/>
      <w:bookmarkEnd w:id="4218"/>
    </w:p>
    <w:p w:rsidR="008A34AC" w:rsidRDefault="008A34AC" w:rsidP="00ED4148">
      <w:pPr>
        <w:pStyle w:val="af5"/>
        <w:keepNext/>
        <w:rPr>
          <w:rtl/>
        </w:rPr>
      </w:pPr>
      <w:bookmarkStart w:id="4219" w:name="ET_interruption_6255_58"/>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4219"/>
    </w:p>
    <w:p w:rsidR="008A34AC" w:rsidRDefault="008A34AC" w:rsidP="00295AA9">
      <w:pPr>
        <w:rPr>
          <w:rtl/>
          <w:lang w:eastAsia="he-IL"/>
        </w:rPr>
      </w:pPr>
    </w:p>
    <w:p w:rsidR="008A34AC" w:rsidRDefault="008A34AC" w:rsidP="00ED4148">
      <w:pPr>
        <w:rPr>
          <w:rtl/>
          <w:lang w:eastAsia="he-IL"/>
        </w:rPr>
      </w:pPr>
      <w:bookmarkStart w:id="4220" w:name="_ETM_Q9_446000"/>
      <w:bookmarkEnd w:id="4220"/>
      <w:r>
        <w:rPr>
          <w:rFonts w:hint="cs"/>
          <w:rtl/>
          <w:lang w:eastAsia="he-IL"/>
        </w:rPr>
        <w:t>אדוני היושב-ראש, זאת הסתה.</w:t>
      </w:r>
    </w:p>
    <w:p w:rsidR="008A34AC" w:rsidRDefault="008A34AC" w:rsidP="00ED4148">
      <w:pPr>
        <w:rPr>
          <w:rtl/>
          <w:lang w:eastAsia="he-IL"/>
        </w:rPr>
      </w:pPr>
      <w:bookmarkStart w:id="4221" w:name="_ETM_Q9_452000"/>
      <w:bookmarkEnd w:id="4221"/>
    </w:p>
    <w:p w:rsidR="008A34AC" w:rsidRDefault="008A34AC" w:rsidP="00ED4148">
      <w:pPr>
        <w:pStyle w:val="-"/>
        <w:keepNext/>
        <w:rPr>
          <w:rtl/>
        </w:rPr>
      </w:pPr>
      <w:bookmarkStart w:id="4222" w:name="ET_speakercontinue_5971_59"/>
      <w:r>
        <w:rPr>
          <w:rStyle w:val="TagStyle"/>
          <w:rFonts w:hint="cs"/>
          <w:rtl/>
        </w:rPr>
        <w:t xml:space="preserve"> &lt;&lt; דובר_המשך &gt;&gt; </w:t>
      </w:r>
      <w:r>
        <w:rPr>
          <w:rFonts w:hint="cs"/>
          <w:rtl/>
        </w:rPr>
        <w:t>השר המקשר בין הממשלה לכנסת דוד אמסלם:</w:t>
      </w:r>
      <w:r>
        <w:rPr>
          <w:rStyle w:val="TagStyle"/>
          <w:rtl/>
        </w:rPr>
        <w:t xml:space="preserve"> &lt;&lt; דובר_המשך &gt;&gt;</w:t>
      </w:r>
      <w:r>
        <w:rPr>
          <w:rFonts w:hint="cs"/>
          <w:rtl/>
        </w:rPr>
        <w:t xml:space="preserve">   </w:t>
      </w:r>
      <w:bookmarkEnd w:id="4222"/>
    </w:p>
    <w:p w:rsidR="008A34AC" w:rsidRDefault="008A34AC" w:rsidP="00295AA9">
      <w:pPr>
        <w:rPr>
          <w:rtl/>
          <w:lang w:eastAsia="he-IL"/>
        </w:rPr>
      </w:pPr>
    </w:p>
    <w:p w:rsidR="008A34AC" w:rsidRDefault="008A34AC" w:rsidP="00ED4148">
      <w:pPr>
        <w:rPr>
          <w:rtl/>
          <w:lang w:eastAsia="he-IL"/>
        </w:rPr>
      </w:pPr>
      <w:bookmarkStart w:id="4223" w:name="_ETM_Q9_450000"/>
      <w:bookmarkEnd w:id="4223"/>
      <w:r>
        <w:rPr>
          <w:rFonts w:hint="cs"/>
          <w:rtl/>
          <w:lang w:eastAsia="he-IL"/>
        </w:rPr>
        <w:t xml:space="preserve">אלה רוצים </w:t>
      </w:r>
      <w:r w:rsidR="00295AA9">
        <w:rPr>
          <w:rFonts w:hint="cs"/>
          <w:rtl/>
          <w:lang w:eastAsia="he-IL"/>
        </w:rPr>
        <w:t>– – –</w:t>
      </w:r>
    </w:p>
    <w:p w:rsidR="008A34AC" w:rsidRDefault="008A34AC" w:rsidP="00ED4148">
      <w:pPr>
        <w:rPr>
          <w:rtl/>
          <w:lang w:eastAsia="he-IL"/>
        </w:rPr>
      </w:pPr>
      <w:bookmarkStart w:id="4224" w:name="_ETM_Q9_453000"/>
      <w:bookmarkEnd w:id="4224"/>
    </w:p>
    <w:p w:rsidR="008A34AC" w:rsidRDefault="008A34AC" w:rsidP="00ED4148">
      <w:pPr>
        <w:pStyle w:val="af5"/>
        <w:keepNext/>
        <w:rPr>
          <w:rtl/>
        </w:rPr>
      </w:pPr>
      <w:bookmarkStart w:id="4225" w:name="ET_interruption_6255_60"/>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4225"/>
    </w:p>
    <w:p w:rsidR="008A34AC" w:rsidRDefault="008A34AC" w:rsidP="00295AA9">
      <w:pPr>
        <w:rPr>
          <w:rtl/>
          <w:lang w:eastAsia="he-IL"/>
        </w:rPr>
      </w:pPr>
    </w:p>
    <w:p w:rsidR="008A34AC" w:rsidRDefault="008A34AC" w:rsidP="00ED4148">
      <w:pPr>
        <w:rPr>
          <w:rtl/>
          <w:lang w:eastAsia="he-IL"/>
        </w:rPr>
      </w:pPr>
      <w:bookmarkStart w:id="4226" w:name="_ETM_Q9_451000"/>
      <w:bookmarkEnd w:id="4226"/>
      <w:r>
        <w:rPr>
          <w:rFonts w:hint="cs"/>
          <w:rtl/>
          <w:lang w:eastAsia="he-IL"/>
        </w:rPr>
        <w:t>הבן אדם מסית, אומר שקרים. זאת הסתה. זאת הסתה.</w:t>
      </w:r>
    </w:p>
    <w:p w:rsidR="008A34AC" w:rsidRDefault="008A34AC" w:rsidP="00ED4148">
      <w:pPr>
        <w:rPr>
          <w:rtl/>
          <w:lang w:eastAsia="he-IL"/>
        </w:rPr>
      </w:pPr>
      <w:bookmarkStart w:id="4227" w:name="_ETM_Q9_456000"/>
      <w:bookmarkEnd w:id="4227"/>
    </w:p>
    <w:p w:rsidR="008A34AC" w:rsidRDefault="008A34AC" w:rsidP="00ED4148">
      <w:pPr>
        <w:pStyle w:val="-"/>
        <w:keepNext/>
        <w:rPr>
          <w:rtl/>
        </w:rPr>
      </w:pPr>
      <w:bookmarkStart w:id="4228" w:name="ET_speakercontinue_5971_61"/>
      <w:r>
        <w:rPr>
          <w:rStyle w:val="TagStyle"/>
          <w:rFonts w:hint="cs"/>
          <w:rtl/>
        </w:rPr>
        <w:t xml:space="preserve"> &lt;&lt; דובר_המשך &gt;&gt; </w:t>
      </w:r>
      <w:r>
        <w:rPr>
          <w:rFonts w:hint="cs"/>
          <w:rtl/>
        </w:rPr>
        <w:t>השר המקשר בין הממשלה לכנסת דוד אמסלם:</w:t>
      </w:r>
      <w:r>
        <w:rPr>
          <w:rStyle w:val="TagStyle"/>
          <w:rtl/>
        </w:rPr>
        <w:t xml:space="preserve"> &lt;&lt; דובר_המשך &gt;&gt;</w:t>
      </w:r>
      <w:r>
        <w:rPr>
          <w:rFonts w:hint="cs"/>
          <w:rtl/>
        </w:rPr>
        <w:t xml:space="preserve">   </w:t>
      </w:r>
      <w:bookmarkEnd w:id="4228"/>
    </w:p>
    <w:p w:rsidR="008A34AC" w:rsidRDefault="008A34AC" w:rsidP="00295AA9">
      <w:pPr>
        <w:rPr>
          <w:rtl/>
          <w:lang w:eastAsia="he-IL"/>
        </w:rPr>
      </w:pPr>
    </w:p>
    <w:p w:rsidR="008A34AC" w:rsidRDefault="008A34AC" w:rsidP="00ED4148">
      <w:pPr>
        <w:rPr>
          <w:rtl/>
          <w:lang w:eastAsia="he-IL"/>
        </w:rPr>
      </w:pPr>
      <w:bookmarkStart w:id="4229" w:name="_ETM_Q9_454000"/>
      <w:bookmarkEnd w:id="4229"/>
      <w:r>
        <w:rPr>
          <w:rFonts w:hint="cs"/>
          <w:rtl/>
          <w:lang w:eastAsia="he-IL"/>
        </w:rPr>
        <w:t xml:space="preserve">הבוס </w:t>
      </w:r>
      <w:bookmarkStart w:id="4230" w:name="_ETM_Q9_457000"/>
      <w:bookmarkEnd w:id="4230"/>
      <w:r>
        <w:rPr>
          <w:rFonts w:hint="cs"/>
          <w:rtl/>
          <w:lang w:eastAsia="he-IL"/>
        </w:rPr>
        <w:t>שלו מתפרנס ממה? משנאה של יהודים שמאמינים באלוהים.</w:t>
      </w:r>
    </w:p>
    <w:p w:rsidR="008A34AC" w:rsidRDefault="008A34AC" w:rsidP="00ED4148">
      <w:pPr>
        <w:rPr>
          <w:rtl/>
          <w:lang w:eastAsia="he-IL"/>
        </w:rPr>
      </w:pPr>
      <w:bookmarkStart w:id="4231" w:name="_ETM_Q9_460000"/>
      <w:bookmarkEnd w:id="4231"/>
    </w:p>
    <w:p w:rsidR="008A34AC" w:rsidRDefault="008A34AC" w:rsidP="00ED4148">
      <w:pPr>
        <w:pStyle w:val="af5"/>
        <w:keepNext/>
        <w:rPr>
          <w:rtl/>
        </w:rPr>
      </w:pPr>
      <w:bookmarkStart w:id="4232" w:name="ET_interruption_6255_62"/>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4232"/>
    </w:p>
    <w:p w:rsidR="008A34AC" w:rsidRDefault="008A34AC" w:rsidP="00295AA9">
      <w:pPr>
        <w:rPr>
          <w:rtl/>
          <w:lang w:eastAsia="he-IL"/>
        </w:rPr>
      </w:pPr>
    </w:p>
    <w:p w:rsidR="008A34AC" w:rsidRDefault="008A34AC" w:rsidP="00ED4148">
      <w:pPr>
        <w:rPr>
          <w:rtl/>
          <w:lang w:eastAsia="he-IL"/>
        </w:rPr>
      </w:pPr>
      <w:r>
        <w:rPr>
          <w:rFonts w:hint="cs"/>
          <w:rtl/>
          <w:lang w:eastAsia="he-IL"/>
        </w:rPr>
        <w:t xml:space="preserve">מי אמר שאני </w:t>
      </w:r>
      <w:bookmarkStart w:id="4233" w:name="_ETM_Q9_461000"/>
      <w:bookmarkEnd w:id="4233"/>
      <w:r>
        <w:rPr>
          <w:rFonts w:hint="cs"/>
          <w:rtl/>
          <w:lang w:eastAsia="he-IL"/>
        </w:rPr>
        <w:t>שונא אותו? אני אמרתי את זה?</w:t>
      </w:r>
    </w:p>
    <w:p w:rsidR="008A34AC" w:rsidRDefault="008A34AC" w:rsidP="00ED4148">
      <w:pPr>
        <w:rPr>
          <w:rtl/>
          <w:lang w:eastAsia="he-IL"/>
        </w:rPr>
      </w:pPr>
    </w:p>
    <w:p w:rsidR="008A34AC" w:rsidRDefault="008A34AC" w:rsidP="00ED4148">
      <w:pPr>
        <w:pStyle w:val="-"/>
        <w:keepNext/>
        <w:rPr>
          <w:rtl/>
        </w:rPr>
      </w:pPr>
      <w:bookmarkStart w:id="4234" w:name="ET_speakercontinue_5971_63"/>
      <w:r>
        <w:rPr>
          <w:rStyle w:val="TagStyle"/>
          <w:rFonts w:hint="cs"/>
          <w:rtl/>
        </w:rPr>
        <w:t xml:space="preserve"> &lt;&lt; דובר_המשך &gt;&gt; </w:t>
      </w:r>
      <w:r>
        <w:rPr>
          <w:rFonts w:hint="cs"/>
          <w:rtl/>
        </w:rPr>
        <w:t>השר המקשר בין הממשלה לכנסת דוד אמסלם:</w:t>
      </w:r>
      <w:r>
        <w:rPr>
          <w:rStyle w:val="TagStyle"/>
          <w:rtl/>
        </w:rPr>
        <w:t xml:space="preserve"> &lt;&lt; דובר_המשך &gt;&gt;</w:t>
      </w:r>
      <w:r>
        <w:rPr>
          <w:rFonts w:hint="cs"/>
          <w:rtl/>
        </w:rPr>
        <w:t xml:space="preserve">   </w:t>
      </w:r>
      <w:bookmarkEnd w:id="4234"/>
    </w:p>
    <w:p w:rsidR="008A34AC" w:rsidRDefault="008A34AC" w:rsidP="00295AA9">
      <w:pPr>
        <w:rPr>
          <w:rtl/>
          <w:lang w:eastAsia="he-IL"/>
        </w:rPr>
      </w:pPr>
    </w:p>
    <w:p w:rsidR="008A34AC" w:rsidRDefault="008A34AC" w:rsidP="00ED4148">
      <w:pPr>
        <w:rPr>
          <w:rtl/>
          <w:lang w:eastAsia="he-IL"/>
        </w:rPr>
      </w:pPr>
      <w:bookmarkStart w:id="4235" w:name="_ETM_Q9_462000"/>
      <w:bookmarkEnd w:id="4235"/>
      <w:r>
        <w:rPr>
          <w:rFonts w:hint="cs"/>
          <w:rtl/>
          <w:lang w:eastAsia="he-IL"/>
        </w:rPr>
        <w:t xml:space="preserve">זה מה שיש להם – כמה </w:t>
      </w:r>
      <w:bookmarkStart w:id="4236" w:name="_ETM_Q9_464000"/>
      <w:bookmarkEnd w:id="4236"/>
      <w:r>
        <w:rPr>
          <w:rFonts w:hint="cs"/>
          <w:rtl/>
          <w:lang w:eastAsia="he-IL"/>
        </w:rPr>
        <w:t>שיותר לחנוק אותם, כמה שיותר לחנוק את הדת.</w:t>
      </w:r>
    </w:p>
    <w:p w:rsidR="008A34AC" w:rsidRDefault="008A34AC" w:rsidP="00ED4148">
      <w:pPr>
        <w:rPr>
          <w:rtl/>
          <w:lang w:eastAsia="he-IL"/>
        </w:rPr>
      </w:pPr>
    </w:p>
    <w:p w:rsidR="008A34AC" w:rsidRDefault="008A34AC" w:rsidP="00ED4148">
      <w:pPr>
        <w:pStyle w:val="af5"/>
        <w:keepNext/>
        <w:rPr>
          <w:rtl/>
        </w:rPr>
      </w:pPr>
      <w:bookmarkStart w:id="4237" w:name="ET_interruption_5761_64"/>
      <w:r>
        <w:rPr>
          <w:rStyle w:val="TagStyle"/>
          <w:rFonts w:hint="cs"/>
          <w:rtl/>
        </w:rPr>
        <w:t xml:space="preserve"> &lt;&lt; קריאה &gt;&gt; </w:t>
      </w:r>
      <w:r>
        <w:rPr>
          <w:rFonts w:hint="cs"/>
          <w:rtl/>
        </w:rPr>
        <w:t>עאידה תומא סלימאן (חד"ש-תע"ל):</w:t>
      </w:r>
      <w:r>
        <w:rPr>
          <w:rStyle w:val="TagStyle"/>
          <w:rtl/>
        </w:rPr>
        <w:t xml:space="preserve"> &lt;&lt; קריאה &gt;&gt;</w:t>
      </w:r>
      <w:r>
        <w:rPr>
          <w:rFonts w:hint="cs"/>
          <w:rtl/>
        </w:rPr>
        <w:t xml:space="preserve">   </w:t>
      </w:r>
      <w:bookmarkEnd w:id="4237"/>
    </w:p>
    <w:p w:rsidR="008A34AC" w:rsidRDefault="008A34AC" w:rsidP="00295AA9">
      <w:pPr>
        <w:rPr>
          <w:rtl/>
          <w:lang w:eastAsia="he-IL"/>
        </w:rPr>
      </w:pPr>
    </w:p>
    <w:p w:rsidR="008A34AC" w:rsidRDefault="00295AA9" w:rsidP="00ED4148">
      <w:pPr>
        <w:rPr>
          <w:rtl/>
          <w:lang w:eastAsia="he-IL"/>
        </w:rPr>
      </w:pPr>
      <w:bookmarkStart w:id="4238" w:name="_ETM_Q9_468000"/>
      <w:bookmarkEnd w:id="4238"/>
      <w:r>
        <w:rPr>
          <w:rFonts w:hint="cs"/>
          <w:rtl/>
          <w:lang w:eastAsia="he-IL"/>
        </w:rPr>
        <w:t>– – –</w:t>
      </w:r>
    </w:p>
    <w:p w:rsidR="008A34AC" w:rsidRDefault="008A34AC" w:rsidP="00ED4148">
      <w:pPr>
        <w:rPr>
          <w:rtl/>
          <w:lang w:eastAsia="he-IL"/>
        </w:rPr>
      </w:pPr>
      <w:bookmarkStart w:id="4239" w:name="_ETM_Q9_470000"/>
      <w:bookmarkEnd w:id="4239"/>
    </w:p>
    <w:p w:rsidR="008A34AC" w:rsidRDefault="008A34AC" w:rsidP="00ED4148">
      <w:pPr>
        <w:pStyle w:val="-"/>
        <w:keepNext/>
        <w:rPr>
          <w:rtl/>
        </w:rPr>
      </w:pPr>
      <w:bookmarkStart w:id="4240" w:name="ET_speakercontinue_5971_65"/>
      <w:r>
        <w:rPr>
          <w:rStyle w:val="TagStyle"/>
          <w:rFonts w:hint="cs"/>
          <w:rtl/>
        </w:rPr>
        <w:t xml:space="preserve"> &lt;&lt; דובר_המשך &gt;&gt; </w:t>
      </w:r>
      <w:r>
        <w:rPr>
          <w:rFonts w:hint="cs"/>
          <w:rtl/>
        </w:rPr>
        <w:t>השר המקשר בין הממשלה לכנסת דוד אמסלם:</w:t>
      </w:r>
      <w:r>
        <w:rPr>
          <w:rStyle w:val="TagStyle"/>
          <w:rtl/>
        </w:rPr>
        <w:t xml:space="preserve"> &lt;&lt; דובר_המשך &gt;&gt;</w:t>
      </w:r>
      <w:r>
        <w:rPr>
          <w:rFonts w:hint="cs"/>
          <w:rtl/>
        </w:rPr>
        <w:t xml:space="preserve">   </w:t>
      </w:r>
      <w:bookmarkEnd w:id="4240"/>
    </w:p>
    <w:p w:rsidR="008A34AC" w:rsidRDefault="008A34AC" w:rsidP="00295AA9">
      <w:pPr>
        <w:rPr>
          <w:rtl/>
          <w:lang w:eastAsia="he-IL"/>
        </w:rPr>
      </w:pPr>
    </w:p>
    <w:p w:rsidR="008A34AC" w:rsidRDefault="008A34AC" w:rsidP="00ED4148">
      <w:pPr>
        <w:rPr>
          <w:rtl/>
          <w:lang w:eastAsia="he-IL"/>
        </w:rPr>
      </w:pPr>
      <w:bookmarkStart w:id="4241" w:name="_ETM_Q9_471000"/>
      <w:bookmarkEnd w:id="4241"/>
      <w:r>
        <w:rPr>
          <w:rFonts w:hint="cs"/>
          <w:rtl/>
          <w:lang w:eastAsia="he-IL"/>
        </w:rPr>
        <w:t xml:space="preserve">תבינו, בית המשפט העליון, עלק אנשים נאורים </w:t>
      </w:r>
      <w:r w:rsidR="00295AA9">
        <w:rPr>
          <w:rFonts w:hint="cs"/>
          <w:rtl/>
          <w:lang w:eastAsia="he-IL"/>
        </w:rPr>
        <w:t>– –</w:t>
      </w:r>
    </w:p>
    <w:p w:rsidR="008A34AC" w:rsidRDefault="008A34AC" w:rsidP="00ED4148">
      <w:pPr>
        <w:rPr>
          <w:rtl/>
          <w:lang w:eastAsia="he-IL"/>
        </w:rPr>
      </w:pPr>
    </w:p>
    <w:p w:rsidR="008A34AC" w:rsidRDefault="008A34AC" w:rsidP="00ED4148">
      <w:pPr>
        <w:pStyle w:val="af5"/>
        <w:keepNext/>
        <w:rPr>
          <w:rtl/>
        </w:rPr>
      </w:pPr>
      <w:bookmarkStart w:id="4242" w:name="ET_interruption_6361_66"/>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4242"/>
    </w:p>
    <w:p w:rsidR="008A34AC" w:rsidRDefault="008A34AC" w:rsidP="00295AA9">
      <w:pPr>
        <w:rPr>
          <w:rtl/>
          <w:lang w:eastAsia="he-IL"/>
        </w:rPr>
      </w:pPr>
    </w:p>
    <w:p w:rsidR="008A34AC" w:rsidRDefault="008A34AC" w:rsidP="00ED4148">
      <w:pPr>
        <w:rPr>
          <w:rtl/>
          <w:lang w:eastAsia="he-IL"/>
        </w:rPr>
      </w:pPr>
      <w:r>
        <w:rPr>
          <w:rFonts w:hint="cs"/>
          <w:rtl/>
          <w:lang w:eastAsia="he-IL"/>
        </w:rPr>
        <w:t>לא, אתה נאור?</w:t>
      </w:r>
    </w:p>
    <w:p w:rsidR="008A34AC" w:rsidRDefault="008A34AC" w:rsidP="00ED4148">
      <w:pPr>
        <w:rPr>
          <w:rtl/>
          <w:lang w:eastAsia="he-IL"/>
        </w:rPr>
      </w:pPr>
    </w:p>
    <w:p w:rsidR="008A34AC" w:rsidRDefault="008A34AC" w:rsidP="00ED4148">
      <w:pPr>
        <w:pStyle w:val="-"/>
        <w:keepNext/>
        <w:rPr>
          <w:rtl/>
        </w:rPr>
      </w:pPr>
      <w:bookmarkStart w:id="4243" w:name="ET_speakercontinue_5971_67"/>
      <w:r>
        <w:rPr>
          <w:rStyle w:val="TagStyle"/>
          <w:rFonts w:hint="cs"/>
          <w:rtl/>
        </w:rPr>
        <w:t xml:space="preserve"> &lt;&lt; דובר_המשך &gt;&gt; </w:t>
      </w:r>
      <w:r>
        <w:rPr>
          <w:rFonts w:hint="cs"/>
          <w:rtl/>
        </w:rPr>
        <w:t>השר המקשר בין הממשלה לכנסת דוד אמסלם:</w:t>
      </w:r>
      <w:r>
        <w:rPr>
          <w:rStyle w:val="TagStyle"/>
          <w:rtl/>
        </w:rPr>
        <w:t xml:space="preserve"> &lt;&lt; דובר_המשך &gt;&gt;</w:t>
      </w:r>
      <w:r>
        <w:rPr>
          <w:rFonts w:hint="cs"/>
          <w:rtl/>
        </w:rPr>
        <w:t xml:space="preserve">   </w:t>
      </w:r>
      <w:bookmarkEnd w:id="4243"/>
    </w:p>
    <w:p w:rsidR="008A34AC" w:rsidRDefault="008A34AC" w:rsidP="00295AA9">
      <w:pPr>
        <w:rPr>
          <w:rtl/>
          <w:lang w:eastAsia="he-IL"/>
        </w:rPr>
      </w:pPr>
    </w:p>
    <w:p w:rsidR="008A34AC" w:rsidRDefault="00295AA9" w:rsidP="00ED4148">
      <w:pPr>
        <w:rPr>
          <w:rtl/>
          <w:lang w:eastAsia="he-IL"/>
        </w:rPr>
      </w:pPr>
      <w:bookmarkStart w:id="4244" w:name="_ETM_Q9_475000"/>
      <w:bookmarkStart w:id="4245" w:name="_ETM_Q9_476000"/>
      <w:bookmarkEnd w:id="4244"/>
      <w:bookmarkEnd w:id="4245"/>
      <w:r>
        <w:rPr>
          <w:rFonts w:hint="cs"/>
          <w:rtl/>
          <w:lang w:eastAsia="he-IL"/>
        </w:rPr>
        <w:t>– –</w:t>
      </w:r>
      <w:r w:rsidR="008A34AC">
        <w:rPr>
          <w:rFonts w:hint="cs"/>
          <w:rtl/>
          <w:lang w:eastAsia="he-IL"/>
        </w:rPr>
        <w:t xml:space="preserve"> החליטו – באות נשים דתיות </w:t>
      </w:r>
      <w:r>
        <w:rPr>
          <w:rFonts w:hint="cs"/>
          <w:rtl/>
          <w:lang w:eastAsia="he-IL"/>
        </w:rPr>
        <w:t>– –</w:t>
      </w:r>
    </w:p>
    <w:p w:rsidR="008A34AC" w:rsidRDefault="008A34AC" w:rsidP="00ED4148">
      <w:pPr>
        <w:rPr>
          <w:rtl/>
          <w:lang w:eastAsia="he-IL"/>
        </w:rPr>
      </w:pPr>
    </w:p>
    <w:p w:rsidR="008A34AC" w:rsidRDefault="008A34AC" w:rsidP="00ED4148">
      <w:pPr>
        <w:pStyle w:val="af5"/>
        <w:keepNext/>
        <w:rPr>
          <w:rtl/>
        </w:rPr>
      </w:pPr>
      <w:bookmarkStart w:id="4246" w:name="ET_interruption_6361_68"/>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4246"/>
    </w:p>
    <w:p w:rsidR="008A34AC" w:rsidRDefault="008A34AC" w:rsidP="00295AA9">
      <w:pPr>
        <w:rPr>
          <w:rtl/>
          <w:lang w:eastAsia="he-IL"/>
        </w:rPr>
      </w:pPr>
    </w:p>
    <w:p w:rsidR="008A34AC" w:rsidRDefault="008A34AC" w:rsidP="00745A8A">
      <w:pPr>
        <w:rPr>
          <w:rtl/>
          <w:lang w:eastAsia="he-IL"/>
        </w:rPr>
      </w:pPr>
      <w:r>
        <w:rPr>
          <w:rFonts w:hint="cs"/>
          <w:rtl/>
          <w:lang w:eastAsia="he-IL"/>
        </w:rPr>
        <w:t>א</w:t>
      </w:r>
      <w:r w:rsidR="00745A8A">
        <w:rPr>
          <w:rFonts w:hint="cs"/>
          <w:rtl/>
          <w:lang w:eastAsia="he-IL"/>
        </w:rPr>
        <w:t xml:space="preserve">ני אומר לך בתור אדם שקוראים לו </w:t>
      </w:r>
      <w:r>
        <w:rPr>
          <w:rFonts w:hint="cs"/>
          <w:rtl/>
          <w:lang w:eastAsia="he-IL"/>
        </w:rPr>
        <w:t>נאור – אתה האחרון שנאור.</w:t>
      </w:r>
    </w:p>
    <w:p w:rsidR="008A34AC" w:rsidRDefault="008A34AC" w:rsidP="00ED4148">
      <w:pPr>
        <w:rPr>
          <w:rtl/>
          <w:lang w:eastAsia="he-IL"/>
        </w:rPr>
      </w:pPr>
      <w:bookmarkStart w:id="4247" w:name="_ETM_Q9_482000"/>
      <w:bookmarkEnd w:id="4247"/>
    </w:p>
    <w:p w:rsidR="008A34AC" w:rsidRDefault="008A34AC" w:rsidP="00ED4148">
      <w:pPr>
        <w:pStyle w:val="-"/>
        <w:keepNext/>
        <w:rPr>
          <w:rtl/>
        </w:rPr>
      </w:pPr>
      <w:bookmarkStart w:id="4248" w:name="ET_speakercontinue_5971_69"/>
      <w:r>
        <w:rPr>
          <w:rStyle w:val="TagStyle"/>
          <w:rFonts w:hint="cs"/>
          <w:rtl/>
        </w:rPr>
        <w:t xml:space="preserve"> &lt;&lt; דובר_המשך &gt;&gt; </w:t>
      </w:r>
      <w:r>
        <w:rPr>
          <w:rFonts w:hint="cs"/>
          <w:rtl/>
        </w:rPr>
        <w:t>השר המקשר בין הממשלה לכנסת דוד אמסלם:</w:t>
      </w:r>
      <w:r>
        <w:rPr>
          <w:rStyle w:val="TagStyle"/>
          <w:rtl/>
        </w:rPr>
        <w:t xml:space="preserve"> &lt;&lt; דובר_המשך &gt;&gt;</w:t>
      </w:r>
      <w:r>
        <w:rPr>
          <w:rFonts w:hint="cs"/>
          <w:rtl/>
        </w:rPr>
        <w:t xml:space="preserve">   </w:t>
      </w:r>
      <w:bookmarkEnd w:id="4248"/>
    </w:p>
    <w:p w:rsidR="008A34AC" w:rsidRDefault="008A34AC" w:rsidP="00295AA9">
      <w:pPr>
        <w:rPr>
          <w:rtl/>
          <w:lang w:eastAsia="he-IL"/>
        </w:rPr>
      </w:pPr>
    </w:p>
    <w:p w:rsidR="008A34AC" w:rsidRDefault="00295AA9" w:rsidP="00ED4148">
      <w:pPr>
        <w:rPr>
          <w:rtl/>
          <w:lang w:eastAsia="he-IL"/>
        </w:rPr>
      </w:pPr>
      <w:bookmarkStart w:id="4249" w:name="_ETM_Q9_480000"/>
      <w:bookmarkEnd w:id="4249"/>
      <w:r>
        <w:rPr>
          <w:rFonts w:hint="cs"/>
          <w:rtl/>
          <w:lang w:eastAsia="he-IL"/>
        </w:rPr>
        <w:t>– –</w:t>
      </w:r>
      <w:r w:rsidR="008A34AC">
        <w:rPr>
          <w:rFonts w:hint="cs"/>
          <w:rtl/>
          <w:lang w:eastAsia="he-IL"/>
        </w:rPr>
        <w:t xml:space="preserve"> אתה יודע, וליד טאהא, </w:t>
      </w:r>
      <w:bookmarkStart w:id="4250" w:name="_ETM_Q9_483000"/>
      <w:bookmarkEnd w:id="4250"/>
      <w:r w:rsidR="008A34AC">
        <w:rPr>
          <w:rFonts w:hint="cs"/>
          <w:rtl/>
          <w:lang w:eastAsia="he-IL"/>
        </w:rPr>
        <w:t xml:space="preserve">אתה – אשתך רוצה לראות מופע </w:t>
      </w:r>
      <w:r>
        <w:rPr>
          <w:rFonts w:hint="cs"/>
          <w:rtl/>
          <w:lang w:eastAsia="he-IL"/>
        </w:rPr>
        <w:t>– –</w:t>
      </w:r>
    </w:p>
    <w:p w:rsidR="008A34AC" w:rsidRDefault="008A34AC" w:rsidP="00ED4148">
      <w:pPr>
        <w:rPr>
          <w:rtl/>
          <w:lang w:eastAsia="he-IL"/>
        </w:rPr>
      </w:pPr>
    </w:p>
    <w:p w:rsidR="008A34AC" w:rsidRDefault="008A34AC" w:rsidP="00ED4148">
      <w:pPr>
        <w:pStyle w:val="af5"/>
        <w:keepNext/>
        <w:rPr>
          <w:rtl/>
        </w:rPr>
      </w:pPr>
      <w:bookmarkStart w:id="4251" w:name="ET_interruption_6361_70"/>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4251"/>
    </w:p>
    <w:p w:rsidR="008A34AC" w:rsidRDefault="008A34AC" w:rsidP="00295AA9">
      <w:pPr>
        <w:rPr>
          <w:rtl/>
          <w:lang w:eastAsia="he-IL"/>
        </w:rPr>
      </w:pPr>
    </w:p>
    <w:p w:rsidR="008A34AC" w:rsidRDefault="008A34AC" w:rsidP="00ED4148">
      <w:pPr>
        <w:rPr>
          <w:rtl/>
          <w:lang w:eastAsia="he-IL"/>
        </w:rPr>
      </w:pPr>
      <w:bookmarkStart w:id="4252" w:name="_ETM_Q9_484000"/>
      <w:bookmarkEnd w:id="4252"/>
      <w:r>
        <w:rPr>
          <w:rFonts w:hint="cs"/>
          <w:rtl/>
          <w:lang w:eastAsia="he-IL"/>
        </w:rPr>
        <w:t>מנאור לנאור, אתה לא נאור.</w:t>
      </w:r>
    </w:p>
    <w:p w:rsidR="008A34AC" w:rsidRDefault="008A34AC" w:rsidP="00ED4148">
      <w:pPr>
        <w:rPr>
          <w:rtl/>
          <w:lang w:eastAsia="he-IL"/>
        </w:rPr>
      </w:pPr>
    </w:p>
    <w:p w:rsidR="008A34AC" w:rsidRDefault="008A34AC" w:rsidP="00ED4148">
      <w:pPr>
        <w:pStyle w:val="-"/>
        <w:keepNext/>
        <w:rPr>
          <w:rtl/>
        </w:rPr>
      </w:pPr>
      <w:r>
        <w:rPr>
          <w:rStyle w:val="TagStyle"/>
          <w:rFonts w:hint="cs"/>
          <w:rtl/>
        </w:rPr>
        <w:t xml:space="preserve"> &lt;&lt; דובר_המשך &gt;&gt; </w:t>
      </w:r>
      <w:r>
        <w:rPr>
          <w:rFonts w:hint="cs"/>
          <w:rtl/>
        </w:rPr>
        <w:t>השר המקשר בין הממשלה לכנסת דוד אמסלם:</w:t>
      </w:r>
      <w:r>
        <w:rPr>
          <w:rStyle w:val="TagStyle"/>
          <w:rtl/>
        </w:rPr>
        <w:t xml:space="preserve"> &lt;&lt; דובר_המשך &gt;&gt;</w:t>
      </w:r>
      <w:r>
        <w:rPr>
          <w:rFonts w:hint="cs"/>
          <w:rtl/>
        </w:rPr>
        <w:t xml:space="preserve">   </w:t>
      </w:r>
    </w:p>
    <w:p w:rsidR="008A34AC" w:rsidRDefault="008A34AC" w:rsidP="00295AA9">
      <w:pPr>
        <w:rPr>
          <w:rtl/>
          <w:lang w:eastAsia="he-IL"/>
        </w:rPr>
      </w:pPr>
    </w:p>
    <w:p w:rsidR="008A34AC" w:rsidRDefault="00295AA9" w:rsidP="003B405C">
      <w:pPr>
        <w:rPr>
          <w:rtl/>
          <w:lang w:eastAsia="he-IL"/>
        </w:rPr>
      </w:pPr>
      <w:bookmarkStart w:id="4253" w:name="_ETM_Q9_489000"/>
      <w:bookmarkEnd w:id="4253"/>
      <w:r>
        <w:rPr>
          <w:rFonts w:hint="cs"/>
          <w:rtl/>
          <w:lang w:eastAsia="he-IL"/>
        </w:rPr>
        <w:t>– –</w:t>
      </w:r>
      <w:r w:rsidR="008A34AC">
        <w:rPr>
          <w:rFonts w:hint="cs"/>
          <w:rtl/>
          <w:lang w:eastAsia="he-IL"/>
        </w:rPr>
        <w:t xml:space="preserve"> היא רוצה </w:t>
      </w:r>
      <w:bookmarkStart w:id="4254" w:name="_ETM_Q9_488000"/>
      <w:bookmarkEnd w:id="4254"/>
      <w:r w:rsidR="008A34AC">
        <w:rPr>
          <w:rFonts w:hint="cs"/>
          <w:rtl/>
          <w:lang w:eastAsia="he-IL"/>
        </w:rPr>
        <w:t xml:space="preserve">לראות את זה עם נשים, לא רוצה ערבוב. בחברה </w:t>
      </w:r>
      <w:bookmarkStart w:id="4255" w:name="_ETM_Q9_492000"/>
      <w:bookmarkEnd w:id="4255"/>
      <w:r w:rsidR="008A34AC">
        <w:rPr>
          <w:rFonts w:hint="cs"/>
          <w:rtl/>
          <w:lang w:eastAsia="he-IL"/>
        </w:rPr>
        <w:t>הערבית</w:t>
      </w:r>
      <w:r w:rsidR="00220540">
        <w:rPr>
          <w:rFonts w:hint="cs"/>
          <w:rtl/>
          <w:lang w:eastAsia="he-IL"/>
        </w:rPr>
        <w:t>,</w:t>
      </w:r>
      <w:r w:rsidR="008A34AC">
        <w:rPr>
          <w:rFonts w:hint="cs"/>
          <w:rtl/>
          <w:lang w:eastAsia="he-IL"/>
        </w:rPr>
        <w:t xml:space="preserve"> כמו בחברה היהודית, בוודאי החרדית, יש כללים, יותר מסורת, </w:t>
      </w:r>
      <w:bookmarkStart w:id="4256" w:name="_ETM_Q9_501000"/>
      <w:bookmarkEnd w:id="4256"/>
      <w:r w:rsidR="008A34AC">
        <w:rPr>
          <w:rFonts w:hint="cs"/>
          <w:rtl/>
          <w:lang w:eastAsia="he-IL"/>
        </w:rPr>
        <w:t>יש הפרדה – נשים, גברים. מי שרוצה – אהלן וסהלן. לא</w:t>
      </w:r>
      <w:r w:rsidR="00220540">
        <w:rPr>
          <w:rFonts w:hint="cs"/>
          <w:rtl/>
          <w:lang w:eastAsia="he-IL"/>
        </w:rPr>
        <w:t>.</w:t>
      </w:r>
      <w:r w:rsidR="008A34AC">
        <w:rPr>
          <w:rFonts w:hint="cs"/>
          <w:rtl/>
          <w:lang w:eastAsia="he-IL"/>
        </w:rPr>
        <w:t xml:space="preserve"> רצו </w:t>
      </w:r>
      <w:bookmarkStart w:id="4257" w:name="_ETM_Q9_509000"/>
      <w:bookmarkEnd w:id="4257"/>
      <w:r w:rsidR="008A34AC">
        <w:rPr>
          <w:rFonts w:hint="cs"/>
          <w:rtl/>
          <w:lang w:eastAsia="he-IL"/>
        </w:rPr>
        <w:t xml:space="preserve">לעשות הופעה בעפולה </w:t>
      </w:r>
      <w:r w:rsidR="00220540">
        <w:rPr>
          <w:rFonts w:hint="eastAsia"/>
          <w:rtl/>
          <w:lang w:eastAsia="he-IL"/>
        </w:rPr>
        <w:t xml:space="preserve">– </w:t>
      </w:r>
      <w:r w:rsidR="008A34AC">
        <w:rPr>
          <w:rFonts w:hint="cs"/>
          <w:rtl/>
          <w:lang w:eastAsia="he-IL"/>
        </w:rPr>
        <w:t xml:space="preserve">שופט בבית המשפט העליון אמר להם: מה פתאום, רק </w:t>
      </w:r>
      <w:bookmarkStart w:id="4258" w:name="_ETM_Q9_512000"/>
      <w:bookmarkEnd w:id="4258"/>
      <w:r w:rsidR="008A34AC">
        <w:rPr>
          <w:rFonts w:hint="cs"/>
          <w:rtl/>
          <w:lang w:eastAsia="he-IL"/>
        </w:rPr>
        <w:t>מעורבב</w:t>
      </w:r>
      <w:r w:rsidR="00220540">
        <w:rPr>
          <w:rFonts w:hint="cs"/>
          <w:rtl/>
          <w:lang w:eastAsia="he-IL"/>
        </w:rPr>
        <w:t>.</w:t>
      </w:r>
      <w:r w:rsidR="008A34AC">
        <w:rPr>
          <w:rFonts w:hint="cs"/>
          <w:rtl/>
          <w:lang w:eastAsia="he-IL"/>
        </w:rPr>
        <w:t xml:space="preserve"> עוד מעט רק ערומים, כך אני רוצה. אבל ראש עיריית תל אביב לא אפשר לעשות מופעים נפרדים. אבל </w:t>
      </w:r>
      <w:bookmarkStart w:id="4259" w:name="_ETM_Q9_525000"/>
      <w:bookmarkEnd w:id="4259"/>
      <w:r w:rsidR="008A34AC">
        <w:rPr>
          <w:rFonts w:hint="cs"/>
          <w:rtl/>
          <w:lang w:eastAsia="he-IL"/>
        </w:rPr>
        <w:t xml:space="preserve">אנחנו דמוקרטיה, לא? אלה אוהבים, זאת האמונה שלהם, רוצים לעשות </w:t>
      </w:r>
      <w:bookmarkStart w:id="4260" w:name="_ETM_Q9_529000"/>
      <w:bookmarkEnd w:id="4260"/>
      <w:r w:rsidR="008A34AC">
        <w:rPr>
          <w:rFonts w:hint="cs"/>
          <w:rtl/>
          <w:lang w:eastAsia="he-IL"/>
        </w:rPr>
        <w:t xml:space="preserve">מופע נפרד. מה הבעיה? לא, אבל לפני כחודשיים ראיתי תפילה של מוסלמים </w:t>
      </w:r>
      <w:bookmarkStart w:id="4261" w:name="_ETM_Q9_539000"/>
      <w:bookmarkEnd w:id="4261"/>
      <w:r w:rsidR="008A34AC">
        <w:rPr>
          <w:rFonts w:hint="cs"/>
          <w:rtl/>
          <w:lang w:eastAsia="he-IL"/>
        </w:rPr>
        <w:t xml:space="preserve">שעשו על חוף הים </w:t>
      </w:r>
      <w:r w:rsidR="003B405C">
        <w:rPr>
          <w:rFonts w:hint="eastAsia"/>
          <w:rtl/>
          <w:lang w:eastAsia="he-IL"/>
        </w:rPr>
        <w:t xml:space="preserve">– </w:t>
      </w:r>
      <w:r w:rsidR="008A34AC">
        <w:rPr>
          <w:rFonts w:hint="cs"/>
          <w:rtl/>
          <w:lang w:eastAsia="he-IL"/>
        </w:rPr>
        <w:t>האמת</w:t>
      </w:r>
      <w:r w:rsidR="003B405C">
        <w:rPr>
          <w:rFonts w:hint="cs"/>
          <w:rtl/>
          <w:lang w:eastAsia="he-IL"/>
        </w:rPr>
        <w:t>,</w:t>
      </w:r>
      <w:r w:rsidR="008A34AC">
        <w:rPr>
          <w:rFonts w:hint="cs"/>
          <w:rtl/>
          <w:lang w:eastAsia="he-IL"/>
        </w:rPr>
        <w:t xml:space="preserve"> התפעלתי, כי בסוף כולנו מאמינים </w:t>
      </w:r>
      <w:bookmarkStart w:id="4262" w:name="_ETM_Q9_542000"/>
      <w:bookmarkEnd w:id="4262"/>
      <w:r w:rsidR="008A34AC">
        <w:rPr>
          <w:rFonts w:hint="cs"/>
          <w:rtl/>
          <w:lang w:eastAsia="he-IL"/>
        </w:rPr>
        <w:t>באותו אל – היו נשים לבד, גברים לבד. מכובד.</w:t>
      </w:r>
    </w:p>
    <w:p w:rsidR="008A34AC" w:rsidRDefault="008A34AC" w:rsidP="00ED4148">
      <w:pPr>
        <w:rPr>
          <w:rtl/>
          <w:lang w:eastAsia="he-IL"/>
        </w:rPr>
      </w:pPr>
      <w:bookmarkStart w:id="4263" w:name="_ETM_Q9_549000"/>
      <w:bookmarkEnd w:id="4263"/>
    </w:p>
    <w:p w:rsidR="008A34AC" w:rsidRDefault="008A34AC" w:rsidP="00ED4148">
      <w:pPr>
        <w:pStyle w:val="af5"/>
        <w:keepNext/>
        <w:rPr>
          <w:rtl/>
        </w:rPr>
      </w:pPr>
      <w:bookmarkStart w:id="4264" w:name="ET_interruption_6255_71"/>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4264"/>
    </w:p>
    <w:p w:rsidR="008A34AC" w:rsidRDefault="008A34AC" w:rsidP="00295AA9">
      <w:pPr>
        <w:rPr>
          <w:rtl/>
          <w:lang w:eastAsia="he-IL"/>
        </w:rPr>
      </w:pPr>
    </w:p>
    <w:p w:rsidR="008A34AC" w:rsidRDefault="008A34AC" w:rsidP="00ED4148">
      <w:pPr>
        <w:rPr>
          <w:rtl/>
          <w:lang w:eastAsia="he-IL"/>
        </w:rPr>
      </w:pPr>
      <w:bookmarkStart w:id="4265" w:name="_ETM_Q9_547000"/>
      <w:bookmarkEnd w:id="4265"/>
      <w:r>
        <w:rPr>
          <w:rFonts w:hint="cs"/>
          <w:rtl/>
          <w:lang w:eastAsia="he-IL"/>
        </w:rPr>
        <w:t>אבל זו תפילה.</w:t>
      </w:r>
    </w:p>
    <w:p w:rsidR="008A34AC" w:rsidRDefault="008A34AC" w:rsidP="00ED4148">
      <w:pPr>
        <w:rPr>
          <w:rtl/>
          <w:lang w:eastAsia="he-IL"/>
        </w:rPr>
      </w:pPr>
    </w:p>
    <w:p w:rsidR="008A34AC" w:rsidRDefault="008A34AC" w:rsidP="00ED4148">
      <w:pPr>
        <w:pStyle w:val="-"/>
        <w:keepNext/>
        <w:rPr>
          <w:rtl/>
        </w:rPr>
      </w:pPr>
      <w:r>
        <w:rPr>
          <w:rStyle w:val="TagStyle"/>
          <w:rFonts w:hint="cs"/>
          <w:rtl/>
        </w:rPr>
        <w:t xml:space="preserve"> &lt;&lt; דובר_המשך &gt;&gt; </w:t>
      </w:r>
      <w:r>
        <w:rPr>
          <w:rFonts w:hint="cs"/>
          <w:rtl/>
        </w:rPr>
        <w:t>השר המקשר בין הממשלה לכנסת דוד אמסלם:</w:t>
      </w:r>
      <w:r>
        <w:rPr>
          <w:rStyle w:val="TagStyle"/>
          <w:rtl/>
        </w:rPr>
        <w:t xml:space="preserve"> &lt;&lt; דובר_המשך &gt;&gt;</w:t>
      </w:r>
      <w:r>
        <w:rPr>
          <w:rFonts w:hint="cs"/>
          <w:rtl/>
        </w:rPr>
        <w:t xml:space="preserve">   </w:t>
      </w:r>
    </w:p>
    <w:p w:rsidR="008A34AC" w:rsidRDefault="008A34AC" w:rsidP="00295AA9">
      <w:pPr>
        <w:rPr>
          <w:rtl/>
          <w:lang w:eastAsia="he-IL"/>
        </w:rPr>
      </w:pPr>
    </w:p>
    <w:p w:rsidR="008A34AC" w:rsidRDefault="008A34AC" w:rsidP="00220540">
      <w:pPr>
        <w:rPr>
          <w:rtl/>
          <w:lang w:eastAsia="he-IL"/>
        </w:rPr>
      </w:pPr>
      <w:bookmarkStart w:id="4266" w:name="_ETM_Q9_551000"/>
      <w:bookmarkEnd w:id="4266"/>
      <w:r>
        <w:rPr>
          <w:rFonts w:hint="cs"/>
          <w:rtl/>
          <w:lang w:eastAsia="he-IL"/>
        </w:rPr>
        <w:t>את זה הוא אישר</w:t>
      </w:r>
      <w:r w:rsidR="00220540">
        <w:rPr>
          <w:rFonts w:hint="cs"/>
          <w:rtl/>
          <w:lang w:eastAsia="he-IL"/>
        </w:rPr>
        <w:t>,</w:t>
      </w:r>
      <w:r>
        <w:rPr>
          <w:rFonts w:hint="cs"/>
          <w:rtl/>
          <w:lang w:eastAsia="he-IL"/>
        </w:rPr>
        <w:t xml:space="preserve"> </w:t>
      </w:r>
      <w:bookmarkStart w:id="4267" w:name="_ETM_Q9_554000"/>
      <w:bookmarkEnd w:id="4267"/>
      <w:r>
        <w:rPr>
          <w:rFonts w:hint="cs"/>
          <w:rtl/>
          <w:lang w:eastAsia="he-IL"/>
        </w:rPr>
        <w:t xml:space="preserve">אבל יהודים? חס ושלום. אלה, ככל שהם הורסים את היהדות – עכשיו תבינו, איך אמרתי? אתם הבאים בתור. </w:t>
      </w:r>
      <w:bookmarkStart w:id="4268" w:name="_ETM_Q9_562000"/>
      <w:bookmarkEnd w:id="4268"/>
      <w:r>
        <w:rPr>
          <w:rFonts w:hint="cs"/>
          <w:rtl/>
          <w:lang w:eastAsia="he-IL"/>
        </w:rPr>
        <w:t>אתם לא מבינים את זה? משתמשים בכם. הם לא חושבים ש</w:t>
      </w:r>
      <w:bookmarkStart w:id="4269" w:name="_ETM_Q9_567000"/>
      <w:bookmarkEnd w:id="4269"/>
      <w:r>
        <w:rPr>
          <w:rFonts w:hint="cs"/>
          <w:rtl/>
          <w:lang w:eastAsia="he-IL"/>
        </w:rPr>
        <w:t xml:space="preserve">האסלאם יותר נאור מהיהדות, אל תדאג. הם בזים גם ליהדות </w:t>
      </w:r>
      <w:bookmarkStart w:id="4270" w:name="_ETM_Q9_573000"/>
      <w:bookmarkEnd w:id="4270"/>
      <w:r>
        <w:rPr>
          <w:rFonts w:hint="cs"/>
          <w:rtl/>
          <w:lang w:eastAsia="he-IL"/>
        </w:rPr>
        <w:t xml:space="preserve">וגם לאסלאם. הם משתמשים בכם עכשיו כדי שתהיו איתם. </w:t>
      </w:r>
    </w:p>
    <w:p w:rsidR="008A34AC" w:rsidRDefault="008A34AC" w:rsidP="00ED4148">
      <w:pPr>
        <w:rPr>
          <w:rtl/>
          <w:lang w:eastAsia="he-IL"/>
        </w:rPr>
      </w:pPr>
    </w:p>
    <w:p w:rsidR="008A34AC" w:rsidRDefault="008A34AC" w:rsidP="00ED4148">
      <w:pPr>
        <w:rPr>
          <w:rtl/>
          <w:lang w:eastAsia="he-IL"/>
        </w:rPr>
      </w:pPr>
      <w:bookmarkStart w:id="4271" w:name="_ETM_Q9_582000"/>
      <w:bookmarkEnd w:id="4271"/>
      <w:r>
        <w:rPr>
          <w:rFonts w:hint="cs"/>
          <w:rtl/>
          <w:lang w:eastAsia="he-IL"/>
        </w:rPr>
        <w:t xml:space="preserve">אתה </w:t>
      </w:r>
      <w:bookmarkStart w:id="4272" w:name="_ETM_Q9_578000"/>
      <w:bookmarkEnd w:id="4272"/>
      <w:r>
        <w:rPr>
          <w:rFonts w:hint="cs"/>
          <w:rtl/>
          <w:lang w:eastAsia="he-IL"/>
        </w:rPr>
        <w:t>יודע שכל הצד הזה, רובו המוחלט, מכבד את הדת, מכבד אתכם, מכבד כל אדם שמתפלל לאלוהים.</w:t>
      </w:r>
    </w:p>
    <w:p w:rsidR="008A34AC" w:rsidRDefault="008A34AC" w:rsidP="00ED4148">
      <w:pPr>
        <w:rPr>
          <w:rtl/>
          <w:lang w:eastAsia="he-IL"/>
        </w:rPr>
      </w:pPr>
      <w:bookmarkStart w:id="4273" w:name="_ETM_Q9_591000"/>
      <w:bookmarkEnd w:id="4273"/>
    </w:p>
    <w:p w:rsidR="008A34AC" w:rsidRDefault="008A34AC" w:rsidP="00ED4148">
      <w:pPr>
        <w:pStyle w:val="af5"/>
        <w:keepNext/>
        <w:rPr>
          <w:rtl/>
        </w:rPr>
      </w:pPr>
      <w:bookmarkStart w:id="4274" w:name="ET_interruption_5264_72"/>
      <w:r>
        <w:rPr>
          <w:rStyle w:val="TagStyle"/>
          <w:rFonts w:hint="cs"/>
          <w:rtl/>
        </w:rPr>
        <w:t xml:space="preserve"> &lt;&lt; קריאה &gt;&gt; </w:t>
      </w:r>
      <w:r>
        <w:rPr>
          <w:rFonts w:hint="cs"/>
          <w:rtl/>
        </w:rPr>
        <w:t>אחמד טיבי (חד"ש-תע"ל):</w:t>
      </w:r>
      <w:r>
        <w:rPr>
          <w:rStyle w:val="TagStyle"/>
          <w:rtl/>
        </w:rPr>
        <w:t xml:space="preserve"> &lt;&lt; קריאה &gt;&gt;</w:t>
      </w:r>
      <w:r>
        <w:rPr>
          <w:rFonts w:hint="cs"/>
          <w:rtl/>
        </w:rPr>
        <w:t xml:space="preserve">   </w:t>
      </w:r>
      <w:bookmarkEnd w:id="4274"/>
    </w:p>
    <w:p w:rsidR="008A34AC" w:rsidRDefault="008A34AC" w:rsidP="00295AA9">
      <w:pPr>
        <w:rPr>
          <w:rtl/>
          <w:lang w:eastAsia="he-IL"/>
        </w:rPr>
      </w:pPr>
    </w:p>
    <w:p w:rsidR="008A34AC" w:rsidRDefault="008A34AC" w:rsidP="00ED4148">
      <w:pPr>
        <w:rPr>
          <w:rtl/>
          <w:lang w:eastAsia="he-IL"/>
        </w:rPr>
      </w:pPr>
      <w:r>
        <w:rPr>
          <w:rFonts w:hint="cs"/>
          <w:rtl/>
          <w:lang w:eastAsia="he-IL"/>
        </w:rPr>
        <w:t>מה עם הפשיעה, דודי?</w:t>
      </w:r>
    </w:p>
    <w:p w:rsidR="008A34AC" w:rsidRDefault="008A34AC" w:rsidP="00ED4148">
      <w:pPr>
        <w:rPr>
          <w:rtl/>
          <w:lang w:eastAsia="he-IL"/>
        </w:rPr>
      </w:pPr>
      <w:bookmarkStart w:id="4275" w:name="_ETM_Q9_587000"/>
      <w:bookmarkEnd w:id="4275"/>
    </w:p>
    <w:p w:rsidR="008A34AC" w:rsidRDefault="008A34AC" w:rsidP="00ED4148">
      <w:pPr>
        <w:pStyle w:val="-"/>
        <w:keepNext/>
        <w:rPr>
          <w:rtl/>
        </w:rPr>
      </w:pPr>
      <w:bookmarkStart w:id="4276" w:name="ET_speakercontinue_5971_73"/>
      <w:r>
        <w:rPr>
          <w:rStyle w:val="TagStyle"/>
          <w:rFonts w:hint="cs"/>
          <w:rtl/>
        </w:rPr>
        <w:t xml:space="preserve"> &lt;&lt; דובר_המשך &gt;&gt; </w:t>
      </w:r>
      <w:r>
        <w:rPr>
          <w:rFonts w:hint="cs"/>
          <w:rtl/>
        </w:rPr>
        <w:t>השר המקשר בין הממשלה לכנסת דוד אמסלם:</w:t>
      </w:r>
      <w:r>
        <w:rPr>
          <w:rStyle w:val="TagStyle"/>
          <w:rtl/>
        </w:rPr>
        <w:t xml:space="preserve"> &lt;&lt; דובר_המשך &gt;&gt;</w:t>
      </w:r>
      <w:r>
        <w:rPr>
          <w:rFonts w:hint="cs"/>
          <w:rtl/>
        </w:rPr>
        <w:t xml:space="preserve">   </w:t>
      </w:r>
      <w:bookmarkEnd w:id="4276"/>
    </w:p>
    <w:p w:rsidR="008A34AC" w:rsidRDefault="008A34AC" w:rsidP="00295AA9">
      <w:pPr>
        <w:rPr>
          <w:rtl/>
          <w:lang w:eastAsia="he-IL"/>
        </w:rPr>
      </w:pPr>
    </w:p>
    <w:p w:rsidR="008A34AC" w:rsidRDefault="008A34AC" w:rsidP="00ED4148">
      <w:pPr>
        <w:rPr>
          <w:rtl/>
          <w:lang w:eastAsia="he-IL"/>
        </w:rPr>
      </w:pPr>
      <w:bookmarkStart w:id="4277" w:name="_ETM_Q9_588000"/>
      <w:bookmarkEnd w:id="4277"/>
      <w:r>
        <w:rPr>
          <w:rFonts w:hint="cs"/>
          <w:rtl/>
          <w:lang w:eastAsia="he-IL"/>
        </w:rPr>
        <w:t xml:space="preserve">שנייה. אבל אתם מתחברים לאנשים אתאיסטים ברובם, שרוצים </w:t>
      </w:r>
      <w:bookmarkStart w:id="4278" w:name="_ETM_Q9_599000"/>
      <w:bookmarkEnd w:id="4278"/>
      <w:r>
        <w:rPr>
          <w:rFonts w:hint="cs"/>
          <w:rtl/>
          <w:lang w:eastAsia="he-IL"/>
        </w:rPr>
        <w:t xml:space="preserve">למחוק את כל הנושא. אין אלוהים. איך שאלו את אהרן </w:t>
      </w:r>
      <w:bookmarkStart w:id="4279" w:name="_ETM_Q9_605000"/>
      <w:bookmarkEnd w:id="4279"/>
      <w:r>
        <w:rPr>
          <w:rFonts w:hint="cs"/>
          <w:rtl/>
          <w:lang w:eastAsia="he-IL"/>
        </w:rPr>
        <w:t>ברק: אתה מאמין באלוהים? הוא אמר: לא.</w:t>
      </w:r>
    </w:p>
    <w:p w:rsidR="008A34AC" w:rsidRDefault="008A34AC" w:rsidP="00ED4148">
      <w:pPr>
        <w:rPr>
          <w:rtl/>
          <w:lang w:eastAsia="he-IL"/>
        </w:rPr>
      </w:pPr>
    </w:p>
    <w:p w:rsidR="008A34AC" w:rsidRDefault="008A34AC" w:rsidP="00ED4148">
      <w:pPr>
        <w:pStyle w:val="af5"/>
        <w:keepNext/>
        <w:rPr>
          <w:rtl/>
        </w:rPr>
      </w:pPr>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p>
    <w:p w:rsidR="008A34AC" w:rsidRDefault="008A34AC" w:rsidP="00295AA9">
      <w:pPr>
        <w:rPr>
          <w:rtl/>
          <w:lang w:eastAsia="he-IL"/>
        </w:rPr>
      </w:pPr>
    </w:p>
    <w:p w:rsidR="008A34AC" w:rsidRDefault="008A34AC" w:rsidP="00ED4148">
      <w:pPr>
        <w:rPr>
          <w:rtl/>
          <w:lang w:eastAsia="he-IL"/>
        </w:rPr>
      </w:pPr>
      <w:r>
        <w:rPr>
          <w:rFonts w:hint="cs"/>
          <w:rtl/>
          <w:lang w:eastAsia="he-IL"/>
        </w:rPr>
        <w:t>אתה מגזים.</w:t>
      </w:r>
    </w:p>
    <w:bookmarkEnd w:id="4103"/>
    <w:p w:rsidR="008A34AC" w:rsidRDefault="008A34AC" w:rsidP="00ED4148">
      <w:pPr>
        <w:ind w:firstLine="0"/>
        <w:rPr>
          <w:rtl/>
          <w:lang w:eastAsia="he-IL"/>
        </w:rPr>
      </w:pPr>
    </w:p>
    <w:p w:rsidR="008A34AC" w:rsidRDefault="008A34AC" w:rsidP="00ED4148">
      <w:pPr>
        <w:pStyle w:val="-"/>
        <w:keepNext/>
        <w:rPr>
          <w:rtl/>
        </w:rPr>
      </w:pPr>
      <w:bookmarkStart w:id="4280" w:name="ET_speakercontinue_5971_76"/>
      <w:r w:rsidRPr="00F441CC">
        <w:rPr>
          <w:rStyle w:val="TagStyle"/>
          <w:rtl/>
        </w:rPr>
        <w:t xml:space="preserve"> &lt;&lt; דובר_המשך &gt;&gt; </w:t>
      </w:r>
      <w:r>
        <w:rPr>
          <w:rtl/>
        </w:rPr>
        <w:t>השר המקשר בין הממשלה לכנסת דוד אמסלם:</w:t>
      </w:r>
      <w:r w:rsidRPr="00F441CC">
        <w:rPr>
          <w:rStyle w:val="TagStyle"/>
          <w:rtl/>
        </w:rPr>
        <w:t xml:space="preserve"> &lt;&lt; דובר_המשך &gt;&gt;</w:t>
      </w:r>
      <w:r>
        <w:rPr>
          <w:rtl/>
        </w:rPr>
        <w:t xml:space="preserve">   </w:t>
      </w:r>
      <w:bookmarkEnd w:id="4280"/>
    </w:p>
    <w:p w:rsidR="008A34AC" w:rsidRDefault="008A34AC" w:rsidP="00295AA9">
      <w:pPr>
        <w:rPr>
          <w:rtl/>
          <w:lang w:eastAsia="he-IL"/>
        </w:rPr>
      </w:pPr>
    </w:p>
    <w:p w:rsidR="008A34AC" w:rsidRDefault="008A34AC" w:rsidP="00CD64DD">
      <w:pPr>
        <w:rPr>
          <w:rtl/>
          <w:lang w:eastAsia="he-IL"/>
        </w:rPr>
      </w:pPr>
      <w:bookmarkStart w:id="4281" w:name="_ETM_Q9_608000"/>
      <w:bookmarkEnd w:id="4281"/>
      <w:r>
        <w:rPr>
          <w:rFonts w:hint="cs"/>
          <w:rtl/>
          <w:lang w:eastAsia="he-IL"/>
        </w:rPr>
        <w:t xml:space="preserve">זה שופט של </w:t>
      </w:r>
      <w:bookmarkStart w:id="4282" w:name="_ETM_Q9_610000"/>
      <w:bookmarkEnd w:id="4282"/>
      <w:r>
        <w:rPr>
          <w:rFonts w:hint="cs"/>
          <w:rtl/>
          <w:lang w:eastAsia="he-IL"/>
        </w:rPr>
        <w:t>העם היהודי. בגיל 85 מראיינים אותו. אתה יודע מה</w:t>
      </w:r>
      <w:bookmarkStart w:id="4283" w:name="_ETM_Q9_615000"/>
      <w:bookmarkEnd w:id="4283"/>
      <w:r w:rsidR="00CD64DD">
        <w:rPr>
          <w:rFonts w:hint="cs"/>
          <w:rtl/>
          <w:lang w:eastAsia="he-IL"/>
        </w:rPr>
        <w:t>?</w:t>
      </w:r>
      <w:r>
        <w:rPr>
          <w:rFonts w:hint="cs"/>
          <w:rtl/>
          <w:lang w:eastAsia="he-IL"/>
        </w:rPr>
        <w:t xml:space="preserve"> תשקר. שופט בית המשפט העליון, נשיא בית המשפט העליון – </w:t>
      </w:r>
      <w:bookmarkStart w:id="4284" w:name="_ETM_Q9_622000"/>
      <w:bookmarkEnd w:id="4284"/>
      <w:r>
        <w:rPr>
          <w:rFonts w:hint="cs"/>
          <w:rtl/>
          <w:lang w:eastAsia="he-IL"/>
        </w:rPr>
        <w:t xml:space="preserve">אתה שומע, </w:t>
      </w:r>
      <w:r w:rsidR="00220540">
        <w:rPr>
          <w:rFonts w:hint="cs"/>
          <w:rtl/>
          <w:lang w:eastAsia="he-IL"/>
        </w:rPr>
        <w:t>ו</w:t>
      </w:r>
      <w:r>
        <w:rPr>
          <w:rFonts w:hint="cs"/>
          <w:rtl/>
          <w:lang w:eastAsia="he-IL"/>
        </w:rPr>
        <w:t xml:space="preserve">וליד טאהא? לנו היו בהיסטוריה נביאים, אנשים צדיקים, </w:t>
      </w:r>
      <w:bookmarkStart w:id="4285" w:name="_ETM_Q9_631000"/>
      <w:bookmarkEnd w:id="4285"/>
      <w:r>
        <w:rPr>
          <w:rFonts w:hint="cs"/>
          <w:rtl/>
          <w:lang w:eastAsia="he-IL"/>
        </w:rPr>
        <w:t xml:space="preserve">תנאים, אמוראים – כיבדו אותם, מאמינים באללה. את זה אומר לך נשיא </w:t>
      </w:r>
      <w:bookmarkStart w:id="4286" w:name="_ETM_Q9_641000"/>
      <w:bookmarkEnd w:id="4286"/>
      <w:r>
        <w:rPr>
          <w:rFonts w:hint="cs"/>
          <w:rtl/>
          <w:lang w:eastAsia="he-IL"/>
        </w:rPr>
        <w:t xml:space="preserve">בית המשפט היהודי – הוא אומר לך: אני לא מאמין באלוהים. </w:t>
      </w:r>
      <w:bookmarkStart w:id="4287" w:name="_ETM_Q9_646000"/>
      <w:bookmarkEnd w:id="4287"/>
      <w:r>
        <w:rPr>
          <w:rFonts w:hint="cs"/>
          <w:rtl/>
          <w:lang w:eastAsia="he-IL"/>
        </w:rPr>
        <w:t>אתה מבין למה כל הסיפור הזה שלהם?</w:t>
      </w:r>
    </w:p>
    <w:p w:rsidR="008A34AC" w:rsidRDefault="008A34AC" w:rsidP="00ED4148">
      <w:pPr>
        <w:rPr>
          <w:rtl/>
          <w:lang w:eastAsia="he-IL"/>
        </w:rPr>
      </w:pPr>
    </w:p>
    <w:p w:rsidR="008A34AC" w:rsidRDefault="008A34AC" w:rsidP="00ED4148">
      <w:pPr>
        <w:pStyle w:val="af5"/>
        <w:keepNext/>
        <w:rPr>
          <w:rtl/>
        </w:rPr>
      </w:pPr>
      <w:bookmarkStart w:id="4288" w:name="ET_interruption_6255_74"/>
      <w:r w:rsidRPr="00F441CC">
        <w:rPr>
          <w:rStyle w:val="TagStyle"/>
          <w:rtl/>
        </w:rPr>
        <w:t xml:space="preserve"> &lt;&lt; קריאה &gt;&gt; </w:t>
      </w:r>
      <w:r>
        <w:rPr>
          <w:rtl/>
        </w:rPr>
        <w:t>סימון דוידסון (יש עתיד):</w:t>
      </w:r>
      <w:r w:rsidRPr="00F441CC">
        <w:rPr>
          <w:rStyle w:val="TagStyle"/>
          <w:rtl/>
        </w:rPr>
        <w:t xml:space="preserve"> &lt;&lt; קריאה &gt;&gt;</w:t>
      </w:r>
      <w:r>
        <w:rPr>
          <w:rtl/>
        </w:rPr>
        <w:t xml:space="preserve">   </w:t>
      </w:r>
      <w:bookmarkEnd w:id="4288"/>
    </w:p>
    <w:p w:rsidR="008A34AC" w:rsidRDefault="008A34AC" w:rsidP="00295AA9">
      <w:pPr>
        <w:rPr>
          <w:rtl/>
          <w:lang w:eastAsia="he-IL"/>
        </w:rPr>
      </w:pPr>
    </w:p>
    <w:p w:rsidR="008A34AC" w:rsidRDefault="008A34AC" w:rsidP="00ED4148">
      <w:pPr>
        <w:rPr>
          <w:rtl/>
          <w:lang w:eastAsia="he-IL"/>
        </w:rPr>
      </w:pPr>
      <w:bookmarkStart w:id="4289" w:name="_ETM_Q9_647000"/>
      <w:bookmarkEnd w:id="4289"/>
      <w:r>
        <w:rPr>
          <w:rFonts w:hint="cs"/>
          <w:rtl/>
          <w:lang w:eastAsia="he-IL"/>
        </w:rPr>
        <w:t>ז'בוטינסקי מתהפך בקבר כשהוא שומע אותך.</w:t>
      </w:r>
    </w:p>
    <w:p w:rsidR="008A34AC" w:rsidRPr="00F441CC" w:rsidRDefault="008A34AC" w:rsidP="00ED4148">
      <w:pPr>
        <w:rPr>
          <w:rtl/>
          <w:lang w:eastAsia="he-IL"/>
        </w:rPr>
      </w:pPr>
    </w:p>
    <w:p w:rsidR="008A34AC" w:rsidRDefault="008A34AC" w:rsidP="00ED4148">
      <w:pPr>
        <w:pStyle w:val="-"/>
        <w:keepNext/>
        <w:rPr>
          <w:rtl/>
        </w:rPr>
      </w:pPr>
      <w:r w:rsidRPr="002A1D23">
        <w:rPr>
          <w:rStyle w:val="TagStyle"/>
          <w:rtl/>
        </w:rPr>
        <w:t xml:space="preserve"> &lt;&lt; דובר_המשך &gt;&gt; </w:t>
      </w:r>
      <w:r>
        <w:rPr>
          <w:rtl/>
        </w:rPr>
        <w:t>השר המקשר בין הממשלה לכנסת דוד אמסלם:</w:t>
      </w:r>
      <w:r w:rsidRPr="002A1D23">
        <w:rPr>
          <w:rStyle w:val="TagStyle"/>
          <w:rtl/>
        </w:rPr>
        <w:t xml:space="preserve"> &lt;&lt; דובר_המשך &gt;&gt;</w:t>
      </w:r>
      <w:r>
        <w:rPr>
          <w:rtl/>
        </w:rPr>
        <w:t xml:space="preserve">   </w:t>
      </w:r>
    </w:p>
    <w:p w:rsidR="008A34AC" w:rsidRDefault="008A34AC" w:rsidP="00295AA9">
      <w:pPr>
        <w:rPr>
          <w:rtl/>
          <w:lang w:eastAsia="he-IL"/>
        </w:rPr>
      </w:pPr>
    </w:p>
    <w:p w:rsidR="008A34AC" w:rsidRDefault="008A34AC" w:rsidP="00ED4148">
      <w:pPr>
        <w:rPr>
          <w:rtl/>
          <w:lang w:eastAsia="he-IL"/>
        </w:rPr>
      </w:pPr>
      <w:r>
        <w:rPr>
          <w:rFonts w:hint="cs"/>
          <w:rtl/>
          <w:lang w:eastAsia="he-IL"/>
        </w:rPr>
        <w:t xml:space="preserve">אתה </w:t>
      </w:r>
      <w:bookmarkStart w:id="4290" w:name="_ETM_Q9_650000"/>
      <w:bookmarkEnd w:id="4290"/>
      <w:r>
        <w:rPr>
          <w:rFonts w:hint="cs"/>
          <w:rtl/>
          <w:lang w:eastAsia="he-IL"/>
        </w:rPr>
        <w:t xml:space="preserve">מבין למה מר חולדאי דוחף ולא מאפשר לחב"דניקים להניח תפילין? </w:t>
      </w:r>
      <w:bookmarkStart w:id="4291" w:name="_ETM_Q9_657000"/>
      <w:bookmarkEnd w:id="4291"/>
      <w:r>
        <w:rPr>
          <w:rFonts w:hint="cs"/>
          <w:rtl/>
          <w:lang w:eastAsia="he-IL"/>
        </w:rPr>
        <w:t xml:space="preserve">לא מזמן ראיתי סרטון – אדוני היושב-ראש, </w:t>
      </w:r>
      <w:bookmarkStart w:id="4292" w:name="_ETM_Q9_658000"/>
      <w:bookmarkEnd w:id="4292"/>
      <w:r>
        <w:rPr>
          <w:rFonts w:hint="cs"/>
          <w:rtl/>
          <w:lang w:eastAsia="he-IL"/>
        </w:rPr>
        <w:t xml:space="preserve">הזדעזעתי. יש איזה </w:t>
      </w:r>
      <w:bookmarkStart w:id="4293" w:name="_ETM_Q9_661000"/>
      <w:bookmarkEnd w:id="4293"/>
      <w:r>
        <w:rPr>
          <w:rFonts w:hint="cs"/>
          <w:rtl/>
          <w:lang w:eastAsia="he-IL"/>
        </w:rPr>
        <w:t xml:space="preserve">חב"דניק שם, בכיכר המדינה, איזה דוכן, סימון – באה אליו אישה, </w:t>
      </w:r>
      <w:bookmarkStart w:id="4294" w:name="_ETM_Q9_665000"/>
      <w:bookmarkEnd w:id="4294"/>
      <w:r>
        <w:rPr>
          <w:rFonts w:hint="cs"/>
          <w:rtl/>
          <w:lang w:eastAsia="he-IL"/>
        </w:rPr>
        <w:t>אמרה לו: אתה לא מתבייש? אתה לא מתבייש?</w:t>
      </w:r>
    </w:p>
    <w:p w:rsidR="008A34AC" w:rsidRDefault="008A34AC" w:rsidP="00ED4148">
      <w:pPr>
        <w:rPr>
          <w:rtl/>
          <w:lang w:eastAsia="he-IL"/>
        </w:rPr>
      </w:pPr>
    </w:p>
    <w:p w:rsidR="008A34AC" w:rsidRDefault="008A34AC" w:rsidP="00ED4148">
      <w:pPr>
        <w:pStyle w:val="af5"/>
        <w:keepNext/>
        <w:rPr>
          <w:rtl/>
        </w:rPr>
      </w:pPr>
      <w:bookmarkStart w:id="4295" w:name="ET_interruption_6255_77"/>
      <w:r w:rsidRPr="00F441CC">
        <w:rPr>
          <w:rStyle w:val="TagStyle"/>
          <w:rtl/>
        </w:rPr>
        <w:t xml:space="preserve"> &lt;&lt; קריאה &gt;&gt; </w:t>
      </w:r>
      <w:r>
        <w:rPr>
          <w:rtl/>
        </w:rPr>
        <w:t>סימון דוידסון (יש עתיד):</w:t>
      </w:r>
      <w:r w:rsidRPr="00F441CC">
        <w:rPr>
          <w:rStyle w:val="TagStyle"/>
          <w:rtl/>
        </w:rPr>
        <w:t xml:space="preserve"> &lt;&lt; קריאה &gt;&gt;</w:t>
      </w:r>
      <w:r>
        <w:rPr>
          <w:rtl/>
        </w:rPr>
        <w:t xml:space="preserve">   </w:t>
      </w:r>
      <w:bookmarkEnd w:id="4295"/>
    </w:p>
    <w:p w:rsidR="008A34AC" w:rsidRDefault="008A34AC" w:rsidP="00295AA9">
      <w:pPr>
        <w:rPr>
          <w:rtl/>
          <w:lang w:eastAsia="he-IL"/>
        </w:rPr>
      </w:pPr>
    </w:p>
    <w:p w:rsidR="008A34AC" w:rsidRDefault="00295AA9" w:rsidP="00ED4148">
      <w:pPr>
        <w:rPr>
          <w:rtl/>
          <w:lang w:eastAsia="he-IL"/>
        </w:rPr>
      </w:pPr>
      <w:bookmarkStart w:id="4296" w:name="_ETM_Q9_670000"/>
      <w:bookmarkEnd w:id="4296"/>
      <w:r>
        <w:rPr>
          <w:rFonts w:hint="cs"/>
          <w:rtl/>
          <w:lang w:eastAsia="he-IL"/>
        </w:rPr>
        <w:t>– – –</w:t>
      </w:r>
    </w:p>
    <w:p w:rsidR="008A34AC" w:rsidRDefault="008A34AC" w:rsidP="00ED4148">
      <w:pPr>
        <w:rPr>
          <w:rtl/>
          <w:lang w:eastAsia="he-IL"/>
        </w:rPr>
      </w:pPr>
    </w:p>
    <w:p w:rsidR="008A34AC" w:rsidRDefault="008A34AC" w:rsidP="00ED4148">
      <w:pPr>
        <w:pStyle w:val="af6"/>
        <w:keepNext/>
        <w:rPr>
          <w:rtl/>
        </w:rPr>
      </w:pPr>
      <w:bookmarkStart w:id="4297" w:name="ET_yor_6129_78"/>
      <w:r w:rsidRPr="00F441CC">
        <w:rPr>
          <w:rStyle w:val="TagStyle"/>
          <w:rtl/>
        </w:rPr>
        <w:t xml:space="preserve"> &lt;&lt; יור &gt;&gt; </w:t>
      </w:r>
      <w:r>
        <w:rPr>
          <w:rtl/>
        </w:rPr>
        <w:t>היו"ר ישראל אייכלר:</w:t>
      </w:r>
      <w:r w:rsidRPr="00F441CC">
        <w:rPr>
          <w:rStyle w:val="TagStyle"/>
          <w:rtl/>
        </w:rPr>
        <w:t xml:space="preserve"> &lt;&lt; יור &gt;&gt;</w:t>
      </w:r>
      <w:r>
        <w:rPr>
          <w:rtl/>
        </w:rPr>
        <w:t xml:space="preserve">   </w:t>
      </w:r>
      <w:bookmarkEnd w:id="4297"/>
    </w:p>
    <w:p w:rsidR="008A34AC" w:rsidRDefault="008A34AC" w:rsidP="00295AA9">
      <w:pPr>
        <w:rPr>
          <w:rtl/>
          <w:lang w:eastAsia="he-IL"/>
        </w:rPr>
      </w:pPr>
    </w:p>
    <w:p w:rsidR="008A34AC" w:rsidRPr="00F441CC" w:rsidRDefault="008A34AC" w:rsidP="00ED4148">
      <w:pPr>
        <w:rPr>
          <w:rtl/>
          <w:lang w:eastAsia="he-IL"/>
        </w:rPr>
      </w:pPr>
      <w:bookmarkStart w:id="4298" w:name="_ETM_Q9_671000"/>
      <w:bookmarkEnd w:id="4298"/>
      <w:r>
        <w:rPr>
          <w:rFonts w:hint="cs"/>
          <w:rtl/>
          <w:lang w:eastAsia="he-IL"/>
        </w:rPr>
        <w:t>דו</w:t>
      </w:r>
      <w:r w:rsidR="00CD64DD">
        <w:rPr>
          <w:rFonts w:hint="cs"/>
          <w:rtl/>
          <w:lang w:eastAsia="he-IL"/>
        </w:rPr>
        <w:t>די, סימון תומך בחב"ד.</w:t>
      </w:r>
      <w:r>
        <w:rPr>
          <w:rFonts w:hint="cs"/>
          <w:rtl/>
          <w:lang w:eastAsia="he-IL"/>
        </w:rPr>
        <w:t xml:space="preserve"> סימון יהודי מאמין.</w:t>
      </w:r>
    </w:p>
    <w:p w:rsidR="008A34AC" w:rsidRDefault="008A34AC" w:rsidP="00ED4148">
      <w:pPr>
        <w:rPr>
          <w:rtl/>
          <w:lang w:eastAsia="he-IL"/>
        </w:rPr>
      </w:pPr>
    </w:p>
    <w:p w:rsidR="008A34AC" w:rsidRDefault="008A34AC" w:rsidP="00ED4148">
      <w:pPr>
        <w:pStyle w:val="-"/>
        <w:keepNext/>
        <w:rPr>
          <w:rtl/>
        </w:rPr>
      </w:pPr>
      <w:r w:rsidRPr="002A1D23">
        <w:rPr>
          <w:rStyle w:val="TagStyle"/>
          <w:rtl/>
        </w:rPr>
        <w:t xml:space="preserve"> &lt;&lt; דובר_המשך &gt;&gt; </w:t>
      </w:r>
      <w:r>
        <w:rPr>
          <w:rtl/>
        </w:rPr>
        <w:t>השר המקשר בין הממשלה לכנסת דוד אמסלם:</w:t>
      </w:r>
      <w:r w:rsidRPr="002A1D23">
        <w:rPr>
          <w:rStyle w:val="TagStyle"/>
          <w:rtl/>
        </w:rPr>
        <w:t xml:space="preserve"> &lt;&lt; דובר_המשך &gt;&gt;</w:t>
      </w:r>
      <w:r>
        <w:rPr>
          <w:rtl/>
        </w:rPr>
        <w:t xml:space="preserve">   </w:t>
      </w:r>
    </w:p>
    <w:p w:rsidR="008A34AC" w:rsidRDefault="008A34AC" w:rsidP="00295AA9">
      <w:pPr>
        <w:rPr>
          <w:rtl/>
          <w:lang w:eastAsia="he-IL"/>
        </w:rPr>
      </w:pPr>
    </w:p>
    <w:p w:rsidR="008A34AC" w:rsidRDefault="008A34AC" w:rsidP="00ED4148">
      <w:pPr>
        <w:rPr>
          <w:rtl/>
          <w:lang w:eastAsia="he-IL"/>
        </w:rPr>
      </w:pPr>
      <w:bookmarkStart w:id="4299" w:name="_ETM_Q9_673000"/>
      <w:bookmarkEnd w:id="4299"/>
      <w:r>
        <w:rPr>
          <w:rFonts w:hint="cs"/>
          <w:rtl/>
          <w:lang w:eastAsia="he-IL"/>
        </w:rPr>
        <w:t>אין בעיה.</w:t>
      </w:r>
      <w:bookmarkStart w:id="4300" w:name="_ETM_Q9_676000"/>
      <w:bookmarkEnd w:id="4300"/>
      <w:r>
        <w:rPr>
          <w:rFonts w:hint="cs"/>
          <w:rtl/>
          <w:lang w:eastAsia="he-IL"/>
        </w:rPr>
        <w:t xml:space="preserve"> אני רק מסביר לו איפה הוא נמצא. לא הבנת, סימון?</w:t>
      </w:r>
    </w:p>
    <w:p w:rsidR="008A34AC" w:rsidRDefault="008A34AC" w:rsidP="00ED4148">
      <w:pPr>
        <w:rPr>
          <w:rtl/>
          <w:lang w:eastAsia="he-IL"/>
        </w:rPr>
      </w:pPr>
    </w:p>
    <w:p w:rsidR="008A34AC" w:rsidRDefault="008A34AC" w:rsidP="00ED4148">
      <w:pPr>
        <w:pStyle w:val="af5"/>
        <w:keepNext/>
        <w:rPr>
          <w:rtl/>
        </w:rPr>
      </w:pPr>
      <w:bookmarkStart w:id="4301" w:name="ET_interruption_6255_79"/>
      <w:r w:rsidRPr="00F441CC">
        <w:rPr>
          <w:rStyle w:val="TagStyle"/>
          <w:rtl/>
        </w:rPr>
        <w:t xml:space="preserve"> &lt;&lt; קריאה &gt;&gt; </w:t>
      </w:r>
      <w:r>
        <w:rPr>
          <w:rtl/>
        </w:rPr>
        <w:t>סימון דוידסון (יש עתיד):</w:t>
      </w:r>
      <w:r w:rsidRPr="00F441CC">
        <w:rPr>
          <w:rStyle w:val="TagStyle"/>
          <w:rtl/>
        </w:rPr>
        <w:t xml:space="preserve"> &lt;&lt; קריאה &gt;&gt;</w:t>
      </w:r>
      <w:r>
        <w:rPr>
          <w:rtl/>
        </w:rPr>
        <w:t xml:space="preserve">   </w:t>
      </w:r>
      <w:bookmarkEnd w:id="4301"/>
    </w:p>
    <w:p w:rsidR="008A34AC" w:rsidRDefault="008A34AC" w:rsidP="00295AA9">
      <w:pPr>
        <w:rPr>
          <w:rtl/>
          <w:lang w:eastAsia="he-IL"/>
        </w:rPr>
      </w:pPr>
    </w:p>
    <w:p w:rsidR="008A34AC" w:rsidRPr="00F441CC" w:rsidRDefault="008A34AC" w:rsidP="00ED4148">
      <w:pPr>
        <w:rPr>
          <w:rtl/>
          <w:lang w:eastAsia="he-IL"/>
        </w:rPr>
      </w:pPr>
      <w:bookmarkStart w:id="4302" w:name="_ETM_Q9_678000"/>
      <w:bookmarkEnd w:id="4302"/>
      <w:r>
        <w:rPr>
          <w:rFonts w:hint="cs"/>
          <w:rtl/>
          <w:lang w:eastAsia="he-IL"/>
        </w:rPr>
        <w:t xml:space="preserve">שעה </w:t>
      </w:r>
      <w:bookmarkStart w:id="4303" w:name="_ETM_Q9_680000"/>
      <w:bookmarkEnd w:id="4303"/>
      <w:r>
        <w:rPr>
          <w:rFonts w:hint="cs"/>
          <w:rtl/>
          <w:lang w:eastAsia="he-IL"/>
        </w:rPr>
        <w:t>אני אומר לך, ואתה קורא לי "צפונבון", "</w:t>
      </w:r>
      <w:bookmarkStart w:id="4304" w:name="_ETM_Q9_681000"/>
      <w:bookmarkEnd w:id="4304"/>
      <w:r>
        <w:rPr>
          <w:rFonts w:hint="cs"/>
          <w:rtl/>
          <w:lang w:eastAsia="he-IL"/>
        </w:rPr>
        <w:t>צפונבון".</w:t>
      </w:r>
    </w:p>
    <w:p w:rsidR="008A34AC" w:rsidRDefault="008A34AC" w:rsidP="00ED4148">
      <w:pPr>
        <w:rPr>
          <w:rtl/>
          <w:lang w:eastAsia="he-IL"/>
        </w:rPr>
      </w:pPr>
    </w:p>
    <w:p w:rsidR="008A34AC" w:rsidRDefault="008A34AC" w:rsidP="00ED4148">
      <w:pPr>
        <w:pStyle w:val="af5"/>
        <w:keepNext/>
        <w:rPr>
          <w:rtl/>
        </w:rPr>
      </w:pPr>
      <w:bookmarkStart w:id="4305" w:name="ET_interruption_6361_80"/>
      <w:r w:rsidRPr="00F441CC">
        <w:rPr>
          <w:rStyle w:val="TagStyle"/>
          <w:rtl/>
        </w:rPr>
        <w:t xml:space="preserve"> &lt;&lt; קריאה &gt;&gt; </w:t>
      </w:r>
      <w:r>
        <w:rPr>
          <w:rtl/>
        </w:rPr>
        <w:t>נאור שירי (יש עתיד):</w:t>
      </w:r>
      <w:r w:rsidRPr="00F441CC">
        <w:rPr>
          <w:rStyle w:val="TagStyle"/>
          <w:rtl/>
        </w:rPr>
        <w:t xml:space="preserve"> &lt;&lt; קריאה &gt;&gt;</w:t>
      </w:r>
      <w:r>
        <w:rPr>
          <w:rtl/>
        </w:rPr>
        <w:t xml:space="preserve">   </w:t>
      </w:r>
      <w:bookmarkEnd w:id="4305"/>
    </w:p>
    <w:p w:rsidR="008A34AC" w:rsidRDefault="008A34AC" w:rsidP="00295AA9">
      <w:pPr>
        <w:rPr>
          <w:rtl/>
          <w:lang w:eastAsia="he-IL"/>
        </w:rPr>
      </w:pPr>
    </w:p>
    <w:p w:rsidR="008A34AC" w:rsidRDefault="008A34AC" w:rsidP="00ED4148">
      <w:pPr>
        <w:rPr>
          <w:rtl/>
          <w:lang w:eastAsia="he-IL"/>
        </w:rPr>
      </w:pPr>
      <w:bookmarkStart w:id="4306" w:name="_ETM_Q9_682000"/>
      <w:bookmarkEnd w:id="4306"/>
      <w:r>
        <w:rPr>
          <w:rFonts w:hint="cs"/>
          <w:rtl/>
          <w:lang w:eastAsia="he-IL"/>
        </w:rPr>
        <w:t xml:space="preserve">מנאור לנאור אתה לא נאור. זה מה </w:t>
      </w:r>
      <w:bookmarkStart w:id="4307" w:name="_ETM_Q9_685000"/>
      <w:bookmarkEnd w:id="4307"/>
      <w:r>
        <w:rPr>
          <w:rFonts w:hint="cs"/>
          <w:rtl/>
          <w:lang w:eastAsia="he-IL"/>
        </w:rPr>
        <w:t>שיכולים להגיד לך.</w:t>
      </w:r>
    </w:p>
    <w:p w:rsidR="008A34AC" w:rsidRDefault="008A34AC" w:rsidP="00ED4148">
      <w:pPr>
        <w:rPr>
          <w:rtl/>
          <w:lang w:eastAsia="he-IL"/>
        </w:rPr>
      </w:pPr>
    </w:p>
    <w:p w:rsidR="008A34AC" w:rsidRDefault="008A34AC" w:rsidP="00ED4148">
      <w:pPr>
        <w:pStyle w:val="-"/>
        <w:keepNext/>
        <w:rPr>
          <w:rtl/>
        </w:rPr>
      </w:pPr>
      <w:bookmarkStart w:id="4308" w:name="ET_speakercontinue_5971_81"/>
      <w:r w:rsidRPr="00F441CC">
        <w:rPr>
          <w:rStyle w:val="TagStyle"/>
          <w:rtl/>
        </w:rPr>
        <w:t xml:space="preserve"> &lt;&lt; דובר_המשך &gt;&gt; </w:t>
      </w:r>
      <w:r>
        <w:rPr>
          <w:rtl/>
        </w:rPr>
        <w:t>השר המקשר בין הממשלה לכנסת דוד אמסלם:</w:t>
      </w:r>
      <w:r w:rsidRPr="00F441CC">
        <w:rPr>
          <w:rStyle w:val="TagStyle"/>
          <w:rtl/>
        </w:rPr>
        <w:t xml:space="preserve"> &lt;&lt; דובר_המשך &gt;&gt;</w:t>
      </w:r>
      <w:r>
        <w:rPr>
          <w:rtl/>
        </w:rPr>
        <w:t xml:space="preserve">   </w:t>
      </w:r>
      <w:bookmarkEnd w:id="4308"/>
    </w:p>
    <w:p w:rsidR="008A34AC" w:rsidRDefault="008A34AC" w:rsidP="00295AA9">
      <w:pPr>
        <w:rPr>
          <w:rtl/>
          <w:lang w:eastAsia="he-IL"/>
        </w:rPr>
      </w:pPr>
    </w:p>
    <w:p w:rsidR="008A34AC" w:rsidRDefault="008A34AC" w:rsidP="00ED4148">
      <w:pPr>
        <w:rPr>
          <w:rtl/>
          <w:lang w:eastAsia="he-IL"/>
        </w:rPr>
      </w:pPr>
      <w:bookmarkStart w:id="4309" w:name="_ETM_Q9_686000"/>
      <w:bookmarkEnd w:id="4309"/>
      <w:r>
        <w:rPr>
          <w:rFonts w:hint="cs"/>
          <w:rtl/>
          <w:lang w:eastAsia="he-IL"/>
        </w:rPr>
        <w:t>סימון, אני הגעתי למסקנה.</w:t>
      </w:r>
    </w:p>
    <w:p w:rsidR="008A34AC" w:rsidRDefault="008A34AC" w:rsidP="00ED4148">
      <w:pPr>
        <w:rPr>
          <w:rtl/>
          <w:lang w:eastAsia="he-IL"/>
        </w:rPr>
      </w:pPr>
    </w:p>
    <w:p w:rsidR="008A34AC" w:rsidRDefault="008A34AC" w:rsidP="00ED4148">
      <w:pPr>
        <w:pStyle w:val="af5"/>
        <w:keepNext/>
        <w:rPr>
          <w:rtl/>
        </w:rPr>
      </w:pPr>
      <w:bookmarkStart w:id="4310" w:name="ET_interruption_6361_82"/>
      <w:r w:rsidRPr="00F441CC">
        <w:rPr>
          <w:rStyle w:val="TagStyle"/>
          <w:rtl/>
        </w:rPr>
        <w:t xml:space="preserve"> &lt;&lt; קריאה &gt;&gt; </w:t>
      </w:r>
      <w:r>
        <w:rPr>
          <w:rtl/>
        </w:rPr>
        <w:t>נאור שירי (יש עתיד):</w:t>
      </w:r>
      <w:r w:rsidRPr="00F441CC">
        <w:rPr>
          <w:rStyle w:val="TagStyle"/>
          <w:rtl/>
        </w:rPr>
        <w:t xml:space="preserve"> &lt;&lt; קריאה &gt;&gt;</w:t>
      </w:r>
      <w:r>
        <w:rPr>
          <w:rtl/>
        </w:rPr>
        <w:t xml:space="preserve">   </w:t>
      </w:r>
      <w:bookmarkEnd w:id="4310"/>
    </w:p>
    <w:p w:rsidR="008A34AC" w:rsidRDefault="008A34AC" w:rsidP="00295AA9">
      <w:pPr>
        <w:rPr>
          <w:rtl/>
          <w:lang w:eastAsia="he-IL"/>
        </w:rPr>
      </w:pPr>
    </w:p>
    <w:p w:rsidR="008A34AC" w:rsidRDefault="008A34AC" w:rsidP="00ED4148">
      <w:pPr>
        <w:rPr>
          <w:rtl/>
          <w:lang w:eastAsia="he-IL"/>
        </w:rPr>
      </w:pPr>
      <w:r>
        <w:rPr>
          <w:rFonts w:hint="cs"/>
          <w:rtl/>
          <w:lang w:eastAsia="he-IL"/>
        </w:rPr>
        <w:t>לא. אל תגיע למסקנות.</w:t>
      </w:r>
    </w:p>
    <w:p w:rsidR="008A34AC" w:rsidRDefault="008A34AC" w:rsidP="00ED4148">
      <w:pPr>
        <w:rPr>
          <w:rtl/>
          <w:lang w:eastAsia="he-IL"/>
        </w:rPr>
      </w:pPr>
      <w:bookmarkStart w:id="4311" w:name="_ETM_Q9_688000"/>
      <w:bookmarkEnd w:id="4311"/>
    </w:p>
    <w:p w:rsidR="008A34AC" w:rsidRDefault="008A34AC" w:rsidP="00ED4148">
      <w:pPr>
        <w:pStyle w:val="-"/>
        <w:keepNext/>
        <w:rPr>
          <w:rtl/>
        </w:rPr>
      </w:pPr>
      <w:bookmarkStart w:id="4312" w:name="ET_speakercontinue_5971_83"/>
      <w:r w:rsidRPr="00F441CC">
        <w:rPr>
          <w:rStyle w:val="TagStyle"/>
          <w:rtl/>
        </w:rPr>
        <w:t xml:space="preserve"> &lt;&lt; דובר_המשך &gt;&gt; </w:t>
      </w:r>
      <w:r>
        <w:rPr>
          <w:rtl/>
        </w:rPr>
        <w:t>השר המקשר בין הממשלה לכנסת דוד אמסלם:</w:t>
      </w:r>
      <w:r w:rsidRPr="00F441CC">
        <w:rPr>
          <w:rStyle w:val="TagStyle"/>
          <w:rtl/>
        </w:rPr>
        <w:t xml:space="preserve"> &lt;&lt; דובר_המשך &gt;&gt;</w:t>
      </w:r>
      <w:r>
        <w:rPr>
          <w:rtl/>
        </w:rPr>
        <w:t xml:space="preserve">   </w:t>
      </w:r>
      <w:bookmarkEnd w:id="4312"/>
    </w:p>
    <w:p w:rsidR="008A34AC" w:rsidRDefault="008A34AC" w:rsidP="00295AA9">
      <w:pPr>
        <w:rPr>
          <w:rtl/>
          <w:lang w:eastAsia="he-IL"/>
        </w:rPr>
      </w:pPr>
    </w:p>
    <w:p w:rsidR="008A34AC" w:rsidRDefault="008A34AC" w:rsidP="00ED4148">
      <w:pPr>
        <w:rPr>
          <w:rtl/>
          <w:lang w:eastAsia="he-IL"/>
        </w:rPr>
      </w:pPr>
      <w:bookmarkStart w:id="4313" w:name="_ETM_Q9_689000"/>
      <w:bookmarkEnd w:id="4313"/>
      <w:r>
        <w:rPr>
          <w:rFonts w:hint="cs"/>
          <w:rtl/>
          <w:lang w:eastAsia="he-IL"/>
        </w:rPr>
        <w:t xml:space="preserve">בואו תקשיבו. </w:t>
      </w:r>
      <w:bookmarkStart w:id="4314" w:name="_ETM_Q9_691000"/>
      <w:bookmarkEnd w:id="4314"/>
      <w:r>
        <w:rPr>
          <w:rFonts w:hint="cs"/>
          <w:rtl/>
          <w:lang w:eastAsia="he-IL"/>
        </w:rPr>
        <w:t xml:space="preserve">שירי, שירי, אחרי זה תשיר. עוד מעט יש כאן דיון </w:t>
      </w:r>
      <w:bookmarkStart w:id="4315" w:name="_ETM_Q9_698000"/>
      <w:bookmarkEnd w:id="4315"/>
      <w:r>
        <w:rPr>
          <w:rFonts w:hint="cs"/>
          <w:rtl/>
          <w:lang w:eastAsia="he-IL"/>
        </w:rPr>
        <w:t xml:space="preserve">סיעתי. תעלה, תשיר לנו שלוש דקות. אבל אני אגיד לך, </w:t>
      </w:r>
      <w:bookmarkStart w:id="4316" w:name="_ETM_Q9_702000"/>
      <w:bookmarkEnd w:id="4316"/>
      <w:r>
        <w:rPr>
          <w:rFonts w:hint="cs"/>
          <w:rtl/>
          <w:lang w:eastAsia="he-IL"/>
        </w:rPr>
        <w:t xml:space="preserve">אני אספר לך. סימון, אני רציתי </w:t>
      </w:r>
      <w:r>
        <w:rPr>
          <w:rtl/>
          <w:lang w:eastAsia="he-IL"/>
        </w:rPr>
        <w:t>–</w:t>
      </w:r>
      <w:r>
        <w:rPr>
          <w:rFonts w:hint="cs"/>
          <w:rtl/>
          <w:lang w:eastAsia="he-IL"/>
        </w:rPr>
        <w:t xml:space="preserve"> אני אספר לך, </w:t>
      </w:r>
      <w:bookmarkStart w:id="4317" w:name="_ETM_Q9_710000"/>
      <w:bookmarkEnd w:id="4317"/>
      <w:r>
        <w:rPr>
          <w:rFonts w:hint="cs"/>
          <w:rtl/>
          <w:lang w:eastAsia="he-IL"/>
        </w:rPr>
        <w:t>סימון, בכנסת כשהייתי יושב-ראש ועדת הפנים, עשינו דיון על החופים הנפרדים.</w:t>
      </w:r>
    </w:p>
    <w:p w:rsidR="008A34AC" w:rsidRDefault="008A34AC" w:rsidP="00ED4148">
      <w:pPr>
        <w:rPr>
          <w:rtl/>
          <w:lang w:eastAsia="he-IL"/>
        </w:rPr>
      </w:pPr>
      <w:bookmarkStart w:id="4318" w:name="_ETM_Q9_714000"/>
      <w:bookmarkEnd w:id="4318"/>
    </w:p>
    <w:p w:rsidR="008A34AC" w:rsidRDefault="008A34AC" w:rsidP="00ED4148">
      <w:pPr>
        <w:pStyle w:val="af5"/>
        <w:keepNext/>
        <w:rPr>
          <w:rtl/>
        </w:rPr>
      </w:pPr>
      <w:bookmarkStart w:id="4319" w:name="ET_interruption_6255_84"/>
      <w:r w:rsidRPr="00F441CC">
        <w:rPr>
          <w:rStyle w:val="TagStyle"/>
          <w:rtl/>
        </w:rPr>
        <w:t xml:space="preserve"> &lt;&lt; קריאה &gt;&gt; </w:t>
      </w:r>
      <w:r>
        <w:rPr>
          <w:rtl/>
        </w:rPr>
        <w:t>סימון דוידסון (יש עתיד):</w:t>
      </w:r>
      <w:r w:rsidRPr="00F441CC">
        <w:rPr>
          <w:rStyle w:val="TagStyle"/>
          <w:rtl/>
        </w:rPr>
        <w:t xml:space="preserve"> &lt;&lt; קריאה &gt;&gt;</w:t>
      </w:r>
      <w:r>
        <w:rPr>
          <w:rtl/>
        </w:rPr>
        <w:t xml:space="preserve">   </w:t>
      </w:r>
      <w:bookmarkEnd w:id="4319"/>
    </w:p>
    <w:p w:rsidR="008A34AC" w:rsidRDefault="008A34AC" w:rsidP="00295AA9">
      <w:pPr>
        <w:rPr>
          <w:rtl/>
          <w:lang w:eastAsia="he-IL"/>
        </w:rPr>
      </w:pPr>
    </w:p>
    <w:p w:rsidR="008A34AC" w:rsidRPr="00F441CC" w:rsidRDefault="008A34AC" w:rsidP="00ED4148">
      <w:pPr>
        <w:rPr>
          <w:rtl/>
          <w:lang w:eastAsia="he-IL"/>
        </w:rPr>
      </w:pPr>
      <w:bookmarkStart w:id="4320" w:name="_ETM_Q9_713000"/>
      <w:bookmarkEnd w:id="4320"/>
      <w:r>
        <w:rPr>
          <w:rFonts w:hint="cs"/>
          <w:rtl/>
          <w:lang w:eastAsia="he-IL"/>
        </w:rPr>
        <w:t>ומה יצא מזה?</w:t>
      </w:r>
    </w:p>
    <w:p w:rsidR="008A34AC" w:rsidRDefault="008A34AC" w:rsidP="00ED4148">
      <w:pPr>
        <w:rPr>
          <w:rtl/>
          <w:lang w:eastAsia="he-IL"/>
        </w:rPr>
      </w:pPr>
      <w:bookmarkStart w:id="4321" w:name="_ETM_Q9_695000"/>
      <w:bookmarkEnd w:id="4321"/>
    </w:p>
    <w:p w:rsidR="008A34AC" w:rsidRDefault="008A34AC" w:rsidP="00ED4148">
      <w:pPr>
        <w:pStyle w:val="-"/>
        <w:keepNext/>
        <w:rPr>
          <w:rtl/>
        </w:rPr>
      </w:pPr>
      <w:bookmarkStart w:id="4322" w:name="ET_speakercontinue_5971_85"/>
      <w:r w:rsidRPr="001B6E24">
        <w:rPr>
          <w:rStyle w:val="TagStyle"/>
          <w:rtl/>
        </w:rPr>
        <w:t xml:space="preserve"> &lt;&lt; דובר_המשך &gt;&gt; </w:t>
      </w:r>
      <w:r>
        <w:rPr>
          <w:rtl/>
        </w:rPr>
        <w:t>השר המקשר בין הממשלה לכנסת דוד אמסלם:</w:t>
      </w:r>
      <w:r w:rsidRPr="001B6E24">
        <w:rPr>
          <w:rStyle w:val="TagStyle"/>
          <w:rtl/>
        </w:rPr>
        <w:t xml:space="preserve"> &lt;&lt; דובר_המשך &gt;&gt;</w:t>
      </w:r>
      <w:r>
        <w:rPr>
          <w:rtl/>
        </w:rPr>
        <w:t xml:space="preserve">   </w:t>
      </w:r>
      <w:bookmarkEnd w:id="4322"/>
    </w:p>
    <w:p w:rsidR="008A34AC" w:rsidRDefault="008A34AC" w:rsidP="00295AA9">
      <w:pPr>
        <w:rPr>
          <w:rtl/>
          <w:lang w:eastAsia="he-IL"/>
        </w:rPr>
      </w:pPr>
    </w:p>
    <w:p w:rsidR="008A34AC" w:rsidRDefault="008A34AC" w:rsidP="00ED4148">
      <w:pPr>
        <w:rPr>
          <w:rtl/>
          <w:lang w:eastAsia="he-IL"/>
        </w:rPr>
      </w:pPr>
      <w:bookmarkStart w:id="4323" w:name="_ETM_Q9_715000"/>
      <w:bookmarkEnd w:id="4323"/>
      <w:r>
        <w:rPr>
          <w:rFonts w:hint="cs"/>
          <w:rtl/>
          <w:lang w:eastAsia="he-IL"/>
        </w:rPr>
        <w:t>שנייה, אני אסביר לך.</w:t>
      </w:r>
    </w:p>
    <w:p w:rsidR="008A34AC" w:rsidRDefault="008A34AC" w:rsidP="00ED4148">
      <w:pPr>
        <w:rPr>
          <w:rtl/>
          <w:lang w:eastAsia="he-IL"/>
        </w:rPr>
      </w:pPr>
    </w:p>
    <w:p w:rsidR="008A34AC" w:rsidRDefault="008A34AC" w:rsidP="00ED4148">
      <w:pPr>
        <w:pStyle w:val="af5"/>
        <w:keepNext/>
        <w:rPr>
          <w:rtl/>
        </w:rPr>
      </w:pPr>
      <w:bookmarkStart w:id="4324" w:name="ET_interruption_6255_86"/>
      <w:r w:rsidRPr="001B6E24">
        <w:rPr>
          <w:rStyle w:val="TagStyle"/>
          <w:rtl/>
        </w:rPr>
        <w:t xml:space="preserve"> &lt;&lt; קריאה &gt;&gt; </w:t>
      </w:r>
      <w:r>
        <w:rPr>
          <w:rtl/>
        </w:rPr>
        <w:t>סימון דוידסון (יש עתיד):</w:t>
      </w:r>
      <w:r w:rsidRPr="001B6E24">
        <w:rPr>
          <w:rStyle w:val="TagStyle"/>
          <w:rtl/>
        </w:rPr>
        <w:t xml:space="preserve"> &lt;&lt; קריאה &gt;&gt;</w:t>
      </w:r>
      <w:r>
        <w:rPr>
          <w:rtl/>
        </w:rPr>
        <w:t xml:space="preserve">   </w:t>
      </w:r>
      <w:bookmarkEnd w:id="4324"/>
    </w:p>
    <w:p w:rsidR="008A34AC" w:rsidRDefault="008A34AC" w:rsidP="00295AA9">
      <w:pPr>
        <w:rPr>
          <w:rtl/>
          <w:lang w:eastAsia="he-IL"/>
        </w:rPr>
      </w:pPr>
    </w:p>
    <w:p w:rsidR="008A34AC" w:rsidRDefault="008A34AC" w:rsidP="00ED4148">
      <w:pPr>
        <w:rPr>
          <w:rtl/>
          <w:lang w:eastAsia="he-IL"/>
        </w:rPr>
      </w:pPr>
      <w:bookmarkStart w:id="4325" w:name="_ETM_Q9_716000"/>
      <w:bookmarkEnd w:id="4325"/>
      <w:r>
        <w:rPr>
          <w:rFonts w:hint="cs"/>
          <w:rtl/>
          <w:lang w:eastAsia="he-IL"/>
        </w:rPr>
        <w:t xml:space="preserve">אצלי יצא. אצלך לא </w:t>
      </w:r>
      <w:bookmarkStart w:id="4326" w:name="_ETM_Q9_719000"/>
      <w:bookmarkEnd w:id="4326"/>
      <w:r>
        <w:rPr>
          <w:rFonts w:hint="cs"/>
          <w:rtl/>
          <w:lang w:eastAsia="he-IL"/>
        </w:rPr>
        <w:t>יצא.</w:t>
      </w:r>
    </w:p>
    <w:p w:rsidR="008A34AC" w:rsidRDefault="008A34AC" w:rsidP="00ED4148">
      <w:pPr>
        <w:rPr>
          <w:rtl/>
          <w:lang w:eastAsia="he-IL"/>
        </w:rPr>
      </w:pPr>
    </w:p>
    <w:p w:rsidR="008A34AC" w:rsidRDefault="008A34AC" w:rsidP="00ED4148">
      <w:pPr>
        <w:pStyle w:val="-"/>
        <w:keepNext/>
        <w:rPr>
          <w:rtl/>
        </w:rPr>
      </w:pPr>
      <w:bookmarkStart w:id="4327" w:name="ET_speakercontinue_5971_87"/>
      <w:r w:rsidRPr="001B6E24">
        <w:rPr>
          <w:rStyle w:val="TagStyle"/>
          <w:rtl/>
        </w:rPr>
        <w:t xml:space="preserve"> &lt;&lt; דובר_המשך &gt;&gt; </w:t>
      </w:r>
      <w:r>
        <w:rPr>
          <w:rtl/>
        </w:rPr>
        <w:t>השר המקשר בין הממשלה לכנסת דוד אמסלם:</w:t>
      </w:r>
      <w:r w:rsidRPr="001B6E24">
        <w:rPr>
          <w:rStyle w:val="TagStyle"/>
          <w:rtl/>
        </w:rPr>
        <w:t xml:space="preserve"> &lt;&lt; דובר_המשך &gt;&gt;</w:t>
      </w:r>
      <w:r>
        <w:rPr>
          <w:rtl/>
        </w:rPr>
        <w:t xml:space="preserve">   </w:t>
      </w:r>
      <w:bookmarkEnd w:id="4327"/>
    </w:p>
    <w:p w:rsidR="008A34AC" w:rsidRDefault="008A34AC" w:rsidP="00295AA9">
      <w:pPr>
        <w:rPr>
          <w:rtl/>
          <w:lang w:eastAsia="he-IL"/>
        </w:rPr>
      </w:pPr>
    </w:p>
    <w:p w:rsidR="008A34AC" w:rsidRDefault="008A34AC" w:rsidP="00137819">
      <w:pPr>
        <w:rPr>
          <w:rtl/>
          <w:lang w:eastAsia="he-IL"/>
        </w:rPr>
      </w:pPr>
      <w:bookmarkStart w:id="4328" w:name="_ETM_Q9_718000"/>
      <w:bookmarkEnd w:id="4328"/>
      <w:r>
        <w:rPr>
          <w:rFonts w:hint="cs"/>
          <w:rtl/>
          <w:lang w:eastAsia="he-IL"/>
        </w:rPr>
        <w:t xml:space="preserve">תן לדבר. בחופים הנפרדים, אני רוצה לספר לך </w:t>
      </w:r>
      <w:r w:rsidR="00295AA9">
        <w:rPr>
          <w:rFonts w:hint="cs"/>
          <w:rtl/>
          <w:lang w:eastAsia="he-IL"/>
        </w:rPr>
        <w:t>– –</w:t>
      </w:r>
    </w:p>
    <w:p w:rsidR="008A34AC" w:rsidRDefault="008A34AC" w:rsidP="00ED4148">
      <w:pPr>
        <w:rPr>
          <w:rtl/>
          <w:lang w:eastAsia="he-IL"/>
        </w:rPr>
      </w:pPr>
    </w:p>
    <w:p w:rsidR="008A34AC" w:rsidRDefault="008A34AC" w:rsidP="00ED4148">
      <w:pPr>
        <w:pStyle w:val="af5"/>
        <w:keepNext/>
        <w:rPr>
          <w:rtl/>
        </w:rPr>
      </w:pPr>
      <w:bookmarkStart w:id="4329" w:name="ET_interruption_6255_88"/>
      <w:r w:rsidRPr="001B6E24">
        <w:rPr>
          <w:rStyle w:val="TagStyle"/>
          <w:rtl/>
        </w:rPr>
        <w:t xml:space="preserve"> &lt;&lt; קריאה &gt;&gt; </w:t>
      </w:r>
      <w:r>
        <w:rPr>
          <w:rtl/>
        </w:rPr>
        <w:t>סימון דוידסון (יש עתיד):</w:t>
      </w:r>
      <w:r w:rsidRPr="001B6E24">
        <w:rPr>
          <w:rStyle w:val="TagStyle"/>
          <w:rtl/>
        </w:rPr>
        <w:t xml:space="preserve"> &lt;&lt; קריאה &gt;&gt;</w:t>
      </w:r>
      <w:r>
        <w:rPr>
          <w:rtl/>
        </w:rPr>
        <w:t xml:space="preserve">   </w:t>
      </w:r>
      <w:bookmarkEnd w:id="4329"/>
    </w:p>
    <w:p w:rsidR="008A34AC" w:rsidRDefault="008A34AC" w:rsidP="00295AA9">
      <w:pPr>
        <w:rPr>
          <w:rtl/>
          <w:lang w:eastAsia="he-IL"/>
        </w:rPr>
      </w:pPr>
    </w:p>
    <w:p w:rsidR="008A34AC" w:rsidRPr="001B6E24" w:rsidRDefault="008A34AC" w:rsidP="00ED4148">
      <w:pPr>
        <w:rPr>
          <w:rtl/>
          <w:lang w:eastAsia="he-IL"/>
        </w:rPr>
      </w:pPr>
      <w:bookmarkStart w:id="4330" w:name="_ETM_Q9_725000"/>
      <w:bookmarkEnd w:id="4330"/>
      <w:r>
        <w:rPr>
          <w:rFonts w:hint="cs"/>
          <w:rtl/>
          <w:lang w:eastAsia="he-IL"/>
        </w:rPr>
        <w:t xml:space="preserve">בתל </w:t>
      </w:r>
      <w:bookmarkStart w:id="4331" w:name="_ETM_Q9_726000"/>
      <w:bookmarkEnd w:id="4331"/>
      <w:r>
        <w:rPr>
          <w:rFonts w:hint="cs"/>
          <w:rtl/>
          <w:lang w:eastAsia="he-IL"/>
        </w:rPr>
        <w:t>אביב יש</w:t>
      </w:r>
      <w:r w:rsidR="00137819">
        <w:rPr>
          <w:rFonts w:hint="cs"/>
          <w:rtl/>
          <w:lang w:eastAsia="he-IL"/>
        </w:rPr>
        <w:t>,</w:t>
      </w:r>
      <w:r>
        <w:rPr>
          <w:rFonts w:hint="cs"/>
          <w:rtl/>
          <w:lang w:eastAsia="he-IL"/>
        </w:rPr>
        <w:t xml:space="preserve"> דרך אגב.</w:t>
      </w:r>
    </w:p>
    <w:p w:rsidR="008A34AC" w:rsidRDefault="008A34AC" w:rsidP="00ED4148">
      <w:pPr>
        <w:rPr>
          <w:rtl/>
          <w:lang w:eastAsia="he-IL"/>
        </w:rPr>
      </w:pPr>
    </w:p>
    <w:p w:rsidR="008A34AC" w:rsidRDefault="008A34AC" w:rsidP="00ED4148">
      <w:pPr>
        <w:pStyle w:val="-"/>
        <w:keepNext/>
        <w:rPr>
          <w:rtl/>
        </w:rPr>
      </w:pPr>
      <w:bookmarkStart w:id="4332" w:name="ET_speakercontinue_5971_89"/>
      <w:r w:rsidRPr="001B6E24">
        <w:rPr>
          <w:rStyle w:val="TagStyle"/>
          <w:rtl/>
        </w:rPr>
        <w:t xml:space="preserve"> &lt;&lt; דובר_המשך &gt;&gt; </w:t>
      </w:r>
      <w:r>
        <w:rPr>
          <w:rtl/>
        </w:rPr>
        <w:t>השר המקשר בין הממשלה לכנסת דוד אמסלם:</w:t>
      </w:r>
      <w:r w:rsidRPr="001B6E24">
        <w:rPr>
          <w:rStyle w:val="TagStyle"/>
          <w:rtl/>
        </w:rPr>
        <w:t xml:space="preserve"> &lt;&lt; דובר_המשך &gt;&gt;</w:t>
      </w:r>
      <w:r>
        <w:rPr>
          <w:rtl/>
        </w:rPr>
        <w:t xml:space="preserve">   </w:t>
      </w:r>
      <w:bookmarkEnd w:id="4332"/>
    </w:p>
    <w:p w:rsidR="008A34AC" w:rsidRDefault="008A34AC" w:rsidP="00295AA9">
      <w:pPr>
        <w:rPr>
          <w:rtl/>
          <w:lang w:eastAsia="he-IL"/>
        </w:rPr>
      </w:pPr>
    </w:p>
    <w:p w:rsidR="008A34AC" w:rsidRDefault="00295AA9" w:rsidP="00ED4148">
      <w:pPr>
        <w:rPr>
          <w:rtl/>
          <w:lang w:eastAsia="he-IL"/>
        </w:rPr>
      </w:pPr>
      <w:bookmarkStart w:id="4333" w:name="_ETM_Q9_729000"/>
      <w:bookmarkEnd w:id="4333"/>
      <w:r>
        <w:rPr>
          <w:rFonts w:hint="cs"/>
          <w:rtl/>
          <w:lang w:eastAsia="he-IL"/>
        </w:rPr>
        <w:t>– –</w:t>
      </w:r>
      <w:r w:rsidR="008A34AC">
        <w:rPr>
          <w:rFonts w:hint="cs"/>
          <w:rtl/>
          <w:lang w:eastAsia="he-IL"/>
        </w:rPr>
        <w:t xml:space="preserve"> תן לי – לא רק נשים דתיות באות. </w:t>
      </w:r>
      <w:bookmarkStart w:id="4334" w:name="_ETM_Q9_732000"/>
      <w:bookmarkEnd w:id="4334"/>
      <w:r w:rsidR="008A34AC">
        <w:rPr>
          <w:rFonts w:hint="cs"/>
          <w:rtl/>
          <w:lang w:eastAsia="he-IL"/>
        </w:rPr>
        <w:t xml:space="preserve">יש נשים שמרגישות טוב עם עצמן, הולכות לחוף נפרד. </w:t>
      </w:r>
      <w:bookmarkStart w:id="4335" w:name="_ETM_Q9_741000"/>
      <w:bookmarkEnd w:id="4335"/>
      <w:r w:rsidR="008A34AC">
        <w:rPr>
          <w:rFonts w:hint="cs"/>
          <w:rtl/>
          <w:lang w:eastAsia="he-IL"/>
        </w:rPr>
        <w:t>אני הגשתי פה הצעת חוק, והתחלנו לקדם. מי התנגד? מרצ ואתם.</w:t>
      </w:r>
    </w:p>
    <w:p w:rsidR="008A34AC" w:rsidRDefault="008A34AC" w:rsidP="00ED4148">
      <w:pPr>
        <w:rPr>
          <w:rtl/>
          <w:lang w:eastAsia="he-IL"/>
        </w:rPr>
      </w:pPr>
    </w:p>
    <w:p w:rsidR="008A34AC" w:rsidRDefault="008A34AC" w:rsidP="00ED4148">
      <w:pPr>
        <w:pStyle w:val="af5"/>
        <w:keepNext/>
        <w:rPr>
          <w:rtl/>
        </w:rPr>
      </w:pPr>
      <w:bookmarkStart w:id="4336" w:name="ET_interruption_6156_90"/>
      <w:r w:rsidRPr="001B6E24">
        <w:rPr>
          <w:rStyle w:val="TagStyle"/>
          <w:rtl/>
        </w:rPr>
        <w:t xml:space="preserve"> &lt;&lt; קריאה &gt;&gt; </w:t>
      </w:r>
      <w:r>
        <w:rPr>
          <w:rtl/>
        </w:rPr>
        <w:t>גלעד קריב (העבודה):</w:t>
      </w:r>
      <w:r w:rsidRPr="001B6E24">
        <w:rPr>
          <w:rStyle w:val="TagStyle"/>
          <w:rtl/>
        </w:rPr>
        <w:t xml:space="preserve"> &lt;&lt; קריאה &gt;&gt;</w:t>
      </w:r>
      <w:r>
        <w:rPr>
          <w:rtl/>
        </w:rPr>
        <w:t xml:space="preserve">   </w:t>
      </w:r>
      <w:bookmarkEnd w:id="4336"/>
    </w:p>
    <w:p w:rsidR="008A34AC" w:rsidRDefault="008A34AC" w:rsidP="00295AA9">
      <w:pPr>
        <w:rPr>
          <w:rtl/>
          <w:lang w:eastAsia="he-IL"/>
        </w:rPr>
      </w:pPr>
    </w:p>
    <w:p w:rsidR="008A34AC" w:rsidRDefault="008A34AC" w:rsidP="00ED4148">
      <w:pPr>
        <w:rPr>
          <w:rtl/>
          <w:lang w:eastAsia="he-IL"/>
        </w:rPr>
      </w:pPr>
      <w:bookmarkStart w:id="4337" w:name="_ETM_Q9_744000"/>
      <w:bookmarkEnd w:id="4337"/>
      <w:r>
        <w:rPr>
          <w:rFonts w:hint="cs"/>
          <w:rtl/>
          <w:lang w:eastAsia="he-IL"/>
        </w:rPr>
        <w:t>די, די.</w:t>
      </w:r>
    </w:p>
    <w:p w:rsidR="008A34AC" w:rsidRDefault="008A34AC" w:rsidP="00ED4148">
      <w:pPr>
        <w:rPr>
          <w:rtl/>
          <w:lang w:eastAsia="he-IL"/>
        </w:rPr>
      </w:pPr>
      <w:bookmarkStart w:id="4338" w:name="_ETM_Q9_745000"/>
      <w:bookmarkEnd w:id="4338"/>
    </w:p>
    <w:p w:rsidR="008A34AC" w:rsidRDefault="008A34AC" w:rsidP="00ED4148">
      <w:pPr>
        <w:pStyle w:val="-"/>
        <w:keepNext/>
        <w:rPr>
          <w:rtl/>
        </w:rPr>
      </w:pPr>
      <w:bookmarkStart w:id="4339" w:name="ET_speakercontinue_5971_91"/>
      <w:r w:rsidRPr="001B6E24">
        <w:rPr>
          <w:rStyle w:val="TagStyle"/>
          <w:rtl/>
        </w:rPr>
        <w:t xml:space="preserve"> &lt;&lt; דובר_המשך &gt;&gt; </w:t>
      </w:r>
      <w:r>
        <w:rPr>
          <w:rtl/>
        </w:rPr>
        <w:t>השר המקשר בין הממשלה לכנסת דוד אמסלם:</w:t>
      </w:r>
      <w:r w:rsidRPr="001B6E24">
        <w:rPr>
          <w:rStyle w:val="TagStyle"/>
          <w:rtl/>
        </w:rPr>
        <w:t xml:space="preserve"> &lt;&lt; דובר_המשך &gt;&gt;</w:t>
      </w:r>
      <w:r>
        <w:rPr>
          <w:rtl/>
        </w:rPr>
        <w:t xml:space="preserve">   </w:t>
      </w:r>
      <w:bookmarkEnd w:id="4339"/>
    </w:p>
    <w:p w:rsidR="008A34AC" w:rsidRDefault="008A34AC" w:rsidP="00295AA9">
      <w:pPr>
        <w:rPr>
          <w:rtl/>
          <w:lang w:eastAsia="he-IL"/>
        </w:rPr>
      </w:pPr>
    </w:p>
    <w:p w:rsidR="008A34AC" w:rsidRDefault="008A34AC" w:rsidP="00ED4148">
      <w:pPr>
        <w:rPr>
          <w:rtl/>
          <w:lang w:eastAsia="he-IL"/>
        </w:rPr>
      </w:pPr>
      <w:bookmarkStart w:id="4340" w:name="_ETM_Q9_746000"/>
      <w:bookmarkEnd w:id="4340"/>
      <w:r>
        <w:rPr>
          <w:rFonts w:hint="cs"/>
          <w:rtl/>
          <w:lang w:eastAsia="he-IL"/>
        </w:rPr>
        <w:t xml:space="preserve">אני אומר לך. שאלתי, אבל למה? אתה </w:t>
      </w:r>
      <w:bookmarkStart w:id="4341" w:name="_ETM_Q9_753000"/>
      <w:bookmarkEnd w:id="4341"/>
      <w:r>
        <w:rPr>
          <w:rFonts w:hint="cs"/>
          <w:rtl/>
          <w:lang w:eastAsia="he-IL"/>
        </w:rPr>
        <w:t>תלך למעורב, הוא ילך לנפרד, האישה תלך לאן שהיא רוצה – איפה הבעיה?</w:t>
      </w:r>
    </w:p>
    <w:p w:rsidR="008A34AC" w:rsidRDefault="008A34AC" w:rsidP="00ED4148">
      <w:pPr>
        <w:rPr>
          <w:rtl/>
          <w:lang w:eastAsia="he-IL"/>
        </w:rPr>
      </w:pPr>
    </w:p>
    <w:p w:rsidR="008A34AC" w:rsidRDefault="008A34AC" w:rsidP="00ED4148">
      <w:pPr>
        <w:pStyle w:val="af5"/>
        <w:keepNext/>
        <w:rPr>
          <w:rtl/>
        </w:rPr>
      </w:pPr>
      <w:r w:rsidRPr="001B6E24">
        <w:rPr>
          <w:rStyle w:val="TagStyle"/>
          <w:rtl/>
        </w:rPr>
        <w:t xml:space="preserve"> &lt;&lt; קריאה &gt;&gt; </w:t>
      </w:r>
      <w:r>
        <w:rPr>
          <w:rtl/>
        </w:rPr>
        <w:t>גלעד קריב (העבודה):</w:t>
      </w:r>
      <w:r w:rsidRPr="001B6E24">
        <w:rPr>
          <w:rStyle w:val="TagStyle"/>
          <w:rtl/>
        </w:rPr>
        <w:t xml:space="preserve"> &lt;&lt; קריאה &gt;&gt;</w:t>
      </w:r>
      <w:r>
        <w:rPr>
          <w:rtl/>
        </w:rPr>
        <w:t xml:space="preserve">   </w:t>
      </w:r>
    </w:p>
    <w:p w:rsidR="008A34AC" w:rsidRDefault="008A34AC" w:rsidP="00295AA9">
      <w:pPr>
        <w:rPr>
          <w:rtl/>
          <w:lang w:eastAsia="he-IL"/>
        </w:rPr>
      </w:pPr>
    </w:p>
    <w:p w:rsidR="008A34AC" w:rsidRDefault="008A34AC" w:rsidP="00ED4148">
      <w:pPr>
        <w:rPr>
          <w:rtl/>
          <w:lang w:eastAsia="he-IL"/>
        </w:rPr>
      </w:pPr>
      <w:bookmarkStart w:id="4342" w:name="_ETM_Q9_759000"/>
      <w:bookmarkEnd w:id="4342"/>
      <w:r>
        <w:rPr>
          <w:rFonts w:hint="cs"/>
          <w:rtl/>
          <w:lang w:eastAsia="he-IL"/>
        </w:rPr>
        <w:t>אין בעיה.</w:t>
      </w:r>
    </w:p>
    <w:p w:rsidR="008A34AC" w:rsidRDefault="008A34AC" w:rsidP="00ED4148">
      <w:pPr>
        <w:rPr>
          <w:rtl/>
          <w:lang w:eastAsia="he-IL"/>
        </w:rPr>
      </w:pPr>
      <w:bookmarkStart w:id="4343" w:name="_ETM_Q9_761000"/>
      <w:bookmarkEnd w:id="4343"/>
    </w:p>
    <w:p w:rsidR="00C50F6C" w:rsidRDefault="00C50F6C" w:rsidP="00ED4148">
      <w:pPr>
        <w:pStyle w:val="-"/>
        <w:keepNext/>
        <w:rPr>
          <w:rtl/>
        </w:rPr>
      </w:pPr>
      <w:r w:rsidRPr="008C61F5">
        <w:rPr>
          <w:rStyle w:val="TagStyle"/>
          <w:rtl/>
        </w:rPr>
        <w:t xml:space="preserve">&lt;&lt; דובר_המשך &gt;&gt; </w:t>
      </w:r>
      <w:r>
        <w:rPr>
          <w:rtl/>
        </w:rPr>
        <w:t>השר המקשר בין הממשלה לכנסת דוד אמסלם:</w:t>
      </w:r>
      <w:r w:rsidRPr="008C61F5">
        <w:rPr>
          <w:rStyle w:val="TagStyle"/>
          <w:rtl/>
        </w:rPr>
        <w:t xml:space="preserve"> &lt;&lt; דובר_המשך &gt;&gt;</w:t>
      </w:r>
      <w:r>
        <w:rPr>
          <w:rtl/>
        </w:rPr>
        <w:t xml:space="preserve">   </w:t>
      </w:r>
    </w:p>
    <w:p w:rsidR="00C50F6C" w:rsidRDefault="00C50F6C" w:rsidP="00295AA9">
      <w:pPr>
        <w:rPr>
          <w:rtl/>
          <w:lang w:eastAsia="he-IL"/>
        </w:rPr>
      </w:pPr>
    </w:p>
    <w:p w:rsidR="00C50F6C" w:rsidRDefault="00C50F6C" w:rsidP="00137819">
      <w:pPr>
        <w:rPr>
          <w:rtl/>
          <w:lang w:eastAsia="he-IL"/>
        </w:rPr>
      </w:pPr>
      <w:bookmarkStart w:id="4344" w:name="_ETM_Q10_161000"/>
      <w:bookmarkStart w:id="4345" w:name="_ETM_Q10_160000"/>
      <w:bookmarkEnd w:id="4344"/>
      <w:bookmarkEnd w:id="4345"/>
      <w:r>
        <w:rPr>
          <w:rFonts w:hint="cs"/>
          <w:rtl/>
          <w:lang w:eastAsia="he-IL"/>
        </w:rPr>
        <w:t xml:space="preserve">לא, במדינת ישראל יאכלו חמץ בפסח כי החלטנו; במדינת ישראל </w:t>
      </w:r>
      <w:r w:rsidR="00137819">
        <w:rPr>
          <w:rFonts w:hint="cs"/>
          <w:rtl/>
          <w:lang w:eastAsia="he-IL"/>
        </w:rPr>
        <w:t xml:space="preserve">נשים </w:t>
      </w:r>
      <w:r>
        <w:rPr>
          <w:rFonts w:hint="cs"/>
          <w:rtl/>
          <w:lang w:eastAsia="he-IL"/>
        </w:rPr>
        <w:t xml:space="preserve">יתפללו </w:t>
      </w:r>
      <w:bookmarkStart w:id="4346" w:name="_ETM_Q10_171000"/>
      <w:bookmarkEnd w:id="4346"/>
      <w:r>
        <w:rPr>
          <w:rFonts w:hint="cs"/>
          <w:rtl/>
          <w:lang w:eastAsia="he-IL"/>
        </w:rPr>
        <w:t xml:space="preserve">בכותל במעורב כי ככה החלטנו; במדינת ישראל </w:t>
      </w:r>
      <w:bookmarkStart w:id="4347" w:name="_ETM_Q10_177000"/>
      <w:bookmarkEnd w:id="4347"/>
      <w:r>
        <w:rPr>
          <w:rFonts w:hint="cs"/>
          <w:rtl/>
          <w:lang w:eastAsia="he-IL"/>
        </w:rPr>
        <w:t xml:space="preserve">לא תהיה הפרדה בין נשים לגברים; גם באקדמיה, אני רוצה ללמוד לבד </w:t>
      </w:r>
      <w:r>
        <w:rPr>
          <w:rtl/>
          <w:lang w:eastAsia="he-IL"/>
        </w:rPr>
        <w:t>–</w:t>
      </w:r>
      <w:r>
        <w:rPr>
          <w:rFonts w:hint="cs"/>
          <w:rtl/>
          <w:lang w:eastAsia="he-IL"/>
        </w:rPr>
        <w:t xml:space="preserve"> לא, מה פתאום</w:t>
      </w:r>
      <w:r w:rsidR="00220540">
        <w:rPr>
          <w:rFonts w:hint="cs"/>
          <w:rtl/>
          <w:lang w:eastAsia="he-IL"/>
        </w:rPr>
        <w:t>.</w:t>
      </w:r>
      <w:r w:rsidR="00137819">
        <w:rPr>
          <w:rFonts w:hint="cs"/>
          <w:rtl/>
          <w:lang w:eastAsia="he-IL"/>
        </w:rPr>
        <w:t xml:space="preserve"> יש כאן כפייה אנטי-יהודית.</w:t>
      </w:r>
    </w:p>
    <w:p w:rsidR="00C50F6C" w:rsidRDefault="00C50F6C" w:rsidP="00295AA9">
      <w:pPr>
        <w:rPr>
          <w:rtl/>
          <w:lang w:eastAsia="he-IL"/>
        </w:rPr>
      </w:pPr>
    </w:p>
    <w:p w:rsidR="00C50F6C" w:rsidRDefault="00C50F6C" w:rsidP="00ED4148">
      <w:pPr>
        <w:pStyle w:val="af5"/>
        <w:keepNext/>
        <w:rPr>
          <w:rtl/>
        </w:rPr>
      </w:pPr>
      <w:r w:rsidRPr="00DB5394">
        <w:rPr>
          <w:rStyle w:val="TagStyle"/>
          <w:rtl/>
        </w:rPr>
        <w:t xml:space="preserve"> &lt;&lt; קריאה &gt;&gt; </w:t>
      </w:r>
      <w:r>
        <w:rPr>
          <w:rtl/>
        </w:rPr>
        <w:t>סימון דוידסון (יש עתיד):</w:t>
      </w:r>
      <w:r w:rsidRPr="00DB5394">
        <w:rPr>
          <w:rStyle w:val="TagStyle"/>
          <w:rtl/>
        </w:rPr>
        <w:t xml:space="preserve"> &lt;&lt; קריאה &gt;&gt;</w:t>
      </w:r>
      <w:r>
        <w:rPr>
          <w:rtl/>
        </w:rPr>
        <w:t xml:space="preserve">   </w:t>
      </w:r>
    </w:p>
    <w:p w:rsidR="00C50F6C" w:rsidRDefault="00C50F6C" w:rsidP="00295AA9">
      <w:pPr>
        <w:rPr>
          <w:rtl/>
          <w:lang w:eastAsia="he-IL"/>
        </w:rPr>
      </w:pPr>
    </w:p>
    <w:p w:rsidR="00C50F6C" w:rsidRDefault="00C50F6C" w:rsidP="00ED4148">
      <w:pPr>
        <w:rPr>
          <w:rtl/>
          <w:lang w:eastAsia="he-IL"/>
        </w:rPr>
      </w:pPr>
      <w:r>
        <w:rPr>
          <w:rFonts w:hint="cs"/>
          <w:rtl/>
          <w:lang w:eastAsia="he-IL"/>
        </w:rPr>
        <w:t>מה זה שייך?</w:t>
      </w:r>
    </w:p>
    <w:p w:rsidR="00C50F6C" w:rsidRDefault="00C50F6C" w:rsidP="00ED4148">
      <w:pPr>
        <w:rPr>
          <w:rtl/>
          <w:lang w:eastAsia="he-IL"/>
        </w:rPr>
      </w:pPr>
      <w:bookmarkStart w:id="4348" w:name="_ETM_Q10_185000"/>
      <w:bookmarkEnd w:id="4348"/>
    </w:p>
    <w:p w:rsidR="00C50F6C" w:rsidRDefault="00C50F6C" w:rsidP="00ED4148">
      <w:pPr>
        <w:pStyle w:val="-"/>
        <w:keepNext/>
        <w:rPr>
          <w:rtl/>
        </w:rPr>
      </w:pPr>
      <w:r w:rsidRPr="00DB5394">
        <w:rPr>
          <w:rStyle w:val="TagStyle"/>
          <w:rtl/>
        </w:rPr>
        <w:t xml:space="preserve"> &lt;&lt; דובר_המשך &gt;&gt; </w:t>
      </w:r>
      <w:r>
        <w:rPr>
          <w:rtl/>
        </w:rPr>
        <w:t>השר המקשר בין הממשלה לכנסת דוד אמסלם:</w:t>
      </w:r>
      <w:r w:rsidRPr="00DB5394">
        <w:rPr>
          <w:rStyle w:val="TagStyle"/>
          <w:rtl/>
        </w:rPr>
        <w:t xml:space="preserve"> &lt;&lt; דובר_המשך &gt;&gt;</w:t>
      </w:r>
      <w:r>
        <w:rPr>
          <w:rtl/>
        </w:rPr>
        <w:t xml:space="preserve">   </w:t>
      </w:r>
    </w:p>
    <w:p w:rsidR="00C50F6C" w:rsidRDefault="00C50F6C" w:rsidP="00295AA9">
      <w:pPr>
        <w:rPr>
          <w:rtl/>
          <w:lang w:eastAsia="he-IL"/>
        </w:rPr>
      </w:pPr>
    </w:p>
    <w:p w:rsidR="00C50F6C" w:rsidRDefault="00C50F6C" w:rsidP="00137819">
      <w:pPr>
        <w:rPr>
          <w:rtl/>
          <w:lang w:eastAsia="he-IL"/>
        </w:rPr>
      </w:pPr>
      <w:bookmarkStart w:id="4349" w:name="_ETM_Q10_178000"/>
      <w:bookmarkEnd w:id="4349"/>
      <w:r>
        <w:rPr>
          <w:rFonts w:hint="cs"/>
          <w:rtl/>
          <w:lang w:eastAsia="he-IL"/>
        </w:rPr>
        <w:t xml:space="preserve">וזאת הדמוקרטיה. </w:t>
      </w:r>
    </w:p>
    <w:p w:rsidR="00C50F6C" w:rsidRDefault="00C50F6C" w:rsidP="00295AA9">
      <w:pPr>
        <w:rPr>
          <w:rtl/>
          <w:lang w:eastAsia="he-IL"/>
        </w:rPr>
      </w:pPr>
      <w:bookmarkStart w:id="4350" w:name="_ETM_Q10_188000"/>
      <w:bookmarkEnd w:id="4350"/>
    </w:p>
    <w:p w:rsidR="00C50F6C" w:rsidRDefault="00C50F6C" w:rsidP="00ED4148">
      <w:pPr>
        <w:pStyle w:val="af5"/>
        <w:keepNext/>
        <w:rPr>
          <w:rtl/>
        </w:rPr>
      </w:pPr>
      <w:bookmarkStart w:id="4351" w:name="ET_interruption_6255_48"/>
      <w:r w:rsidRPr="00DB5394">
        <w:rPr>
          <w:rStyle w:val="TagStyle"/>
          <w:rtl/>
        </w:rPr>
        <w:t xml:space="preserve"> &lt;&lt; קריאה &gt;&gt; </w:t>
      </w:r>
      <w:r>
        <w:rPr>
          <w:rtl/>
        </w:rPr>
        <w:t>סימון דוידסון (יש עתיד):</w:t>
      </w:r>
      <w:r w:rsidRPr="00DB5394">
        <w:rPr>
          <w:rStyle w:val="TagStyle"/>
          <w:rtl/>
        </w:rPr>
        <w:t xml:space="preserve"> &lt;&lt; קריאה &gt;&gt;</w:t>
      </w:r>
      <w:r>
        <w:rPr>
          <w:rtl/>
        </w:rPr>
        <w:t xml:space="preserve">   </w:t>
      </w:r>
      <w:bookmarkEnd w:id="4351"/>
    </w:p>
    <w:p w:rsidR="00C50F6C" w:rsidRDefault="00C50F6C" w:rsidP="00295AA9">
      <w:pPr>
        <w:rPr>
          <w:rtl/>
          <w:lang w:eastAsia="he-IL"/>
        </w:rPr>
      </w:pPr>
    </w:p>
    <w:p w:rsidR="00C50F6C" w:rsidRDefault="00C50F6C" w:rsidP="00ED4148">
      <w:pPr>
        <w:rPr>
          <w:rtl/>
          <w:lang w:eastAsia="he-IL"/>
        </w:rPr>
      </w:pPr>
      <w:bookmarkStart w:id="4352" w:name="_ETM_Q10_186000"/>
      <w:bookmarkEnd w:id="4352"/>
      <w:r>
        <w:rPr>
          <w:rFonts w:hint="cs"/>
          <w:rtl/>
          <w:lang w:eastAsia="he-IL"/>
        </w:rPr>
        <w:t xml:space="preserve">יש </w:t>
      </w:r>
      <w:bookmarkStart w:id="4353" w:name="_ETM_Q10_193000"/>
      <w:bookmarkEnd w:id="4353"/>
      <w:r w:rsidR="00295AA9">
        <w:rPr>
          <w:rFonts w:hint="cs"/>
          <w:rtl/>
          <w:lang w:eastAsia="he-IL"/>
        </w:rPr>
        <w:t>– – –</w:t>
      </w:r>
    </w:p>
    <w:p w:rsidR="00C50F6C" w:rsidRDefault="00C50F6C" w:rsidP="00ED4148">
      <w:pPr>
        <w:rPr>
          <w:rtl/>
          <w:lang w:eastAsia="he-IL"/>
        </w:rPr>
      </w:pPr>
    </w:p>
    <w:p w:rsidR="00C50F6C" w:rsidRDefault="00C50F6C" w:rsidP="00ED4148">
      <w:pPr>
        <w:pStyle w:val="-"/>
        <w:keepNext/>
        <w:rPr>
          <w:rtl/>
        </w:rPr>
      </w:pPr>
      <w:r w:rsidRPr="00DB5394">
        <w:rPr>
          <w:rStyle w:val="TagStyle"/>
          <w:rtl/>
        </w:rPr>
        <w:t xml:space="preserve"> &lt;&lt; דובר_המשך &gt;&gt; </w:t>
      </w:r>
      <w:r>
        <w:rPr>
          <w:rtl/>
        </w:rPr>
        <w:t>השר המקשר בין הממשלה לכנסת דוד אמסלם:</w:t>
      </w:r>
      <w:r w:rsidRPr="00DB5394">
        <w:rPr>
          <w:rStyle w:val="TagStyle"/>
          <w:rtl/>
        </w:rPr>
        <w:t xml:space="preserve"> &lt;&lt; דובר_המשך &gt;&gt;</w:t>
      </w:r>
      <w:r>
        <w:rPr>
          <w:rtl/>
        </w:rPr>
        <w:t xml:space="preserve">   </w:t>
      </w:r>
    </w:p>
    <w:p w:rsidR="00C50F6C" w:rsidRDefault="00C50F6C" w:rsidP="00295AA9">
      <w:pPr>
        <w:rPr>
          <w:rtl/>
          <w:lang w:eastAsia="he-IL"/>
        </w:rPr>
      </w:pPr>
    </w:p>
    <w:p w:rsidR="00C50F6C" w:rsidRDefault="00C50F6C" w:rsidP="00137819">
      <w:pPr>
        <w:rPr>
          <w:rtl/>
          <w:lang w:eastAsia="he-IL"/>
        </w:rPr>
      </w:pPr>
      <w:bookmarkStart w:id="4354" w:name="_ETM_Q10_190000"/>
      <w:bookmarkStart w:id="4355" w:name="_ETM_Q10_189000"/>
      <w:bookmarkEnd w:id="4354"/>
      <w:bookmarkEnd w:id="4355"/>
      <w:r>
        <w:rPr>
          <w:rFonts w:hint="cs"/>
          <w:rtl/>
          <w:lang w:eastAsia="he-IL"/>
        </w:rPr>
        <w:t xml:space="preserve">זאת הדמוקרטיה שלכם. אתה </w:t>
      </w:r>
      <w:r>
        <w:rPr>
          <w:rFonts w:hint="eastAsia"/>
          <w:rtl/>
          <w:lang w:eastAsia="he-IL"/>
        </w:rPr>
        <w:t>–</w:t>
      </w:r>
      <w:r>
        <w:rPr>
          <w:rFonts w:hint="cs"/>
          <w:rtl/>
          <w:lang w:eastAsia="he-IL"/>
        </w:rPr>
        <w:t xml:space="preserve"> הבוס שלך, זה שלא </w:t>
      </w:r>
      <w:bookmarkStart w:id="4356" w:name="_ETM_Q10_197000"/>
      <w:bookmarkEnd w:id="4356"/>
      <w:r>
        <w:rPr>
          <w:rFonts w:hint="cs"/>
          <w:rtl/>
          <w:lang w:eastAsia="he-IL"/>
        </w:rPr>
        <w:t xml:space="preserve">שירת בצה"ל, כן, באופן מעשי, ובקושי יש לו 12 שנות לימוד, זה מה שהוא אומר </w:t>
      </w:r>
      <w:r w:rsidR="00295AA9">
        <w:rPr>
          <w:rFonts w:hint="cs"/>
          <w:rtl/>
          <w:lang w:eastAsia="he-IL"/>
        </w:rPr>
        <w:t>– – –</w:t>
      </w:r>
    </w:p>
    <w:p w:rsidR="00C50F6C" w:rsidRDefault="00C50F6C" w:rsidP="00295AA9">
      <w:pPr>
        <w:rPr>
          <w:rtl/>
          <w:lang w:eastAsia="he-IL"/>
        </w:rPr>
      </w:pPr>
    </w:p>
    <w:p w:rsidR="00C50F6C" w:rsidRDefault="00C50F6C" w:rsidP="00ED4148">
      <w:pPr>
        <w:pStyle w:val="af5"/>
        <w:keepNext/>
        <w:rPr>
          <w:rtl/>
        </w:rPr>
      </w:pPr>
      <w:bookmarkStart w:id="4357" w:name="ET_interruption_6361_50"/>
      <w:r w:rsidRPr="00397141">
        <w:rPr>
          <w:rStyle w:val="TagStyle"/>
          <w:rtl/>
        </w:rPr>
        <w:t xml:space="preserve"> &lt;&lt; קריאה &gt;&gt; </w:t>
      </w:r>
      <w:r>
        <w:rPr>
          <w:rtl/>
        </w:rPr>
        <w:t>נאור שירי (יש עתיד):</w:t>
      </w:r>
      <w:r w:rsidRPr="00397141">
        <w:rPr>
          <w:rStyle w:val="TagStyle"/>
          <w:rtl/>
        </w:rPr>
        <w:t xml:space="preserve"> &lt;&lt; קריאה &gt;&gt;</w:t>
      </w:r>
      <w:r>
        <w:rPr>
          <w:rtl/>
        </w:rPr>
        <w:t xml:space="preserve">   </w:t>
      </w:r>
      <w:bookmarkEnd w:id="4357"/>
    </w:p>
    <w:p w:rsidR="00C50F6C" w:rsidRDefault="00C50F6C" w:rsidP="00295AA9">
      <w:pPr>
        <w:rPr>
          <w:rtl/>
          <w:lang w:eastAsia="he-IL"/>
        </w:rPr>
      </w:pPr>
    </w:p>
    <w:p w:rsidR="00C50F6C" w:rsidRDefault="00C50F6C" w:rsidP="00ED4148">
      <w:pPr>
        <w:rPr>
          <w:rtl/>
          <w:lang w:eastAsia="he-IL"/>
        </w:rPr>
      </w:pPr>
      <w:r>
        <w:rPr>
          <w:rFonts w:hint="cs"/>
          <w:rtl/>
          <w:lang w:eastAsia="he-IL"/>
        </w:rPr>
        <w:t xml:space="preserve">זה באופן </w:t>
      </w:r>
      <w:bookmarkStart w:id="4358" w:name="_ETM_Q10_203000"/>
      <w:bookmarkEnd w:id="4358"/>
      <w:r>
        <w:rPr>
          <w:rFonts w:hint="cs"/>
          <w:rtl/>
          <w:lang w:eastAsia="he-IL"/>
        </w:rPr>
        <w:t xml:space="preserve">מעשי </w:t>
      </w:r>
      <w:r w:rsidR="00295AA9">
        <w:rPr>
          <w:rFonts w:hint="cs"/>
          <w:rtl/>
          <w:lang w:eastAsia="he-IL"/>
        </w:rPr>
        <w:t>– – –</w:t>
      </w:r>
    </w:p>
    <w:p w:rsidR="00C50F6C" w:rsidRPr="00397141" w:rsidRDefault="00C50F6C" w:rsidP="00ED4148">
      <w:pPr>
        <w:rPr>
          <w:rtl/>
          <w:lang w:eastAsia="he-IL"/>
        </w:rPr>
      </w:pPr>
      <w:bookmarkStart w:id="4359" w:name="_ETM_Q10_200000"/>
      <w:bookmarkEnd w:id="4359"/>
    </w:p>
    <w:p w:rsidR="00C50F6C" w:rsidRDefault="00C50F6C" w:rsidP="00ED4148">
      <w:pPr>
        <w:pStyle w:val="af5"/>
        <w:keepNext/>
        <w:rPr>
          <w:rtl/>
        </w:rPr>
      </w:pPr>
      <w:bookmarkStart w:id="4360" w:name="_ETM_Q10_199000"/>
      <w:bookmarkStart w:id="4361" w:name="ET_interruption_6255_5"/>
      <w:bookmarkEnd w:id="4360"/>
      <w:r w:rsidRPr="00BB783B">
        <w:rPr>
          <w:rStyle w:val="TagStyle"/>
          <w:rtl/>
        </w:rPr>
        <w:t xml:space="preserve"> &lt;&lt; קריאה &gt;&gt; </w:t>
      </w:r>
      <w:r>
        <w:rPr>
          <w:rtl/>
        </w:rPr>
        <w:t>סימון דוידסון (יש עתיד):</w:t>
      </w:r>
      <w:r w:rsidRPr="00BB783B">
        <w:rPr>
          <w:rStyle w:val="TagStyle"/>
          <w:rtl/>
        </w:rPr>
        <w:t xml:space="preserve"> &lt;&lt; קריאה &gt;&gt;</w:t>
      </w:r>
      <w:r>
        <w:rPr>
          <w:rtl/>
        </w:rPr>
        <w:t xml:space="preserve">   </w:t>
      </w:r>
      <w:bookmarkEnd w:id="4361"/>
    </w:p>
    <w:p w:rsidR="00C50F6C" w:rsidRDefault="00C50F6C" w:rsidP="00295AA9">
      <w:pPr>
        <w:rPr>
          <w:rtl/>
          <w:lang w:eastAsia="he-IL"/>
        </w:rPr>
      </w:pPr>
    </w:p>
    <w:p w:rsidR="00C50F6C" w:rsidRDefault="00C50F6C" w:rsidP="00ED4148">
      <w:pPr>
        <w:rPr>
          <w:rtl/>
          <w:lang w:eastAsia="he-IL"/>
        </w:rPr>
      </w:pPr>
      <w:r>
        <w:rPr>
          <w:rFonts w:hint="cs"/>
          <w:rtl/>
          <w:lang w:eastAsia="he-IL"/>
        </w:rPr>
        <w:t xml:space="preserve">את מה שהוא יודע, אתה לא תלמד </w:t>
      </w:r>
      <w:r w:rsidR="00295AA9">
        <w:rPr>
          <w:rFonts w:hint="cs"/>
          <w:rtl/>
          <w:lang w:eastAsia="he-IL"/>
        </w:rPr>
        <w:t>– – –</w:t>
      </w:r>
    </w:p>
    <w:p w:rsidR="00C50F6C" w:rsidRDefault="00C50F6C" w:rsidP="00ED4148">
      <w:pPr>
        <w:rPr>
          <w:rtl/>
          <w:lang w:eastAsia="he-IL"/>
        </w:rPr>
      </w:pPr>
    </w:p>
    <w:p w:rsidR="00C50F6C" w:rsidRDefault="00C50F6C" w:rsidP="00ED4148">
      <w:pPr>
        <w:pStyle w:val="-"/>
        <w:keepNext/>
        <w:rPr>
          <w:rtl/>
        </w:rPr>
      </w:pPr>
      <w:r w:rsidRPr="00397141">
        <w:rPr>
          <w:rStyle w:val="TagStyle"/>
          <w:rtl/>
        </w:rPr>
        <w:t xml:space="preserve"> &lt;&lt; דובר_המשך &gt;&gt; </w:t>
      </w:r>
      <w:r>
        <w:rPr>
          <w:rtl/>
        </w:rPr>
        <w:t>השר המקשר בין הממשלה לכנסת דוד אמסלם:</w:t>
      </w:r>
      <w:r w:rsidRPr="00397141">
        <w:rPr>
          <w:rStyle w:val="TagStyle"/>
          <w:rtl/>
        </w:rPr>
        <w:t xml:space="preserve"> &lt;&lt; דובר_המשך &gt;&gt;</w:t>
      </w:r>
      <w:r>
        <w:rPr>
          <w:rtl/>
        </w:rPr>
        <w:t xml:space="preserve">   </w:t>
      </w:r>
    </w:p>
    <w:p w:rsidR="00C50F6C" w:rsidRDefault="00C50F6C" w:rsidP="00295AA9">
      <w:pPr>
        <w:rPr>
          <w:rtl/>
          <w:lang w:eastAsia="he-IL"/>
        </w:rPr>
      </w:pPr>
    </w:p>
    <w:p w:rsidR="00C50F6C" w:rsidRPr="00397141" w:rsidRDefault="00C50F6C" w:rsidP="00ED4148">
      <w:pPr>
        <w:rPr>
          <w:rtl/>
          <w:lang w:eastAsia="he-IL"/>
        </w:rPr>
      </w:pPr>
      <w:bookmarkStart w:id="4362" w:name="_ETM_Q10_202000"/>
      <w:bookmarkEnd w:id="4362"/>
      <w:r>
        <w:rPr>
          <w:rFonts w:hint="cs"/>
          <w:rtl/>
          <w:lang w:eastAsia="he-IL"/>
        </w:rPr>
        <w:t xml:space="preserve">בוודאי, איך אני אלמד? אתה </w:t>
      </w:r>
      <w:bookmarkStart w:id="4363" w:name="_ETM_Q10_205000"/>
      <w:bookmarkEnd w:id="4363"/>
      <w:r>
        <w:rPr>
          <w:rFonts w:hint="cs"/>
          <w:rtl/>
          <w:lang w:eastAsia="he-IL"/>
        </w:rPr>
        <w:t xml:space="preserve">לא מבין, את הרדידות הזאת אני לא יכול ללמוד. </w:t>
      </w:r>
    </w:p>
    <w:p w:rsidR="00C50F6C" w:rsidRDefault="00C50F6C" w:rsidP="00ED4148">
      <w:pPr>
        <w:rPr>
          <w:rtl/>
          <w:lang w:eastAsia="he-IL"/>
        </w:rPr>
      </w:pPr>
    </w:p>
    <w:p w:rsidR="00C50F6C" w:rsidRDefault="00C50F6C" w:rsidP="00ED4148">
      <w:pPr>
        <w:pStyle w:val="af5"/>
        <w:keepNext/>
        <w:rPr>
          <w:rtl/>
        </w:rPr>
      </w:pPr>
      <w:bookmarkStart w:id="4364" w:name="ET_interruption_6361_6"/>
      <w:r w:rsidRPr="00BB783B">
        <w:rPr>
          <w:rStyle w:val="TagStyle"/>
          <w:rtl/>
        </w:rPr>
        <w:t xml:space="preserve"> &lt;&lt; קריאה &gt;&gt; </w:t>
      </w:r>
      <w:r>
        <w:rPr>
          <w:rtl/>
        </w:rPr>
        <w:t>נאור שירי (יש עתיד):</w:t>
      </w:r>
      <w:r w:rsidRPr="00BB783B">
        <w:rPr>
          <w:rStyle w:val="TagStyle"/>
          <w:rtl/>
        </w:rPr>
        <w:t xml:space="preserve"> &lt;&lt; קריאה &gt;&gt;</w:t>
      </w:r>
      <w:r>
        <w:rPr>
          <w:rtl/>
        </w:rPr>
        <w:t xml:space="preserve">   </w:t>
      </w:r>
      <w:bookmarkEnd w:id="4364"/>
    </w:p>
    <w:p w:rsidR="00C50F6C" w:rsidRDefault="00C50F6C" w:rsidP="00295AA9">
      <w:pPr>
        <w:rPr>
          <w:rtl/>
          <w:lang w:eastAsia="he-IL"/>
        </w:rPr>
      </w:pPr>
    </w:p>
    <w:p w:rsidR="00C50F6C" w:rsidRDefault="00C50F6C" w:rsidP="00220540">
      <w:pPr>
        <w:rPr>
          <w:rtl/>
          <w:lang w:eastAsia="he-IL"/>
        </w:rPr>
      </w:pPr>
      <w:r>
        <w:rPr>
          <w:rFonts w:hint="cs"/>
          <w:rtl/>
          <w:lang w:eastAsia="he-IL"/>
        </w:rPr>
        <w:t xml:space="preserve">אתה תראה שגם </w:t>
      </w:r>
      <w:r w:rsidR="00295AA9">
        <w:rPr>
          <w:rFonts w:hint="cs"/>
          <w:rtl/>
          <w:lang w:eastAsia="he-IL"/>
        </w:rPr>
        <w:t>– – –</w:t>
      </w:r>
      <w:r>
        <w:rPr>
          <w:rFonts w:hint="cs"/>
          <w:rtl/>
          <w:lang w:eastAsia="he-IL"/>
        </w:rPr>
        <w:t xml:space="preserve"> אתה פרי</w:t>
      </w:r>
      <w:bookmarkStart w:id="4365" w:name="_ETM_Q10_215000"/>
      <w:bookmarkEnd w:id="4365"/>
      <w:r w:rsidR="00220540">
        <w:rPr>
          <w:rFonts w:hint="cs"/>
          <w:rtl/>
          <w:lang w:eastAsia="he-IL"/>
        </w:rPr>
        <w:t>ב</w:t>
      </w:r>
      <w:r>
        <w:rPr>
          <w:rFonts w:hint="cs"/>
          <w:rtl/>
          <w:lang w:eastAsia="he-IL"/>
        </w:rPr>
        <w:t xml:space="preserve">ילג, מסתובב עם </w:t>
      </w:r>
      <w:r w:rsidR="00295AA9">
        <w:rPr>
          <w:rFonts w:hint="cs"/>
          <w:rtl/>
          <w:lang w:eastAsia="he-IL"/>
        </w:rPr>
        <w:t>– – –</w:t>
      </w:r>
      <w:r>
        <w:rPr>
          <w:rFonts w:hint="cs"/>
          <w:rtl/>
          <w:lang w:eastAsia="he-IL"/>
        </w:rPr>
        <w:t xml:space="preserve"> ורולקס של 400,000</w:t>
      </w:r>
      <w:bookmarkStart w:id="4366" w:name="_ETM_Q10_210000"/>
      <w:bookmarkEnd w:id="4366"/>
      <w:r>
        <w:rPr>
          <w:rFonts w:hint="cs"/>
          <w:rtl/>
          <w:lang w:eastAsia="he-IL"/>
        </w:rPr>
        <w:t xml:space="preserve"> שקל, ואתה פרי</w:t>
      </w:r>
      <w:r w:rsidR="00220540">
        <w:rPr>
          <w:rFonts w:hint="cs"/>
          <w:rtl/>
          <w:lang w:eastAsia="he-IL"/>
        </w:rPr>
        <w:t>ב</w:t>
      </w:r>
      <w:r>
        <w:rPr>
          <w:rFonts w:hint="cs"/>
          <w:rtl/>
          <w:lang w:eastAsia="he-IL"/>
        </w:rPr>
        <w:t xml:space="preserve">ילג. </w:t>
      </w:r>
    </w:p>
    <w:p w:rsidR="00C50F6C" w:rsidRDefault="00C50F6C" w:rsidP="00ED4148">
      <w:pPr>
        <w:rPr>
          <w:rtl/>
          <w:lang w:eastAsia="he-IL"/>
        </w:rPr>
      </w:pPr>
      <w:bookmarkStart w:id="4367" w:name="_ETM_Q10_221000"/>
      <w:bookmarkEnd w:id="4367"/>
    </w:p>
    <w:p w:rsidR="00C50F6C" w:rsidRDefault="00C50F6C" w:rsidP="00ED4148">
      <w:pPr>
        <w:pStyle w:val="-"/>
        <w:keepNext/>
        <w:rPr>
          <w:rtl/>
        </w:rPr>
      </w:pPr>
      <w:r w:rsidRPr="00397141">
        <w:rPr>
          <w:rStyle w:val="TagStyle"/>
          <w:rtl/>
        </w:rPr>
        <w:t xml:space="preserve"> &lt;&lt; דובר_המשך &gt;&gt; </w:t>
      </w:r>
      <w:r>
        <w:rPr>
          <w:rtl/>
        </w:rPr>
        <w:t>השר המקשר בין הממשלה לכנסת דוד אמסלם:</w:t>
      </w:r>
      <w:r w:rsidRPr="00397141">
        <w:rPr>
          <w:rStyle w:val="TagStyle"/>
          <w:rtl/>
        </w:rPr>
        <w:t xml:space="preserve"> &lt;&lt; דובר_המשך &gt;&gt;</w:t>
      </w:r>
      <w:r>
        <w:rPr>
          <w:rtl/>
        </w:rPr>
        <w:t xml:space="preserve">   </w:t>
      </w:r>
    </w:p>
    <w:p w:rsidR="00C50F6C" w:rsidRDefault="00C50F6C" w:rsidP="00295AA9">
      <w:pPr>
        <w:rPr>
          <w:rtl/>
          <w:lang w:eastAsia="he-IL"/>
        </w:rPr>
      </w:pPr>
    </w:p>
    <w:p w:rsidR="00C50F6C" w:rsidRDefault="00C50F6C" w:rsidP="00ED4148">
      <w:pPr>
        <w:rPr>
          <w:rtl/>
          <w:lang w:eastAsia="he-IL"/>
        </w:rPr>
      </w:pPr>
      <w:r>
        <w:rPr>
          <w:rFonts w:hint="cs"/>
          <w:rtl/>
          <w:lang w:eastAsia="he-IL"/>
        </w:rPr>
        <w:t xml:space="preserve">כשאני אומר לכם את האמת, מה קורה פה? אתם מתפוצצים. </w:t>
      </w:r>
    </w:p>
    <w:p w:rsidR="00C50F6C" w:rsidRDefault="00C50F6C" w:rsidP="00ED4148">
      <w:pPr>
        <w:rPr>
          <w:rtl/>
          <w:lang w:eastAsia="he-IL"/>
        </w:rPr>
      </w:pPr>
      <w:bookmarkStart w:id="4368" w:name="_ETM_Q10_218000"/>
      <w:bookmarkEnd w:id="4368"/>
    </w:p>
    <w:p w:rsidR="00C50F6C" w:rsidRDefault="00C50F6C" w:rsidP="00ED4148">
      <w:pPr>
        <w:pStyle w:val="af5"/>
        <w:keepNext/>
        <w:rPr>
          <w:rtl/>
        </w:rPr>
      </w:pPr>
      <w:bookmarkStart w:id="4369" w:name="ET_interruption_6255_53"/>
      <w:r w:rsidRPr="00397141">
        <w:rPr>
          <w:rStyle w:val="TagStyle"/>
          <w:rtl/>
        </w:rPr>
        <w:t xml:space="preserve"> &lt;&lt; קריאה &gt;&gt; </w:t>
      </w:r>
      <w:r>
        <w:rPr>
          <w:rtl/>
        </w:rPr>
        <w:t>סימון דוידסון (יש עתיד):</w:t>
      </w:r>
      <w:r w:rsidRPr="00397141">
        <w:rPr>
          <w:rStyle w:val="TagStyle"/>
          <w:rtl/>
        </w:rPr>
        <w:t xml:space="preserve"> &lt;&lt; קריאה &gt;&gt;</w:t>
      </w:r>
      <w:r>
        <w:rPr>
          <w:rtl/>
        </w:rPr>
        <w:t xml:space="preserve">   </w:t>
      </w:r>
      <w:bookmarkEnd w:id="4369"/>
    </w:p>
    <w:p w:rsidR="00C50F6C" w:rsidRDefault="00C50F6C" w:rsidP="00295AA9">
      <w:pPr>
        <w:rPr>
          <w:rtl/>
          <w:lang w:eastAsia="he-IL"/>
        </w:rPr>
      </w:pPr>
    </w:p>
    <w:p w:rsidR="00C50F6C" w:rsidRDefault="00C50F6C" w:rsidP="00137819">
      <w:pPr>
        <w:rPr>
          <w:rtl/>
          <w:lang w:eastAsia="he-IL"/>
        </w:rPr>
      </w:pPr>
      <w:bookmarkStart w:id="4370" w:name="_ETM_Q10_222000"/>
      <w:bookmarkEnd w:id="4370"/>
      <w:r>
        <w:rPr>
          <w:rFonts w:hint="cs"/>
          <w:rtl/>
          <w:lang w:eastAsia="he-IL"/>
        </w:rPr>
        <w:t>אתה אנין טעם</w:t>
      </w:r>
      <w:r w:rsidR="00137819">
        <w:rPr>
          <w:rFonts w:hint="cs"/>
          <w:rtl/>
          <w:lang w:eastAsia="he-IL"/>
        </w:rPr>
        <w:t>.</w:t>
      </w:r>
      <w:r>
        <w:rPr>
          <w:rFonts w:hint="cs"/>
          <w:rtl/>
          <w:lang w:eastAsia="he-IL"/>
        </w:rPr>
        <w:t xml:space="preserve"> אתה אנין טעם, מי שמבשל את הארוחות</w:t>
      </w:r>
      <w:r w:rsidR="00220540">
        <w:rPr>
          <w:rFonts w:hint="cs"/>
          <w:rtl/>
          <w:lang w:eastAsia="he-IL"/>
        </w:rPr>
        <w:t>.</w:t>
      </w:r>
      <w:r>
        <w:rPr>
          <w:rFonts w:hint="cs"/>
          <w:rtl/>
          <w:lang w:eastAsia="he-IL"/>
        </w:rPr>
        <w:t xml:space="preserve"> אתה אנין טעם, לא אני. אתה אנין. </w:t>
      </w:r>
    </w:p>
    <w:p w:rsidR="00C50F6C" w:rsidRDefault="00C50F6C" w:rsidP="00ED4148">
      <w:pPr>
        <w:rPr>
          <w:rtl/>
          <w:lang w:eastAsia="he-IL"/>
        </w:rPr>
      </w:pPr>
      <w:bookmarkStart w:id="4371" w:name="_ETM_Q10_229000"/>
      <w:bookmarkEnd w:id="4371"/>
    </w:p>
    <w:p w:rsidR="00C50F6C" w:rsidRDefault="00C50F6C" w:rsidP="00ED4148">
      <w:pPr>
        <w:pStyle w:val="-"/>
        <w:keepNext/>
        <w:rPr>
          <w:rtl/>
        </w:rPr>
      </w:pPr>
      <w:r w:rsidRPr="007A03C1">
        <w:rPr>
          <w:rStyle w:val="TagStyle"/>
          <w:rtl/>
        </w:rPr>
        <w:t xml:space="preserve"> &lt;&lt; דובר_המשך &gt;&gt; </w:t>
      </w:r>
      <w:r>
        <w:rPr>
          <w:rtl/>
        </w:rPr>
        <w:t>השר המקשר בין הממשלה לכנסת דוד אמסלם:</w:t>
      </w:r>
      <w:r w:rsidRPr="007A03C1">
        <w:rPr>
          <w:rStyle w:val="TagStyle"/>
          <w:rtl/>
        </w:rPr>
        <w:t xml:space="preserve"> &lt;&lt; דובר_המשך &gt;&gt;</w:t>
      </w:r>
      <w:r>
        <w:rPr>
          <w:rtl/>
        </w:rPr>
        <w:t xml:space="preserve">   </w:t>
      </w:r>
    </w:p>
    <w:p w:rsidR="00C50F6C" w:rsidRDefault="00C50F6C" w:rsidP="00295AA9">
      <w:pPr>
        <w:rPr>
          <w:rtl/>
          <w:lang w:eastAsia="he-IL"/>
        </w:rPr>
      </w:pPr>
    </w:p>
    <w:p w:rsidR="00C50F6C" w:rsidRDefault="00C50F6C" w:rsidP="00ED4148">
      <w:pPr>
        <w:rPr>
          <w:rtl/>
          <w:lang w:eastAsia="he-IL"/>
        </w:rPr>
      </w:pPr>
      <w:bookmarkStart w:id="4372" w:name="_ETM_Q10_225000"/>
      <w:bookmarkEnd w:id="4372"/>
      <w:r>
        <w:rPr>
          <w:rFonts w:hint="cs"/>
          <w:rtl/>
          <w:lang w:eastAsia="he-IL"/>
        </w:rPr>
        <w:t xml:space="preserve">שירי, </w:t>
      </w:r>
      <w:bookmarkStart w:id="4373" w:name="_ETM_Q10_226000"/>
      <w:bookmarkEnd w:id="4373"/>
      <w:r>
        <w:rPr>
          <w:rFonts w:hint="cs"/>
          <w:rtl/>
          <w:lang w:eastAsia="he-IL"/>
        </w:rPr>
        <w:t xml:space="preserve">בוא אני אגיד לך משהו. שירי, בוא אני אספר לך. </w:t>
      </w:r>
    </w:p>
    <w:p w:rsidR="00C50F6C" w:rsidRPr="007A03C1" w:rsidRDefault="00C50F6C" w:rsidP="00ED4148">
      <w:pPr>
        <w:rPr>
          <w:rtl/>
          <w:lang w:eastAsia="he-IL"/>
        </w:rPr>
      </w:pPr>
      <w:bookmarkStart w:id="4374" w:name="_ETM_Q10_227000"/>
      <w:bookmarkEnd w:id="4374"/>
    </w:p>
    <w:p w:rsidR="00C50F6C" w:rsidRDefault="00C50F6C" w:rsidP="00ED4148">
      <w:pPr>
        <w:pStyle w:val="af5"/>
        <w:keepNext/>
        <w:rPr>
          <w:rtl/>
        </w:rPr>
      </w:pPr>
      <w:bookmarkStart w:id="4375" w:name="ET_interruption_6361_54"/>
      <w:r w:rsidRPr="00397141">
        <w:rPr>
          <w:rStyle w:val="TagStyle"/>
          <w:rtl/>
        </w:rPr>
        <w:t xml:space="preserve"> &lt;&lt; קריאה &gt;&gt; </w:t>
      </w:r>
      <w:r>
        <w:rPr>
          <w:rtl/>
        </w:rPr>
        <w:t>נאור שירי (יש עתיד):</w:t>
      </w:r>
      <w:r w:rsidRPr="00397141">
        <w:rPr>
          <w:rStyle w:val="TagStyle"/>
          <w:rtl/>
        </w:rPr>
        <w:t xml:space="preserve"> &lt;&lt; קריאה &gt;&gt;</w:t>
      </w:r>
      <w:r>
        <w:rPr>
          <w:rtl/>
        </w:rPr>
        <w:t xml:space="preserve">   </w:t>
      </w:r>
      <w:bookmarkEnd w:id="4375"/>
    </w:p>
    <w:p w:rsidR="00C50F6C" w:rsidRDefault="00C50F6C" w:rsidP="00295AA9">
      <w:pPr>
        <w:rPr>
          <w:rtl/>
          <w:lang w:eastAsia="he-IL"/>
        </w:rPr>
      </w:pPr>
    </w:p>
    <w:p w:rsidR="00C50F6C" w:rsidRDefault="00295AA9" w:rsidP="00ED4148">
      <w:pPr>
        <w:rPr>
          <w:rtl/>
          <w:lang w:eastAsia="he-IL"/>
        </w:rPr>
      </w:pPr>
      <w:r>
        <w:rPr>
          <w:rFonts w:hint="cs"/>
          <w:rtl/>
          <w:lang w:eastAsia="he-IL"/>
        </w:rPr>
        <w:t>– – –</w:t>
      </w:r>
      <w:r w:rsidR="00C50F6C">
        <w:rPr>
          <w:rFonts w:hint="cs"/>
          <w:rtl/>
          <w:lang w:eastAsia="he-IL"/>
        </w:rPr>
        <w:t xml:space="preserve"> ואני אומר לך: מנאור לנאור, אתה לא נאור. </w:t>
      </w:r>
    </w:p>
    <w:p w:rsidR="00C50F6C" w:rsidRDefault="00C50F6C" w:rsidP="00ED4148">
      <w:pPr>
        <w:rPr>
          <w:rtl/>
          <w:lang w:eastAsia="he-IL"/>
        </w:rPr>
      </w:pPr>
    </w:p>
    <w:p w:rsidR="00C50F6C" w:rsidRDefault="00C50F6C" w:rsidP="00ED4148">
      <w:pPr>
        <w:pStyle w:val="af6"/>
        <w:keepNext/>
        <w:rPr>
          <w:rtl/>
        </w:rPr>
      </w:pPr>
      <w:bookmarkStart w:id="4376" w:name="ET_yor_6129_56"/>
      <w:r w:rsidRPr="00425359">
        <w:rPr>
          <w:rStyle w:val="TagStyle"/>
          <w:rtl/>
        </w:rPr>
        <w:t xml:space="preserve"> &lt;&lt; יור &gt;&gt; </w:t>
      </w:r>
      <w:r>
        <w:rPr>
          <w:rtl/>
        </w:rPr>
        <w:t>היו"ר ישראל אייכלר:</w:t>
      </w:r>
      <w:r w:rsidRPr="00425359">
        <w:rPr>
          <w:rStyle w:val="TagStyle"/>
          <w:rtl/>
        </w:rPr>
        <w:t xml:space="preserve"> &lt;&lt; יור &gt;&gt;</w:t>
      </w:r>
      <w:r>
        <w:rPr>
          <w:rtl/>
        </w:rPr>
        <w:t xml:space="preserve">   </w:t>
      </w:r>
      <w:bookmarkEnd w:id="4376"/>
    </w:p>
    <w:p w:rsidR="00C50F6C" w:rsidRDefault="00C50F6C" w:rsidP="00295AA9">
      <w:pPr>
        <w:rPr>
          <w:rtl/>
          <w:lang w:eastAsia="he-IL"/>
        </w:rPr>
      </w:pPr>
    </w:p>
    <w:p w:rsidR="00C50F6C" w:rsidRDefault="00C50F6C" w:rsidP="00ED4148">
      <w:pPr>
        <w:rPr>
          <w:rtl/>
          <w:lang w:eastAsia="he-IL"/>
        </w:rPr>
      </w:pPr>
      <w:r>
        <w:rPr>
          <w:rFonts w:hint="cs"/>
          <w:rtl/>
          <w:lang w:eastAsia="he-IL"/>
        </w:rPr>
        <w:t xml:space="preserve">חבר הכנסת שירי, חבר הכנסת שירי. </w:t>
      </w:r>
    </w:p>
    <w:p w:rsidR="00C50F6C" w:rsidRDefault="00C50F6C" w:rsidP="00ED4148">
      <w:pPr>
        <w:rPr>
          <w:rtl/>
          <w:lang w:eastAsia="he-IL"/>
        </w:rPr>
      </w:pPr>
      <w:bookmarkStart w:id="4377" w:name="_ETM_Q10_233000"/>
      <w:bookmarkEnd w:id="4377"/>
    </w:p>
    <w:p w:rsidR="00C50F6C" w:rsidRDefault="00C50F6C" w:rsidP="00ED4148">
      <w:pPr>
        <w:pStyle w:val="-"/>
        <w:keepNext/>
        <w:rPr>
          <w:rtl/>
        </w:rPr>
      </w:pPr>
      <w:r w:rsidRPr="002B1B31">
        <w:rPr>
          <w:rStyle w:val="TagStyle"/>
          <w:rtl/>
        </w:rPr>
        <w:t xml:space="preserve"> &lt;&lt; דובר_המשך &gt;&gt; </w:t>
      </w:r>
      <w:r>
        <w:rPr>
          <w:rtl/>
        </w:rPr>
        <w:t>השר המקשר בין הממשלה לכנסת דוד אמסלם:</w:t>
      </w:r>
      <w:r w:rsidRPr="002B1B31">
        <w:rPr>
          <w:rStyle w:val="TagStyle"/>
          <w:rtl/>
        </w:rPr>
        <w:t xml:space="preserve"> &lt;&lt; דובר_המשך &gt;&gt;</w:t>
      </w:r>
      <w:r>
        <w:rPr>
          <w:rtl/>
        </w:rPr>
        <w:t xml:space="preserve">   </w:t>
      </w:r>
    </w:p>
    <w:p w:rsidR="00C50F6C" w:rsidRDefault="00C50F6C" w:rsidP="00295AA9">
      <w:pPr>
        <w:rPr>
          <w:rtl/>
          <w:lang w:eastAsia="he-IL"/>
        </w:rPr>
      </w:pPr>
    </w:p>
    <w:p w:rsidR="00C50F6C" w:rsidRDefault="00C50F6C" w:rsidP="003E17E6">
      <w:pPr>
        <w:rPr>
          <w:rtl/>
          <w:lang w:eastAsia="he-IL"/>
        </w:rPr>
      </w:pPr>
      <w:bookmarkStart w:id="4378" w:name="_ETM_Q10_241000"/>
      <w:bookmarkEnd w:id="4378"/>
      <w:r>
        <w:rPr>
          <w:rFonts w:hint="cs"/>
          <w:rtl/>
          <w:lang w:eastAsia="he-IL"/>
        </w:rPr>
        <w:t>אני חשבתי לעצמי</w:t>
      </w:r>
      <w:r w:rsidR="003E17E6">
        <w:rPr>
          <w:rFonts w:hint="cs"/>
          <w:rtl/>
          <w:lang w:eastAsia="he-IL"/>
        </w:rPr>
        <w:t xml:space="preserve"> –</w:t>
      </w:r>
      <w:r>
        <w:rPr>
          <w:rFonts w:hint="cs"/>
          <w:rtl/>
          <w:lang w:eastAsia="he-IL"/>
        </w:rPr>
        <w:t xml:space="preserve"> אני חשבתי לעצמי </w:t>
      </w:r>
      <w:r w:rsidR="00295AA9">
        <w:rPr>
          <w:rFonts w:hint="cs"/>
          <w:rtl/>
          <w:lang w:eastAsia="he-IL"/>
        </w:rPr>
        <w:t>– – –</w:t>
      </w:r>
    </w:p>
    <w:p w:rsidR="00C50F6C" w:rsidRPr="002B1B31" w:rsidRDefault="00C50F6C" w:rsidP="00ED4148">
      <w:pPr>
        <w:rPr>
          <w:rtl/>
          <w:lang w:eastAsia="he-IL"/>
        </w:rPr>
      </w:pPr>
      <w:bookmarkStart w:id="4379" w:name="_ETM_Q10_240000"/>
      <w:bookmarkEnd w:id="4379"/>
    </w:p>
    <w:p w:rsidR="00C50F6C" w:rsidRDefault="00C50F6C" w:rsidP="00ED4148">
      <w:pPr>
        <w:pStyle w:val="af5"/>
        <w:keepNext/>
        <w:rPr>
          <w:rtl/>
        </w:rPr>
      </w:pPr>
      <w:bookmarkStart w:id="4380" w:name="ET_interruption_6361_57"/>
      <w:r w:rsidRPr="00425359">
        <w:rPr>
          <w:rStyle w:val="TagStyle"/>
          <w:rtl/>
        </w:rPr>
        <w:t xml:space="preserve"> &lt;&lt; קריאה &gt;&gt; </w:t>
      </w:r>
      <w:r>
        <w:rPr>
          <w:rtl/>
        </w:rPr>
        <w:t>נאור שירי (יש עתיד):</w:t>
      </w:r>
      <w:r w:rsidRPr="00425359">
        <w:rPr>
          <w:rStyle w:val="TagStyle"/>
          <w:rtl/>
        </w:rPr>
        <w:t xml:space="preserve"> &lt;&lt; קריאה &gt;&gt;</w:t>
      </w:r>
      <w:r>
        <w:rPr>
          <w:rtl/>
        </w:rPr>
        <w:t xml:space="preserve">   </w:t>
      </w:r>
      <w:bookmarkEnd w:id="4380"/>
    </w:p>
    <w:p w:rsidR="00C50F6C" w:rsidRDefault="00C50F6C" w:rsidP="00295AA9">
      <w:pPr>
        <w:rPr>
          <w:rtl/>
          <w:lang w:eastAsia="he-IL"/>
        </w:rPr>
      </w:pPr>
    </w:p>
    <w:p w:rsidR="00C50F6C" w:rsidRDefault="00C50F6C" w:rsidP="00220540">
      <w:pPr>
        <w:rPr>
          <w:rStyle w:val="TagStyle"/>
          <w:rtl/>
        </w:rPr>
      </w:pPr>
      <w:bookmarkStart w:id="4381" w:name="_ETM_Q10_239000"/>
      <w:bookmarkEnd w:id="4381"/>
      <w:r>
        <w:rPr>
          <w:rFonts w:hint="cs"/>
          <w:rtl/>
          <w:lang w:eastAsia="he-IL"/>
        </w:rPr>
        <w:t xml:space="preserve">שמעת, טלי? </w:t>
      </w:r>
      <w:proofErr w:type="spellStart"/>
      <w:r>
        <w:rPr>
          <w:rFonts w:hint="cs"/>
          <w:rtl/>
          <w:lang w:eastAsia="he-IL"/>
        </w:rPr>
        <w:t>הפרי</w:t>
      </w:r>
      <w:r w:rsidR="00220540">
        <w:rPr>
          <w:rFonts w:hint="cs"/>
          <w:rtl/>
          <w:lang w:eastAsia="he-IL"/>
        </w:rPr>
        <w:t>ב</w:t>
      </w:r>
      <w:r>
        <w:rPr>
          <w:rFonts w:hint="cs"/>
          <w:rtl/>
          <w:lang w:eastAsia="he-IL"/>
        </w:rPr>
        <w:t>ילג</w:t>
      </w:r>
      <w:proofErr w:type="spellEnd"/>
      <w:r>
        <w:rPr>
          <w:rFonts w:hint="cs"/>
          <w:rtl/>
          <w:lang w:eastAsia="he-IL"/>
        </w:rPr>
        <w:t xml:space="preserve"> משוהם יושב בווילה, מבס</w:t>
      </w:r>
      <w:bookmarkStart w:id="4382" w:name="_ETM_Q10_246000"/>
      <w:bookmarkEnd w:id="4382"/>
      <w:r>
        <w:rPr>
          <w:rFonts w:hint="cs"/>
          <w:rtl/>
          <w:lang w:eastAsia="he-IL"/>
        </w:rPr>
        <w:t xml:space="preserve">וט על החיים שלו, </w:t>
      </w:r>
      <w:proofErr w:type="spellStart"/>
      <w:r>
        <w:rPr>
          <w:rFonts w:hint="cs"/>
          <w:rtl/>
          <w:lang w:eastAsia="he-IL"/>
        </w:rPr>
        <w:t>רולקסים</w:t>
      </w:r>
      <w:proofErr w:type="spellEnd"/>
      <w:r>
        <w:rPr>
          <w:rFonts w:hint="cs"/>
          <w:rtl/>
          <w:lang w:eastAsia="he-IL"/>
        </w:rPr>
        <w:t xml:space="preserve"> </w:t>
      </w:r>
      <w:r>
        <w:rPr>
          <w:rtl/>
          <w:lang w:eastAsia="he-IL"/>
        </w:rPr>
        <w:t>–</w:t>
      </w:r>
      <w:r>
        <w:rPr>
          <w:rFonts w:hint="cs"/>
          <w:rtl/>
          <w:lang w:eastAsia="he-IL"/>
        </w:rPr>
        <w:t xml:space="preserve"> ואנחנו, מה </w:t>
      </w:r>
      <w:bookmarkStart w:id="4383" w:name="_ETM_Q10_247000"/>
      <w:bookmarkEnd w:id="4383"/>
      <w:r>
        <w:rPr>
          <w:rFonts w:hint="cs"/>
          <w:rtl/>
          <w:lang w:eastAsia="he-IL"/>
        </w:rPr>
        <w:t xml:space="preserve">אנחנו? </w:t>
      </w:r>
      <w:bookmarkStart w:id="4384" w:name="_ETM_Q10_250000"/>
      <w:bookmarkStart w:id="4385" w:name="ET_interruption_6507_60"/>
      <w:bookmarkEnd w:id="4384"/>
      <w:r w:rsidRPr="007A03C1">
        <w:rPr>
          <w:rStyle w:val="TagStyle"/>
          <w:rtl/>
        </w:rPr>
        <w:t xml:space="preserve"> &lt;&lt; קריאה &gt;&gt; </w:t>
      </w:r>
      <w:r w:rsidRPr="007A03C1">
        <w:rPr>
          <w:rStyle w:val="TagStyle"/>
          <w:color w:val="auto"/>
          <w:bdr w:val="none" w:sz="0" w:space="0" w:color="auto"/>
          <w:rtl/>
        </w:rPr>
        <w:t>שלי טל מירון (יש עתיד):</w:t>
      </w:r>
      <w:r w:rsidRPr="007A03C1">
        <w:rPr>
          <w:rStyle w:val="TagStyle"/>
          <w:rtl/>
        </w:rPr>
        <w:t xml:space="preserve"> &lt;&lt; קריאה &gt;&gt;</w:t>
      </w:r>
      <w:r>
        <w:rPr>
          <w:rStyle w:val="TagStyle"/>
          <w:rtl/>
        </w:rPr>
        <w:t xml:space="preserve">   </w:t>
      </w:r>
      <w:bookmarkEnd w:id="4385"/>
    </w:p>
    <w:p w:rsidR="00C50F6C" w:rsidRDefault="00C50F6C" w:rsidP="00ED4148">
      <w:pPr>
        <w:pStyle w:val="KeepWithNext"/>
        <w:rPr>
          <w:rStyle w:val="TagStyle"/>
          <w:rtl/>
        </w:rPr>
      </w:pPr>
    </w:p>
    <w:p w:rsidR="00C50F6C" w:rsidRDefault="00C50F6C" w:rsidP="00ED4148">
      <w:pPr>
        <w:rPr>
          <w:rtl/>
        </w:rPr>
      </w:pPr>
      <w:bookmarkStart w:id="4386" w:name="_ETM_Q10_234000"/>
      <w:bookmarkEnd w:id="4386"/>
      <w:r>
        <w:rPr>
          <w:rFonts w:hint="cs"/>
          <w:rtl/>
        </w:rPr>
        <w:t xml:space="preserve">רולקס </w:t>
      </w:r>
      <w:r w:rsidR="00295AA9">
        <w:rPr>
          <w:rFonts w:hint="cs"/>
          <w:rtl/>
        </w:rPr>
        <w:t>– – –</w:t>
      </w:r>
      <w:r>
        <w:rPr>
          <w:rFonts w:hint="cs"/>
          <w:rtl/>
        </w:rPr>
        <w:t xml:space="preserve"> </w:t>
      </w:r>
    </w:p>
    <w:p w:rsidR="00C50F6C" w:rsidRDefault="00C50F6C" w:rsidP="00ED4148">
      <w:pPr>
        <w:rPr>
          <w:rtl/>
        </w:rPr>
      </w:pPr>
      <w:bookmarkStart w:id="4387" w:name="_ETM_Q10_236000"/>
      <w:bookmarkEnd w:id="4387"/>
    </w:p>
    <w:p w:rsidR="00C50F6C" w:rsidRDefault="00C50F6C" w:rsidP="00ED4148">
      <w:pPr>
        <w:pStyle w:val="-"/>
        <w:keepNext/>
        <w:rPr>
          <w:rtl/>
        </w:rPr>
      </w:pPr>
      <w:r w:rsidRPr="007A03C1">
        <w:rPr>
          <w:rStyle w:val="TagStyle"/>
          <w:rtl/>
        </w:rPr>
        <w:t xml:space="preserve"> &lt;&lt; דובר_המשך &gt;&gt; </w:t>
      </w:r>
      <w:r>
        <w:rPr>
          <w:rtl/>
        </w:rPr>
        <w:t>השר המקשר בין הממשלה לכנסת דוד אמסלם:</w:t>
      </w:r>
      <w:r w:rsidRPr="007A03C1">
        <w:rPr>
          <w:rStyle w:val="TagStyle"/>
          <w:rtl/>
        </w:rPr>
        <w:t xml:space="preserve"> &lt;&lt; דובר_המשך &gt;&gt;</w:t>
      </w:r>
      <w:r>
        <w:rPr>
          <w:rtl/>
        </w:rPr>
        <w:t xml:space="preserve">   </w:t>
      </w:r>
    </w:p>
    <w:p w:rsidR="00C50F6C" w:rsidRDefault="00C50F6C" w:rsidP="00ED4148">
      <w:pPr>
        <w:rPr>
          <w:rtl/>
          <w:lang w:eastAsia="he-IL"/>
        </w:rPr>
      </w:pPr>
      <w:bookmarkStart w:id="4388" w:name="_ETM_Q10_237000"/>
      <w:bookmarkEnd w:id="4388"/>
    </w:p>
    <w:p w:rsidR="00C50F6C" w:rsidRDefault="00C50F6C" w:rsidP="003E17E6">
      <w:pPr>
        <w:rPr>
          <w:rtl/>
          <w:lang w:eastAsia="he-IL"/>
        </w:rPr>
      </w:pPr>
      <w:bookmarkStart w:id="4389" w:name="_ETM_Q10_243000"/>
      <w:bookmarkEnd w:id="4389"/>
      <w:r>
        <w:rPr>
          <w:rFonts w:hint="cs"/>
          <w:rtl/>
          <w:lang w:eastAsia="he-IL"/>
        </w:rPr>
        <w:t xml:space="preserve">חבר הכנסת </w:t>
      </w:r>
      <w:r w:rsidR="00220540">
        <w:rPr>
          <w:rFonts w:hint="cs"/>
          <w:rtl/>
          <w:lang w:eastAsia="he-IL"/>
        </w:rPr>
        <w:t>ו</w:t>
      </w:r>
      <w:r>
        <w:rPr>
          <w:rFonts w:hint="cs"/>
          <w:rtl/>
          <w:lang w:eastAsia="he-IL"/>
        </w:rPr>
        <w:t>וליד טאהא, שאלתי את עצמי</w:t>
      </w:r>
      <w:r w:rsidR="003E17E6">
        <w:rPr>
          <w:rFonts w:hint="cs"/>
          <w:rtl/>
          <w:lang w:eastAsia="he-IL"/>
        </w:rPr>
        <w:t>,</w:t>
      </w:r>
      <w:r>
        <w:rPr>
          <w:rFonts w:hint="cs"/>
          <w:rtl/>
          <w:lang w:eastAsia="he-IL"/>
        </w:rPr>
        <w:t xml:space="preserve"> מה מפוצץ אותם</w:t>
      </w:r>
      <w:r w:rsidR="003E17E6">
        <w:rPr>
          <w:rFonts w:hint="cs"/>
          <w:rtl/>
          <w:lang w:eastAsia="he-IL"/>
        </w:rPr>
        <w:t>?</w:t>
      </w:r>
      <w:r>
        <w:rPr>
          <w:rFonts w:hint="cs"/>
          <w:rtl/>
          <w:lang w:eastAsia="he-IL"/>
        </w:rPr>
        <w:t xml:space="preserve"> אני אגיד לך </w:t>
      </w:r>
      <w:bookmarkStart w:id="4390" w:name="_ETM_Q10_249000"/>
      <w:bookmarkEnd w:id="4390"/>
      <w:r>
        <w:rPr>
          <w:rFonts w:hint="cs"/>
          <w:rtl/>
          <w:lang w:eastAsia="he-IL"/>
        </w:rPr>
        <w:t>מה הורג אותם</w:t>
      </w:r>
      <w:r w:rsidR="00220540">
        <w:rPr>
          <w:rFonts w:hint="cs"/>
          <w:rtl/>
          <w:lang w:eastAsia="he-IL"/>
        </w:rPr>
        <w:t xml:space="preserve"> </w:t>
      </w:r>
      <w:r w:rsidR="00295AA9">
        <w:rPr>
          <w:rFonts w:hint="cs"/>
          <w:rtl/>
          <w:lang w:eastAsia="he-IL"/>
        </w:rPr>
        <w:t>– –</w:t>
      </w:r>
      <w:r>
        <w:rPr>
          <w:rFonts w:hint="cs"/>
          <w:rtl/>
          <w:lang w:eastAsia="he-IL"/>
        </w:rPr>
        <w:t xml:space="preserve">  </w:t>
      </w:r>
    </w:p>
    <w:p w:rsidR="00C50F6C" w:rsidRDefault="00C50F6C" w:rsidP="00ED4148">
      <w:pPr>
        <w:rPr>
          <w:rtl/>
          <w:lang w:eastAsia="he-IL"/>
        </w:rPr>
      </w:pPr>
      <w:bookmarkStart w:id="4391" w:name="_ETM_Q10_244000"/>
      <w:bookmarkEnd w:id="4391"/>
    </w:p>
    <w:p w:rsidR="00C50F6C" w:rsidRDefault="00C50F6C" w:rsidP="00ED4148">
      <w:pPr>
        <w:pStyle w:val="af5"/>
        <w:keepNext/>
        <w:rPr>
          <w:rtl/>
        </w:rPr>
      </w:pPr>
      <w:bookmarkStart w:id="4392" w:name="ET_interruption_6341_62"/>
      <w:r w:rsidRPr="003818CE">
        <w:rPr>
          <w:rStyle w:val="TagStyle"/>
          <w:rtl/>
        </w:rPr>
        <w:t xml:space="preserve"> &lt;&lt; קריאה &gt;&gt; </w:t>
      </w:r>
      <w:r>
        <w:rPr>
          <w:rtl/>
        </w:rPr>
        <w:t>דבי ביטון (יש עתיד):</w:t>
      </w:r>
      <w:r w:rsidRPr="003818CE">
        <w:rPr>
          <w:rStyle w:val="TagStyle"/>
          <w:rtl/>
        </w:rPr>
        <w:t xml:space="preserve"> &lt;&lt; קריאה &gt;&gt;</w:t>
      </w:r>
      <w:r>
        <w:rPr>
          <w:rtl/>
        </w:rPr>
        <w:t xml:space="preserve">   </w:t>
      </w:r>
      <w:bookmarkEnd w:id="4392"/>
    </w:p>
    <w:p w:rsidR="00C50F6C" w:rsidRDefault="00C50F6C" w:rsidP="00295AA9">
      <w:pPr>
        <w:rPr>
          <w:rtl/>
          <w:lang w:eastAsia="he-IL"/>
        </w:rPr>
      </w:pPr>
    </w:p>
    <w:p w:rsidR="00C50F6C" w:rsidRDefault="00C50F6C" w:rsidP="00ED4148">
      <w:pPr>
        <w:rPr>
          <w:rtl/>
          <w:lang w:eastAsia="he-IL"/>
        </w:rPr>
      </w:pPr>
      <w:r>
        <w:rPr>
          <w:rFonts w:hint="cs"/>
          <w:rtl/>
          <w:lang w:eastAsia="he-IL"/>
        </w:rPr>
        <w:t xml:space="preserve">אמסלם, אמסלם, למה </w:t>
      </w:r>
      <w:r w:rsidR="00295AA9">
        <w:rPr>
          <w:rFonts w:hint="cs"/>
          <w:rtl/>
          <w:lang w:eastAsia="he-IL"/>
        </w:rPr>
        <w:t>– – –</w:t>
      </w:r>
      <w:r>
        <w:rPr>
          <w:rFonts w:hint="cs"/>
          <w:rtl/>
          <w:lang w:eastAsia="he-IL"/>
        </w:rPr>
        <w:t xml:space="preserve"> </w:t>
      </w:r>
      <w:bookmarkStart w:id="4393" w:name="_ETM_Q10_255000"/>
      <w:bookmarkEnd w:id="4393"/>
      <w:r>
        <w:rPr>
          <w:rFonts w:hint="cs"/>
          <w:rtl/>
          <w:lang w:eastAsia="he-IL"/>
        </w:rPr>
        <w:t xml:space="preserve">למה </w:t>
      </w:r>
      <w:r w:rsidR="00295AA9">
        <w:rPr>
          <w:rFonts w:hint="cs"/>
          <w:rtl/>
          <w:lang w:eastAsia="he-IL"/>
        </w:rPr>
        <w:t>– – –</w:t>
      </w:r>
      <w:r>
        <w:rPr>
          <w:rFonts w:hint="cs"/>
          <w:rtl/>
          <w:lang w:eastAsia="he-IL"/>
        </w:rPr>
        <w:t xml:space="preserve"> איך הפכת </w:t>
      </w:r>
      <w:r w:rsidR="00295AA9">
        <w:rPr>
          <w:rFonts w:hint="cs"/>
          <w:rtl/>
          <w:lang w:eastAsia="he-IL"/>
        </w:rPr>
        <w:t>– – –</w:t>
      </w:r>
      <w:r>
        <w:rPr>
          <w:rFonts w:hint="cs"/>
          <w:rtl/>
          <w:lang w:eastAsia="he-IL"/>
        </w:rPr>
        <w:t xml:space="preserve"> </w:t>
      </w:r>
    </w:p>
    <w:p w:rsidR="00C50F6C" w:rsidRDefault="00C50F6C" w:rsidP="00ED4148">
      <w:pPr>
        <w:rPr>
          <w:rtl/>
          <w:lang w:eastAsia="he-IL"/>
        </w:rPr>
      </w:pPr>
    </w:p>
    <w:p w:rsidR="00C50F6C" w:rsidRDefault="00C50F6C" w:rsidP="00ED4148">
      <w:pPr>
        <w:pStyle w:val="-"/>
        <w:keepNext/>
        <w:rPr>
          <w:rtl/>
        </w:rPr>
      </w:pPr>
      <w:r w:rsidRPr="003818CE">
        <w:rPr>
          <w:rStyle w:val="TagStyle"/>
          <w:rtl/>
        </w:rPr>
        <w:t xml:space="preserve"> &lt;&lt; דובר_המשך &gt;&gt; </w:t>
      </w:r>
      <w:r>
        <w:rPr>
          <w:rtl/>
        </w:rPr>
        <w:t>השר המקשר בין הממשלה לכנסת דוד אמסלם:</w:t>
      </w:r>
      <w:r w:rsidRPr="003818CE">
        <w:rPr>
          <w:rStyle w:val="TagStyle"/>
          <w:rtl/>
        </w:rPr>
        <w:t xml:space="preserve"> &lt;&lt; דובר_המשך &gt;&gt;</w:t>
      </w:r>
      <w:r>
        <w:rPr>
          <w:rtl/>
        </w:rPr>
        <w:t xml:space="preserve">   </w:t>
      </w:r>
    </w:p>
    <w:p w:rsidR="00C50F6C" w:rsidRDefault="00C50F6C" w:rsidP="00295AA9">
      <w:pPr>
        <w:rPr>
          <w:rtl/>
          <w:lang w:eastAsia="he-IL"/>
        </w:rPr>
      </w:pPr>
    </w:p>
    <w:p w:rsidR="00C50F6C" w:rsidRDefault="00295AA9" w:rsidP="003E17E6">
      <w:pPr>
        <w:rPr>
          <w:rtl/>
          <w:lang w:eastAsia="he-IL"/>
        </w:rPr>
      </w:pPr>
      <w:bookmarkStart w:id="4394" w:name="_ETM_Q10_252000"/>
      <w:bookmarkEnd w:id="4394"/>
      <w:r>
        <w:rPr>
          <w:rFonts w:hint="cs"/>
          <w:rtl/>
          <w:lang w:eastAsia="he-IL"/>
        </w:rPr>
        <w:t>– –</w:t>
      </w:r>
      <w:r w:rsidR="00220540">
        <w:rPr>
          <w:rFonts w:hint="cs"/>
          <w:rtl/>
          <w:lang w:eastAsia="he-IL"/>
        </w:rPr>
        <w:t xml:space="preserve"> </w:t>
      </w:r>
      <w:r w:rsidR="00C50F6C">
        <w:rPr>
          <w:rFonts w:hint="cs"/>
          <w:rtl/>
          <w:lang w:eastAsia="he-IL"/>
        </w:rPr>
        <w:t xml:space="preserve">שהם יודעים </w:t>
      </w:r>
      <w:bookmarkStart w:id="4395" w:name="_ETM_Q10_256000"/>
      <w:bookmarkEnd w:id="4395"/>
      <w:r w:rsidR="00C50F6C">
        <w:rPr>
          <w:rFonts w:hint="cs"/>
          <w:rtl/>
          <w:lang w:eastAsia="he-IL"/>
        </w:rPr>
        <w:t>שזאת אמת. אני לא מכבס שום מילים</w:t>
      </w:r>
      <w:r w:rsidR="00220540">
        <w:rPr>
          <w:rFonts w:hint="cs"/>
          <w:rtl/>
          <w:lang w:eastAsia="he-IL"/>
        </w:rPr>
        <w:t>.</w:t>
      </w:r>
      <w:r w:rsidR="00C50F6C">
        <w:rPr>
          <w:rFonts w:hint="cs"/>
          <w:rtl/>
          <w:lang w:eastAsia="he-IL"/>
        </w:rPr>
        <w:t xml:space="preserve"> אני</w:t>
      </w:r>
      <w:r w:rsidR="003E17E6">
        <w:rPr>
          <w:rFonts w:hint="cs"/>
          <w:rtl/>
          <w:lang w:eastAsia="he-IL"/>
        </w:rPr>
        <w:t>,</w:t>
      </w:r>
      <w:r w:rsidR="00C50F6C">
        <w:rPr>
          <w:rFonts w:hint="cs"/>
          <w:rtl/>
          <w:lang w:eastAsia="he-IL"/>
        </w:rPr>
        <w:t xml:space="preserve"> אין </w:t>
      </w:r>
      <w:bookmarkStart w:id="4396" w:name="_ETM_Q10_259000"/>
      <w:bookmarkEnd w:id="4396"/>
      <w:r w:rsidR="00C50F6C">
        <w:rPr>
          <w:rFonts w:hint="cs"/>
          <w:rtl/>
          <w:lang w:eastAsia="he-IL"/>
        </w:rPr>
        <w:t>לי דף מסרים כמו שיש להם. אני לא שפוט של איזה קרטון שאומר לו: הינה, הוא עכשיו פתח את הפה, יכול להיות שהוא לא יהיה כאן עוד</w:t>
      </w:r>
      <w:r w:rsidR="003E17E6">
        <w:rPr>
          <w:rFonts w:hint="cs"/>
          <w:rtl/>
          <w:lang w:eastAsia="he-IL"/>
        </w:rPr>
        <w:t>.</w:t>
      </w:r>
      <w:r w:rsidR="00C50F6C">
        <w:rPr>
          <w:rFonts w:hint="cs"/>
          <w:rtl/>
          <w:lang w:eastAsia="he-IL"/>
        </w:rPr>
        <w:t xml:space="preserve"> </w:t>
      </w:r>
    </w:p>
    <w:p w:rsidR="00C50F6C" w:rsidRDefault="00C50F6C" w:rsidP="00ED4148">
      <w:pPr>
        <w:rPr>
          <w:rtl/>
          <w:lang w:eastAsia="he-IL"/>
        </w:rPr>
      </w:pPr>
      <w:bookmarkStart w:id="4397" w:name="_ETM_Q10_268000"/>
      <w:bookmarkEnd w:id="4397"/>
    </w:p>
    <w:p w:rsidR="00C50F6C" w:rsidRDefault="00C50F6C" w:rsidP="00ED4148">
      <w:pPr>
        <w:pStyle w:val="af5"/>
        <w:keepNext/>
        <w:rPr>
          <w:rtl/>
        </w:rPr>
      </w:pPr>
      <w:bookmarkStart w:id="4398" w:name="ET_interruption_6341_64"/>
      <w:r w:rsidRPr="00F126DD">
        <w:rPr>
          <w:rStyle w:val="TagStyle"/>
          <w:rtl/>
        </w:rPr>
        <w:t xml:space="preserve"> &lt;&lt; קריאה &gt;&gt; </w:t>
      </w:r>
      <w:r>
        <w:rPr>
          <w:rtl/>
        </w:rPr>
        <w:t>דבי ביטון (יש עתיד):</w:t>
      </w:r>
      <w:r w:rsidRPr="00F126DD">
        <w:rPr>
          <w:rStyle w:val="TagStyle"/>
          <w:rtl/>
        </w:rPr>
        <w:t xml:space="preserve"> &lt;&lt; קריאה &gt;&gt;</w:t>
      </w:r>
      <w:r>
        <w:rPr>
          <w:rtl/>
        </w:rPr>
        <w:t xml:space="preserve">   </w:t>
      </w:r>
      <w:bookmarkEnd w:id="4398"/>
    </w:p>
    <w:p w:rsidR="00C50F6C" w:rsidRDefault="00C50F6C" w:rsidP="00295AA9">
      <w:pPr>
        <w:rPr>
          <w:rtl/>
          <w:lang w:eastAsia="he-IL"/>
        </w:rPr>
      </w:pPr>
    </w:p>
    <w:p w:rsidR="00C50F6C" w:rsidRDefault="00C50F6C" w:rsidP="00ED4148">
      <w:pPr>
        <w:rPr>
          <w:rtl/>
          <w:lang w:eastAsia="he-IL"/>
        </w:rPr>
      </w:pPr>
      <w:r>
        <w:rPr>
          <w:rFonts w:hint="cs"/>
          <w:rtl/>
          <w:lang w:eastAsia="he-IL"/>
        </w:rPr>
        <w:t xml:space="preserve">אתה קיצוני, לא </w:t>
      </w:r>
      <w:bookmarkStart w:id="4399" w:name="_ETM_Q10_272000"/>
      <w:bookmarkEnd w:id="4399"/>
      <w:r>
        <w:rPr>
          <w:rFonts w:hint="cs"/>
          <w:rtl/>
          <w:lang w:eastAsia="he-IL"/>
        </w:rPr>
        <w:t xml:space="preserve">מכבד. </w:t>
      </w:r>
    </w:p>
    <w:p w:rsidR="00C50F6C" w:rsidRDefault="00C50F6C" w:rsidP="00ED4148">
      <w:pPr>
        <w:rPr>
          <w:rtl/>
          <w:lang w:eastAsia="he-IL"/>
        </w:rPr>
      </w:pPr>
      <w:bookmarkStart w:id="4400" w:name="_ETM_Q10_273000"/>
      <w:bookmarkEnd w:id="4400"/>
    </w:p>
    <w:p w:rsidR="00C50F6C" w:rsidRDefault="00C50F6C" w:rsidP="00ED4148">
      <w:pPr>
        <w:pStyle w:val="-"/>
        <w:keepNext/>
        <w:rPr>
          <w:rtl/>
        </w:rPr>
      </w:pPr>
      <w:r w:rsidRPr="00F126DD">
        <w:rPr>
          <w:rStyle w:val="TagStyle"/>
          <w:rtl/>
        </w:rPr>
        <w:t xml:space="preserve"> &lt;&lt; דובר_המשך &gt;&gt; </w:t>
      </w:r>
      <w:r>
        <w:rPr>
          <w:rtl/>
        </w:rPr>
        <w:t>השר המקשר בין הממשלה לכנסת דוד אמסלם:</w:t>
      </w:r>
      <w:r w:rsidRPr="00F126DD">
        <w:rPr>
          <w:rStyle w:val="TagStyle"/>
          <w:rtl/>
        </w:rPr>
        <w:t xml:space="preserve"> &lt;&lt; דובר_המשך &gt;&gt;</w:t>
      </w:r>
      <w:r>
        <w:rPr>
          <w:rtl/>
        </w:rPr>
        <w:t xml:space="preserve">   </w:t>
      </w:r>
    </w:p>
    <w:p w:rsidR="00C50F6C" w:rsidRDefault="00C50F6C" w:rsidP="00295AA9">
      <w:pPr>
        <w:rPr>
          <w:rtl/>
          <w:lang w:eastAsia="he-IL"/>
        </w:rPr>
      </w:pPr>
    </w:p>
    <w:p w:rsidR="00C50F6C" w:rsidRPr="00F126DD" w:rsidRDefault="00C50F6C" w:rsidP="00ED4148">
      <w:pPr>
        <w:rPr>
          <w:rtl/>
          <w:lang w:eastAsia="he-IL"/>
        </w:rPr>
      </w:pPr>
      <w:bookmarkStart w:id="4401" w:name="_ETM_Q10_269000"/>
      <w:bookmarkEnd w:id="4401"/>
      <w:r>
        <w:rPr>
          <w:rFonts w:hint="cs"/>
          <w:rtl/>
          <w:lang w:eastAsia="he-IL"/>
        </w:rPr>
        <w:t>אני אומר את מה שאני חושב ומרגיש.</w:t>
      </w:r>
    </w:p>
    <w:p w:rsidR="00C50F6C" w:rsidRPr="003818CE" w:rsidRDefault="00C50F6C" w:rsidP="00ED4148">
      <w:pPr>
        <w:rPr>
          <w:rtl/>
          <w:lang w:eastAsia="he-IL"/>
        </w:rPr>
      </w:pPr>
      <w:bookmarkStart w:id="4402" w:name="_ETM_Q10_265000"/>
      <w:bookmarkEnd w:id="4402"/>
    </w:p>
    <w:p w:rsidR="00C50F6C" w:rsidRDefault="00C50F6C" w:rsidP="00ED4148">
      <w:pPr>
        <w:pStyle w:val="af5"/>
        <w:keepNext/>
        <w:rPr>
          <w:rtl/>
        </w:rPr>
      </w:pPr>
      <w:bookmarkStart w:id="4403" w:name="ET_interruption_6361_7"/>
      <w:r w:rsidRPr="00BB783B">
        <w:rPr>
          <w:rStyle w:val="TagStyle"/>
          <w:rtl/>
        </w:rPr>
        <w:t xml:space="preserve"> &lt;&lt; קריאה &gt;&gt; </w:t>
      </w:r>
      <w:r>
        <w:rPr>
          <w:rtl/>
        </w:rPr>
        <w:t>נאור שירי (יש עתיד):</w:t>
      </w:r>
      <w:r w:rsidRPr="00BB783B">
        <w:rPr>
          <w:rStyle w:val="TagStyle"/>
          <w:rtl/>
        </w:rPr>
        <w:t xml:space="preserve"> &lt;&lt; קריאה &gt;&gt;</w:t>
      </w:r>
      <w:r>
        <w:rPr>
          <w:rtl/>
        </w:rPr>
        <w:t xml:space="preserve">   </w:t>
      </w:r>
      <w:bookmarkEnd w:id="4403"/>
    </w:p>
    <w:p w:rsidR="00C50F6C" w:rsidRDefault="00C50F6C" w:rsidP="00295AA9">
      <w:pPr>
        <w:rPr>
          <w:rtl/>
          <w:lang w:eastAsia="he-IL"/>
        </w:rPr>
      </w:pPr>
    </w:p>
    <w:p w:rsidR="00C50F6C" w:rsidRDefault="00C50F6C" w:rsidP="00ED4148">
      <w:pPr>
        <w:rPr>
          <w:rtl/>
          <w:lang w:eastAsia="he-IL"/>
        </w:rPr>
      </w:pPr>
      <w:r>
        <w:rPr>
          <w:rFonts w:hint="cs"/>
          <w:rtl/>
          <w:lang w:eastAsia="he-IL"/>
        </w:rPr>
        <w:t xml:space="preserve">מה, אתה תעלים אותי? לא הבנתי. </w:t>
      </w:r>
    </w:p>
    <w:p w:rsidR="00C50F6C" w:rsidRDefault="00C50F6C" w:rsidP="00ED4148">
      <w:pPr>
        <w:rPr>
          <w:rtl/>
          <w:lang w:eastAsia="he-IL"/>
        </w:rPr>
      </w:pPr>
    </w:p>
    <w:p w:rsidR="00C50F6C" w:rsidRDefault="00C50F6C" w:rsidP="00ED4148">
      <w:pPr>
        <w:pStyle w:val="-"/>
        <w:keepNext/>
        <w:rPr>
          <w:rtl/>
        </w:rPr>
      </w:pPr>
      <w:r w:rsidRPr="00BB783B">
        <w:rPr>
          <w:rStyle w:val="TagStyle"/>
          <w:rtl/>
        </w:rPr>
        <w:t xml:space="preserve"> &lt;&lt; דובר_המשך &gt;&gt; </w:t>
      </w:r>
      <w:r>
        <w:rPr>
          <w:rtl/>
        </w:rPr>
        <w:t>השר המקשר בין הממשלה לכנסת דוד אמסלם:</w:t>
      </w:r>
      <w:r w:rsidRPr="00BB783B">
        <w:rPr>
          <w:rStyle w:val="TagStyle"/>
          <w:rtl/>
        </w:rPr>
        <w:t xml:space="preserve"> &lt;&lt; דובר_המשך &gt;&gt;</w:t>
      </w:r>
      <w:r>
        <w:rPr>
          <w:rtl/>
        </w:rPr>
        <w:t xml:space="preserve">   </w:t>
      </w:r>
    </w:p>
    <w:p w:rsidR="00C50F6C" w:rsidRDefault="00C50F6C" w:rsidP="00295AA9">
      <w:pPr>
        <w:rPr>
          <w:rtl/>
          <w:lang w:eastAsia="he-IL"/>
        </w:rPr>
      </w:pPr>
    </w:p>
    <w:p w:rsidR="00C50F6C" w:rsidRDefault="00C50F6C" w:rsidP="00220540">
      <w:pPr>
        <w:rPr>
          <w:rtl/>
          <w:lang w:eastAsia="he-IL"/>
        </w:rPr>
      </w:pPr>
      <w:r>
        <w:rPr>
          <w:rFonts w:hint="cs"/>
          <w:rtl/>
          <w:lang w:eastAsia="he-IL"/>
        </w:rPr>
        <w:t>הבנת? ולכן הם מתפוצצים</w:t>
      </w:r>
      <w:r w:rsidR="00220540">
        <w:rPr>
          <w:rFonts w:hint="cs"/>
          <w:rtl/>
          <w:lang w:eastAsia="he-IL"/>
        </w:rPr>
        <w:t>.</w:t>
      </w:r>
      <w:r>
        <w:rPr>
          <w:rFonts w:hint="cs"/>
          <w:rtl/>
          <w:lang w:eastAsia="he-IL"/>
        </w:rPr>
        <w:t xml:space="preserve"> למה? בן אדם רגיל לא כועס </w:t>
      </w:r>
      <w:bookmarkStart w:id="4404" w:name="_ETM_Q10_283000"/>
      <w:bookmarkEnd w:id="4404"/>
      <w:r>
        <w:rPr>
          <w:rFonts w:hint="cs"/>
          <w:rtl/>
          <w:lang w:eastAsia="he-IL"/>
        </w:rPr>
        <w:t xml:space="preserve">משקרים. </w:t>
      </w:r>
    </w:p>
    <w:p w:rsidR="00220540" w:rsidRDefault="00220540" w:rsidP="00220540">
      <w:pPr>
        <w:rPr>
          <w:rtl/>
          <w:lang w:eastAsia="he-IL"/>
        </w:rPr>
      </w:pPr>
    </w:p>
    <w:p w:rsidR="00C50F6C" w:rsidRDefault="00C50F6C" w:rsidP="00ED4148">
      <w:pPr>
        <w:pStyle w:val="af5"/>
        <w:keepNext/>
        <w:rPr>
          <w:rtl/>
        </w:rPr>
      </w:pPr>
      <w:bookmarkStart w:id="4405" w:name="ET_interruption_6341_9"/>
      <w:r w:rsidRPr="00825262">
        <w:rPr>
          <w:rStyle w:val="TagStyle"/>
          <w:rtl/>
        </w:rPr>
        <w:t xml:space="preserve"> &lt;&lt; קריאה &gt;&gt; </w:t>
      </w:r>
      <w:r>
        <w:rPr>
          <w:rtl/>
        </w:rPr>
        <w:t>דבי ביטון (יש עתיד):</w:t>
      </w:r>
      <w:r w:rsidRPr="00825262">
        <w:rPr>
          <w:rStyle w:val="TagStyle"/>
          <w:rtl/>
        </w:rPr>
        <w:t xml:space="preserve"> &lt;&lt; קריאה &gt;&gt;</w:t>
      </w:r>
      <w:r>
        <w:rPr>
          <w:rtl/>
        </w:rPr>
        <w:t xml:space="preserve">   </w:t>
      </w:r>
      <w:bookmarkEnd w:id="4405"/>
    </w:p>
    <w:p w:rsidR="00C50F6C" w:rsidRDefault="00C50F6C" w:rsidP="00295AA9">
      <w:pPr>
        <w:rPr>
          <w:rtl/>
          <w:lang w:eastAsia="he-IL"/>
        </w:rPr>
      </w:pPr>
    </w:p>
    <w:p w:rsidR="00C50F6C" w:rsidRDefault="00295AA9" w:rsidP="00ED4148">
      <w:pPr>
        <w:rPr>
          <w:rtl/>
          <w:lang w:eastAsia="he-IL"/>
        </w:rPr>
      </w:pPr>
      <w:r>
        <w:rPr>
          <w:rFonts w:hint="cs"/>
          <w:rtl/>
          <w:lang w:eastAsia="he-IL"/>
        </w:rPr>
        <w:t>– – –</w:t>
      </w:r>
      <w:r w:rsidR="00C50F6C">
        <w:rPr>
          <w:rFonts w:hint="cs"/>
          <w:rtl/>
          <w:lang w:eastAsia="he-IL"/>
        </w:rPr>
        <w:t xml:space="preserve"> לשקר </w:t>
      </w:r>
      <w:r>
        <w:rPr>
          <w:rFonts w:hint="cs"/>
          <w:rtl/>
          <w:lang w:eastAsia="he-IL"/>
        </w:rPr>
        <w:t>– – –</w:t>
      </w:r>
      <w:r w:rsidR="00C50F6C">
        <w:rPr>
          <w:rFonts w:hint="cs"/>
          <w:rtl/>
          <w:lang w:eastAsia="he-IL"/>
        </w:rPr>
        <w:t xml:space="preserve">  </w:t>
      </w:r>
    </w:p>
    <w:p w:rsidR="00C50F6C" w:rsidRDefault="00C50F6C" w:rsidP="00ED4148">
      <w:pPr>
        <w:rPr>
          <w:rtl/>
          <w:lang w:eastAsia="he-IL"/>
        </w:rPr>
      </w:pPr>
    </w:p>
    <w:p w:rsidR="00C50F6C" w:rsidRDefault="00C50F6C" w:rsidP="00ED4148">
      <w:pPr>
        <w:pStyle w:val="-"/>
        <w:keepNext/>
        <w:rPr>
          <w:rtl/>
        </w:rPr>
      </w:pPr>
      <w:r w:rsidRPr="00825262">
        <w:rPr>
          <w:rStyle w:val="TagStyle"/>
          <w:rtl/>
        </w:rPr>
        <w:t xml:space="preserve"> &lt;&lt; דובר_המשך &gt;&gt; </w:t>
      </w:r>
      <w:r>
        <w:rPr>
          <w:rtl/>
        </w:rPr>
        <w:t>השר המקשר בין הממשלה לכנסת דוד אמסלם:</w:t>
      </w:r>
      <w:r w:rsidRPr="00825262">
        <w:rPr>
          <w:rStyle w:val="TagStyle"/>
          <w:rtl/>
        </w:rPr>
        <w:t xml:space="preserve"> &lt;&lt; דובר_המשך &gt;&gt;</w:t>
      </w:r>
      <w:r>
        <w:rPr>
          <w:rtl/>
        </w:rPr>
        <w:t xml:space="preserve">   </w:t>
      </w:r>
    </w:p>
    <w:p w:rsidR="00C50F6C" w:rsidRDefault="00C50F6C" w:rsidP="00295AA9">
      <w:pPr>
        <w:rPr>
          <w:rtl/>
          <w:lang w:eastAsia="he-IL"/>
        </w:rPr>
      </w:pPr>
    </w:p>
    <w:p w:rsidR="00C50F6C" w:rsidRDefault="00C50F6C" w:rsidP="00ED4148">
      <w:pPr>
        <w:rPr>
          <w:rtl/>
          <w:lang w:eastAsia="he-IL"/>
        </w:rPr>
      </w:pPr>
      <w:r>
        <w:rPr>
          <w:rFonts w:hint="cs"/>
          <w:rtl/>
          <w:lang w:eastAsia="he-IL"/>
        </w:rPr>
        <w:t>אלה שטויות</w:t>
      </w:r>
      <w:bookmarkStart w:id="4406" w:name="_ETM_Q10_284000"/>
      <w:bookmarkEnd w:id="4406"/>
      <w:r>
        <w:rPr>
          <w:rFonts w:hint="cs"/>
          <w:rtl/>
          <w:lang w:eastAsia="he-IL"/>
        </w:rPr>
        <w:t xml:space="preserve">. ממה הוא כועס? כשאתה שם לו את האמת </w:t>
      </w:r>
      <w:bookmarkStart w:id="4407" w:name="_ETM_Q10_285000"/>
      <w:bookmarkEnd w:id="4407"/>
      <w:r>
        <w:rPr>
          <w:rFonts w:hint="cs"/>
          <w:rtl/>
          <w:lang w:eastAsia="he-IL"/>
        </w:rPr>
        <w:t xml:space="preserve">בפרצוף והוא לא יודע איך להתמודד איתה. הוא לא יודע, </w:t>
      </w:r>
      <w:bookmarkStart w:id="4408" w:name="_ETM_Q10_292000"/>
      <w:bookmarkEnd w:id="4408"/>
      <w:r>
        <w:rPr>
          <w:rFonts w:hint="cs"/>
          <w:rtl/>
          <w:lang w:eastAsia="he-IL"/>
        </w:rPr>
        <w:t xml:space="preserve">אז מה הוא אומר לך? אתה מפלג את העם. אנחנו מפלגים את העם? </w:t>
      </w:r>
    </w:p>
    <w:p w:rsidR="00C50F6C" w:rsidRDefault="00C50F6C" w:rsidP="00ED4148">
      <w:pPr>
        <w:rPr>
          <w:rtl/>
          <w:lang w:eastAsia="he-IL"/>
        </w:rPr>
      </w:pPr>
    </w:p>
    <w:p w:rsidR="00C50F6C" w:rsidRDefault="00C50F6C" w:rsidP="00ED4148">
      <w:pPr>
        <w:pStyle w:val="af5"/>
        <w:keepNext/>
        <w:rPr>
          <w:rtl/>
        </w:rPr>
      </w:pPr>
      <w:bookmarkStart w:id="4409" w:name="ET_interruption_6507_11"/>
      <w:r w:rsidRPr="00825262">
        <w:rPr>
          <w:rStyle w:val="TagStyle"/>
          <w:rtl/>
        </w:rPr>
        <w:t xml:space="preserve"> &lt;&lt; קריאה &gt;&gt; </w:t>
      </w:r>
      <w:r>
        <w:rPr>
          <w:rtl/>
        </w:rPr>
        <w:t>שלי טל מירון (יש עתיד):</w:t>
      </w:r>
      <w:r w:rsidRPr="00825262">
        <w:rPr>
          <w:rStyle w:val="TagStyle"/>
          <w:rtl/>
        </w:rPr>
        <w:t xml:space="preserve"> &lt;&lt; קריאה &gt;&gt;</w:t>
      </w:r>
      <w:r>
        <w:rPr>
          <w:rtl/>
        </w:rPr>
        <w:t xml:space="preserve">   </w:t>
      </w:r>
      <w:bookmarkEnd w:id="4409"/>
    </w:p>
    <w:p w:rsidR="00C50F6C" w:rsidRDefault="00C50F6C" w:rsidP="00295AA9">
      <w:pPr>
        <w:rPr>
          <w:rtl/>
          <w:lang w:eastAsia="he-IL"/>
        </w:rPr>
      </w:pPr>
    </w:p>
    <w:p w:rsidR="00C50F6C" w:rsidRDefault="00C50F6C" w:rsidP="00ED4148">
      <w:pPr>
        <w:rPr>
          <w:rtl/>
          <w:lang w:eastAsia="he-IL"/>
        </w:rPr>
      </w:pPr>
      <w:r>
        <w:rPr>
          <w:rFonts w:hint="cs"/>
          <w:rtl/>
          <w:lang w:eastAsia="he-IL"/>
        </w:rPr>
        <w:t xml:space="preserve">כן, אתם מפלגים. </w:t>
      </w:r>
    </w:p>
    <w:p w:rsidR="00C50F6C" w:rsidRDefault="00C50F6C" w:rsidP="00ED4148">
      <w:pPr>
        <w:rPr>
          <w:rtl/>
          <w:lang w:eastAsia="he-IL"/>
        </w:rPr>
      </w:pPr>
    </w:p>
    <w:p w:rsidR="00C50F6C" w:rsidRDefault="00C50F6C" w:rsidP="00ED4148">
      <w:pPr>
        <w:pStyle w:val="af5"/>
        <w:keepNext/>
        <w:rPr>
          <w:rtl/>
        </w:rPr>
      </w:pPr>
      <w:bookmarkStart w:id="4410" w:name="ET_interruption_6341_66"/>
      <w:r w:rsidRPr="00FB7B68">
        <w:rPr>
          <w:rStyle w:val="TagStyle"/>
          <w:rtl/>
        </w:rPr>
        <w:t xml:space="preserve"> &lt;&lt; קריאה &gt;&gt; </w:t>
      </w:r>
      <w:r>
        <w:rPr>
          <w:rtl/>
        </w:rPr>
        <w:t>דבי ביטון (יש עתיד):</w:t>
      </w:r>
      <w:r w:rsidRPr="00FB7B68">
        <w:rPr>
          <w:rStyle w:val="TagStyle"/>
          <w:rtl/>
        </w:rPr>
        <w:t xml:space="preserve"> &lt;&lt; קריאה &gt;&gt;</w:t>
      </w:r>
      <w:r>
        <w:rPr>
          <w:rtl/>
        </w:rPr>
        <w:t xml:space="preserve">   </w:t>
      </w:r>
      <w:bookmarkEnd w:id="4410"/>
    </w:p>
    <w:p w:rsidR="00C50F6C" w:rsidRDefault="00C50F6C" w:rsidP="00295AA9">
      <w:pPr>
        <w:rPr>
          <w:rtl/>
          <w:lang w:eastAsia="he-IL"/>
        </w:rPr>
      </w:pPr>
    </w:p>
    <w:p w:rsidR="00C50F6C" w:rsidRDefault="00C50F6C" w:rsidP="00ED4148">
      <w:pPr>
        <w:rPr>
          <w:rtl/>
          <w:lang w:eastAsia="he-IL"/>
        </w:rPr>
      </w:pPr>
      <w:bookmarkStart w:id="4411" w:name="_ETM_Q10_301000"/>
      <w:bookmarkEnd w:id="4411"/>
      <w:r>
        <w:rPr>
          <w:rFonts w:hint="cs"/>
          <w:rtl/>
          <w:lang w:eastAsia="he-IL"/>
        </w:rPr>
        <w:t xml:space="preserve">אתם מפלגים. </w:t>
      </w:r>
    </w:p>
    <w:p w:rsidR="00C50F6C" w:rsidRDefault="00C50F6C" w:rsidP="00ED4148">
      <w:pPr>
        <w:rPr>
          <w:rtl/>
          <w:lang w:eastAsia="he-IL"/>
        </w:rPr>
      </w:pPr>
      <w:bookmarkStart w:id="4412" w:name="_ETM_Q10_298000"/>
      <w:bookmarkEnd w:id="4412"/>
    </w:p>
    <w:p w:rsidR="00C50F6C" w:rsidRDefault="00C50F6C" w:rsidP="00ED4148">
      <w:pPr>
        <w:pStyle w:val="-"/>
        <w:keepNext/>
        <w:rPr>
          <w:rtl/>
        </w:rPr>
      </w:pPr>
      <w:r w:rsidRPr="00FB7B68">
        <w:rPr>
          <w:rStyle w:val="TagStyle"/>
          <w:rtl/>
        </w:rPr>
        <w:t xml:space="preserve"> &lt;&lt; דובר_המשך &gt;&gt; </w:t>
      </w:r>
      <w:r>
        <w:rPr>
          <w:rtl/>
        </w:rPr>
        <w:t>השר המקשר בין הממשלה לכנסת דוד אמסלם:</w:t>
      </w:r>
      <w:r w:rsidRPr="00FB7B68">
        <w:rPr>
          <w:rStyle w:val="TagStyle"/>
          <w:rtl/>
        </w:rPr>
        <w:t xml:space="preserve"> &lt;&lt; דובר_המשך &gt;&gt;</w:t>
      </w:r>
      <w:r>
        <w:rPr>
          <w:rtl/>
        </w:rPr>
        <w:t xml:space="preserve">   </w:t>
      </w:r>
    </w:p>
    <w:p w:rsidR="00C50F6C" w:rsidRDefault="00C50F6C" w:rsidP="00295AA9">
      <w:pPr>
        <w:rPr>
          <w:rtl/>
          <w:lang w:eastAsia="he-IL"/>
        </w:rPr>
      </w:pPr>
    </w:p>
    <w:p w:rsidR="00C50F6C" w:rsidRDefault="00C50F6C" w:rsidP="003E17E6">
      <w:pPr>
        <w:rPr>
          <w:rtl/>
          <w:lang w:eastAsia="he-IL"/>
        </w:rPr>
      </w:pPr>
      <w:bookmarkStart w:id="4413" w:name="_ETM_Q10_299000"/>
      <w:bookmarkEnd w:id="4413"/>
      <w:r>
        <w:rPr>
          <w:rFonts w:hint="cs"/>
          <w:rtl/>
          <w:lang w:eastAsia="he-IL"/>
        </w:rPr>
        <w:t>הרי למה הדבר דומה? לאותו אחד שבא אליך עם אקדח, אומר לך: ו</w:t>
      </w:r>
      <w:r w:rsidR="003E17E6">
        <w:rPr>
          <w:rFonts w:hint="cs"/>
          <w:rtl/>
          <w:lang w:eastAsia="he-IL"/>
        </w:rPr>
        <w:t>ו</w:t>
      </w:r>
      <w:r>
        <w:rPr>
          <w:rFonts w:hint="cs"/>
          <w:rtl/>
          <w:lang w:eastAsia="he-IL"/>
        </w:rPr>
        <w:t>ליד, או שאתה נותן את הארנק שלך או שאני יורה בך, ותיזהר, אני עוד מעט עו</w:t>
      </w:r>
      <w:bookmarkStart w:id="4414" w:name="_ETM_Q10_308000"/>
      <w:bookmarkEnd w:id="4414"/>
      <w:r>
        <w:rPr>
          <w:rFonts w:hint="cs"/>
          <w:rtl/>
          <w:lang w:eastAsia="he-IL"/>
        </w:rPr>
        <w:t xml:space="preserve">מד לירות בך. </w:t>
      </w:r>
    </w:p>
    <w:p w:rsidR="00C50F6C" w:rsidRPr="00FB7B68" w:rsidRDefault="00C50F6C" w:rsidP="00ED4148">
      <w:pPr>
        <w:rPr>
          <w:rtl/>
          <w:lang w:eastAsia="he-IL"/>
        </w:rPr>
      </w:pPr>
    </w:p>
    <w:p w:rsidR="00C50F6C" w:rsidRDefault="00C50F6C" w:rsidP="00ED4148">
      <w:pPr>
        <w:pStyle w:val="af5"/>
        <w:keepNext/>
        <w:rPr>
          <w:rtl/>
        </w:rPr>
      </w:pPr>
      <w:bookmarkStart w:id="4415" w:name="ET_interruption_6341_13"/>
      <w:r w:rsidRPr="00E024EF">
        <w:rPr>
          <w:rStyle w:val="TagStyle"/>
          <w:rtl/>
        </w:rPr>
        <w:t xml:space="preserve"> &lt;&lt; קריאה &gt;&gt; </w:t>
      </w:r>
      <w:r>
        <w:rPr>
          <w:rtl/>
        </w:rPr>
        <w:t>דבי ביטון (יש עתיד):</w:t>
      </w:r>
      <w:r w:rsidRPr="00E024EF">
        <w:rPr>
          <w:rStyle w:val="TagStyle"/>
          <w:rtl/>
        </w:rPr>
        <w:t xml:space="preserve"> &lt;&lt; קריאה &gt;&gt;</w:t>
      </w:r>
      <w:r>
        <w:rPr>
          <w:rtl/>
        </w:rPr>
        <w:t xml:space="preserve">   </w:t>
      </w:r>
      <w:bookmarkEnd w:id="4415"/>
    </w:p>
    <w:p w:rsidR="00C50F6C" w:rsidRDefault="00C50F6C" w:rsidP="00295AA9">
      <w:pPr>
        <w:rPr>
          <w:rtl/>
          <w:lang w:eastAsia="he-IL"/>
        </w:rPr>
      </w:pPr>
    </w:p>
    <w:p w:rsidR="00C50F6C" w:rsidRDefault="00C50F6C" w:rsidP="00ED4148">
      <w:pPr>
        <w:rPr>
          <w:rtl/>
          <w:lang w:eastAsia="he-IL"/>
        </w:rPr>
      </w:pPr>
      <w:r>
        <w:rPr>
          <w:rFonts w:hint="cs"/>
          <w:rtl/>
          <w:lang w:eastAsia="he-IL"/>
        </w:rPr>
        <w:t xml:space="preserve">אלה החברים שלך </w:t>
      </w:r>
      <w:r>
        <w:rPr>
          <w:rFonts w:hint="eastAsia"/>
          <w:rtl/>
          <w:lang w:eastAsia="he-IL"/>
        </w:rPr>
        <w:t>–</w:t>
      </w:r>
      <w:r>
        <w:rPr>
          <w:rFonts w:hint="cs"/>
          <w:rtl/>
          <w:lang w:eastAsia="he-IL"/>
        </w:rPr>
        <w:t xml:space="preserve"> זרקא, אלה החברים שלך </w:t>
      </w:r>
      <w:r>
        <w:rPr>
          <w:rtl/>
          <w:lang w:eastAsia="he-IL"/>
        </w:rPr>
        <w:t>–</w:t>
      </w:r>
      <w:r>
        <w:rPr>
          <w:rFonts w:hint="cs"/>
          <w:rtl/>
          <w:lang w:eastAsia="he-IL"/>
        </w:rPr>
        <w:t xml:space="preserve"> זרקא. </w:t>
      </w:r>
    </w:p>
    <w:p w:rsidR="00C50F6C" w:rsidRDefault="00C50F6C" w:rsidP="00ED4148">
      <w:pPr>
        <w:rPr>
          <w:rtl/>
          <w:lang w:eastAsia="he-IL"/>
        </w:rPr>
      </w:pPr>
      <w:bookmarkStart w:id="4416" w:name="_ETM_Q10_304000"/>
      <w:bookmarkEnd w:id="4416"/>
    </w:p>
    <w:p w:rsidR="00C50F6C" w:rsidRDefault="00C50F6C" w:rsidP="00ED4148">
      <w:pPr>
        <w:pStyle w:val="-"/>
        <w:keepNext/>
        <w:rPr>
          <w:rtl/>
        </w:rPr>
      </w:pPr>
      <w:r w:rsidRPr="00E024EF">
        <w:rPr>
          <w:rStyle w:val="TagStyle"/>
          <w:rtl/>
        </w:rPr>
        <w:t xml:space="preserve"> &lt;&lt; דובר_המשך &gt;&gt; </w:t>
      </w:r>
      <w:r>
        <w:rPr>
          <w:rtl/>
        </w:rPr>
        <w:t>השר המקשר בין הממשלה לכנסת דוד אמסלם:</w:t>
      </w:r>
      <w:r w:rsidRPr="00E024EF">
        <w:rPr>
          <w:rStyle w:val="TagStyle"/>
          <w:rtl/>
        </w:rPr>
        <w:t xml:space="preserve"> &lt;&lt; דובר_המשך &gt;&gt;</w:t>
      </w:r>
      <w:r>
        <w:rPr>
          <w:rtl/>
        </w:rPr>
        <w:t xml:space="preserve">   </w:t>
      </w:r>
    </w:p>
    <w:p w:rsidR="00C50F6C" w:rsidRDefault="00C50F6C" w:rsidP="00295AA9">
      <w:pPr>
        <w:rPr>
          <w:rtl/>
          <w:lang w:eastAsia="he-IL"/>
        </w:rPr>
      </w:pPr>
    </w:p>
    <w:p w:rsidR="00C50F6C" w:rsidRDefault="00C50F6C" w:rsidP="00ED4148">
      <w:pPr>
        <w:rPr>
          <w:rtl/>
          <w:lang w:eastAsia="he-IL"/>
        </w:rPr>
      </w:pPr>
      <w:r>
        <w:rPr>
          <w:rFonts w:hint="cs"/>
          <w:rtl/>
          <w:lang w:eastAsia="he-IL"/>
        </w:rPr>
        <w:t xml:space="preserve">בסדר גמור, שנייה. </w:t>
      </w:r>
    </w:p>
    <w:p w:rsidR="00C50F6C" w:rsidRDefault="00C50F6C" w:rsidP="00ED4148">
      <w:pPr>
        <w:rPr>
          <w:rtl/>
          <w:lang w:eastAsia="he-IL"/>
        </w:rPr>
      </w:pPr>
    </w:p>
    <w:p w:rsidR="00C50F6C" w:rsidRDefault="00C50F6C" w:rsidP="00ED4148">
      <w:pPr>
        <w:pStyle w:val="af5"/>
        <w:keepNext/>
        <w:rPr>
          <w:rtl/>
        </w:rPr>
      </w:pPr>
      <w:r w:rsidRPr="00FB7B68">
        <w:rPr>
          <w:rStyle w:val="TagStyle"/>
          <w:rtl/>
        </w:rPr>
        <w:t xml:space="preserve"> &lt;&lt; קריאה &gt;&gt; </w:t>
      </w:r>
      <w:r>
        <w:rPr>
          <w:rtl/>
        </w:rPr>
        <w:t>נאור שירי (יש עתיד):</w:t>
      </w:r>
      <w:r w:rsidRPr="00FB7B68">
        <w:rPr>
          <w:rStyle w:val="TagStyle"/>
          <w:rtl/>
        </w:rPr>
        <w:t xml:space="preserve"> &lt;&lt; קריאה &gt;&gt;</w:t>
      </w:r>
      <w:r>
        <w:rPr>
          <w:rtl/>
        </w:rPr>
        <w:t xml:space="preserve">   </w:t>
      </w:r>
    </w:p>
    <w:p w:rsidR="00C50F6C" w:rsidRDefault="00C50F6C" w:rsidP="00295AA9">
      <w:pPr>
        <w:rPr>
          <w:rtl/>
          <w:lang w:eastAsia="he-IL"/>
        </w:rPr>
      </w:pPr>
    </w:p>
    <w:p w:rsidR="00C50F6C" w:rsidRDefault="00295AA9" w:rsidP="00ED4148">
      <w:pPr>
        <w:rPr>
          <w:rtl/>
          <w:lang w:eastAsia="he-IL"/>
        </w:rPr>
      </w:pPr>
      <w:bookmarkStart w:id="4417" w:name="_ETM_Q10_314000"/>
      <w:bookmarkEnd w:id="4417"/>
      <w:r>
        <w:rPr>
          <w:rFonts w:hint="cs"/>
          <w:rtl/>
          <w:lang w:eastAsia="he-IL"/>
        </w:rPr>
        <w:t>– – –</w:t>
      </w:r>
      <w:r w:rsidR="00C50F6C">
        <w:rPr>
          <w:rFonts w:hint="cs"/>
          <w:rtl/>
          <w:lang w:eastAsia="he-IL"/>
        </w:rPr>
        <w:t xml:space="preserve"> שנייה, דקה. </w:t>
      </w:r>
    </w:p>
    <w:p w:rsidR="00C50F6C" w:rsidRDefault="00C50F6C" w:rsidP="00ED4148">
      <w:pPr>
        <w:rPr>
          <w:rtl/>
          <w:lang w:eastAsia="he-IL"/>
        </w:rPr>
      </w:pPr>
      <w:bookmarkStart w:id="4418" w:name="_ETM_Q10_318000"/>
      <w:bookmarkEnd w:id="4418"/>
    </w:p>
    <w:p w:rsidR="00C50F6C" w:rsidRDefault="00C50F6C" w:rsidP="00ED4148">
      <w:pPr>
        <w:pStyle w:val="-"/>
        <w:keepNext/>
        <w:rPr>
          <w:rtl/>
        </w:rPr>
      </w:pPr>
      <w:r w:rsidRPr="00FB7B68">
        <w:rPr>
          <w:rStyle w:val="TagStyle"/>
          <w:rtl/>
        </w:rPr>
        <w:t xml:space="preserve"> &lt;&lt; דובר_המשך &gt;&gt; </w:t>
      </w:r>
      <w:r>
        <w:rPr>
          <w:rtl/>
        </w:rPr>
        <w:t>השר המקשר בין הממשלה לכנסת דוד אמסלם:</w:t>
      </w:r>
      <w:r w:rsidRPr="00FB7B68">
        <w:rPr>
          <w:rStyle w:val="TagStyle"/>
          <w:rtl/>
        </w:rPr>
        <w:t xml:space="preserve"> &lt;&lt; דובר_המשך &gt;&gt;</w:t>
      </w:r>
      <w:r>
        <w:rPr>
          <w:rtl/>
        </w:rPr>
        <w:t xml:space="preserve">   </w:t>
      </w:r>
    </w:p>
    <w:p w:rsidR="00C50F6C" w:rsidRDefault="00C50F6C" w:rsidP="00295AA9">
      <w:pPr>
        <w:rPr>
          <w:rtl/>
          <w:lang w:eastAsia="he-IL"/>
        </w:rPr>
      </w:pPr>
    </w:p>
    <w:p w:rsidR="00C50F6C" w:rsidRDefault="00C50F6C" w:rsidP="003E17E6">
      <w:pPr>
        <w:rPr>
          <w:rtl/>
          <w:lang w:eastAsia="he-IL"/>
        </w:rPr>
      </w:pPr>
      <w:bookmarkStart w:id="4419" w:name="_ETM_Q10_311000"/>
      <w:bookmarkStart w:id="4420" w:name="_ETM_Q10_319000"/>
      <w:bookmarkEnd w:id="4419"/>
      <w:bookmarkEnd w:id="4420"/>
      <w:r>
        <w:rPr>
          <w:rFonts w:hint="cs"/>
          <w:rtl/>
          <w:lang w:eastAsia="he-IL"/>
        </w:rPr>
        <w:t>יש פה ממשלה נבחרת</w:t>
      </w:r>
      <w:r w:rsidR="003E17E6">
        <w:rPr>
          <w:rFonts w:hint="cs"/>
          <w:rtl/>
          <w:lang w:eastAsia="he-IL"/>
        </w:rPr>
        <w:t xml:space="preserve"> –</w:t>
      </w:r>
      <w:r>
        <w:rPr>
          <w:rFonts w:hint="cs"/>
          <w:rtl/>
          <w:lang w:eastAsia="he-IL"/>
        </w:rPr>
        <w:t xml:space="preserve"> תבין את כל הבולשביקים האלה </w:t>
      </w:r>
      <w:r w:rsidR="00295AA9">
        <w:rPr>
          <w:rFonts w:hint="cs"/>
          <w:rtl/>
          <w:lang w:eastAsia="he-IL"/>
        </w:rPr>
        <w:t>– –</w:t>
      </w:r>
      <w:r>
        <w:rPr>
          <w:rFonts w:hint="cs"/>
          <w:rtl/>
          <w:lang w:eastAsia="he-IL"/>
        </w:rPr>
        <w:t xml:space="preserve"> </w:t>
      </w:r>
    </w:p>
    <w:p w:rsidR="00C50F6C" w:rsidRDefault="00C50F6C" w:rsidP="00ED4148">
      <w:pPr>
        <w:rPr>
          <w:rtl/>
          <w:lang w:eastAsia="he-IL"/>
        </w:rPr>
      </w:pPr>
    </w:p>
    <w:p w:rsidR="00C50F6C" w:rsidRDefault="00C50F6C" w:rsidP="00ED4148">
      <w:pPr>
        <w:pStyle w:val="af5"/>
        <w:keepNext/>
        <w:rPr>
          <w:rtl/>
        </w:rPr>
      </w:pPr>
      <w:bookmarkStart w:id="4421" w:name="ET_interruption_6341_15"/>
      <w:r w:rsidRPr="00E024EF">
        <w:rPr>
          <w:rStyle w:val="TagStyle"/>
          <w:rtl/>
        </w:rPr>
        <w:t xml:space="preserve"> &lt;&lt; קריאה &gt;&gt; </w:t>
      </w:r>
      <w:r>
        <w:rPr>
          <w:rtl/>
        </w:rPr>
        <w:t>דבי ביטון (יש עתיד):</w:t>
      </w:r>
      <w:r w:rsidRPr="00E024EF">
        <w:rPr>
          <w:rStyle w:val="TagStyle"/>
          <w:rtl/>
        </w:rPr>
        <w:t xml:space="preserve"> &lt;&lt; קריאה &gt;&gt;</w:t>
      </w:r>
      <w:r>
        <w:rPr>
          <w:rtl/>
        </w:rPr>
        <w:t xml:space="preserve">   </w:t>
      </w:r>
      <w:bookmarkEnd w:id="4421"/>
    </w:p>
    <w:p w:rsidR="00C50F6C" w:rsidRDefault="00C50F6C" w:rsidP="00295AA9">
      <w:pPr>
        <w:rPr>
          <w:rtl/>
          <w:lang w:eastAsia="he-IL"/>
        </w:rPr>
      </w:pPr>
    </w:p>
    <w:p w:rsidR="00C50F6C" w:rsidRDefault="00C50F6C" w:rsidP="00ED4148">
      <w:pPr>
        <w:rPr>
          <w:rtl/>
          <w:lang w:eastAsia="he-IL"/>
        </w:rPr>
      </w:pPr>
      <w:r>
        <w:rPr>
          <w:rFonts w:hint="cs"/>
          <w:rtl/>
          <w:lang w:eastAsia="he-IL"/>
        </w:rPr>
        <w:t xml:space="preserve">יש נבחרת, אבל למה קיצונית והרסנית?  </w:t>
      </w:r>
    </w:p>
    <w:p w:rsidR="00C50F6C" w:rsidRDefault="00C50F6C" w:rsidP="00ED4148">
      <w:pPr>
        <w:rPr>
          <w:rtl/>
          <w:lang w:eastAsia="he-IL"/>
        </w:rPr>
      </w:pPr>
    </w:p>
    <w:p w:rsidR="00C50F6C" w:rsidRDefault="00C50F6C" w:rsidP="00ED4148">
      <w:pPr>
        <w:pStyle w:val="-"/>
        <w:keepNext/>
        <w:rPr>
          <w:rtl/>
        </w:rPr>
      </w:pPr>
      <w:bookmarkStart w:id="4422" w:name="_ETM_Q10_321000"/>
      <w:bookmarkStart w:id="4423" w:name="ET_speakercontinue_5971_70"/>
      <w:bookmarkEnd w:id="4422"/>
      <w:r w:rsidRPr="00FB7B68">
        <w:rPr>
          <w:rStyle w:val="TagStyle"/>
          <w:rtl/>
        </w:rPr>
        <w:t xml:space="preserve"> &lt;&lt; דובר_המשך &gt;&gt; </w:t>
      </w:r>
      <w:r>
        <w:rPr>
          <w:rtl/>
        </w:rPr>
        <w:t>השר המקשר בין הממשלה לכנסת דוד אמסלם:</w:t>
      </w:r>
      <w:r w:rsidRPr="00FB7B68">
        <w:rPr>
          <w:rStyle w:val="TagStyle"/>
          <w:rtl/>
        </w:rPr>
        <w:t xml:space="preserve"> &lt;&lt; דובר_המשך &gt;&gt;</w:t>
      </w:r>
      <w:r>
        <w:rPr>
          <w:rtl/>
        </w:rPr>
        <w:t xml:space="preserve">   </w:t>
      </w:r>
      <w:bookmarkEnd w:id="4423"/>
    </w:p>
    <w:p w:rsidR="00C50F6C" w:rsidRDefault="00C50F6C" w:rsidP="00295AA9">
      <w:pPr>
        <w:rPr>
          <w:rtl/>
          <w:lang w:eastAsia="he-IL"/>
        </w:rPr>
      </w:pPr>
    </w:p>
    <w:p w:rsidR="00C50F6C" w:rsidRDefault="00295AA9" w:rsidP="00220540">
      <w:pPr>
        <w:rPr>
          <w:rtl/>
          <w:lang w:eastAsia="he-IL"/>
        </w:rPr>
      </w:pPr>
      <w:bookmarkStart w:id="4424" w:name="_ETM_Q10_322000"/>
      <w:bookmarkEnd w:id="4424"/>
      <w:r>
        <w:rPr>
          <w:rFonts w:hint="cs"/>
          <w:rtl/>
          <w:lang w:eastAsia="he-IL"/>
        </w:rPr>
        <w:t>– –</w:t>
      </w:r>
      <w:r w:rsidR="00C50F6C">
        <w:rPr>
          <w:rFonts w:hint="cs"/>
          <w:rtl/>
          <w:lang w:eastAsia="he-IL"/>
        </w:rPr>
        <w:t xml:space="preserve"> והם רצו להעביר חוק שנתניהו לא </w:t>
      </w:r>
      <w:bookmarkStart w:id="4425" w:name="_ETM_Q10_325000"/>
      <w:bookmarkEnd w:id="4425"/>
      <w:r w:rsidR="00C50F6C">
        <w:rPr>
          <w:rFonts w:hint="cs"/>
          <w:rtl/>
          <w:lang w:eastAsia="he-IL"/>
        </w:rPr>
        <w:t xml:space="preserve">יכול להתמודד. דרך אגב, אין דבר כזה בתולדות האומות. </w:t>
      </w:r>
    </w:p>
    <w:p w:rsidR="00C50F6C" w:rsidRPr="00FB7B68" w:rsidRDefault="00C50F6C" w:rsidP="00ED4148">
      <w:pPr>
        <w:rPr>
          <w:rtl/>
          <w:lang w:eastAsia="he-IL"/>
        </w:rPr>
      </w:pPr>
      <w:bookmarkStart w:id="4426" w:name="_ETM_Q10_328000"/>
      <w:bookmarkEnd w:id="4426"/>
    </w:p>
    <w:p w:rsidR="00C50F6C" w:rsidRDefault="00C50F6C" w:rsidP="00ED4148">
      <w:pPr>
        <w:pStyle w:val="af5"/>
        <w:keepNext/>
        <w:rPr>
          <w:rtl/>
        </w:rPr>
      </w:pPr>
      <w:bookmarkStart w:id="4427" w:name="ET_interruption_6341_17"/>
      <w:r w:rsidRPr="00E024EF">
        <w:rPr>
          <w:rStyle w:val="TagStyle"/>
          <w:rtl/>
        </w:rPr>
        <w:t xml:space="preserve"> &lt;&lt; קריאה &gt;&gt; </w:t>
      </w:r>
      <w:r>
        <w:rPr>
          <w:rtl/>
        </w:rPr>
        <w:t>דבי ביטון (יש עתיד):</w:t>
      </w:r>
      <w:r w:rsidRPr="00E024EF">
        <w:rPr>
          <w:rStyle w:val="TagStyle"/>
          <w:rtl/>
        </w:rPr>
        <w:t xml:space="preserve"> &lt;&lt; קריאה &gt;&gt;</w:t>
      </w:r>
      <w:r>
        <w:rPr>
          <w:rtl/>
        </w:rPr>
        <w:t xml:space="preserve">   </w:t>
      </w:r>
      <w:bookmarkEnd w:id="4427"/>
    </w:p>
    <w:p w:rsidR="00C50F6C" w:rsidRDefault="00C50F6C" w:rsidP="00295AA9">
      <w:pPr>
        <w:rPr>
          <w:rtl/>
          <w:lang w:eastAsia="he-IL"/>
        </w:rPr>
      </w:pPr>
    </w:p>
    <w:p w:rsidR="00C50F6C" w:rsidRDefault="00C50F6C" w:rsidP="00ED4148">
      <w:pPr>
        <w:rPr>
          <w:rtl/>
          <w:lang w:eastAsia="he-IL"/>
        </w:rPr>
      </w:pPr>
      <w:r>
        <w:rPr>
          <w:rFonts w:hint="cs"/>
          <w:rtl/>
          <w:lang w:eastAsia="he-IL"/>
        </w:rPr>
        <w:t xml:space="preserve">אתה ישן טוב כשבן אדם עם כתבי אישום ממשיך להנהיג אותך? </w:t>
      </w:r>
    </w:p>
    <w:p w:rsidR="00C50F6C" w:rsidRDefault="00C50F6C" w:rsidP="00ED4148">
      <w:pPr>
        <w:rPr>
          <w:rtl/>
          <w:lang w:eastAsia="he-IL"/>
        </w:rPr>
      </w:pPr>
    </w:p>
    <w:p w:rsidR="00C50F6C" w:rsidRDefault="00C50F6C" w:rsidP="00ED4148">
      <w:pPr>
        <w:pStyle w:val="-"/>
        <w:keepNext/>
        <w:rPr>
          <w:rtl/>
        </w:rPr>
      </w:pPr>
      <w:r w:rsidRPr="00E024EF">
        <w:rPr>
          <w:rStyle w:val="TagStyle"/>
          <w:rtl/>
        </w:rPr>
        <w:t xml:space="preserve"> &lt;&lt; דובר_המשך &gt;&gt; </w:t>
      </w:r>
      <w:r>
        <w:rPr>
          <w:rtl/>
        </w:rPr>
        <w:t>השר המקשר בין הממשלה לכנסת דוד אמסלם:</w:t>
      </w:r>
      <w:r w:rsidRPr="00E024EF">
        <w:rPr>
          <w:rStyle w:val="TagStyle"/>
          <w:rtl/>
        </w:rPr>
        <w:t xml:space="preserve"> &lt;&lt; דובר_המשך &gt;&gt;</w:t>
      </w:r>
      <w:r>
        <w:rPr>
          <w:rtl/>
        </w:rPr>
        <w:t xml:space="preserve">   </w:t>
      </w:r>
    </w:p>
    <w:p w:rsidR="00C50F6C" w:rsidRDefault="00C50F6C" w:rsidP="00295AA9">
      <w:pPr>
        <w:rPr>
          <w:rtl/>
          <w:lang w:eastAsia="he-IL"/>
        </w:rPr>
      </w:pPr>
    </w:p>
    <w:p w:rsidR="00C50F6C" w:rsidRDefault="00C50F6C" w:rsidP="003E17E6">
      <w:pPr>
        <w:rPr>
          <w:rtl/>
          <w:lang w:eastAsia="he-IL"/>
        </w:rPr>
      </w:pPr>
      <w:r>
        <w:rPr>
          <w:rFonts w:hint="cs"/>
          <w:rtl/>
          <w:lang w:eastAsia="he-IL"/>
        </w:rPr>
        <w:t xml:space="preserve">בסוף יש ציבור בחוץ. יש ציבור בחוץ </w:t>
      </w:r>
      <w:r w:rsidR="003E17E6">
        <w:rPr>
          <w:rFonts w:hint="cs"/>
          <w:rtl/>
          <w:lang w:eastAsia="he-IL"/>
        </w:rPr>
        <w:t>ש</w:t>
      </w:r>
      <w:r>
        <w:rPr>
          <w:rFonts w:hint="cs"/>
          <w:rtl/>
          <w:lang w:eastAsia="he-IL"/>
        </w:rPr>
        <w:t xml:space="preserve">מחליט. </w:t>
      </w:r>
      <w:bookmarkStart w:id="4428" w:name="_ETM_Q10_332000"/>
      <w:bookmarkEnd w:id="4428"/>
    </w:p>
    <w:p w:rsidR="00C50F6C" w:rsidRDefault="00C50F6C" w:rsidP="00ED4148">
      <w:pPr>
        <w:rPr>
          <w:rtl/>
          <w:lang w:eastAsia="he-IL"/>
        </w:rPr>
      </w:pPr>
    </w:p>
    <w:p w:rsidR="00C50F6C" w:rsidRDefault="00C50F6C" w:rsidP="00ED4148">
      <w:pPr>
        <w:pStyle w:val="af5"/>
        <w:keepNext/>
        <w:rPr>
          <w:rtl/>
        </w:rPr>
      </w:pPr>
      <w:r w:rsidRPr="00FB7B68">
        <w:rPr>
          <w:rStyle w:val="TagStyle"/>
          <w:rtl/>
        </w:rPr>
        <w:t xml:space="preserve"> &lt;&lt; קריאה &gt;&gt; </w:t>
      </w:r>
      <w:r>
        <w:rPr>
          <w:rtl/>
        </w:rPr>
        <w:t>סימון דוידסון (יש עתיד):</w:t>
      </w:r>
      <w:r w:rsidRPr="00FB7B68">
        <w:rPr>
          <w:rStyle w:val="TagStyle"/>
          <w:rtl/>
        </w:rPr>
        <w:t xml:space="preserve"> &lt;&lt; קריאה &gt;&gt;</w:t>
      </w:r>
      <w:r>
        <w:rPr>
          <w:rtl/>
        </w:rPr>
        <w:t xml:space="preserve">   </w:t>
      </w:r>
    </w:p>
    <w:p w:rsidR="00C50F6C" w:rsidRDefault="00C50F6C" w:rsidP="00295AA9">
      <w:pPr>
        <w:rPr>
          <w:rtl/>
          <w:lang w:eastAsia="he-IL"/>
        </w:rPr>
      </w:pPr>
    </w:p>
    <w:p w:rsidR="00C50F6C" w:rsidRDefault="00C50F6C" w:rsidP="00ED4148">
      <w:pPr>
        <w:rPr>
          <w:rtl/>
          <w:lang w:eastAsia="he-IL"/>
        </w:rPr>
      </w:pPr>
      <w:r>
        <w:rPr>
          <w:rFonts w:hint="cs"/>
          <w:rtl/>
          <w:lang w:eastAsia="he-IL"/>
        </w:rPr>
        <w:t xml:space="preserve">כן, אני רואה </w:t>
      </w:r>
      <w:r w:rsidR="00295AA9">
        <w:rPr>
          <w:rFonts w:hint="cs"/>
          <w:rtl/>
          <w:lang w:eastAsia="he-IL"/>
        </w:rPr>
        <w:t>– – –</w:t>
      </w:r>
    </w:p>
    <w:p w:rsidR="00C50F6C" w:rsidRDefault="00C50F6C" w:rsidP="00ED4148">
      <w:pPr>
        <w:rPr>
          <w:rtl/>
          <w:lang w:eastAsia="he-IL"/>
        </w:rPr>
      </w:pPr>
    </w:p>
    <w:p w:rsidR="00C50F6C" w:rsidRDefault="00C50F6C" w:rsidP="00ED4148">
      <w:pPr>
        <w:pStyle w:val="-"/>
        <w:keepNext/>
        <w:rPr>
          <w:rtl/>
        </w:rPr>
      </w:pPr>
      <w:r w:rsidRPr="00FB7B68">
        <w:rPr>
          <w:rStyle w:val="TagStyle"/>
          <w:rtl/>
        </w:rPr>
        <w:t xml:space="preserve"> &lt;&lt; דובר_המשך &gt;&gt; </w:t>
      </w:r>
      <w:r>
        <w:rPr>
          <w:rtl/>
        </w:rPr>
        <w:t>השר המקשר בין הממשלה לכנסת דוד אמסלם:</w:t>
      </w:r>
      <w:r w:rsidRPr="00FB7B68">
        <w:rPr>
          <w:rStyle w:val="TagStyle"/>
          <w:rtl/>
        </w:rPr>
        <w:t xml:space="preserve"> &lt;&lt; דובר_המשך &gt;&gt;</w:t>
      </w:r>
      <w:r>
        <w:rPr>
          <w:rtl/>
        </w:rPr>
        <w:t xml:space="preserve">   </w:t>
      </w:r>
    </w:p>
    <w:p w:rsidR="00C50F6C" w:rsidRDefault="00C50F6C" w:rsidP="00295AA9">
      <w:pPr>
        <w:rPr>
          <w:rtl/>
          <w:lang w:eastAsia="he-IL"/>
        </w:rPr>
      </w:pPr>
    </w:p>
    <w:p w:rsidR="00C50F6C" w:rsidRDefault="00C50F6C" w:rsidP="00ED4148">
      <w:pPr>
        <w:rPr>
          <w:rtl/>
          <w:lang w:eastAsia="he-IL"/>
        </w:rPr>
      </w:pPr>
      <w:bookmarkStart w:id="4429" w:name="_ETM_Q10_335000"/>
      <w:bookmarkStart w:id="4430" w:name="_ETM_Q10_333000"/>
      <w:bookmarkEnd w:id="4429"/>
      <w:bookmarkEnd w:id="4430"/>
      <w:r>
        <w:rPr>
          <w:rFonts w:hint="cs"/>
          <w:rtl/>
          <w:lang w:eastAsia="he-IL"/>
        </w:rPr>
        <w:t xml:space="preserve">אתה יודע מה? הוא </w:t>
      </w:r>
      <w:bookmarkStart w:id="4431" w:name="_ETM_Q10_336000"/>
      <w:bookmarkEnd w:id="4431"/>
      <w:r>
        <w:rPr>
          <w:rFonts w:hint="cs"/>
          <w:rtl/>
          <w:lang w:eastAsia="he-IL"/>
        </w:rPr>
        <w:t xml:space="preserve">רוצה רק אותך, 80% מהציבור רוצים אותך, למה? ככה בא להם. </w:t>
      </w:r>
    </w:p>
    <w:p w:rsidR="00C50F6C" w:rsidRDefault="00C50F6C" w:rsidP="00ED4148">
      <w:pPr>
        <w:rPr>
          <w:rtl/>
          <w:lang w:eastAsia="he-IL"/>
        </w:rPr>
      </w:pPr>
    </w:p>
    <w:p w:rsidR="00C50F6C" w:rsidRDefault="00C50F6C" w:rsidP="00ED4148">
      <w:pPr>
        <w:pStyle w:val="af5"/>
        <w:keepNext/>
        <w:rPr>
          <w:rtl/>
        </w:rPr>
      </w:pPr>
      <w:bookmarkStart w:id="4432" w:name="ET_interruption_6341_19"/>
      <w:r w:rsidRPr="00E024EF">
        <w:rPr>
          <w:rStyle w:val="TagStyle"/>
          <w:rtl/>
        </w:rPr>
        <w:t xml:space="preserve"> &lt;&lt; קריאה &gt;&gt; </w:t>
      </w:r>
      <w:r>
        <w:rPr>
          <w:rtl/>
        </w:rPr>
        <w:t>דבי ביטון (יש עתיד):</w:t>
      </w:r>
      <w:r w:rsidRPr="00E024EF">
        <w:rPr>
          <w:rStyle w:val="TagStyle"/>
          <w:rtl/>
        </w:rPr>
        <w:t xml:space="preserve"> &lt;&lt; קריאה &gt;&gt;</w:t>
      </w:r>
      <w:r>
        <w:rPr>
          <w:rtl/>
        </w:rPr>
        <w:t xml:space="preserve">   </w:t>
      </w:r>
      <w:bookmarkEnd w:id="4432"/>
    </w:p>
    <w:p w:rsidR="00C50F6C" w:rsidRDefault="00C50F6C" w:rsidP="00295AA9">
      <w:pPr>
        <w:rPr>
          <w:rtl/>
          <w:lang w:eastAsia="he-IL"/>
        </w:rPr>
      </w:pPr>
    </w:p>
    <w:p w:rsidR="00C50F6C" w:rsidRDefault="00C50F6C" w:rsidP="00ED4148">
      <w:pPr>
        <w:rPr>
          <w:rtl/>
          <w:lang w:eastAsia="he-IL"/>
        </w:rPr>
      </w:pPr>
      <w:r>
        <w:rPr>
          <w:rFonts w:hint="cs"/>
          <w:rtl/>
          <w:lang w:eastAsia="he-IL"/>
        </w:rPr>
        <w:t>אתה לא קורא את ה</w:t>
      </w:r>
      <w:bookmarkStart w:id="4433" w:name="_ETM_Q10_349000"/>
      <w:bookmarkEnd w:id="4433"/>
      <w:r>
        <w:rPr>
          <w:rFonts w:hint="cs"/>
          <w:rtl/>
          <w:lang w:eastAsia="he-IL"/>
        </w:rPr>
        <w:t xml:space="preserve">סקרים </w:t>
      </w:r>
      <w:r w:rsidR="00295AA9">
        <w:rPr>
          <w:rFonts w:hint="cs"/>
          <w:rtl/>
          <w:lang w:eastAsia="he-IL"/>
        </w:rPr>
        <w:t>– – –</w:t>
      </w:r>
      <w:r>
        <w:rPr>
          <w:rFonts w:hint="cs"/>
          <w:rtl/>
          <w:lang w:eastAsia="he-IL"/>
        </w:rPr>
        <w:t xml:space="preserve"> </w:t>
      </w:r>
    </w:p>
    <w:p w:rsidR="00C50F6C" w:rsidRDefault="00C50F6C" w:rsidP="00ED4148">
      <w:pPr>
        <w:rPr>
          <w:rtl/>
          <w:lang w:eastAsia="he-IL"/>
        </w:rPr>
      </w:pPr>
    </w:p>
    <w:p w:rsidR="00C50F6C" w:rsidRDefault="00C50F6C" w:rsidP="00ED4148">
      <w:pPr>
        <w:pStyle w:val="-"/>
        <w:keepNext/>
        <w:rPr>
          <w:rtl/>
        </w:rPr>
      </w:pPr>
      <w:r w:rsidRPr="00E024EF">
        <w:rPr>
          <w:rStyle w:val="TagStyle"/>
          <w:rtl/>
        </w:rPr>
        <w:t xml:space="preserve"> &lt;&lt; דובר_המשך &gt;&gt; </w:t>
      </w:r>
      <w:r>
        <w:rPr>
          <w:rtl/>
        </w:rPr>
        <w:t>השר המקשר בין הממשלה לכנסת דוד אמסלם:</w:t>
      </w:r>
      <w:r w:rsidRPr="00E024EF">
        <w:rPr>
          <w:rStyle w:val="TagStyle"/>
          <w:rtl/>
        </w:rPr>
        <w:t xml:space="preserve"> &lt;&lt; דובר_המשך &gt;&gt;</w:t>
      </w:r>
      <w:r>
        <w:rPr>
          <w:rtl/>
        </w:rPr>
        <w:t xml:space="preserve">   </w:t>
      </w:r>
    </w:p>
    <w:p w:rsidR="00C50F6C" w:rsidRDefault="00C50F6C" w:rsidP="00295AA9">
      <w:pPr>
        <w:rPr>
          <w:rtl/>
          <w:lang w:eastAsia="he-IL"/>
        </w:rPr>
      </w:pPr>
    </w:p>
    <w:p w:rsidR="00C50F6C" w:rsidRDefault="00C50F6C" w:rsidP="003E17E6">
      <w:pPr>
        <w:rPr>
          <w:rtl/>
          <w:lang w:eastAsia="he-IL"/>
        </w:rPr>
      </w:pPr>
      <w:r>
        <w:rPr>
          <w:rFonts w:hint="cs"/>
          <w:rtl/>
          <w:lang w:eastAsia="he-IL"/>
        </w:rPr>
        <w:t xml:space="preserve">אלה רואים </w:t>
      </w:r>
      <w:bookmarkStart w:id="4434" w:name="_ETM_Q10_347000"/>
      <w:bookmarkEnd w:id="4434"/>
      <w:r>
        <w:rPr>
          <w:rFonts w:hint="cs"/>
          <w:rtl/>
          <w:lang w:eastAsia="he-IL"/>
        </w:rPr>
        <w:t xml:space="preserve">את זה, מה עושים? מעבירים כאן הצעת חוק שהוא לא </w:t>
      </w:r>
      <w:bookmarkStart w:id="4435" w:name="_ETM_Q10_351000"/>
      <w:bookmarkEnd w:id="4435"/>
      <w:r>
        <w:rPr>
          <w:rFonts w:hint="cs"/>
          <w:rtl/>
          <w:lang w:eastAsia="he-IL"/>
        </w:rPr>
        <w:t>יכול להתמודד. אתה שמעת איזה שופט בבית המשפט העליון</w:t>
      </w:r>
      <w:r w:rsidR="003E17E6">
        <w:rPr>
          <w:rFonts w:hint="cs"/>
          <w:rtl/>
          <w:lang w:eastAsia="he-IL"/>
        </w:rPr>
        <w:t>,</w:t>
      </w:r>
      <w:r>
        <w:rPr>
          <w:rFonts w:hint="cs"/>
          <w:rtl/>
          <w:lang w:eastAsia="he-IL"/>
        </w:rPr>
        <w:t xml:space="preserve"> עם </w:t>
      </w:r>
      <w:proofErr w:type="spellStart"/>
      <w:r w:rsidR="003E17E6">
        <w:rPr>
          <w:rFonts w:hint="cs"/>
          <w:rtl/>
          <w:lang w:eastAsia="he-IL"/>
        </w:rPr>
        <w:t>עיגולדים</w:t>
      </w:r>
      <w:proofErr w:type="spellEnd"/>
      <w:r w:rsidR="003E17E6">
        <w:rPr>
          <w:rFonts w:hint="cs"/>
          <w:rtl/>
          <w:lang w:eastAsia="he-IL"/>
        </w:rPr>
        <w:t>,</w:t>
      </w:r>
      <w:r>
        <w:rPr>
          <w:rFonts w:hint="cs"/>
          <w:rtl/>
          <w:lang w:eastAsia="he-IL"/>
        </w:rPr>
        <w:t xml:space="preserve"> משקפיים, שמקבל 100,000 שקל, אומר</w:t>
      </w:r>
      <w:bookmarkStart w:id="4436" w:name="_ETM_Q10_357000"/>
      <w:bookmarkEnd w:id="4436"/>
      <w:r>
        <w:rPr>
          <w:rFonts w:hint="cs"/>
          <w:rtl/>
          <w:lang w:eastAsia="he-IL"/>
        </w:rPr>
        <w:t xml:space="preserve"> פתאום: אה, זה אולי </w:t>
      </w:r>
      <w:bookmarkStart w:id="4437" w:name="_ETM_Q10_361000"/>
      <w:bookmarkEnd w:id="4437"/>
      <w:r>
        <w:rPr>
          <w:rFonts w:hint="cs"/>
          <w:rtl/>
          <w:lang w:eastAsia="he-IL"/>
        </w:rPr>
        <w:t>לא דמוקרטי?</w:t>
      </w:r>
    </w:p>
    <w:p w:rsidR="00C50F6C" w:rsidRDefault="00C50F6C" w:rsidP="00ED4148">
      <w:pPr>
        <w:rPr>
          <w:rtl/>
          <w:lang w:eastAsia="he-IL"/>
        </w:rPr>
      </w:pPr>
    </w:p>
    <w:p w:rsidR="00C50F6C" w:rsidRDefault="00C50F6C" w:rsidP="00ED4148">
      <w:pPr>
        <w:pStyle w:val="af5"/>
        <w:keepNext/>
        <w:rPr>
          <w:rtl/>
        </w:rPr>
      </w:pPr>
      <w:r w:rsidRPr="00E024EF">
        <w:rPr>
          <w:rStyle w:val="TagStyle"/>
          <w:rtl/>
        </w:rPr>
        <w:t xml:space="preserve"> &lt;&lt; קריאה &gt;&gt; </w:t>
      </w:r>
      <w:r>
        <w:rPr>
          <w:rtl/>
        </w:rPr>
        <w:t>גלעד קריב (העבודה):</w:t>
      </w:r>
      <w:r w:rsidRPr="00E024EF">
        <w:rPr>
          <w:rStyle w:val="TagStyle"/>
          <w:rtl/>
        </w:rPr>
        <w:t xml:space="preserve"> &lt;&lt; קריאה &gt;&gt;</w:t>
      </w:r>
      <w:r>
        <w:rPr>
          <w:rtl/>
        </w:rPr>
        <w:t xml:space="preserve">   </w:t>
      </w:r>
    </w:p>
    <w:p w:rsidR="00C50F6C" w:rsidRDefault="00C50F6C" w:rsidP="00295AA9">
      <w:pPr>
        <w:rPr>
          <w:rtl/>
          <w:lang w:eastAsia="he-IL"/>
        </w:rPr>
      </w:pPr>
    </w:p>
    <w:p w:rsidR="00C50F6C" w:rsidRDefault="00295AA9" w:rsidP="00ED4148">
      <w:pPr>
        <w:rPr>
          <w:rtl/>
          <w:lang w:eastAsia="he-IL"/>
        </w:rPr>
      </w:pPr>
      <w:r>
        <w:rPr>
          <w:rFonts w:hint="cs"/>
          <w:rtl/>
          <w:lang w:eastAsia="he-IL"/>
        </w:rPr>
        <w:t>– – –</w:t>
      </w:r>
      <w:r w:rsidR="00C50F6C">
        <w:rPr>
          <w:rFonts w:hint="cs"/>
          <w:rtl/>
          <w:lang w:eastAsia="he-IL"/>
        </w:rPr>
        <w:t xml:space="preserve"> </w:t>
      </w:r>
    </w:p>
    <w:p w:rsidR="00C50F6C" w:rsidRDefault="00C50F6C" w:rsidP="00ED4148">
      <w:pPr>
        <w:rPr>
          <w:rtl/>
          <w:lang w:eastAsia="he-IL"/>
        </w:rPr>
      </w:pPr>
    </w:p>
    <w:p w:rsidR="00C50F6C" w:rsidRDefault="00C50F6C" w:rsidP="00ED4148">
      <w:pPr>
        <w:pStyle w:val="-"/>
        <w:keepNext/>
        <w:rPr>
          <w:rtl/>
        </w:rPr>
      </w:pPr>
      <w:r w:rsidRPr="00FB7B68">
        <w:rPr>
          <w:rStyle w:val="TagStyle"/>
          <w:rtl/>
        </w:rPr>
        <w:t xml:space="preserve"> &lt;&lt; דובר_המשך &gt;&gt; </w:t>
      </w:r>
      <w:r>
        <w:rPr>
          <w:rtl/>
        </w:rPr>
        <w:t>השר המקשר בין הממשלה לכנסת דוד אמסלם:</w:t>
      </w:r>
      <w:r w:rsidRPr="00FB7B68">
        <w:rPr>
          <w:rStyle w:val="TagStyle"/>
          <w:rtl/>
        </w:rPr>
        <w:t xml:space="preserve"> &lt;&lt; דובר_המשך &gt;&gt;</w:t>
      </w:r>
      <w:r>
        <w:rPr>
          <w:rtl/>
        </w:rPr>
        <w:t xml:space="preserve">   </w:t>
      </w:r>
    </w:p>
    <w:p w:rsidR="00C50F6C" w:rsidRDefault="00C50F6C" w:rsidP="00295AA9">
      <w:pPr>
        <w:rPr>
          <w:rtl/>
          <w:lang w:eastAsia="he-IL"/>
        </w:rPr>
      </w:pPr>
    </w:p>
    <w:p w:rsidR="00C50F6C" w:rsidRDefault="00C50F6C" w:rsidP="00220540">
      <w:pPr>
        <w:rPr>
          <w:rtl/>
          <w:lang w:eastAsia="he-IL"/>
        </w:rPr>
      </w:pPr>
      <w:r>
        <w:rPr>
          <w:rFonts w:hint="cs"/>
          <w:rtl/>
          <w:lang w:eastAsia="he-IL"/>
        </w:rPr>
        <w:t xml:space="preserve">מי שעצר את זה </w:t>
      </w:r>
      <w:bookmarkStart w:id="4438" w:name="_ETM_Q10_363000"/>
      <w:bookmarkEnd w:id="4438"/>
      <w:r>
        <w:rPr>
          <w:rtl/>
          <w:lang w:eastAsia="he-IL"/>
        </w:rPr>
        <w:t>–</w:t>
      </w:r>
      <w:r>
        <w:rPr>
          <w:rFonts w:hint="cs"/>
          <w:rtl/>
          <w:lang w:eastAsia="he-IL"/>
        </w:rPr>
        <w:t xml:space="preserve"> אי</w:t>
      </w:r>
      <w:r w:rsidR="003E17E6">
        <w:rPr>
          <w:rFonts w:hint="cs"/>
          <w:rtl/>
          <w:lang w:eastAsia="he-IL"/>
        </w:rPr>
        <w:t>י</w:t>
      </w:r>
      <w:r>
        <w:rPr>
          <w:rFonts w:hint="cs"/>
          <w:rtl/>
          <w:lang w:eastAsia="he-IL"/>
        </w:rPr>
        <w:t>לת שקד, אחרת – אתה רואה את הבולשביק הזה?</w:t>
      </w:r>
      <w:r w:rsidRPr="004A7BF2">
        <w:rPr>
          <w:rFonts w:hint="cs"/>
          <w:rtl/>
          <w:lang w:eastAsia="he-IL"/>
        </w:rPr>
        <w:t xml:space="preserve"> </w:t>
      </w:r>
      <w:r>
        <w:rPr>
          <w:rFonts w:hint="cs"/>
          <w:rtl/>
          <w:lang w:eastAsia="he-IL"/>
        </w:rPr>
        <w:t xml:space="preserve">זה </w:t>
      </w:r>
      <w:bookmarkStart w:id="4439" w:name="_ETM_Q10_367000"/>
      <w:bookmarkEnd w:id="4439"/>
      <w:r>
        <w:rPr>
          <w:rFonts w:hint="cs"/>
          <w:rtl/>
          <w:lang w:eastAsia="he-IL"/>
        </w:rPr>
        <w:t xml:space="preserve">שמדבר?  </w:t>
      </w:r>
    </w:p>
    <w:p w:rsidR="00C50F6C" w:rsidRPr="00FB7B68" w:rsidRDefault="00C50F6C" w:rsidP="00ED4148">
      <w:pPr>
        <w:rPr>
          <w:rtl/>
          <w:lang w:eastAsia="he-IL"/>
        </w:rPr>
      </w:pPr>
    </w:p>
    <w:p w:rsidR="00C50F6C" w:rsidRDefault="00C50F6C" w:rsidP="00ED4148">
      <w:pPr>
        <w:pStyle w:val="af5"/>
        <w:keepNext/>
        <w:rPr>
          <w:rtl/>
        </w:rPr>
      </w:pPr>
      <w:bookmarkStart w:id="4440" w:name="ET_interruption_6341_22"/>
      <w:r w:rsidRPr="00E024EF">
        <w:rPr>
          <w:rStyle w:val="TagStyle"/>
          <w:rtl/>
        </w:rPr>
        <w:t xml:space="preserve"> &lt;&lt; קריאה &gt;&gt; </w:t>
      </w:r>
      <w:r>
        <w:rPr>
          <w:rtl/>
        </w:rPr>
        <w:t>דבי ביטון (יש עתיד):</w:t>
      </w:r>
      <w:r w:rsidRPr="00E024EF">
        <w:rPr>
          <w:rStyle w:val="TagStyle"/>
          <w:rtl/>
        </w:rPr>
        <w:t xml:space="preserve"> &lt;&lt; קריאה &gt;&gt;</w:t>
      </w:r>
      <w:r>
        <w:rPr>
          <w:rtl/>
        </w:rPr>
        <w:t xml:space="preserve">   </w:t>
      </w:r>
      <w:bookmarkEnd w:id="4440"/>
    </w:p>
    <w:p w:rsidR="00C50F6C" w:rsidRDefault="00C50F6C" w:rsidP="00295AA9">
      <w:pPr>
        <w:rPr>
          <w:rtl/>
          <w:lang w:eastAsia="he-IL"/>
        </w:rPr>
      </w:pPr>
    </w:p>
    <w:p w:rsidR="00C50F6C" w:rsidRDefault="00C50F6C" w:rsidP="00ED4148">
      <w:pPr>
        <w:rPr>
          <w:rtl/>
          <w:lang w:eastAsia="he-IL"/>
        </w:rPr>
      </w:pPr>
      <w:r>
        <w:rPr>
          <w:rFonts w:hint="cs"/>
          <w:rtl/>
          <w:lang w:eastAsia="he-IL"/>
        </w:rPr>
        <w:t xml:space="preserve">זלזלתם בה. </w:t>
      </w:r>
    </w:p>
    <w:p w:rsidR="00C50F6C" w:rsidRDefault="00C50F6C" w:rsidP="00ED4148">
      <w:pPr>
        <w:rPr>
          <w:rtl/>
          <w:lang w:eastAsia="he-IL"/>
        </w:rPr>
      </w:pPr>
    </w:p>
    <w:p w:rsidR="00C50F6C" w:rsidRDefault="00C50F6C" w:rsidP="00ED4148">
      <w:pPr>
        <w:pStyle w:val="-"/>
        <w:keepNext/>
        <w:rPr>
          <w:rtl/>
        </w:rPr>
      </w:pPr>
      <w:bookmarkStart w:id="4441" w:name="ET_speakercontinue_5971_74"/>
      <w:r w:rsidRPr="00FB7B68">
        <w:rPr>
          <w:rStyle w:val="TagStyle"/>
          <w:rtl/>
        </w:rPr>
        <w:t xml:space="preserve"> &lt;&lt; דובר_המשך &gt;&gt; </w:t>
      </w:r>
      <w:r>
        <w:rPr>
          <w:rtl/>
        </w:rPr>
        <w:t>השר המקשר בין הממשלה לכנסת דוד אמסלם:</w:t>
      </w:r>
      <w:r w:rsidRPr="00FB7B68">
        <w:rPr>
          <w:rStyle w:val="TagStyle"/>
          <w:rtl/>
        </w:rPr>
        <w:t xml:space="preserve"> &lt;&lt; דובר_המשך &gt;&gt;</w:t>
      </w:r>
      <w:r>
        <w:rPr>
          <w:rtl/>
        </w:rPr>
        <w:t xml:space="preserve">   </w:t>
      </w:r>
      <w:bookmarkEnd w:id="4441"/>
    </w:p>
    <w:p w:rsidR="00C50F6C" w:rsidRDefault="00C50F6C" w:rsidP="00295AA9">
      <w:pPr>
        <w:rPr>
          <w:rtl/>
          <w:lang w:eastAsia="he-IL"/>
        </w:rPr>
      </w:pPr>
    </w:p>
    <w:p w:rsidR="00C50F6C" w:rsidRDefault="00C50F6C" w:rsidP="00ED4148">
      <w:pPr>
        <w:rPr>
          <w:rtl/>
          <w:lang w:eastAsia="he-IL"/>
        </w:rPr>
      </w:pPr>
      <w:bookmarkStart w:id="4442" w:name="_ETM_Q10_365000"/>
      <w:bookmarkEnd w:id="4442"/>
      <w:r>
        <w:rPr>
          <w:rFonts w:hint="cs"/>
          <w:rtl/>
          <w:lang w:eastAsia="he-IL"/>
        </w:rPr>
        <w:t>שלטון החוק</w:t>
      </w:r>
      <w:r w:rsidR="003E17E6">
        <w:rPr>
          <w:rFonts w:hint="cs"/>
          <w:rtl/>
          <w:lang w:eastAsia="he-IL"/>
        </w:rPr>
        <w:t xml:space="preserve"> והצדק בגרונו – מצביע בעד החוק </w:t>
      </w:r>
      <w:r w:rsidR="00295AA9">
        <w:rPr>
          <w:rFonts w:hint="cs"/>
          <w:rtl/>
          <w:lang w:eastAsia="he-IL"/>
        </w:rPr>
        <w:t>– –</w:t>
      </w:r>
    </w:p>
    <w:p w:rsidR="00C50F6C" w:rsidRDefault="00C50F6C" w:rsidP="00ED4148">
      <w:pPr>
        <w:rPr>
          <w:rtl/>
          <w:lang w:eastAsia="he-IL"/>
        </w:rPr>
      </w:pPr>
      <w:bookmarkStart w:id="4443" w:name="_ETM_Q10_371000"/>
      <w:bookmarkEnd w:id="4443"/>
    </w:p>
    <w:p w:rsidR="00C50F6C" w:rsidRDefault="00C50F6C" w:rsidP="00ED4148">
      <w:pPr>
        <w:pStyle w:val="af5"/>
        <w:keepNext/>
        <w:rPr>
          <w:rtl/>
        </w:rPr>
      </w:pPr>
      <w:bookmarkStart w:id="4444" w:name="ET_interruption_6341_75"/>
      <w:r w:rsidRPr="00FB7B68">
        <w:rPr>
          <w:rStyle w:val="TagStyle"/>
          <w:rtl/>
        </w:rPr>
        <w:t xml:space="preserve"> &lt;&lt; קריאה &gt;&gt; </w:t>
      </w:r>
      <w:r>
        <w:rPr>
          <w:rtl/>
        </w:rPr>
        <w:t>דבי ביטון (יש עתיד):</w:t>
      </w:r>
      <w:r w:rsidRPr="00FB7B68">
        <w:rPr>
          <w:rStyle w:val="TagStyle"/>
          <w:rtl/>
        </w:rPr>
        <w:t xml:space="preserve"> &lt;&lt; קריאה &gt;&gt;</w:t>
      </w:r>
      <w:r>
        <w:rPr>
          <w:rtl/>
        </w:rPr>
        <w:t xml:space="preserve">   </w:t>
      </w:r>
      <w:bookmarkEnd w:id="4444"/>
    </w:p>
    <w:p w:rsidR="00C50F6C" w:rsidRDefault="00C50F6C" w:rsidP="00295AA9">
      <w:pPr>
        <w:rPr>
          <w:rtl/>
          <w:lang w:eastAsia="he-IL"/>
        </w:rPr>
      </w:pPr>
    </w:p>
    <w:p w:rsidR="00C50F6C" w:rsidRDefault="00C50F6C" w:rsidP="00ED4148">
      <w:pPr>
        <w:rPr>
          <w:rtl/>
          <w:lang w:eastAsia="he-IL"/>
        </w:rPr>
      </w:pPr>
      <w:bookmarkStart w:id="4445" w:name="_ETM_Q10_369000"/>
      <w:bookmarkEnd w:id="4445"/>
      <w:r>
        <w:rPr>
          <w:rFonts w:hint="cs"/>
          <w:rtl/>
          <w:lang w:eastAsia="he-IL"/>
        </w:rPr>
        <w:t xml:space="preserve">מה </w:t>
      </w:r>
      <w:bookmarkStart w:id="4446" w:name="_ETM_Q10_373000"/>
      <w:bookmarkEnd w:id="4446"/>
      <w:r>
        <w:rPr>
          <w:rFonts w:hint="cs"/>
          <w:rtl/>
          <w:lang w:eastAsia="he-IL"/>
        </w:rPr>
        <w:t>עשית בעדה?</w:t>
      </w:r>
    </w:p>
    <w:p w:rsidR="00C50F6C" w:rsidRDefault="00C50F6C" w:rsidP="00ED4148">
      <w:pPr>
        <w:rPr>
          <w:rtl/>
          <w:lang w:eastAsia="he-IL"/>
        </w:rPr>
      </w:pPr>
      <w:bookmarkStart w:id="4447" w:name="_ETM_Q10_370000"/>
      <w:bookmarkEnd w:id="4447"/>
    </w:p>
    <w:p w:rsidR="00C50F6C" w:rsidRDefault="00C50F6C" w:rsidP="00ED4148">
      <w:pPr>
        <w:pStyle w:val="-"/>
        <w:keepNext/>
        <w:rPr>
          <w:rtl/>
        </w:rPr>
      </w:pPr>
      <w:r w:rsidRPr="00FB7B68">
        <w:rPr>
          <w:rStyle w:val="TagStyle"/>
          <w:rtl/>
        </w:rPr>
        <w:t xml:space="preserve"> &lt;&lt; דובר_המשך &gt;&gt; </w:t>
      </w:r>
      <w:r>
        <w:rPr>
          <w:rtl/>
        </w:rPr>
        <w:t>השר המקשר בין הממשלה לכנסת דוד אמסלם:</w:t>
      </w:r>
      <w:r w:rsidRPr="00FB7B68">
        <w:rPr>
          <w:rStyle w:val="TagStyle"/>
          <w:rtl/>
        </w:rPr>
        <w:t xml:space="preserve"> &lt;&lt; דובר_המשך &gt;&gt;</w:t>
      </w:r>
      <w:r>
        <w:rPr>
          <w:rtl/>
        </w:rPr>
        <w:t xml:space="preserve">   </w:t>
      </w:r>
    </w:p>
    <w:p w:rsidR="00C50F6C" w:rsidRDefault="00C50F6C" w:rsidP="00295AA9">
      <w:pPr>
        <w:rPr>
          <w:rtl/>
          <w:lang w:eastAsia="he-IL"/>
        </w:rPr>
      </w:pPr>
    </w:p>
    <w:p w:rsidR="00C50F6C" w:rsidRDefault="00295AA9" w:rsidP="00ED4148">
      <w:pPr>
        <w:rPr>
          <w:rtl/>
          <w:lang w:eastAsia="he-IL"/>
        </w:rPr>
      </w:pPr>
      <w:bookmarkStart w:id="4448" w:name="_ETM_Q10_374000"/>
      <w:bookmarkEnd w:id="4448"/>
      <w:r>
        <w:rPr>
          <w:rFonts w:hint="cs"/>
          <w:rtl/>
          <w:lang w:eastAsia="he-IL"/>
        </w:rPr>
        <w:t>– –</w:t>
      </w:r>
      <w:r w:rsidR="003E17E6">
        <w:rPr>
          <w:rFonts w:hint="cs"/>
          <w:rtl/>
          <w:lang w:eastAsia="he-IL"/>
        </w:rPr>
        <w:t xml:space="preserve"> </w:t>
      </w:r>
      <w:r w:rsidR="00C50F6C">
        <w:rPr>
          <w:rFonts w:hint="cs"/>
          <w:rtl/>
          <w:lang w:eastAsia="he-IL"/>
        </w:rPr>
        <w:t xml:space="preserve">ולא מאפשר לאזרחי מדינת ישראל להצביע עבור המנהיג שהם </w:t>
      </w:r>
      <w:bookmarkStart w:id="4449" w:name="_ETM_Q10_376000"/>
      <w:bookmarkEnd w:id="4449"/>
      <w:r w:rsidR="00C50F6C">
        <w:rPr>
          <w:rFonts w:hint="cs"/>
          <w:rtl/>
          <w:lang w:eastAsia="he-IL"/>
        </w:rPr>
        <w:t xml:space="preserve">רוצים. </w:t>
      </w:r>
    </w:p>
    <w:p w:rsidR="00C50F6C" w:rsidRDefault="00C50F6C" w:rsidP="00ED4148">
      <w:pPr>
        <w:rPr>
          <w:rtl/>
          <w:lang w:eastAsia="he-IL"/>
        </w:rPr>
      </w:pPr>
    </w:p>
    <w:p w:rsidR="00220540" w:rsidRDefault="00220540" w:rsidP="00220540">
      <w:pPr>
        <w:pStyle w:val="af5"/>
        <w:rPr>
          <w:rtl/>
        </w:rPr>
      </w:pPr>
      <w:bookmarkStart w:id="4450" w:name="ET_interruption_קריאות_666"/>
      <w:r w:rsidRPr="00220540">
        <w:rPr>
          <w:rStyle w:val="TagStyle"/>
          <w:rtl/>
        </w:rPr>
        <w:t xml:space="preserve"> &lt;&lt; קריאה &gt;&gt; </w:t>
      </w:r>
      <w:r>
        <w:rPr>
          <w:rtl/>
        </w:rPr>
        <w:t>קריאות:</w:t>
      </w:r>
      <w:r w:rsidRPr="00220540">
        <w:rPr>
          <w:rStyle w:val="TagStyle"/>
          <w:rtl/>
        </w:rPr>
        <w:t xml:space="preserve"> &lt;&lt; קריאה &gt;&gt;</w:t>
      </w:r>
      <w:r>
        <w:rPr>
          <w:rtl/>
        </w:rPr>
        <w:t xml:space="preserve">  </w:t>
      </w:r>
    </w:p>
    <w:bookmarkEnd w:id="4450"/>
    <w:p w:rsidR="00C50F6C" w:rsidRDefault="00C50F6C" w:rsidP="00295AA9">
      <w:pPr>
        <w:rPr>
          <w:rtl/>
          <w:lang w:eastAsia="he-IL"/>
        </w:rPr>
      </w:pPr>
    </w:p>
    <w:p w:rsidR="00C50F6C" w:rsidRDefault="00295AA9" w:rsidP="00ED4148">
      <w:pPr>
        <w:rPr>
          <w:rtl/>
          <w:lang w:eastAsia="he-IL"/>
        </w:rPr>
      </w:pPr>
      <w:bookmarkStart w:id="4451" w:name="_ETM_Q10_377000"/>
      <w:bookmarkEnd w:id="4451"/>
      <w:r>
        <w:rPr>
          <w:rFonts w:hint="cs"/>
          <w:rtl/>
          <w:lang w:eastAsia="he-IL"/>
        </w:rPr>
        <w:t>– – –</w:t>
      </w:r>
    </w:p>
    <w:p w:rsidR="00C50F6C" w:rsidRPr="00F277D3" w:rsidRDefault="00C50F6C" w:rsidP="00ED4148">
      <w:pPr>
        <w:rPr>
          <w:rtl/>
          <w:lang w:eastAsia="he-IL"/>
        </w:rPr>
      </w:pPr>
      <w:bookmarkStart w:id="4452" w:name="_ETM_Q10_378000"/>
      <w:bookmarkStart w:id="4453" w:name="_ETM_Q10_383000"/>
      <w:bookmarkEnd w:id="4452"/>
      <w:bookmarkEnd w:id="4453"/>
    </w:p>
    <w:p w:rsidR="00C50F6C" w:rsidRDefault="00C50F6C" w:rsidP="00ED4148">
      <w:pPr>
        <w:pStyle w:val="-"/>
        <w:keepNext/>
        <w:rPr>
          <w:rtl/>
        </w:rPr>
      </w:pPr>
      <w:r w:rsidRPr="00F277D3">
        <w:rPr>
          <w:rStyle w:val="TagStyle"/>
          <w:rtl/>
        </w:rPr>
        <w:t xml:space="preserve"> &lt;&lt; דובר_המשך &gt;&gt; </w:t>
      </w:r>
      <w:r>
        <w:rPr>
          <w:rtl/>
        </w:rPr>
        <w:t>השר המקשר בין הממשלה לכנסת דוד אמסלם:</w:t>
      </w:r>
      <w:r w:rsidRPr="00F277D3">
        <w:rPr>
          <w:rStyle w:val="TagStyle"/>
          <w:rtl/>
        </w:rPr>
        <w:t xml:space="preserve"> &lt;&lt; דובר_המשך &gt;&gt;</w:t>
      </w:r>
      <w:r>
        <w:rPr>
          <w:rtl/>
        </w:rPr>
        <w:t xml:space="preserve">   </w:t>
      </w:r>
    </w:p>
    <w:p w:rsidR="00C50F6C" w:rsidRDefault="00C50F6C" w:rsidP="00295AA9">
      <w:pPr>
        <w:rPr>
          <w:rtl/>
          <w:lang w:eastAsia="he-IL"/>
        </w:rPr>
      </w:pPr>
    </w:p>
    <w:p w:rsidR="00C50F6C" w:rsidRDefault="00C50F6C" w:rsidP="003E17E6">
      <w:pPr>
        <w:rPr>
          <w:rtl/>
          <w:lang w:eastAsia="he-IL"/>
        </w:rPr>
      </w:pPr>
      <w:bookmarkStart w:id="4454" w:name="_ETM_Q10_379000"/>
      <w:bookmarkEnd w:id="4454"/>
      <w:r>
        <w:rPr>
          <w:rFonts w:hint="cs"/>
          <w:rtl/>
          <w:lang w:eastAsia="he-IL"/>
        </w:rPr>
        <w:t xml:space="preserve">דרך אגב, לדעתי, אם משה רבנו היה </w:t>
      </w:r>
      <w:bookmarkStart w:id="4455" w:name="_ETM_Q10_380000"/>
      <w:bookmarkEnd w:id="4455"/>
      <w:r>
        <w:rPr>
          <w:rFonts w:hint="cs"/>
          <w:rtl/>
          <w:lang w:eastAsia="he-IL"/>
        </w:rPr>
        <w:t>צריך לבוא להצבעה פה, הם היו נגדו</w:t>
      </w:r>
      <w:r w:rsidR="003E17E6">
        <w:rPr>
          <w:rFonts w:hint="cs"/>
          <w:rtl/>
          <w:lang w:eastAsia="he-IL"/>
        </w:rPr>
        <w:t>.</w:t>
      </w:r>
      <w:r>
        <w:rPr>
          <w:rFonts w:hint="cs"/>
          <w:rtl/>
          <w:lang w:eastAsia="he-IL"/>
        </w:rPr>
        <w:t xml:space="preserve"> הם לא </w:t>
      </w:r>
      <w:bookmarkStart w:id="4456" w:name="_ETM_Q10_382000"/>
      <w:bookmarkEnd w:id="4456"/>
      <w:r>
        <w:rPr>
          <w:rFonts w:hint="cs"/>
          <w:rtl/>
          <w:lang w:eastAsia="he-IL"/>
        </w:rPr>
        <w:t xml:space="preserve">מאפשרים לו להצביע, להתמודד. </w:t>
      </w:r>
    </w:p>
    <w:p w:rsidR="00C50F6C" w:rsidRPr="00F277D3" w:rsidRDefault="00C50F6C" w:rsidP="00ED4148">
      <w:pPr>
        <w:rPr>
          <w:rtl/>
          <w:lang w:eastAsia="he-IL"/>
        </w:rPr>
      </w:pPr>
    </w:p>
    <w:p w:rsidR="00C50F6C" w:rsidRDefault="00C50F6C" w:rsidP="00ED4148">
      <w:pPr>
        <w:pStyle w:val="af5"/>
        <w:keepNext/>
        <w:rPr>
          <w:rtl/>
        </w:rPr>
      </w:pPr>
      <w:bookmarkStart w:id="4457" w:name="ET_interruption_6341_25"/>
      <w:r w:rsidRPr="006A3C65">
        <w:rPr>
          <w:rStyle w:val="TagStyle"/>
          <w:rtl/>
        </w:rPr>
        <w:t xml:space="preserve"> &lt;&lt; קריאה &gt;&gt; </w:t>
      </w:r>
      <w:r>
        <w:rPr>
          <w:rtl/>
        </w:rPr>
        <w:t>דבי ביטון (יש עתיד):</w:t>
      </w:r>
      <w:r w:rsidRPr="006A3C65">
        <w:rPr>
          <w:rStyle w:val="TagStyle"/>
          <w:rtl/>
        </w:rPr>
        <w:t xml:space="preserve"> &lt;&lt; קריאה &gt;&gt;</w:t>
      </w:r>
      <w:r>
        <w:rPr>
          <w:rtl/>
        </w:rPr>
        <w:t xml:space="preserve">   </w:t>
      </w:r>
      <w:bookmarkEnd w:id="4457"/>
    </w:p>
    <w:p w:rsidR="00C50F6C" w:rsidRDefault="00C50F6C" w:rsidP="00295AA9">
      <w:pPr>
        <w:rPr>
          <w:rtl/>
          <w:lang w:eastAsia="he-IL"/>
        </w:rPr>
      </w:pPr>
    </w:p>
    <w:p w:rsidR="00C50F6C" w:rsidRDefault="00C50F6C" w:rsidP="00220540">
      <w:pPr>
        <w:rPr>
          <w:rtl/>
          <w:lang w:eastAsia="he-IL"/>
        </w:rPr>
      </w:pPr>
      <w:r>
        <w:rPr>
          <w:rFonts w:hint="cs"/>
          <w:rtl/>
          <w:lang w:eastAsia="he-IL"/>
        </w:rPr>
        <w:t>מה נתתם לאי</w:t>
      </w:r>
      <w:r w:rsidR="003E17E6">
        <w:rPr>
          <w:rFonts w:hint="cs"/>
          <w:rtl/>
          <w:lang w:eastAsia="he-IL"/>
        </w:rPr>
        <w:t>י</w:t>
      </w:r>
      <w:r>
        <w:rPr>
          <w:rFonts w:hint="cs"/>
          <w:rtl/>
          <w:lang w:eastAsia="he-IL"/>
        </w:rPr>
        <w:t xml:space="preserve">לת שקד </w:t>
      </w:r>
      <w:r w:rsidR="00295AA9">
        <w:rPr>
          <w:rFonts w:hint="cs"/>
          <w:rtl/>
          <w:lang w:eastAsia="he-IL"/>
        </w:rPr>
        <w:t>– – –</w:t>
      </w:r>
      <w:r>
        <w:rPr>
          <w:rFonts w:hint="cs"/>
          <w:rtl/>
          <w:lang w:eastAsia="he-IL"/>
        </w:rPr>
        <w:t xml:space="preserve"> </w:t>
      </w:r>
      <w:bookmarkStart w:id="4458" w:name="_ETM_Q10_384000"/>
      <w:bookmarkEnd w:id="4458"/>
    </w:p>
    <w:p w:rsidR="00C50F6C" w:rsidRDefault="00C50F6C" w:rsidP="00ED4148">
      <w:pPr>
        <w:rPr>
          <w:rtl/>
          <w:lang w:eastAsia="he-IL"/>
        </w:rPr>
      </w:pPr>
    </w:p>
    <w:p w:rsidR="00C50F6C" w:rsidRDefault="00C50F6C" w:rsidP="00ED4148">
      <w:pPr>
        <w:pStyle w:val="-"/>
        <w:keepNext/>
        <w:rPr>
          <w:rtl/>
        </w:rPr>
      </w:pPr>
      <w:r w:rsidRPr="00F277D3">
        <w:rPr>
          <w:rStyle w:val="TagStyle"/>
          <w:rtl/>
        </w:rPr>
        <w:t xml:space="preserve"> &lt;&lt; דובר_המשך &gt;&gt; </w:t>
      </w:r>
      <w:r>
        <w:rPr>
          <w:rtl/>
        </w:rPr>
        <w:t>השר המקשר בין הממשלה לכנסת דוד אמסלם:</w:t>
      </w:r>
      <w:r w:rsidRPr="00F277D3">
        <w:rPr>
          <w:rStyle w:val="TagStyle"/>
          <w:rtl/>
        </w:rPr>
        <w:t xml:space="preserve"> &lt;&lt; דובר_המשך &gt;&gt;</w:t>
      </w:r>
      <w:r>
        <w:rPr>
          <w:rtl/>
        </w:rPr>
        <w:t xml:space="preserve">   </w:t>
      </w:r>
    </w:p>
    <w:p w:rsidR="00C50F6C" w:rsidRDefault="00C50F6C" w:rsidP="00295AA9">
      <w:pPr>
        <w:rPr>
          <w:rtl/>
          <w:lang w:eastAsia="he-IL"/>
        </w:rPr>
      </w:pPr>
    </w:p>
    <w:p w:rsidR="00C50F6C" w:rsidRDefault="003E17E6" w:rsidP="00ED4148">
      <w:pPr>
        <w:rPr>
          <w:rtl/>
          <w:lang w:eastAsia="he-IL"/>
        </w:rPr>
      </w:pPr>
      <w:r>
        <w:rPr>
          <w:rFonts w:hint="cs"/>
          <w:rtl/>
          <w:lang w:eastAsia="he-IL"/>
        </w:rPr>
        <w:t>אלה האנשים הבריונים.</w:t>
      </w:r>
      <w:r w:rsidR="00C50F6C">
        <w:rPr>
          <w:rFonts w:hint="cs"/>
          <w:rtl/>
          <w:lang w:eastAsia="he-IL"/>
        </w:rPr>
        <w:t xml:space="preserve"> ותזכור תמיד את המשפט </w:t>
      </w:r>
      <w:bookmarkStart w:id="4459" w:name="_ETM_Q10_387000"/>
      <w:bookmarkEnd w:id="4459"/>
      <w:r w:rsidR="00C50F6C">
        <w:rPr>
          <w:rFonts w:hint="cs"/>
          <w:rtl/>
          <w:lang w:eastAsia="he-IL"/>
        </w:rPr>
        <w:t xml:space="preserve">שדודי אמסלם אומר לך </w:t>
      </w:r>
      <w:r w:rsidR="00295AA9">
        <w:rPr>
          <w:rFonts w:hint="cs"/>
          <w:rtl/>
          <w:lang w:eastAsia="he-IL"/>
        </w:rPr>
        <w:t>– –</w:t>
      </w:r>
    </w:p>
    <w:p w:rsidR="00C50F6C" w:rsidRDefault="00C50F6C" w:rsidP="00ED4148">
      <w:pPr>
        <w:rPr>
          <w:rtl/>
          <w:lang w:eastAsia="he-IL"/>
        </w:rPr>
      </w:pPr>
      <w:bookmarkStart w:id="4460" w:name="_ETM_Q10_386000"/>
      <w:bookmarkEnd w:id="4460"/>
    </w:p>
    <w:p w:rsidR="00C50F6C" w:rsidRDefault="00C50F6C" w:rsidP="00ED4148">
      <w:pPr>
        <w:pStyle w:val="af5"/>
        <w:keepNext/>
        <w:rPr>
          <w:rtl/>
        </w:rPr>
      </w:pPr>
      <w:bookmarkStart w:id="4461" w:name="ET_interruption_6341_82"/>
      <w:r w:rsidRPr="00F277D3">
        <w:rPr>
          <w:rStyle w:val="TagStyle"/>
          <w:rtl/>
        </w:rPr>
        <w:t xml:space="preserve"> &lt;&lt; קריאה &gt;&gt; </w:t>
      </w:r>
      <w:r>
        <w:rPr>
          <w:rtl/>
        </w:rPr>
        <w:t>דבי ביטון (יש עתיד):</w:t>
      </w:r>
      <w:r w:rsidRPr="00F277D3">
        <w:rPr>
          <w:rStyle w:val="TagStyle"/>
          <w:rtl/>
        </w:rPr>
        <w:t xml:space="preserve"> &lt;&lt; קריאה &gt;&gt;</w:t>
      </w:r>
      <w:r>
        <w:rPr>
          <w:rtl/>
        </w:rPr>
        <w:t xml:space="preserve">   </w:t>
      </w:r>
      <w:bookmarkEnd w:id="4461"/>
    </w:p>
    <w:p w:rsidR="00C50F6C" w:rsidRDefault="00C50F6C" w:rsidP="00295AA9">
      <w:pPr>
        <w:rPr>
          <w:rtl/>
          <w:lang w:eastAsia="he-IL"/>
        </w:rPr>
      </w:pPr>
    </w:p>
    <w:p w:rsidR="00C50F6C" w:rsidRDefault="00C50F6C" w:rsidP="00ED4148">
      <w:pPr>
        <w:rPr>
          <w:rtl/>
          <w:lang w:eastAsia="he-IL"/>
        </w:rPr>
      </w:pPr>
      <w:bookmarkStart w:id="4462" w:name="_ETM_Q10_388000"/>
      <w:bookmarkStart w:id="4463" w:name="_ETM_Q10_390000"/>
      <w:bookmarkStart w:id="4464" w:name="_ETM_Q10_385000"/>
      <w:bookmarkEnd w:id="4462"/>
      <w:bookmarkEnd w:id="4463"/>
      <w:bookmarkEnd w:id="4464"/>
      <w:r>
        <w:rPr>
          <w:rFonts w:hint="cs"/>
          <w:rtl/>
          <w:lang w:eastAsia="he-IL"/>
        </w:rPr>
        <w:t xml:space="preserve">ערב תשעה באב </w:t>
      </w:r>
      <w:r w:rsidR="00295AA9">
        <w:rPr>
          <w:rFonts w:hint="cs"/>
          <w:rtl/>
          <w:lang w:eastAsia="he-IL"/>
        </w:rPr>
        <w:t>– – –</w:t>
      </w:r>
    </w:p>
    <w:p w:rsidR="00C50F6C" w:rsidRDefault="00C50F6C" w:rsidP="00ED4148">
      <w:pPr>
        <w:rPr>
          <w:rtl/>
          <w:lang w:eastAsia="he-IL"/>
        </w:rPr>
      </w:pPr>
    </w:p>
    <w:p w:rsidR="007D6211" w:rsidRDefault="007D6211" w:rsidP="007D6211">
      <w:pPr>
        <w:pStyle w:val="-"/>
        <w:keepNext/>
        <w:rPr>
          <w:rtl/>
        </w:rPr>
      </w:pPr>
      <w:r w:rsidRPr="00F277D3">
        <w:rPr>
          <w:rStyle w:val="TagStyle"/>
          <w:rtl/>
        </w:rPr>
        <w:t xml:space="preserve">&lt;&lt; </w:t>
      </w:r>
      <w:proofErr w:type="spellStart"/>
      <w:r w:rsidRPr="00F277D3">
        <w:rPr>
          <w:rStyle w:val="TagStyle"/>
          <w:rtl/>
        </w:rPr>
        <w:t>דובר_המשך</w:t>
      </w:r>
      <w:proofErr w:type="spellEnd"/>
      <w:r w:rsidRPr="00F277D3">
        <w:rPr>
          <w:rStyle w:val="TagStyle"/>
          <w:rtl/>
        </w:rPr>
        <w:t xml:space="preserve"> &gt;&gt; </w:t>
      </w:r>
      <w:r>
        <w:rPr>
          <w:rtl/>
        </w:rPr>
        <w:t>השר המקשר בין הממשלה לכנסת דוד אמסלם:</w:t>
      </w:r>
      <w:r w:rsidRPr="00F277D3">
        <w:rPr>
          <w:rStyle w:val="TagStyle"/>
          <w:rtl/>
        </w:rPr>
        <w:t xml:space="preserve"> &lt;&lt; </w:t>
      </w:r>
      <w:proofErr w:type="spellStart"/>
      <w:r w:rsidRPr="00F277D3">
        <w:rPr>
          <w:rStyle w:val="TagStyle"/>
          <w:rtl/>
        </w:rPr>
        <w:t>דובר_המשך</w:t>
      </w:r>
      <w:proofErr w:type="spellEnd"/>
      <w:r w:rsidRPr="00F277D3">
        <w:rPr>
          <w:rStyle w:val="TagStyle"/>
          <w:rtl/>
        </w:rPr>
        <w:t xml:space="preserve"> &gt;&gt;</w:t>
      </w:r>
      <w:r>
        <w:rPr>
          <w:rtl/>
        </w:rPr>
        <w:t xml:space="preserve">   </w:t>
      </w:r>
    </w:p>
    <w:p w:rsidR="00C50F6C" w:rsidRDefault="00C50F6C" w:rsidP="00295AA9">
      <w:pPr>
        <w:rPr>
          <w:rtl/>
          <w:lang w:eastAsia="he-IL"/>
        </w:rPr>
      </w:pPr>
    </w:p>
    <w:p w:rsidR="00C50F6C" w:rsidRDefault="00295AA9" w:rsidP="00220540">
      <w:pPr>
        <w:rPr>
          <w:rtl/>
          <w:lang w:eastAsia="he-IL"/>
        </w:rPr>
      </w:pPr>
      <w:r>
        <w:rPr>
          <w:rFonts w:hint="cs"/>
          <w:rtl/>
          <w:lang w:eastAsia="he-IL"/>
        </w:rPr>
        <w:t>– –</w:t>
      </w:r>
      <w:r w:rsidR="00C50F6C">
        <w:rPr>
          <w:rFonts w:hint="cs"/>
          <w:rtl/>
          <w:lang w:eastAsia="he-IL"/>
        </w:rPr>
        <w:t xml:space="preserve"> אתם</w:t>
      </w:r>
      <w:r w:rsidR="00220540">
        <w:rPr>
          <w:rFonts w:hint="cs"/>
          <w:rtl/>
          <w:lang w:eastAsia="he-IL"/>
        </w:rPr>
        <w:t>,</w:t>
      </w:r>
      <w:r w:rsidR="00C50F6C">
        <w:rPr>
          <w:rFonts w:hint="cs"/>
          <w:rtl/>
          <w:lang w:eastAsia="he-IL"/>
        </w:rPr>
        <w:t xml:space="preserve"> </w:t>
      </w:r>
      <w:bookmarkStart w:id="4465" w:name="_ETM_Q10_393000"/>
      <w:bookmarkEnd w:id="4465"/>
      <w:r w:rsidR="00C50F6C">
        <w:rPr>
          <w:rFonts w:hint="cs"/>
          <w:rtl/>
          <w:lang w:eastAsia="he-IL"/>
        </w:rPr>
        <w:t xml:space="preserve">יומכם יגיע, רק יותר גרוע. אלה האנשים הכי אכזריים במדינה, הכי אנטי-דמוקרטים, </w:t>
      </w:r>
      <w:bookmarkStart w:id="4466" w:name="_ETM_Q10_402000"/>
      <w:bookmarkEnd w:id="4466"/>
      <w:r w:rsidR="00C50F6C">
        <w:rPr>
          <w:rFonts w:hint="cs"/>
          <w:rtl/>
          <w:lang w:eastAsia="he-IL"/>
        </w:rPr>
        <w:t xml:space="preserve">הכי שקרנים. יום אחד הם יטפלו בכם ברמות שאתם תבכו לנו שנעזור לכם. </w:t>
      </w:r>
    </w:p>
    <w:p w:rsidR="00C50F6C" w:rsidRDefault="00C50F6C" w:rsidP="00ED4148">
      <w:pPr>
        <w:rPr>
          <w:rtl/>
          <w:lang w:eastAsia="he-IL"/>
        </w:rPr>
      </w:pPr>
    </w:p>
    <w:p w:rsidR="00C50F6C" w:rsidRDefault="00C50F6C" w:rsidP="00ED4148">
      <w:pPr>
        <w:pStyle w:val="af5"/>
        <w:keepNext/>
        <w:rPr>
          <w:rtl/>
        </w:rPr>
      </w:pPr>
      <w:bookmarkStart w:id="4467" w:name="ET_interruption_6507_27"/>
      <w:r w:rsidRPr="006A3C65">
        <w:rPr>
          <w:rStyle w:val="TagStyle"/>
          <w:rtl/>
        </w:rPr>
        <w:t xml:space="preserve"> &lt;&lt; קריאה &gt;&gt; </w:t>
      </w:r>
      <w:r>
        <w:rPr>
          <w:rtl/>
        </w:rPr>
        <w:t>שלי טל מירון (יש עתיד):</w:t>
      </w:r>
      <w:r w:rsidRPr="006A3C65">
        <w:rPr>
          <w:rStyle w:val="TagStyle"/>
          <w:rtl/>
        </w:rPr>
        <w:t xml:space="preserve"> &lt;&lt; קריאה &gt;&gt;</w:t>
      </w:r>
      <w:r>
        <w:rPr>
          <w:rtl/>
        </w:rPr>
        <w:t xml:space="preserve">   </w:t>
      </w:r>
      <w:bookmarkEnd w:id="4467"/>
    </w:p>
    <w:p w:rsidR="00C50F6C" w:rsidRDefault="00C50F6C" w:rsidP="00295AA9">
      <w:pPr>
        <w:rPr>
          <w:rtl/>
          <w:lang w:eastAsia="he-IL"/>
        </w:rPr>
      </w:pPr>
    </w:p>
    <w:p w:rsidR="00C50F6C" w:rsidRDefault="00C50F6C" w:rsidP="00ED4148">
      <w:pPr>
        <w:rPr>
          <w:rtl/>
          <w:lang w:eastAsia="he-IL"/>
        </w:rPr>
      </w:pPr>
      <w:r>
        <w:rPr>
          <w:rFonts w:hint="cs"/>
          <w:rtl/>
          <w:lang w:eastAsia="he-IL"/>
        </w:rPr>
        <w:t xml:space="preserve">די, אתה מביך את עצמך. </w:t>
      </w:r>
    </w:p>
    <w:p w:rsidR="00C50F6C" w:rsidRDefault="00C50F6C" w:rsidP="00ED4148">
      <w:pPr>
        <w:rPr>
          <w:rtl/>
          <w:lang w:eastAsia="he-IL"/>
        </w:rPr>
      </w:pPr>
    </w:p>
    <w:p w:rsidR="00C50F6C" w:rsidRDefault="00C50F6C" w:rsidP="00ED4148">
      <w:pPr>
        <w:pStyle w:val="-"/>
        <w:keepNext/>
        <w:rPr>
          <w:rtl/>
        </w:rPr>
      </w:pPr>
      <w:r w:rsidRPr="00AC414A">
        <w:rPr>
          <w:rStyle w:val="TagStyle"/>
          <w:rtl/>
        </w:rPr>
        <w:t xml:space="preserve"> &lt;&lt; דובר_המשך &gt;&gt; </w:t>
      </w:r>
      <w:r>
        <w:rPr>
          <w:rtl/>
        </w:rPr>
        <w:t>השר המקשר בין הממשלה לכנסת דוד אמסלם:</w:t>
      </w:r>
      <w:r w:rsidRPr="00AC414A">
        <w:rPr>
          <w:rStyle w:val="TagStyle"/>
          <w:rtl/>
        </w:rPr>
        <w:t xml:space="preserve"> &lt;&lt; דובר_המשך &gt;&gt;</w:t>
      </w:r>
      <w:r>
        <w:rPr>
          <w:rtl/>
        </w:rPr>
        <w:t xml:space="preserve">   </w:t>
      </w:r>
    </w:p>
    <w:p w:rsidR="00C50F6C" w:rsidRDefault="00C50F6C" w:rsidP="00295AA9">
      <w:pPr>
        <w:rPr>
          <w:rtl/>
          <w:lang w:eastAsia="he-IL"/>
        </w:rPr>
      </w:pPr>
    </w:p>
    <w:p w:rsidR="00C50F6C" w:rsidRDefault="00C50F6C" w:rsidP="00ED4148">
      <w:pPr>
        <w:rPr>
          <w:rtl/>
          <w:lang w:eastAsia="he-IL"/>
        </w:rPr>
      </w:pPr>
      <w:bookmarkStart w:id="4468" w:name="_ETM_Q10_404000"/>
      <w:bookmarkEnd w:id="4468"/>
      <w:r>
        <w:rPr>
          <w:rFonts w:hint="cs"/>
          <w:rtl/>
          <w:lang w:eastAsia="he-IL"/>
        </w:rPr>
        <w:t xml:space="preserve">בגלל שאין להם דמוקרטיה </w:t>
      </w:r>
      <w:r w:rsidR="00295AA9">
        <w:rPr>
          <w:rFonts w:hint="cs"/>
          <w:rtl/>
          <w:lang w:eastAsia="he-IL"/>
        </w:rPr>
        <w:t>– –</w:t>
      </w:r>
      <w:r>
        <w:rPr>
          <w:rFonts w:hint="cs"/>
          <w:rtl/>
          <w:lang w:eastAsia="he-IL"/>
        </w:rPr>
        <w:t xml:space="preserve"> </w:t>
      </w:r>
    </w:p>
    <w:p w:rsidR="00C50F6C" w:rsidRDefault="00C50F6C" w:rsidP="00ED4148">
      <w:pPr>
        <w:rPr>
          <w:rtl/>
          <w:lang w:eastAsia="he-IL"/>
        </w:rPr>
      </w:pPr>
    </w:p>
    <w:p w:rsidR="00C50F6C" w:rsidRDefault="00C50F6C" w:rsidP="00ED4148">
      <w:pPr>
        <w:pStyle w:val="af5"/>
        <w:keepNext/>
        <w:rPr>
          <w:rtl/>
        </w:rPr>
      </w:pPr>
      <w:bookmarkStart w:id="4469" w:name="ET_interruption_6341_84"/>
      <w:r w:rsidRPr="00AC414A">
        <w:rPr>
          <w:rStyle w:val="TagStyle"/>
          <w:rtl/>
        </w:rPr>
        <w:t xml:space="preserve"> &lt;&lt; קריאה &gt;&gt; </w:t>
      </w:r>
      <w:r>
        <w:rPr>
          <w:rtl/>
        </w:rPr>
        <w:t>דבי ביטון (יש עתיד):</w:t>
      </w:r>
      <w:r w:rsidRPr="00AC414A">
        <w:rPr>
          <w:rStyle w:val="TagStyle"/>
          <w:rtl/>
        </w:rPr>
        <w:t xml:space="preserve"> &lt;&lt; קריאה &gt;&gt;</w:t>
      </w:r>
      <w:r>
        <w:rPr>
          <w:rtl/>
        </w:rPr>
        <w:t xml:space="preserve">   </w:t>
      </w:r>
      <w:bookmarkEnd w:id="4469"/>
    </w:p>
    <w:p w:rsidR="00C50F6C" w:rsidRDefault="00C50F6C" w:rsidP="00295AA9">
      <w:pPr>
        <w:rPr>
          <w:rtl/>
          <w:lang w:eastAsia="he-IL"/>
        </w:rPr>
      </w:pPr>
    </w:p>
    <w:p w:rsidR="00C50F6C" w:rsidRDefault="00295AA9" w:rsidP="00ED4148">
      <w:pPr>
        <w:rPr>
          <w:rtl/>
          <w:lang w:eastAsia="he-IL"/>
        </w:rPr>
      </w:pPr>
      <w:bookmarkStart w:id="4470" w:name="_ETM_Q10_407000"/>
      <w:bookmarkEnd w:id="4470"/>
      <w:r>
        <w:rPr>
          <w:rFonts w:hint="cs"/>
          <w:rtl/>
          <w:lang w:eastAsia="he-IL"/>
        </w:rPr>
        <w:t>– – –</w:t>
      </w:r>
    </w:p>
    <w:p w:rsidR="00C50F6C" w:rsidRDefault="00C50F6C" w:rsidP="00ED4148">
      <w:pPr>
        <w:rPr>
          <w:rtl/>
          <w:lang w:eastAsia="he-IL"/>
        </w:rPr>
      </w:pPr>
      <w:bookmarkStart w:id="4471" w:name="_ETM_Q10_408000"/>
      <w:bookmarkEnd w:id="4471"/>
    </w:p>
    <w:p w:rsidR="00C50F6C" w:rsidRDefault="00C50F6C" w:rsidP="00ED4148">
      <w:pPr>
        <w:pStyle w:val="-"/>
        <w:keepNext/>
        <w:rPr>
          <w:rtl/>
        </w:rPr>
      </w:pPr>
      <w:r w:rsidRPr="00AC414A">
        <w:rPr>
          <w:rStyle w:val="TagStyle"/>
          <w:rtl/>
        </w:rPr>
        <w:t xml:space="preserve"> &lt;&lt; דובר_המשך &gt;&gt; </w:t>
      </w:r>
      <w:r>
        <w:rPr>
          <w:rtl/>
        </w:rPr>
        <w:t>השר המקשר בין הממשלה לכנסת דוד אמסלם:</w:t>
      </w:r>
      <w:r w:rsidRPr="00AC414A">
        <w:rPr>
          <w:rStyle w:val="TagStyle"/>
          <w:rtl/>
        </w:rPr>
        <w:t xml:space="preserve"> &lt;&lt; דובר_המשך &gt;&gt;</w:t>
      </w:r>
      <w:r>
        <w:rPr>
          <w:rtl/>
        </w:rPr>
        <w:t xml:space="preserve">   </w:t>
      </w:r>
    </w:p>
    <w:p w:rsidR="00C50F6C" w:rsidRDefault="00C50F6C" w:rsidP="00295AA9">
      <w:pPr>
        <w:rPr>
          <w:rtl/>
          <w:lang w:eastAsia="he-IL"/>
        </w:rPr>
      </w:pPr>
    </w:p>
    <w:p w:rsidR="00C50F6C" w:rsidRDefault="00295AA9" w:rsidP="00ED4148">
      <w:pPr>
        <w:rPr>
          <w:rtl/>
          <w:lang w:eastAsia="he-IL"/>
        </w:rPr>
      </w:pPr>
      <w:bookmarkStart w:id="4472" w:name="_ETM_Q10_409000"/>
      <w:bookmarkEnd w:id="4472"/>
      <w:r>
        <w:rPr>
          <w:rFonts w:hint="cs"/>
          <w:rtl/>
          <w:lang w:eastAsia="he-IL"/>
        </w:rPr>
        <w:t>– –</w:t>
      </w:r>
      <w:r w:rsidR="00C50F6C">
        <w:rPr>
          <w:rFonts w:hint="cs"/>
          <w:rtl/>
          <w:lang w:eastAsia="he-IL"/>
        </w:rPr>
        <w:t xml:space="preserve"> אין </w:t>
      </w:r>
      <w:bookmarkStart w:id="4473" w:name="_ETM_Q10_410000"/>
      <w:bookmarkEnd w:id="4473"/>
      <w:r w:rsidR="00C50F6C">
        <w:rPr>
          <w:rFonts w:hint="cs"/>
          <w:rtl/>
          <w:lang w:eastAsia="he-IL"/>
        </w:rPr>
        <w:t xml:space="preserve">להם ערכים – אין להם כלום. הם רואים רק את השלטון, </w:t>
      </w:r>
      <w:bookmarkStart w:id="4474" w:name="_ETM_Q10_415000"/>
      <w:bookmarkEnd w:id="4474"/>
      <w:r w:rsidR="00C50F6C">
        <w:rPr>
          <w:rFonts w:hint="cs"/>
          <w:rtl/>
          <w:lang w:eastAsia="he-IL"/>
        </w:rPr>
        <w:t xml:space="preserve">והכול כשר. </w:t>
      </w:r>
    </w:p>
    <w:p w:rsidR="00C50F6C" w:rsidRDefault="00C50F6C" w:rsidP="00ED4148">
      <w:pPr>
        <w:rPr>
          <w:rtl/>
          <w:lang w:eastAsia="he-IL"/>
        </w:rPr>
      </w:pPr>
    </w:p>
    <w:p w:rsidR="00C50F6C" w:rsidRDefault="00C50F6C" w:rsidP="00ED4148">
      <w:pPr>
        <w:pStyle w:val="af5"/>
        <w:keepNext/>
        <w:rPr>
          <w:rtl/>
        </w:rPr>
      </w:pPr>
      <w:bookmarkStart w:id="4475" w:name="ET_interruption_6361_86"/>
      <w:r w:rsidRPr="00AC414A">
        <w:rPr>
          <w:rStyle w:val="TagStyle"/>
          <w:rtl/>
        </w:rPr>
        <w:t xml:space="preserve"> &lt;&lt; קריאה &gt;&gt; </w:t>
      </w:r>
      <w:r>
        <w:rPr>
          <w:rtl/>
        </w:rPr>
        <w:t>נאור שירי (יש עתיד):</w:t>
      </w:r>
      <w:r w:rsidRPr="00AC414A">
        <w:rPr>
          <w:rStyle w:val="TagStyle"/>
          <w:rtl/>
        </w:rPr>
        <w:t xml:space="preserve"> &lt;&lt; קריאה &gt;&gt;</w:t>
      </w:r>
      <w:r>
        <w:rPr>
          <w:rtl/>
        </w:rPr>
        <w:t xml:space="preserve">   </w:t>
      </w:r>
      <w:bookmarkEnd w:id="4475"/>
    </w:p>
    <w:p w:rsidR="00C50F6C" w:rsidRDefault="00C50F6C" w:rsidP="00295AA9">
      <w:pPr>
        <w:rPr>
          <w:rtl/>
          <w:lang w:eastAsia="he-IL"/>
        </w:rPr>
      </w:pPr>
    </w:p>
    <w:p w:rsidR="00C50F6C" w:rsidRDefault="00C50F6C" w:rsidP="00220540">
      <w:pPr>
        <w:rPr>
          <w:rtl/>
          <w:lang w:eastAsia="he-IL"/>
        </w:rPr>
      </w:pPr>
      <w:bookmarkStart w:id="4476" w:name="_ETM_Q10_414000"/>
      <w:bookmarkStart w:id="4477" w:name="_ETM_Q10_412000"/>
      <w:bookmarkEnd w:id="4476"/>
      <w:bookmarkEnd w:id="4477"/>
      <w:r>
        <w:rPr>
          <w:rFonts w:hint="cs"/>
          <w:rtl/>
          <w:lang w:eastAsia="he-IL"/>
        </w:rPr>
        <w:t>השר הכי פרי</w:t>
      </w:r>
      <w:r w:rsidR="00220540">
        <w:rPr>
          <w:rFonts w:hint="cs"/>
          <w:rtl/>
          <w:lang w:eastAsia="he-IL"/>
        </w:rPr>
        <w:t>ב</w:t>
      </w:r>
      <w:r>
        <w:rPr>
          <w:rFonts w:hint="cs"/>
          <w:rtl/>
          <w:lang w:eastAsia="he-IL"/>
        </w:rPr>
        <w:t xml:space="preserve">ילג בממשלה. </w:t>
      </w:r>
    </w:p>
    <w:p w:rsidR="00C50F6C" w:rsidRDefault="00C50F6C" w:rsidP="00ED4148">
      <w:pPr>
        <w:rPr>
          <w:rtl/>
          <w:lang w:eastAsia="he-IL"/>
        </w:rPr>
      </w:pPr>
    </w:p>
    <w:p w:rsidR="00C50F6C" w:rsidRDefault="00C50F6C" w:rsidP="00ED4148">
      <w:pPr>
        <w:pStyle w:val="af6"/>
        <w:keepNext/>
        <w:rPr>
          <w:rtl/>
        </w:rPr>
      </w:pPr>
      <w:bookmarkStart w:id="4478" w:name="ET_yor_6129_87"/>
      <w:r w:rsidRPr="00AC414A">
        <w:rPr>
          <w:rStyle w:val="TagStyle"/>
          <w:rtl/>
        </w:rPr>
        <w:t xml:space="preserve"> &lt;&lt; יור &gt;&gt; </w:t>
      </w:r>
      <w:r>
        <w:rPr>
          <w:rtl/>
        </w:rPr>
        <w:t>היו"ר ישראל אייכלר:</w:t>
      </w:r>
      <w:r w:rsidRPr="00AC414A">
        <w:rPr>
          <w:rStyle w:val="TagStyle"/>
          <w:rtl/>
        </w:rPr>
        <w:t xml:space="preserve"> &lt;&lt; יור &gt;&gt;</w:t>
      </w:r>
      <w:r>
        <w:rPr>
          <w:rtl/>
        </w:rPr>
        <w:t xml:space="preserve">   </w:t>
      </w:r>
      <w:bookmarkEnd w:id="4478"/>
    </w:p>
    <w:p w:rsidR="00C50F6C" w:rsidRDefault="00C50F6C" w:rsidP="00295AA9">
      <w:pPr>
        <w:rPr>
          <w:rtl/>
          <w:lang w:eastAsia="he-IL"/>
        </w:rPr>
      </w:pPr>
    </w:p>
    <w:p w:rsidR="00C50F6C" w:rsidRDefault="00C50F6C" w:rsidP="00ED4148">
      <w:pPr>
        <w:rPr>
          <w:rtl/>
          <w:lang w:eastAsia="he-IL"/>
        </w:rPr>
      </w:pPr>
      <w:bookmarkStart w:id="4479" w:name="_ETM_Q10_420000"/>
      <w:bookmarkEnd w:id="4479"/>
      <w:r>
        <w:rPr>
          <w:rFonts w:hint="cs"/>
          <w:rtl/>
          <w:lang w:eastAsia="he-IL"/>
        </w:rPr>
        <w:t xml:space="preserve">תודה רבה. </w:t>
      </w:r>
      <w:bookmarkStart w:id="4480" w:name="_ETM_Q10_421000"/>
      <w:bookmarkEnd w:id="4480"/>
      <w:r>
        <w:rPr>
          <w:rFonts w:hint="cs"/>
          <w:rtl/>
          <w:lang w:eastAsia="he-IL"/>
        </w:rPr>
        <w:t xml:space="preserve">אנחנו עוברים לדיון סיעתי. </w:t>
      </w:r>
    </w:p>
    <w:p w:rsidR="00C50F6C" w:rsidRPr="00AC414A" w:rsidRDefault="00C50F6C" w:rsidP="00ED4148">
      <w:pPr>
        <w:rPr>
          <w:rtl/>
          <w:lang w:eastAsia="he-IL"/>
        </w:rPr>
      </w:pPr>
      <w:bookmarkStart w:id="4481" w:name="_ETM_Q10_426000"/>
      <w:bookmarkEnd w:id="4481"/>
    </w:p>
    <w:p w:rsidR="00C50F6C" w:rsidRDefault="00C50F6C" w:rsidP="00ED4148">
      <w:pPr>
        <w:pStyle w:val="af5"/>
        <w:keepNext/>
        <w:rPr>
          <w:rtl/>
        </w:rPr>
      </w:pPr>
      <w:bookmarkStart w:id="4482" w:name="ET_interruption_6341_29"/>
      <w:r w:rsidRPr="00C6284B">
        <w:rPr>
          <w:rStyle w:val="TagStyle"/>
          <w:rtl/>
        </w:rPr>
        <w:t xml:space="preserve"> &lt;&lt; קריאה &gt;&gt; </w:t>
      </w:r>
      <w:r>
        <w:rPr>
          <w:rtl/>
        </w:rPr>
        <w:t>דבי ביטון (יש עתיד):</w:t>
      </w:r>
      <w:r w:rsidRPr="00C6284B">
        <w:rPr>
          <w:rStyle w:val="TagStyle"/>
          <w:rtl/>
        </w:rPr>
        <w:t xml:space="preserve"> &lt;&lt; קריאה &gt;&gt;</w:t>
      </w:r>
      <w:r>
        <w:rPr>
          <w:rtl/>
        </w:rPr>
        <w:t xml:space="preserve">   </w:t>
      </w:r>
      <w:bookmarkEnd w:id="4482"/>
    </w:p>
    <w:p w:rsidR="00C50F6C" w:rsidRDefault="00C50F6C" w:rsidP="00295AA9">
      <w:pPr>
        <w:rPr>
          <w:rtl/>
          <w:lang w:eastAsia="he-IL"/>
        </w:rPr>
      </w:pPr>
    </w:p>
    <w:p w:rsidR="00C50F6C" w:rsidRDefault="00C50F6C" w:rsidP="00220540">
      <w:pPr>
        <w:rPr>
          <w:rtl/>
          <w:lang w:eastAsia="he-IL"/>
        </w:rPr>
      </w:pPr>
      <w:r>
        <w:rPr>
          <w:rFonts w:hint="cs"/>
          <w:rtl/>
          <w:lang w:eastAsia="he-IL"/>
        </w:rPr>
        <w:t>לא סתם אנחנו לפני תשעה באב והמדינה נראית כמו שהיא נראית</w:t>
      </w:r>
      <w:r w:rsidR="00220540">
        <w:rPr>
          <w:rFonts w:hint="cs"/>
          <w:rtl/>
          <w:lang w:eastAsia="he-IL"/>
        </w:rPr>
        <w:t>.</w:t>
      </w:r>
      <w:r>
        <w:rPr>
          <w:rFonts w:hint="cs"/>
          <w:rtl/>
          <w:lang w:eastAsia="he-IL"/>
        </w:rPr>
        <w:t xml:space="preserve"> לא סתם, באמת לא סתם </w:t>
      </w:r>
      <w:r w:rsidR="00295AA9">
        <w:rPr>
          <w:rFonts w:hint="cs"/>
          <w:rtl/>
          <w:lang w:eastAsia="he-IL"/>
        </w:rPr>
        <w:t>– – –</w:t>
      </w:r>
      <w:r>
        <w:rPr>
          <w:rFonts w:hint="cs"/>
          <w:rtl/>
          <w:lang w:eastAsia="he-IL"/>
        </w:rPr>
        <w:t xml:space="preserve"> </w:t>
      </w:r>
    </w:p>
    <w:p w:rsidR="00C50F6C" w:rsidRDefault="00C50F6C" w:rsidP="00ED4148">
      <w:pPr>
        <w:rPr>
          <w:rtl/>
          <w:lang w:eastAsia="he-IL"/>
        </w:rPr>
      </w:pPr>
    </w:p>
    <w:p w:rsidR="00C50F6C" w:rsidRDefault="00C50F6C" w:rsidP="00ED4148">
      <w:pPr>
        <w:pStyle w:val="af6"/>
        <w:keepNext/>
        <w:rPr>
          <w:rtl/>
        </w:rPr>
      </w:pPr>
      <w:bookmarkStart w:id="4483" w:name="ET_yor_6129_88"/>
      <w:r w:rsidRPr="00AC414A">
        <w:rPr>
          <w:rStyle w:val="TagStyle"/>
          <w:rtl/>
        </w:rPr>
        <w:t xml:space="preserve"> &lt;&lt; יור &gt;&gt; </w:t>
      </w:r>
      <w:r>
        <w:rPr>
          <w:rtl/>
        </w:rPr>
        <w:t>היו"ר ישראל אייכלר:</w:t>
      </w:r>
      <w:r w:rsidRPr="00AC414A">
        <w:rPr>
          <w:rStyle w:val="TagStyle"/>
          <w:rtl/>
        </w:rPr>
        <w:t xml:space="preserve"> &lt;&lt; יור &gt;&gt;</w:t>
      </w:r>
      <w:r>
        <w:rPr>
          <w:rtl/>
        </w:rPr>
        <w:t xml:space="preserve">   </w:t>
      </w:r>
      <w:bookmarkEnd w:id="4483"/>
    </w:p>
    <w:p w:rsidR="00C50F6C" w:rsidRDefault="00C50F6C" w:rsidP="00295AA9">
      <w:pPr>
        <w:rPr>
          <w:rtl/>
          <w:lang w:eastAsia="he-IL"/>
        </w:rPr>
      </w:pPr>
    </w:p>
    <w:p w:rsidR="00C50F6C" w:rsidRDefault="00C50F6C" w:rsidP="00ED4148">
      <w:pPr>
        <w:rPr>
          <w:rtl/>
          <w:lang w:eastAsia="he-IL"/>
        </w:rPr>
      </w:pPr>
      <w:bookmarkStart w:id="4484" w:name="_ETM_Q10_424000"/>
      <w:bookmarkEnd w:id="4484"/>
      <w:r>
        <w:rPr>
          <w:rFonts w:hint="cs"/>
          <w:rtl/>
          <w:lang w:eastAsia="he-IL"/>
        </w:rPr>
        <w:t>ראשונת הדוברים</w:t>
      </w:r>
      <w:r w:rsidR="00220540">
        <w:rPr>
          <w:rFonts w:hint="cs"/>
          <w:rtl/>
          <w:lang w:eastAsia="he-IL"/>
        </w:rPr>
        <w:t>,</w:t>
      </w:r>
      <w:r>
        <w:rPr>
          <w:rFonts w:hint="cs"/>
          <w:rtl/>
          <w:lang w:eastAsia="he-IL"/>
        </w:rPr>
        <w:t xml:space="preserve"> מירב בן ארי</w:t>
      </w:r>
      <w:r w:rsidR="00220540">
        <w:rPr>
          <w:rFonts w:hint="cs"/>
          <w:rtl/>
          <w:lang w:eastAsia="he-IL"/>
        </w:rPr>
        <w:t>,</w:t>
      </w:r>
      <w:r>
        <w:rPr>
          <w:rFonts w:hint="cs"/>
          <w:rtl/>
          <w:lang w:eastAsia="he-IL"/>
        </w:rPr>
        <w:t xml:space="preserve"> נמצאת?</w:t>
      </w:r>
    </w:p>
    <w:p w:rsidR="00C50F6C" w:rsidRPr="00AC414A" w:rsidRDefault="00C50F6C" w:rsidP="00ED4148">
      <w:pPr>
        <w:rPr>
          <w:rtl/>
          <w:lang w:eastAsia="he-IL"/>
        </w:rPr>
      </w:pPr>
      <w:bookmarkStart w:id="4485" w:name="_ETM_Q10_431000"/>
      <w:bookmarkEnd w:id="4485"/>
      <w:r>
        <w:rPr>
          <w:rFonts w:hint="cs"/>
          <w:rtl/>
          <w:lang w:eastAsia="he-IL"/>
        </w:rPr>
        <w:t xml:space="preserve"> </w:t>
      </w:r>
      <w:bookmarkStart w:id="4486" w:name="_ETM_Q10_430000"/>
      <w:bookmarkEnd w:id="4486"/>
    </w:p>
    <w:p w:rsidR="00C50F6C" w:rsidRDefault="00C50F6C" w:rsidP="00ED4148">
      <w:pPr>
        <w:pStyle w:val="af5"/>
        <w:keepNext/>
        <w:rPr>
          <w:rtl/>
        </w:rPr>
      </w:pPr>
      <w:r w:rsidRPr="00C6284B">
        <w:rPr>
          <w:rStyle w:val="TagStyle"/>
          <w:rtl/>
        </w:rPr>
        <w:t xml:space="preserve"> &lt;&lt; קריאה &gt;&gt; </w:t>
      </w:r>
      <w:r>
        <w:rPr>
          <w:rtl/>
        </w:rPr>
        <w:t>גלעד קריב (העבודה):</w:t>
      </w:r>
      <w:r w:rsidRPr="00C6284B">
        <w:rPr>
          <w:rStyle w:val="TagStyle"/>
          <w:rtl/>
        </w:rPr>
        <w:t xml:space="preserve"> &lt;&lt; קריאה &gt;&gt;</w:t>
      </w:r>
      <w:r>
        <w:rPr>
          <w:rtl/>
        </w:rPr>
        <w:t xml:space="preserve">   </w:t>
      </w:r>
    </w:p>
    <w:p w:rsidR="00C50F6C" w:rsidRDefault="00C50F6C" w:rsidP="00295AA9">
      <w:pPr>
        <w:rPr>
          <w:rtl/>
          <w:lang w:eastAsia="he-IL"/>
        </w:rPr>
      </w:pPr>
    </w:p>
    <w:p w:rsidR="00C50F6C" w:rsidRDefault="00C50F6C" w:rsidP="00ED4148">
      <w:pPr>
        <w:rPr>
          <w:rtl/>
          <w:lang w:eastAsia="he-IL"/>
        </w:rPr>
      </w:pPr>
      <w:r>
        <w:rPr>
          <w:rFonts w:hint="cs"/>
          <w:rtl/>
          <w:lang w:eastAsia="he-IL"/>
        </w:rPr>
        <w:t xml:space="preserve">אתה עולה לדוכן, השד מתחיל להתעורר. </w:t>
      </w:r>
    </w:p>
    <w:p w:rsidR="00C50F6C" w:rsidRDefault="00C50F6C" w:rsidP="00ED4148">
      <w:pPr>
        <w:rPr>
          <w:rtl/>
          <w:lang w:eastAsia="he-IL"/>
        </w:rPr>
      </w:pPr>
      <w:bookmarkStart w:id="4487" w:name="_ETM_Q10_437000"/>
      <w:bookmarkEnd w:id="4487"/>
    </w:p>
    <w:p w:rsidR="00C50F6C" w:rsidRDefault="00C50F6C" w:rsidP="00ED4148">
      <w:pPr>
        <w:pStyle w:val="af6"/>
        <w:keepNext/>
        <w:rPr>
          <w:rtl/>
        </w:rPr>
      </w:pPr>
      <w:bookmarkStart w:id="4488" w:name="ET_yor_6129_89"/>
      <w:r w:rsidRPr="00AC414A">
        <w:rPr>
          <w:rStyle w:val="TagStyle"/>
          <w:rtl/>
        </w:rPr>
        <w:t xml:space="preserve"> &lt;&lt; יור &gt;&gt; </w:t>
      </w:r>
      <w:r>
        <w:rPr>
          <w:rtl/>
        </w:rPr>
        <w:t>היו"ר ישראל אייכלר:</w:t>
      </w:r>
      <w:r w:rsidRPr="00AC414A">
        <w:rPr>
          <w:rStyle w:val="TagStyle"/>
          <w:rtl/>
        </w:rPr>
        <w:t xml:space="preserve"> &lt;&lt; יור &gt;&gt;</w:t>
      </w:r>
      <w:r>
        <w:rPr>
          <w:rtl/>
        </w:rPr>
        <w:t xml:space="preserve">   </w:t>
      </w:r>
      <w:bookmarkEnd w:id="4488"/>
    </w:p>
    <w:p w:rsidR="00C50F6C" w:rsidRDefault="00C50F6C" w:rsidP="00295AA9">
      <w:pPr>
        <w:rPr>
          <w:rtl/>
          <w:lang w:eastAsia="he-IL"/>
        </w:rPr>
      </w:pPr>
    </w:p>
    <w:p w:rsidR="00C50F6C" w:rsidRDefault="00C50F6C" w:rsidP="003E17E6">
      <w:pPr>
        <w:rPr>
          <w:rtl/>
          <w:lang w:eastAsia="he-IL"/>
        </w:rPr>
      </w:pPr>
      <w:bookmarkStart w:id="4489" w:name="_ETM_Q10_433000"/>
      <w:bookmarkEnd w:id="4489"/>
      <w:r>
        <w:rPr>
          <w:rFonts w:hint="cs"/>
          <w:rtl/>
          <w:lang w:eastAsia="he-IL"/>
        </w:rPr>
        <w:t>מירב בן ארי נמצאת? כן</w:t>
      </w:r>
      <w:r w:rsidR="003E17E6">
        <w:rPr>
          <w:rFonts w:hint="cs"/>
          <w:rtl/>
          <w:lang w:eastAsia="he-IL"/>
        </w:rPr>
        <w:t>.</w:t>
      </w:r>
      <w:r>
        <w:rPr>
          <w:rFonts w:hint="cs"/>
          <w:rtl/>
          <w:lang w:eastAsia="he-IL"/>
        </w:rPr>
        <w:t xml:space="preserve"> ראשונת הדוברים</w:t>
      </w:r>
      <w:r w:rsidR="003E17E6">
        <w:rPr>
          <w:rFonts w:hint="cs"/>
          <w:rtl/>
          <w:lang w:eastAsia="he-IL"/>
        </w:rPr>
        <w:t>,</w:t>
      </w:r>
      <w:r>
        <w:rPr>
          <w:rFonts w:hint="cs"/>
          <w:rtl/>
          <w:lang w:eastAsia="he-IL"/>
        </w:rPr>
        <w:t xml:space="preserve"> מירב בן ארי מיש עתיד. </w:t>
      </w:r>
    </w:p>
    <w:p w:rsidR="00C50F6C" w:rsidRDefault="00C50F6C" w:rsidP="00ED4148">
      <w:pPr>
        <w:rPr>
          <w:rtl/>
          <w:lang w:eastAsia="he-IL"/>
        </w:rPr>
      </w:pPr>
      <w:bookmarkStart w:id="4490" w:name="_ETM_Q10_440000"/>
      <w:bookmarkEnd w:id="4490"/>
    </w:p>
    <w:p w:rsidR="00C50F6C" w:rsidRDefault="00C50F6C" w:rsidP="00ED4148">
      <w:pPr>
        <w:pStyle w:val="af5"/>
        <w:keepNext/>
        <w:rPr>
          <w:rtl/>
        </w:rPr>
      </w:pPr>
      <w:r w:rsidRPr="00AC414A">
        <w:rPr>
          <w:rStyle w:val="TagStyle"/>
          <w:rtl/>
        </w:rPr>
        <w:t xml:space="preserve"> &lt;&lt; קריאה &gt;&gt; </w:t>
      </w:r>
      <w:r>
        <w:rPr>
          <w:rtl/>
        </w:rPr>
        <w:t>גלעד קריב (העבודה):</w:t>
      </w:r>
      <w:r w:rsidRPr="00AC414A">
        <w:rPr>
          <w:rStyle w:val="TagStyle"/>
          <w:rtl/>
        </w:rPr>
        <w:t xml:space="preserve"> &lt;&lt; קריאה &gt;&gt;</w:t>
      </w:r>
      <w:r>
        <w:rPr>
          <w:rtl/>
        </w:rPr>
        <w:t xml:space="preserve">   </w:t>
      </w:r>
    </w:p>
    <w:p w:rsidR="00C50F6C" w:rsidRDefault="00C50F6C" w:rsidP="00295AA9">
      <w:pPr>
        <w:rPr>
          <w:rtl/>
          <w:lang w:eastAsia="he-IL"/>
        </w:rPr>
      </w:pPr>
    </w:p>
    <w:p w:rsidR="00C50F6C" w:rsidRDefault="00C50F6C" w:rsidP="003E17E6">
      <w:pPr>
        <w:rPr>
          <w:rtl/>
          <w:lang w:eastAsia="he-IL"/>
        </w:rPr>
      </w:pPr>
      <w:bookmarkStart w:id="4491" w:name="_ETM_Q10_441000"/>
      <w:bookmarkEnd w:id="4491"/>
      <w:r>
        <w:rPr>
          <w:rFonts w:hint="cs"/>
          <w:rtl/>
          <w:lang w:eastAsia="he-IL"/>
        </w:rPr>
        <w:t>קשה להאמין</w:t>
      </w:r>
      <w:r w:rsidR="003E17E6">
        <w:rPr>
          <w:rFonts w:hint="cs"/>
          <w:rtl/>
          <w:lang w:eastAsia="he-IL"/>
        </w:rPr>
        <w:t>.</w:t>
      </w:r>
      <w:r>
        <w:rPr>
          <w:rFonts w:hint="cs"/>
          <w:rtl/>
          <w:lang w:eastAsia="he-IL"/>
        </w:rPr>
        <w:t xml:space="preserve"> אתה פשוט לא שולט בזה, נכון?</w:t>
      </w:r>
    </w:p>
    <w:p w:rsidR="00220540" w:rsidRDefault="00220540" w:rsidP="00ED4148">
      <w:pPr>
        <w:rPr>
          <w:rtl/>
          <w:lang w:eastAsia="he-IL"/>
        </w:rPr>
      </w:pPr>
    </w:p>
    <w:p w:rsidR="00C50F6C" w:rsidRDefault="00C50F6C" w:rsidP="00ED4148">
      <w:pPr>
        <w:pStyle w:val="af5"/>
        <w:keepNext/>
        <w:rPr>
          <w:rtl/>
        </w:rPr>
      </w:pPr>
      <w:bookmarkStart w:id="4492" w:name="ET_interruption_6341_31"/>
      <w:r w:rsidRPr="00C6284B">
        <w:rPr>
          <w:rStyle w:val="TagStyle"/>
          <w:rtl/>
        </w:rPr>
        <w:t xml:space="preserve"> &lt;&lt; קריאה &gt;&gt; </w:t>
      </w:r>
      <w:r>
        <w:rPr>
          <w:rtl/>
        </w:rPr>
        <w:t>דבי ביטון (יש עתיד):</w:t>
      </w:r>
      <w:r w:rsidRPr="00C6284B">
        <w:rPr>
          <w:rStyle w:val="TagStyle"/>
          <w:rtl/>
        </w:rPr>
        <w:t xml:space="preserve"> &lt;&lt; קריאה &gt;&gt;</w:t>
      </w:r>
      <w:r>
        <w:rPr>
          <w:rtl/>
        </w:rPr>
        <w:t xml:space="preserve">   </w:t>
      </w:r>
      <w:bookmarkEnd w:id="4492"/>
    </w:p>
    <w:p w:rsidR="00C50F6C" w:rsidRDefault="00C50F6C" w:rsidP="00295AA9">
      <w:pPr>
        <w:rPr>
          <w:rtl/>
          <w:lang w:eastAsia="he-IL"/>
        </w:rPr>
      </w:pPr>
    </w:p>
    <w:p w:rsidR="00C50F6C" w:rsidRDefault="00C50F6C" w:rsidP="003B405C">
      <w:pPr>
        <w:rPr>
          <w:rtl/>
          <w:lang w:eastAsia="he-IL"/>
        </w:rPr>
      </w:pPr>
      <w:r>
        <w:rPr>
          <w:rFonts w:hint="cs"/>
          <w:rtl/>
          <w:lang w:eastAsia="he-IL"/>
        </w:rPr>
        <w:t>אילת שקד – איפה אילת שקד נמצאת היום?</w:t>
      </w:r>
    </w:p>
    <w:p w:rsidR="00C50F6C" w:rsidRDefault="00C50F6C" w:rsidP="00ED4148">
      <w:pPr>
        <w:rPr>
          <w:rtl/>
          <w:lang w:eastAsia="he-IL"/>
        </w:rPr>
      </w:pPr>
    </w:p>
    <w:p w:rsidR="00C50F6C" w:rsidRDefault="00C50F6C" w:rsidP="00ED4148">
      <w:pPr>
        <w:pStyle w:val="af5"/>
        <w:keepNext/>
        <w:rPr>
          <w:rtl/>
        </w:rPr>
      </w:pPr>
      <w:bookmarkStart w:id="4493" w:name="ET_interruption_6255_91"/>
      <w:r w:rsidRPr="00E57D16">
        <w:rPr>
          <w:rStyle w:val="TagStyle"/>
          <w:rtl/>
        </w:rPr>
        <w:t xml:space="preserve"> &lt;&lt; קריאה &gt;&gt; </w:t>
      </w:r>
      <w:r>
        <w:rPr>
          <w:rtl/>
        </w:rPr>
        <w:t>סימון דוידסון (יש עתיד):</w:t>
      </w:r>
      <w:r w:rsidRPr="00E57D16">
        <w:rPr>
          <w:rStyle w:val="TagStyle"/>
          <w:rtl/>
        </w:rPr>
        <w:t xml:space="preserve"> &lt;&lt; קריאה &gt;&gt;</w:t>
      </w:r>
      <w:r>
        <w:rPr>
          <w:rtl/>
        </w:rPr>
        <w:t xml:space="preserve">   </w:t>
      </w:r>
      <w:bookmarkEnd w:id="4493"/>
    </w:p>
    <w:p w:rsidR="00C50F6C" w:rsidRDefault="00C50F6C" w:rsidP="00295AA9">
      <w:pPr>
        <w:rPr>
          <w:rtl/>
          <w:lang w:eastAsia="he-IL"/>
        </w:rPr>
      </w:pPr>
    </w:p>
    <w:p w:rsidR="00C50F6C" w:rsidRDefault="00C50F6C" w:rsidP="00ED4148">
      <w:pPr>
        <w:rPr>
          <w:rtl/>
          <w:lang w:eastAsia="he-IL"/>
        </w:rPr>
      </w:pPr>
      <w:bookmarkStart w:id="4494" w:name="_ETM_Q10_443000"/>
      <w:bookmarkEnd w:id="4494"/>
      <w:r>
        <w:rPr>
          <w:rFonts w:hint="cs"/>
          <w:rtl/>
          <w:lang w:eastAsia="he-IL"/>
        </w:rPr>
        <w:t xml:space="preserve">גלעד </w:t>
      </w:r>
      <w:r w:rsidR="00295AA9">
        <w:rPr>
          <w:rFonts w:hint="cs"/>
          <w:rtl/>
          <w:lang w:eastAsia="he-IL"/>
        </w:rPr>
        <w:t>– – –</w:t>
      </w:r>
    </w:p>
    <w:p w:rsidR="00C50F6C" w:rsidRPr="00E57D16" w:rsidRDefault="00C50F6C" w:rsidP="00ED4148">
      <w:pPr>
        <w:rPr>
          <w:rtl/>
          <w:lang w:eastAsia="he-IL"/>
        </w:rPr>
      </w:pPr>
      <w:bookmarkStart w:id="4495" w:name="_ETM_Q10_446000"/>
      <w:bookmarkEnd w:id="4495"/>
    </w:p>
    <w:p w:rsidR="00C50F6C" w:rsidRDefault="00C50F6C" w:rsidP="00ED4148">
      <w:pPr>
        <w:pStyle w:val="a4"/>
        <w:keepNext/>
        <w:rPr>
          <w:rtl/>
        </w:rPr>
      </w:pPr>
      <w:bookmarkStart w:id="4496" w:name="_ETM_Q10_452000"/>
      <w:bookmarkStart w:id="4497" w:name="_ETM_Q10_448000"/>
      <w:bookmarkStart w:id="4498" w:name="ET_speaker_5300_34"/>
      <w:bookmarkEnd w:id="4496"/>
      <w:bookmarkEnd w:id="4497"/>
      <w:r w:rsidRPr="00C6284B">
        <w:rPr>
          <w:rStyle w:val="TagStyle"/>
          <w:rtl/>
        </w:rPr>
        <w:t xml:space="preserve">&lt;&lt; דובר &gt;&gt; </w:t>
      </w:r>
      <w:bookmarkStart w:id="4499" w:name="_Toc140529482"/>
      <w:bookmarkStart w:id="4500" w:name="_Toc140529682"/>
      <w:r>
        <w:rPr>
          <w:rtl/>
        </w:rPr>
        <w:t>מירב בן ארי (יש עתיד):</w:t>
      </w:r>
      <w:bookmarkEnd w:id="4499"/>
      <w:bookmarkEnd w:id="4500"/>
      <w:r w:rsidRPr="00C6284B">
        <w:rPr>
          <w:rStyle w:val="TagStyle"/>
          <w:rtl/>
        </w:rPr>
        <w:t xml:space="preserve"> &lt;&lt; דובר &gt;&gt;</w:t>
      </w:r>
      <w:r>
        <w:rPr>
          <w:rtl/>
        </w:rPr>
        <w:t xml:space="preserve">   </w:t>
      </w:r>
      <w:bookmarkEnd w:id="4498"/>
    </w:p>
    <w:p w:rsidR="00C50F6C" w:rsidRDefault="00C50F6C" w:rsidP="00295AA9">
      <w:pPr>
        <w:rPr>
          <w:rtl/>
          <w:lang w:eastAsia="he-IL"/>
        </w:rPr>
      </w:pPr>
    </w:p>
    <w:p w:rsidR="00C50F6C" w:rsidRDefault="00C50F6C" w:rsidP="00220540">
      <w:pPr>
        <w:rPr>
          <w:rtl/>
          <w:lang w:eastAsia="he-IL"/>
        </w:rPr>
      </w:pPr>
      <w:r>
        <w:rPr>
          <w:rFonts w:hint="cs"/>
          <w:rtl/>
          <w:lang w:eastAsia="he-IL"/>
        </w:rPr>
        <w:t>תודה, אדוני היושב בראש</w:t>
      </w:r>
      <w:r w:rsidR="00220540">
        <w:rPr>
          <w:rFonts w:hint="cs"/>
          <w:rtl/>
          <w:lang w:eastAsia="he-IL"/>
        </w:rPr>
        <w:t>.</w:t>
      </w:r>
      <w:r>
        <w:rPr>
          <w:rFonts w:hint="cs"/>
          <w:rtl/>
          <w:lang w:eastAsia="he-IL"/>
        </w:rPr>
        <w:t xml:space="preserve"> אדוני השר </w:t>
      </w:r>
      <w:r w:rsidR="00295AA9">
        <w:rPr>
          <w:rFonts w:hint="cs"/>
          <w:rtl/>
          <w:lang w:eastAsia="he-IL"/>
        </w:rPr>
        <w:t>– –</w:t>
      </w:r>
      <w:r>
        <w:rPr>
          <w:rFonts w:hint="cs"/>
          <w:rtl/>
          <w:lang w:eastAsia="he-IL"/>
        </w:rPr>
        <w:t xml:space="preserve"> </w:t>
      </w:r>
      <w:bookmarkStart w:id="4501" w:name="_ETM_Q10_455000"/>
      <w:bookmarkEnd w:id="4501"/>
    </w:p>
    <w:p w:rsidR="003E17E6" w:rsidRDefault="003E17E6" w:rsidP="00220540">
      <w:pPr>
        <w:rPr>
          <w:rtl/>
          <w:lang w:eastAsia="he-IL"/>
        </w:rPr>
      </w:pPr>
    </w:p>
    <w:p w:rsidR="00C50F6C" w:rsidRDefault="00C50F6C" w:rsidP="00ED4148">
      <w:pPr>
        <w:pStyle w:val="af5"/>
        <w:keepNext/>
        <w:rPr>
          <w:rStyle w:val="TagStyle"/>
          <w:rtl/>
        </w:rPr>
      </w:pPr>
      <w:bookmarkStart w:id="4502" w:name="ET_interruption_6156_32"/>
    </w:p>
    <w:p w:rsidR="00C50F6C" w:rsidRDefault="00C50F6C" w:rsidP="00ED4148">
      <w:pPr>
        <w:pStyle w:val="af5"/>
        <w:keepNext/>
        <w:rPr>
          <w:rtl/>
        </w:rPr>
      </w:pPr>
      <w:r w:rsidRPr="00C6284B">
        <w:rPr>
          <w:rStyle w:val="TagStyle"/>
          <w:rtl/>
        </w:rPr>
        <w:t xml:space="preserve">&lt;&lt; קריאה &gt;&gt; </w:t>
      </w:r>
      <w:r>
        <w:rPr>
          <w:rtl/>
        </w:rPr>
        <w:t>גלעד קריב (העבודה):</w:t>
      </w:r>
      <w:r w:rsidRPr="00C6284B">
        <w:rPr>
          <w:rStyle w:val="TagStyle"/>
          <w:rtl/>
        </w:rPr>
        <w:t xml:space="preserve"> &lt;&lt; קריאה &gt;&gt;</w:t>
      </w:r>
      <w:r>
        <w:rPr>
          <w:rtl/>
        </w:rPr>
        <w:t xml:space="preserve">   </w:t>
      </w:r>
      <w:bookmarkEnd w:id="4502"/>
    </w:p>
    <w:p w:rsidR="00C50F6C" w:rsidRDefault="00C50F6C" w:rsidP="00295AA9">
      <w:pPr>
        <w:rPr>
          <w:rtl/>
          <w:lang w:eastAsia="he-IL"/>
        </w:rPr>
      </w:pPr>
    </w:p>
    <w:p w:rsidR="00C50F6C" w:rsidRDefault="00295AA9" w:rsidP="00ED4148">
      <w:pPr>
        <w:rPr>
          <w:rtl/>
          <w:lang w:eastAsia="he-IL"/>
        </w:rPr>
      </w:pPr>
      <w:r>
        <w:rPr>
          <w:rFonts w:hint="cs"/>
          <w:rtl/>
          <w:lang w:eastAsia="he-IL"/>
        </w:rPr>
        <w:t>– – –</w:t>
      </w:r>
      <w:r w:rsidR="00C50F6C">
        <w:rPr>
          <w:rFonts w:hint="cs"/>
          <w:rtl/>
          <w:lang w:eastAsia="he-IL"/>
        </w:rPr>
        <w:t xml:space="preserve"> של שנאה. </w:t>
      </w:r>
    </w:p>
    <w:p w:rsidR="00C50F6C" w:rsidRDefault="00C50F6C" w:rsidP="00ED4148">
      <w:pPr>
        <w:rPr>
          <w:rtl/>
          <w:lang w:eastAsia="he-IL"/>
        </w:rPr>
      </w:pPr>
    </w:p>
    <w:p w:rsidR="00220540" w:rsidRDefault="00220540" w:rsidP="00220540">
      <w:pPr>
        <w:pStyle w:val="-"/>
        <w:keepNext/>
        <w:rPr>
          <w:rtl/>
        </w:rPr>
      </w:pPr>
      <w:r w:rsidRPr="00C6284B">
        <w:rPr>
          <w:rStyle w:val="TagStyle"/>
          <w:rtl/>
        </w:rPr>
        <w:t xml:space="preserve">&lt;&lt; דובר_המשך &gt;&gt; </w:t>
      </w:r>
      <w:r>
        <w:rPr>
          <w:rtl/>
        </w:rPr>
        <w:t>מירב בן ארי (יש עתיד):</w:t>
      </w:r>
      <w:r w:rsidRPr="00C6284B">
        <w:rPr>
          <w:rStyle w:val="TagStyle"/>
          <w:rtl/>
        </w:rPr>
        <w:t xml:space="preserve"> &lt;&lt; דובר_המשך &gt;&gt;</w:t>
      </w:r>
      <w:r>
        <w:rPr>
          <w:rtl/>
        </w:rPr>
        <w:t xml:space="preserve">   </w:t>
      </w:r>
    </w:p>
    <w:p w:rsidR="00C50F6C" w:rsidRDefault="00C50F6C" w:rsidP="00295AA9">
      <w:pPr>
        <w:rPr>
          <w:rtl/>
          <w:lang w:eastAsia="he-IL"/>
        </w:rPr>
      </w:pPr>
    </w:p>
    <w:p w:rsidR="00C50F6C" w:rsidRDefault="00295AA9" w:rsidP="003E17E6">
      <w:pPr>
        <w:rPr>
          <w:rtl/>
          <w:lang w:eastAsia="he-IL"/>
        </w:rPr>
      </w:pPr>
      <w:bookmarkStart w:id="4503" w:name="_ETM_Q10_457000"/>
      <w:bookmarkStart w:id="4504" w:name="_ETM_Q10_451000"/>
      <w:bookmarkEnd w:id="4503"/>
      <w:bookmarkEnd w:id="4504"/>
      <w:r>
        <w:rPr>
          <w:rFonts w:hint="cs"/>
          <w:rtl/>
          <w:lang w:eastAsia="he-IL"/>
        </w:rPr>
        <w:t>– –</w:t>
      </w:r>
      <w:r w:rsidR="00C50F6C">
        <w:rPr>
          <w:rFonts w:hint="cs"/>
          <w:rtl/>
          <w:lang w:eastAsia="he-IL"/>
        </w:rPr>
        <w:t xml:space="preserve"> דודי אמסלם, תשמע, כבר קראתי לך </w:t>
      </w:r>
      <w:bookmarkStart w:id="4505" w:name="_ETM_Q10_461000"/>
      <w:bookmarkEnd w:id="4505"/>
      <w:r w:rsidR="00C50F6C">
        <w:rPr>
          <w:rFonts w:hint="cs"/>
          <w:rtl/>
          <w:lang w:eastAsia="he-IL"/>
        </w:rPr>
        <w:t>מזרחי מחמד. בוא, אני אעשה לך סדר</w:t>
      </w:r>
      <w:r w:rsidR="00220540">
        <w:rPr>
          <w:rFonts w:hint="cs"/>
          <w:rtl/>
          <w:lang w:eastAsia="he-IL"/>
        </w:rPr>
        <w:t>.</w:t>
      </w:r>
      <w:r w:rsidR="00C50F6C">
        <w:rPr>
          <w:rFonts w:hint="cs"/>
          <w:rtl/>
          <w:lang w:eastAsia="he-IL"/>
        </w:rPr>
        <w:t xml:space="preserve"> זה שאתה </w:t>
      </w:r>
      <w:r w:rsidR="003E17E6">
        <w:rPr>
          <w:rFonts w:hint="cs"/>
          <w:rtl/>
          <w:lang w:eastAsia="he-IL"/>
        </w:rPr>
        <w:t>ו</w:t>
      </w:r>
      <w:r w:rsidR="00C50F6C">
        <w:rPr>
          <w:rFonts w:hint="cs"/>
          <w:rtl/>
          <w:lang w:eastAsia="he-IL"/>
        </w:rPr>
        <w:t xml:space="preserve">שלמה </w:t>
      </w:r>
      <w:bookmarkStart w:id="4506" w:name="_ETM_Q10_463000"/>
      <w:bookmarkEnd w:id="4506"/>
      <w:r w:rsidR="00C50F6C">
        <w:rPr>
          <w:rFonts w:hint="cs"/>
          <w:rtl/>
          <w:lang w:eastAsia="he-IL"/>
        </w:rPr>
        <w:t xml:space="preserve">קרעי ומאי גולן נהייתם </w:t>
      </w:r>
      <w:r w:rsidR="00C50F6C">
        <w:rPr>
          <w:rFonts w:hint="eastAsia"/>
          <w:rtl/>
          <w:lang w:eastAsia="he-IL"/>
        </w:rPr>
        <w:t>–</w:t>
      </w:r>
      <w:r w:rsidR="00C50F6C">
        <w:rPr>
          <w:rFonts w:hint="cs"/>
          <w:rtl/>
          <w:lang w:eastAsia="he-IL"/>
        </w:rPr>
        <w:t xml:space="preserve"> איך לומר את זה במילים העדינות שלך</w:t>
      </w:r>
      <w:r w:rsidR="003E17E6">
        <w:rPr>
          <w:rFonts w:hint="cs"/>
          <w:rtl/>
          <w:lang w:eastAsia="he-IL"/>
        </w:rPr>
        <w:t>? ממלאי</w:t>
      </w:r>
      <w:r w:rsidR="00C50F6C">
        <w:rPr>
          <w:rFonts w:hint="cs"/>
          <w:rtl/>
          <w:lang w:eastAsia="he-IL"/>
        </w:rPr>
        <w:t xml:space="preserve"> </w:t>
      </w:r>
      <w:r>
        <w:rPr>
          <w:rFonts w:hint="cs"/>
          <w:rtl/>
          <w:lang w:eastAsia="he-IL"/>
        </w:rPr>
        <w:t>– – –</w:t>
      </w:r>
      <w:r w:rsidR="00C50F6C">
        <w:rPr>
          <w:rFonts w:hint="cs"/>
          <w:rtl/>
          <w:lang w:eastAsia="he-IL"/>
        </w:rPr>
        <w:t xml:space="preserve"> </w:t>
      </w:r>
      <w:bookmarkStart w:id="4507" w:name="_ETM_Q10_474000"/>
      <w:bookmarkEnd w:id="4507"/>
      <w:r w:rsidR="00C50F6C">
        <w:rPr>
          <w:rFonts w:hint="cs"/>
          <w:rtl/>
          <w:lang w:eastAsia="he-IL"/>
        </w:rPr>
        <w:t xml:space="preserve">שפחה נרצעת, מה שלא תקרא, אצל האדונים האשכנזים שלך </w:t>
      </w:r>
      <w:bookmarkStart w:id="4508" w:name="_ETM_Q10_476000"/>
      <w:bookmarkEnd w:id="4508"/>
      <w:r w:rsidR="00C50F6C">
        <w:rPr>
          <w:rFonts w:hint="eastAsia"/>
          <w:rtl/>
          <w:lang w:eastAsia="he-IL"/>
        </w:rPr>
        <w:t>–</w:t>
      </w:r>
      <w:r w:rsidR="00C50F6C">
        <w:rPr>
          <w:rFonts w:hint="cs"/>
          <w:rtl/>
          <w:lang w:eastAsia="he-IL"/>
        </w:rPr>
        <w:t xml:space="preserve"> לוין, סמוטריץ', נתניהו </w:t>
      </w:r>
      <w:r>
        <w:rPr>
          <w:rFonts w:hint="cs"/>
          <w:rtl/>
          <w:lang w:eastAsia="he-IL"/>
        </w:rPr>
        <w:t>– –</w:t>
      </w:r>
      <w:r w:rsidR="00C50F6C">
        <w:rPr>
          <w:rFonts w:hint="cs"/>
          <w:rtl/>
          <w:lang w:eastAsia="he-IL"/>
        </w:rPr>
        <w:t xml:space="preserve"> </w:t>
      </w:r>
    </w:p>
    <w:p w:rsidR="00C50F6C" w:rsidRDefault="00C50F6C" w:rsidP="00ED4148">
      <w:pPr>
        <w:rPr>
          <w:rtl/>
          <w:lang w:eastAsia="he-IL"/>
        </w:rPr>
      </w:pPr>
    </w:p>
    <w:p w:rsidR="00C50F6C" w:rsidRDefault="00C50F6C" w:rsidP="00ED4148">
      <w:pPr>
        <w:pStyle w:val="af5"/>
        <w:keepNext/>
        <w:rPr>
          <w:rtl/>
        </w:rPr>
      </w:pPr>
      <w:r w:rsidRPr="00C6284B">
        <w:rPr>
          <w:rStyle w:val="TagStyle"/>
          <w:rtl/>
        </w:rPr>
        <w:t xml:space="preserve"> &lt;&lt; קריאה &gt;&gt; </w:t>
      </w:r>
      <w:r>
        <w:rPr>
          <w:rtl/>
        </w:rPr>
        <w:t>גלעד קריב (העבודה):</w:t>
      </w:r>
      <w:r w:rsidRPr="00C6284B">
        <w:rPr>
          <w:rStyle w:val="TagStyle"/>
          <w:rtl/>
        </w:rPr>
        <w:t xml:space="preserve"> &lt;&lt; קריאה &gt;&gt;</w:t>
      </w:r>
      <w:r>
        <w:rPr>
          <w:rtl/>
        </w:rPr>
        <w:t xml:space="preserve">   </w:t>
      </w:r>
    </w:p>
    <w:p w:rsidR="00C50F6C" w:rsidRDefault="00C50F6C" w:rsidP="00295AA9">
      <w:pPr>
        <w:rPr>
          <w:rtl/>
          <w:lang w:eastAsia="he-IL"/>
        </w:rPr>
      </w:pPr>
    </w:p>
    <w:p w:rsidR="00C50F6C" w:rsidRDefault="00C50F6C" w:rsidP="00ED4148">
      <w:pPr>
        <w:rPr>
          <w:rtl/>
          <w:lang w:eastAsia="he-IL"/>
        </w:rPr>
      </w:pPr>
      <w:r>
        <w:rPr>
          <w:rFonts w:hint="cs"/>
          <w:rtl/>
          <w:lang w:eastAsia="he-IL"/>
        </w:rPr>
        <w:t xml:space="preserve">אל תשכחי את רוטמן. </w:t>
      </w:r>
    </w:p>
    <w:p w:rsidR="00C50F6C" w:rsidRDefault="00C50F6C" w:rsidP="00ED4148">
      <w:pPr>
        <w:rPr>
          <w:rtl/>
          <w:lang w:eastAsia="he-IL"/>
        </w:rPr>
      </w:pPr>
    </w:p>
    <w:p w:rsidR="00C50F6C" w:rsidRDefault="00C50F6C" w:rsidP="00ED4148">
      <w:pPr>
        <w:pStyle w:val="-"/>
        <w:keepNext/>
        <w:rPr>
          <w:rtl/>
        </w:rPr>
      </w:pPr>
      <w:bookmarkStart w:id="4509" w:name="ET_speakercontinue_5300_36"/>
      <w:r w:rsidRPr="00C6284B">
        <w:rPr>
          <w:rStyle w:val="TagStyle"/>
          <w:rtl/>
        </w:rPr>
        <w:t xml:space="preserve"> &lt;&lt; דובר_המשך &gt;&gt; </w:t>
      </w:r>
      <w:r>
        <w:rPr>
          <w:rtl/>
        </w:rPr>
        <w:t>מירב בן ארי (יש עתיד):</w:t>
      </w:r>
      <w:r w:rsidRPr="00C6284B">
        <w:rPr>
          <w:rStyle w:val="TagStyle"/>
          <w:rtl/>
        </w:rPr>
        <w:t xml:space="preserve"> &lt;&lt; דובר_המשך &gt;&gt;</w:t>
      </w:r>
      <w:r>
        <w:rPr>
          <w:rtl/>
        </w:rPr>
        <w:t xml:space="preserve">   </w:t>
      </w:r>
      <w:bookmarkEnd w:id="4509"/>
    </w:p>
    <w:p w:rsidR="00C50F6C" w:rsidRDefault="00C50F6C" w:rsidP="00295AA9">
      <w:pPr>
        <w:rPr>
          <w:rtl/>
          <w:lang w:eastAsia="he-IL"/>
        </w:rPr>
      </w:pPr>
    </w:p>
    <w:p w:rsidR="00C50F6C" w:rsidRDefault="00295AA9" w:rsidP="00220540">
      <w:pPr>
        <w:rPr>
          <w:rtl/>
          <w:lang w:eastAsia="he-IL"/>
        </w:rPr>
      </w:pPr>
      <w:r>
        <w:rPr>
          <w:rFonts w:hint="cs"/>
          <w:rtl/>
          <w:lang w:eastAsia="he-IL"/>
        </w:rPr>
        <w:t>– –</w:t>
      </w:r>
      <w:r w:rsidR="00C50F6C">
        <w:rPr>
          <w:rFonts w:hint="cs"/>
          <w:rtl/>
          <w:lang w:eastAsia="he-IL"/>
        </w:rPr>
        <w:t xml:space="preserve"> ושמחה רוטמן, איך? מה קרה לדודי אמסלם </w:t>
      </w:r>
      <w:bookmarkStart w:id="4510" w:name="_ETM_Q10_491000"/>
      <w:bookmarkEnd w:id="4510"/>
      <w:r w:rsidR="00C50F6C">
        <w:rPr>
          <w:rFonts w:hint="cs"/>
          <w:rtl/>
          <w:lang w:eastAsia="he-IL"/>
        </w:rPr>
        <w:t xml:space="preserve">הלוחם? תן, שישמע אותי כמזרחית למזרחי, בוא, אגיד לך את האמת בפרצוף: אתה משרת של ארבעה אדונים </w:t>
      </w:r>
      <w:r w:rsidR="00C50F6C">
        <w:rPr>
          <w:rtl/>
          <w:lang w:eastAsia="he-IL"/>
        </w:rPr>
        <w:t>–</w:t>
      </w:r>
      <w:r w:rsidR="00C50F6C">
        <w:rPr>
          <w:rFonts w:hint="cs"/>
          <w:rtl/>
          <w:lang w:eastAsia="he-IL"/>
        </w:rPr>
        <w:t xml:space="preserve"> שמחה, סמוטריץ', יריב לוין ונתניהו. </w:t>
      </w:r>
      <w:bookmarkStart w:id="4511" w:name="_ETM_Q10_504000"/>
      <w:bookmarkStart w:id="4512" w:name="_ETM_Q10_505000"/>
      <w:bookmarkEnd w:id="4511"/>
      <w:bookmarkEnd w:id="4512"/>
      <w:r w:rsidR="00C50F6C">
        <w:rPr>
          <w:rFonts w:hint="cs"/>
          <w:rtl/>
          <w:lang w:eastAsia="he-IL"/>
        </w:rPr>
        <w:t xml:space="preserve">צריך לעשות עליך הצגה, מזרחי המחמד משרת אותם. את מי אתה </w:t>
      </w:r>
      <w:bookmarkStart w:id="4513" w:name="_ETM_Q10_510000"/>
      <w:bookmarkEnd w:id="4513"/>
      <w:r w:rsidR="00C50F6C">
        <w:rPr>
          <w:rFonts w:hint="cs"/>
          <w:rtl/>
          <w:lang w:eastAsia="he-IL"/>
        </w:rPr>
        <w:t xml:space="preserve">שורף? שורף, לוקח איתך את כל המזרחים. </w:t>
      </w:r>
    </w:p>
    <w:p w:rsidR="00220540" w:rsidRDefault="00220540" w:rsidP="00220540">
      <w:pPr>
        <w:rPr>
          <w:rtl/>
          <w:lang w:eastAsia="he-IL"/>
        </w:rPr>
      </w:pPr>
    </w:p>
    <w:p w:rsidR="00C50F6C" w:rsidRDefault="00C50F6C" w:rsidP="00FE44F6">
      <w:pPr>
        <w:rPr>
          <w:rtl/>
          <w:lang w:eastAsia="he-IL"/>
        </w:rPr>
      </w:pPr>
      <w:r>
        <w:rPr>
          <w:rFonts w:hint="cs"/>
          <w:rtl/>
          <w:lang w:eastAsia="he-IL"/>
        </w:rPr>
        <w:t>בוא תסתכל, כמו שאומרים אצלנו, תסתכל לאמת בעיניים</w:t>
      </w:r>
      <w:r w:rsidR="00FE44F6">
        <w:rPr>
          <w:rFonts w:hint="cs"/>
          <w:rtl/>
          <w:lang w:eastAsia="he-IL"/>
        </w:rPr>
        <w:t>:</w:t>
      </w:r>
      <w:r>
        <w:rPr>
          <w:rFonts w:hint="cs"/>
          <w:rtl/>
          <w:lang w:eastAsia="he-IL"/>
        </w:rPr>
        <w:t xml:space="preserve"> אתה בסך הכול משרת </w:t>
      </w:r>
      <w:r w:rsidR="00FE44F6">
        <w:rPr>
          <w:rFonts w:hint="cs"/>
          <w:rtl/>
          <w:lang w:eastAsia="he-IL"/>
        </w:rPr>
        <w:t>אותם, משרת את ההגמוניה האשכנזית</w:t>
      </w:r>
      <w:r>
        <w:rPr>
          <w:rFonts w:hint="cs"/>
          <w:rtl/>
          <w:lang w:eastAsia="he-IL"/>
        </w:rPr>
        <w:t xml:space="preserve"> שאתה כל הזמן מתלונן עליה. </w:t>
      </w:r>
      <w:bookmarkStart w:id="4514" w:name="_ETM_Q10_526000"/>
      <w:bookmarkEnd w:id="4514"/>
      <w:r>
        <w:rPr>
          <w:rFonts w:hint="cs"/>
          <w:rtl/>
          <w:lang w:eastAsia="he-IL"/>
        </w:rPr>
        <w:t xml:space="preserve">באת לפה ואמרת בשבוע שעבר על הטייס שהוא צפונבון – מי יושב איתך שם? מי ישב איתנו? ישבו איתנו ערבים, ישבו </w:t>
      </w:r>
      <w:bookmarkStart w:id="4515" w:name="_ETM_Q10_537000"/>
      <w:bookmarkEnd w:id="4515"/>
      <w:r>
        <w:rPr>
          <w:rFonts w:hint="cs"/>
          <w:rtl/>
          <w:lang w:eastAsia="he-IL"/>
        </w:rPr>
        <w:t>איתנו אנשים מהפריפריה.</w:t>
      </w:r>
      <w:r w:rsidR="00220540">
        <w:rPr>
          <w:rFonts w:hint="cs"/>
          <w:rtl/>
          <w:lang w:eastAsia="he-IL"/>
        </w:rPr>
        <w:t xml:space="preserve"> </w:t>
      </w:r>
      <w:r>
        <w:rPr>
          <w:rFonts w:hint="cs"/>
          <w:rtl/>
          <w:lang w:eastAsia="he-IL"/>
        </w:rPr>
        <w:t>תסתכל פה לאנשים בעיניים – מי יושב איתך?</w:t>
      </w:r>
      <w:bookmarkStart w:id="4516" w:name="_ETM_Q10_542000"/>
      <w:bookmarkEnd w:id="4516"/>
      <w:r>
        <w:rPr>
          <w:rFonts w:hint="cs"/>
          <w:rtl/>
          <w:lang w:eastAsia="he-IL"/>
        </w:rPr>
        <w:t xml:space="preserve"> מי? כל העשירים. מי נמצא איתך? טוב שהבאתם כמה נורבגים</w:t>
      </w:r>
      <w:r w:rsidR="00FE44F6">
        <w:rPr>
          <w:rFonts w:hint="cs"/>
          <w:rtl/>
          <w:lang w:eastAsia="he-IL"/>
        </w:rPr>
        <w:t>,</w:t>
      </w:r>
      <w:r>
        <w:rPr>
          <w:rFonts w:hint="cs"/>
          <w:rtl/>
          <w:lang w:eastAsia="he-IL"/>
        </w:rPr>
        <w:t xml:space="preserve"> שיהיו </w:t>
      </w:r>
      <w:bookmarkStart w:id="4517" w:name="_ETM_Q10_552000"/>
      <w:bookmarkEnd w:id="4517"/>
      <w:r>
        <w:rPr>
          <w:rFonts w:hint="cs"/>
          <w:rtl/>
          <w:lang w:eastAsia="he-IL"/>
        </w:rPr>
        <w:t>מזרחים – אם לא, מי נשאר ברשימה?</w:t>
      </w:r>
    </w:p>
    <w:p w:rsidR="00C50F6C" w:rsidRDefault="00C50F6C" w:rsidP="00ED4148">
      <w:pPr>
        <w:rPr>
          <w:rtl/>
          <w:lang w:eastAsia="he-IL"/>
        </w:rPr>
      </w:pPr>
    </w:p>
    <w:p w:rsidR="00C50F6C" w:rsidRDefault="00C50F6C" w:rsidP="00ED4148">
      <w:pPr>
        <w:pStyle w:val="af5"/>
        <w:keepNext/>
        <w:rPr>
          <w:rtl/>
        </w:rPr>
      </w:pPr>
      <w:bookmarkStart w:id="4518" w:name="ET_interruption_6345_37"/>
      <w:r w:rsidRPr="00C6284B">
        <w:rPr>
          <w:rStyle w:val="TagStyle"/>
          <w:rtl/>
        </w:rPr>
        <w:t xml:space="preserve"> &lt;&lt; קריאה &gt;&gt; </w:t>
      </w:r>
      <w:r>
        <w:rPr>
          <w:rtl/>
        </w:rPr>
        <w:t>טלי גוטליב (הליכוד):</w:t>
      </w:r>
      <w:r w:rsidRPr="00C6284B">
        <w:rPr>
          <w:rStyle w:val="TagStyle"/>
          <w:rtl/>
        </w:rPr>
        <w:t xml:space="preserve"> &lt;&lt; קריאה &gt;&gt;</w:t>
      </w:r>
      <w:r>
        <w:rPr>
          <w:rtl/>
        </w:rPr>
        <w:t xml:space="preserve">   </w:t>
      </w:r>
      <w:bookmarkEnd w:id="4518"/>
    </w:p>
    <w:p w:rsidR="00C50F6C" w:rsidRDefault="00C50F6C" w:rsidP="00295AA9">
      <w:pPr>
        <w:rPr>
          <w:rtl/>
          <w:lang w:eastAsia="he-IL"/>
        </w:rPr>
      </w:pPr>
    </w:p>
    <w:p w:rsidR="00C50F6C" w:rsidRDefault="00295AA9" w:rsidP="00ED4148">
      <w:pPr>
        <w:rPr>
          <w:rtl/>
          <w:lang w:eastAsia="he-IL"/>
        </w:rPr>
      </w:pPr>
      <w:r>
        <w:rPr>
          <w:rFonts w:hint="cs"/>
          <w:rtl/>
          <w:lang w:eastAsia="he-IL"/>
        </w:rPr>
        <w:t>– – –</w:t>
      </w:r>
    </w:p>
    <w:p w:rsidR="00C50F6C" w:rsidRDefault="00C50F6C" w:rsidP="00ED4148">
      <w:pPr>
        <w:rPr>
          <w:rtl/>
          <w:lang w:eastAsia="he-IL"/>
        </w:rPr>
      </w:pPr>
      <w:bookmarkStart w:id="4519" w:name="_ETM_Q10_553000"/>
      <w:bookmarkEnd w:id="4519"/>
    </w:p>
    <w:p w:rsidR="00C50F6C" w:rsidRDefault="00C50F6C" w:rsidP="00ED4148">
      <w:pPr>
        <w:pStyle w:val="-"/>
        <w:keepNext/>
        <w:rPr>
          <w:rtl/>
        </w:rPr>
      </w:pPr>
      <w:bookmarkStart w:id="4520" w:name="ET_speakercontinue_5300_38"/>
      <w:r w:rsidRPr="00C6284B">
        <w:rPr>
          <w:rStyle w:val="TagStyle"/>
          <w:rtl/>
        </w:rPr>
        <w:t xml:space="preserve"> &lt;&lt; דובר_המשך &gt;&gt; </w:t>
      </w:r>
      <w:r>
        <w:rPr>
          <w:rtl/>
        </w:rPr>
        <w:t>מירב בן ארי (יש עתיד):</w:t>
      </w:r>
      <w:r w:rsidRPr="00C6284B">
        <w:rPr>
          <w:rStyle w:val="TagStyle"/>
          <w:rtl/>
        </w:rPr>
        <w:t xml:space="preserve"> &lt;&lt; דובר_המשך &gt;&gt;</w:t>
      </w:r>
      <w:r>
        <w:rPr>
          <w:rtl/>
        </w:rPr>
        <w:t xml:space="preserve">   </w:t>
      </w:r>
      <w:bookmarkEnd w:id="4520"/>
    </w:p>
    <w:p w:rsidR="00C50F6C" w:rsidRDefault="00C50F6C" w:rsidP="00295AA9">
      <w:pPr>
        <w:rPr>
          <w:rtl/>
          <w:lang w:eastAsia="he-IL"/>
        </w:rPr>
      </w:pPr>
    </w:p>
    <w:p w:rsidR="00C50F6C" w:rsidRDefault="00C50F6C" w:rsidP="00ED4148">
      <w:pPr>
        <w:rPr>
          <w:rtl/>
          <w:lang w:eastAsia="he-IL"/>
        </w:rPr>
      </w:pPr>
      <w:r>
        <w:rPr>
          <w:rFonts w:hint="cs"/>
          <w:rtl/>
          <w:lang w:eastAsia="he-IL"/>
        </w:rPr>
        <w:t xml:space="preserve">תסתכל – אני אגיד לך, </w:t>
      </w:r>
      <w:bookmarkStart w:id="4521" w:name="_ETM_Q10_557000"/>
      <w:bookmarkEnd w:id="4521"/>
      <w:r>
        <w:rPr>
          <w:rFonts w:hint="cs"/>
          <w:rtl/>
          <w:lang w:eastAsia="he-IL"/>
        </w:rPr>
        <w:t xml:space="preserve">את יודעת מה ההבדל ביני לבינו? שאני מזרחית בדיוק כמוהו, </w:t>
      </w:r>
      <w:bookmarkStart w:id="4522" w:name="_ETM_Q10_560000"/>
      <w:bookmarkEnd w:id="4522"/>
      <w:r>
        <w:rPr>
          <w:rFonts w:hint="cs"/>
          <w:rtl/>
          <w:lang w:eastAsia="he-IL"/>
        </w:rPr>
        <w:t xml:space="preserve">אבל אני לא עושה מזה קמפיין. </w:t>
      </w:r>
      <w:r w:rsidR="00007FB2">
        <w:rPr>
          <w:rFonts w:hint="cs"/>
          <w:rtl/>
          <w:lang w:eastAsia="he-IL"/>
        </w:rPr>
        <w:t>אני צמחתי מאפס ולא עושה קמפיין.</w:t>
      </w:r>
    </w:p>
    <w:p w:rsidR="00C50F6C" w:rsidRDefault="00C50F6C" w:rsidP="00ED4148">
      <w:pPr>
        <w:rPr>
          <w:rtl/>
          <w:lang w:eastAsia="he-IL"/>
        </w:rPr>
      </w:pPr>
    </w:p>
    <w:p w:rsidR="00C50F6C" w:rsidRDefault="00C50F6C" w:rsidP="00007FB2">
      <w:pPr>
        <w:rPr>
          <w:rtl/>
          <w:lang w:eastAsia="he-IL"/>
        </w:rPr>
      </w:pPr>
      <w:bookmarkStart w:id="4523" w:name="_ETM_Q10_565000"/>
      <w:bookmarkEnd w:id="4523"/>
      <w:r>
        <w:rPr>
          <w:rFonts w:hint="cs"/>
          <w:rtl/>
          <w:lang w:eastAsia="he-IL"/>
        </w:rPr>
        <w:t xml:space="preserve">אני יושבת כאן בשבוע שעבר ושומעת שמאי גולן אומרת לנו: </w:t>
      </w:r>
      <w:proofErr w:type="spellStart"/>
      <w:r>
        <w:rPr>
          <w:rFonts w:hint="cs"/>
          <w:rtl/>
          <w:lang w:eastAsia="he-IL"/>
        </w:rPr>
        <w:t>פרי</w:t>
      </w:r>
      <w:r w:rsidR="00220540">
        <w:rPr>
          <w:rFonts w:hint="cs"/>
          <w:rtl/>
          <w:lang w:eastAsia="he-IL"/>
        </w:rPr>
        <w:t>ב</w:t>
      </w:r>
      <w:r>
        <w:rPr>
          <w:rFonts w:hint="cs"/>
          <w:rtl/>
          <w:lang w:eastAsia="he-IL"/>
        </w:rPr>
        <w:t>ילגים</w:t>
      </w:r>
      <w:proofErr w:type="spellEnd"/>
      <w:r>
        <w:rPr>
          <w:rFonts w:hint="cs"/>
          <w:rtl/>
          <w:lang w:eastAsia="he-IL"/>
        </w:rPr>
        <w:t>, הגמוניה</w:t>
      </w:r>
      <w:r w:rsidR="00007FB2">
        <w:rPr>
          <w:rFonts w:hint="cs"/>
          <w:rtl/>
          <w:lang w:eastAsia="he-IL"/>
        </w:rPr>
        <w:t>.</w:t>
      </w:r>
      <w:r>
        <w:rPr>
          <w:rFonts w:hint="cs"/>
          <w:rtl/>
          <w:lang w:eastAsia="he-IL"/>
        </w:rPr>
        <w:t xml:space="preserve"> מי? </w:t>
      </w:r>
      <w:bookmarkStart w:id="4524" w:name="_ETM_Q10_568000"/>
      <w:bookmarkEnd w:id="4524"/>
      <w:r>
        <w:rPr>
          <w:rFonts w:hint="cs"/>
          <w:rtl/>
          <w:lang w:eastAsia="he-IL"/>
        </w:rPr>
        <w:t>מי? אני</w:t>
      </w:r>
      <w:r w:rsidR="00007FB2">
        <w:rPr>
          <w:rFonts w:hint="cs"/>
          <w:rtl/>
          <w:lang w:eastAsia="he-IL"/>
        </w:rPr>
        <w:t>,</w:t>
      </w:r>
      <w:r>
        <w:rPr>
          <w:rFonts w:hint="cs"/>
          <w:rtl/>
          <w:lang w:eastAsia="he-IL"/>
        </w:rPr>
        <w:t xml:space="preserve"> </w:t>
      </w:r>
      <w:r w:rsidR="00007FB2">
        <w:rPr>
          <w:rFonts w:hint="cs"/>
          <w:rtl/>
          <w:lang w:eastAsia="he-IL"/>
        </w:rPr>
        <w:t>ש</w:t>
      </w:r>
      <w:r>
        <w:rPr>
          <w:rFonts w:hint="cs"/>
          <w:rtl/>
          <w:lang w:eastAsia="he-IL"/>
        </w:rPr>
        <w:t xml:space="preserve">בגיל 13 וחצי באתי לאימא שלי </w:t>
      </w:r>
      <w:bookmarkStart w:id="4525" w:name="_ETM_Q10_571000"/>
      <w:bookmarkEnd w:id="4525"/>
      <w:r>
        <w:rPr>
          <w:rFonts w:hint="cs"/>
          <w:rtl/>
          <w:lang w:eastAsia="he-IL"/>
        </w:rPr>
        <w:t>ואמרתי לה: מצאתי עבודה</w:t>
      </w:r>
      <w:r w:rsidR="00007FB2">
        <w:rPr>
          <w:rFonts w:hint="cs"/>
          <w:rtl/>
          <w:lang w:eastAsia="he-IL"/>
        </w:rPr>
        <w:t>?</w:t>
      </w:r>
      <w:r>
        <w:rPr>
          <w:rFonts w:hint="cs"/>
          <w:rtl/>
          <w:lang w:eastAsia="he-IL"/>
        </w:rPr>
        <w:t xml:space="preserve"> מי</w:t>
      </w:r>
      <w:r w:rsidR="00E530F5">
        <w:rPr>
          <w:rFonts w:hint="cs"/>
          <w:rtl/>
          <w:lang w:eastAsia="he-IL"/>
        </w:rPr>
        <w:t>?</w:t>
      </w:r>
      <w:r>
        <w:rPr>
          <w:rFonts w:hint="cs"/>
          <w:rtl/>
          <w:lang w:eastAsia="he-IL"/>
        </w:rPr>
        <w:t xml:space="preserve"> פנינה, שהגיעה מאתיופיה? קארין, </w:t>
      </w:r>
      <w:bookmarkStart w:id="4526" w:name="_ETM_Q10_579000"/>
      <w:bookmarkEnd w:id="4526"/>
      <w:r>
        <w:rPr>
          <w:rFonts w:hint="cs"/>
          <w:rtl/>
          <w:lang w:eastAsia="he-IL"/>
        </w:rPr>
        <w:t xml:space="preserve">שהיא עם כיסא גלגלים? מי ההגמוניה? מי? על מי אתם </w:t>
      </w:r>
      <w:bookmarkStart w:id="4527" w:name="_ETM_Q10_586000"/>
      <w:bookmarkEnd w:id="4527"/>
      <w:r>
        <w:rPr>
          <w:rFonts w:hint="cs"/>
          <w:rtl/>
          <w:lang w:eastAsia="he-IL"/>
        </w:rPr>
        <w:t xml:space="preserve">מדברים? </w:t>
      </w:r>
      <w:bookmarkStart w:id="4528" w:name="_ETM_Q10_580000"/>
      <w:bookmarkEnd w:id="4528"/>
      <w:r>
        <w:rPr>
          <w:rFonts w:hint="cs"/>
          <w:rtl/>
          <w:lang w:eastAsia="he-IL"/>
        </w:rPr>
        <w:t xml:space="preserve">אני באמת לא מצליחה להבין. כל היום לנכס לעצמכם, כאילו </w:t>
      </w:r>
      <w:bookmarkStart w:id="4529" w:name="_ETM_Q10_589000"/>
      <w:bookmarkEnd w:id="4529"/>
      <w:r w:rsidR="00007FB2">
        <w:rPr>
          <w:rFonts w:hint="cs"/>
          <w:rtl/>
          <w:lang w:eastAsia="he-IL"/>
        </w:rPr>
        <w:t>ש</w:t>
      </w:r>
      <w:r>
        <w:rPr>
          <w:rFonts w:hint="cs"/>
          <w:rtl/>
          <w:lang w:eastAsia="he-IL"/>
        </w:rPr>
        <w:t xml:space="preserve">אתם יותר טובים. אתם לא יותר טובים, ואתה </w:t>
      </w:r>
      <w:bookmarkStart w:id="4530" w:name="_ETM_Q10_590000"/>
      <w:bookmarkEnd w:id="4530"/>
      <w:r>
        <w:rPr>
          <w:rFonts w:hint="cs"/>
          <w:rtl/>
          <w:lang w:eastAsia="he-IL"/>
        </w:rPr>
        <w:t xml:space="preserve">מכרת את כל הערכים שלך בשביל לשרת את האדונים האשכנזים </w:t>
      </w:r>
      <w:bookmarkStart w:id="4531" w:name="_ETM_Q10_595000"/>
      <w:bookmarkEnd w:id="4531"/>
      <w:r>
        <w:rPr>
          <w:rFonts w:hint="cs"/>
          <w:rtl/>
          <w:lang w:eastAsia="he-IL"/>
        </w:rPr>
        <w:t>שלך. במקום שפעם אחת תעמוד על שלך ותגיד</w:t>
      </w:r>
      <w:r w:rsidR="00007FB2">
        <w:rPr>
          <w:rFonts w:hint="cs"/>
          <w:rtl/>
          <w:lang w:eastAsia="he-IL"/>
        </w:rPr>
        <w:t>:</w:t>
      </w:r>
      <w:r>
        <w:rPr>
          <w:rFonts w:hint="cs"/>
          <w:rtl/>
          <w:lang w:eastAsia="he-IL"/>
        </w:rPr>
        <w:t xml:space="preserve"> איפה </w:t>
      </w:r>
      <w:bookmarkStart w:id="4532" w:name="_ETM_Q10_599000"/>
      <w:bookmarkEnd w:id="4532"/>
      <w:proofErr w:type="spellStart"/>
      <w:r>
        <w:rPr>
          <w:rFonts w:hint="cs"/>
          <w:rtl/>
          <w:lang w:eastAsia="he-IL"/>
        </w:rPr>
        <w:t>האמסלמים</w:t>
      </w:r>
      <w:proofErr w:type="spellEnd"/>
      <w:r>
        <w:rPr>
          <w:rFonts w:hint="cs"/>
          <w:rtl/>
          <w:lang w:eastAsia="he-IL"/>
        </w:rPr>
        <w:t xml:space="preserve"> </w:t>
      </w:r>
      <w:proofErr w:type="spellStart"/>
      <w:r>
        <w:rPr>
          <w:rFonts w:hint="cs"/>
          <w:rtl/>
          <w:lang w:eastAsia="he-IL"/>
        </w:rPr>
        <w:t>והביטנים</w:t>
      </w:r>
      <w:proofErr w:type="spellEnd"/>
      <w:r>
        <w:rPr>
          <w:rFonts w:hint="cs"/>
          <w:rtl/>
          <w:lang w:eastAsia="he-IL"/>
        </w:rPr>
        <w:t xml:space="preserve"> </w:t>
      </w:r>
      <w:r>
        <w:rPr>
          <w:rtl/>
          <w:lang w:eastAsia="he-IL"/>
        </w:rPr>
        <w:t>–</w:t>
      </w:r>
      <w:r>
        <w:rPr>
          <w:rFonts w:hint="cs"/>
          <w:rtl/>
          <w:lang w:eastAsia="he-IL"/>
        </w:rPr>
        <w:t xml:space="preserve"> איפה הם? מי נשאר? מי? ישראל כץ</w:t>
      </w:r>
      <w:bookmarkStart w:id="4533" w:name="_ETM_Q10_603000"/>
      <w:bookmarkStart w:id="4534" w:name="_ETM_Q10_561000"/>
      <w:bookmarkEnd w:id="4533"/>
      <w:bookmarkEnd w:id="4534"/>
      <w:r>
        <w:rPr>
          <w:rFonts w:hint="cs"/>
          <w:rtl/>
          <w:lang w:eastAsia="he-IL"/>
        </w:rPr>
        <w:t>? ניר ברקת? לפחות אצל</w:t>
      </w:r>
      <w:r w:rsidR="00007FB2">
        <w:rPr>
          <w:rFonts w:hint="cs"/>
          <w:rtl/>
          <w:lang w:eastAsia="he-IL"/>
        </w:rPr>
        <w:t>נו</w:t>
      </w:r>
      <w:r>
        <w:rPr>
          <w:rFonts w:hint="cs"/>
          <w:rtl/>
          <w:lang w:eastAsia="he-IL"/>
        </w:rPr>
        <w:t xml:space="preserve"> י</w:t>
      </w:r>
      <w:r w:rsidR="00007FB2">
        <w:rPr>
          <w:rFonts w:hint="cs"/>
          <w:rtl/>
          <w:lang w:eastAsia="he-IL"/>
        </w:rPr>
        <w:t>היה</w:t>
      </w:r>
      <w:r>
        <w:rPr>
          <w:rFonts w:hint="cs"/>
          <w:rtl/>
          <w:lang w:eastAsia="he-IL"/>
        </w:rPr>
        <w:t xml:space="preserve"> קצת שאשא ביטון, </w:t>
      </w:r>
      <w:bookmarkStart w:id="4535" w:name="_ETM_Q10_608000"/>
      <w:bookmarkEnd w:id="4535"/>
      <w:r>
        <w:rPr>
          <w:rFonts w:hint="cs"/>
          <w:rtl/>
          <w:lang w:eastAsia="he-IL"/>
        </w:rPr>
        <w:t xml:space="preserve">במקרה יצא שני </w:t>
      </w:r>
      <w:proofErr w:type="spellStart"/>
      <w:r>
        <w:rPr>
          <w:rFonts w:hint="cs"/>
          <w:rtl/>
          <w:lang w:eastAsia="he-IL"/>
        </w:rPr>
        <w:t>ביטונים</w:t>
      </w:r>
      <w:proofErr w:type="spellEnd"/>
      <w:r>
        <w:rPr>
          <w:rFonts w:hint="cs"/>
          <w:rtl/>
          <w:lang w:eastAsia="he-IL"/>
        </w:rPr>
        <w:t xml:space="preserve"> </w:t>
      </w:r>
      <w:r>
        <w:rPr>
          <w:rtl/>
          <w:lang w:eastAsia="he-IL"/>
        </w:rPr>
        <w:t>–</w:t>
      </w:r>
      <w:r w:rsidR="00007FB2">
        <w:rPr>
          <w:rFonts w:hint="cs"/>
          <w:rtl/>
          <w:lang w:eastAsia="he-IL"/>
        </w:rPr>
        <w:t xml:space="preserve"> ה</w:t>
      </w:r>
      <w:r>
        <w:rPr>
          <w:rFonts w:hint="cs"/>
          <w:rtl/>
          <w:lang w:eastAsia="he-IL"/>
        </w:rPr>
        <w:t xml:space="preserve">ופה, אפילו יותר מכם. </w:t>
      </w:r>
      <w:bookmarkStart w:id="4536" w:name="_ETM_Q10_613000"/>
      <w:bookmarkStart w:id="4537" w:name="_ETM_Q10_614000"/>
      <w:bookmarkEnd w:id="4536"/>
      <w:bookmarkEnd w:id="4537"/>
      <w:r>
        <w:rPr>
          <w:rFonts w:hint="cs"/>
          <w:rtl/>
          <w:lang w:eastAsia="he-IL"/>
        </w:rPr>
        <w:t xml:space="preserve">אבל אתה יודע מה ההבדל? שיפעת שאשא ביטון, נגיד </w:t>
      </w:r>
      <w:r>
        <w:rPr>
          <w:rtl/>
          <w:lang w:eastAsia="he-IL"/>
        </w:rPr>
        <w:t>–</w:t>
      </w:r>
      <w:r>
        <w:rPr>
          <w:rFonts w:hint="cs"/>
          <w:rtl/>
          <w:lang w:eastAsia="he-IL"/>
        </w:rPr>
        <w:t xml:space="preserve"> סתם, </w:t>
      </w:r>
      <w:bookmarkStart w:id="4538" w:name="_ETM_Q10_615000"/>
      <w:bookmarkEnd w:id="4538"/>
      <w:r>
        <w:rPr>
          <w:rFonts w:hint="cs"/>
          <w:rtl/>
          <w:lang w:eastAsia="he-IL"/>
        </w:rPr>
        <w:t xml:space="preserve">כי היינו מאותה מפלגה, ולא הזכרתי אותה בשבוע שעבר </w:t>
      </w:r>
      <w:r>
        <w:rPr>
          <w:rFonts w:hint="eastAsia"/>
          <w:rtl/>
          <w:lang w:eastAsia="he-IL"/>
        </w:rPr>
        <w:t>–</w:t>
      </w:r>
      <w:r>
        <w:rPr>
          <w:rFonts w:hint="cs"/>
          <w:rtl/>
          <w:lang w:eastAsia="he-IL"/>
        </w:rPr>
        <w:t xml:space="preserve"> גדלה בקריית שמונה, הלכה עם השם ביטון – ולא עשתה קמפיין. הייתי איתה ארבע שנים בכולנו, במפלגה של כחלון</w:t>
      </w:r>
      <w:r w:rsidR="00007FB2">
        <w:rPr>
          <w:rFonts w:hint="cs"/>
          <w:rtl/>
          <w:lang w:eastAsia="he-IL"/>
        </w:rPr>
        <w:t xml:space="preserve"> –</w:t>
      </w:r>
      <w:r>
        <w:rPr>
          <w:rFonts w:hint="cs"/>
          <w:rtl/>
          <w:lang w:eastAsia="he-IL"/>
        </w:rPr>
        <w:t xml:space="preserve"> מישהו דיבר פעם על מזרחים? וזה </w:t>
      </w:r>
      <w:bookmarkStart w:id="4539" w:name="_ETM_Q10_631000"/>
      <w:bookmarkEnd w:id="4539"/>
      <w:r>
        <w:rPr>
          <w:rFonts w:hint="cs"/>
          <w:rtl/>
          <w:lang w:eastAsia="he-IL"/>
        </w:rPr>
        <w:t xml:space="preserve">היה השם של המפלגה </w:t>
      </w:r>
      <w:r>
        <w:rPr>
          <w:rFonts w:hint="eastAsia"/>
          <w:rtl/>
          <w:lang w:eastAsia="he-IL"/>
        </w:rPr>
        <w:t>–</w:t>
      </w:r>
      <w:r>
        <w:rPr>
          <w:rFonts w:hint="cs"/>
          <w:rtl/>
          <w:lang w:eastAsia="he-IL"/>
        </w:rPr>
        <w:t xml:space="preserve"> כחלון – אין יותר מזרחי מזה. </w:t>
      </w:r>
    </w:p>
    <w:p w:rsidR="00C50F6C" w:rsidRDefault="00C50F6C" w:rsidP="00ED4148">
      <w:pPr>
        <w:rPr>
          <w:rtl/>
          <w:lang w:eastAsia="he-IL"/>
        </w:rPr>
      </w:pPr>
    </w:p>
    <w:p w:rsidR="00C50F6C" w:rsidRDefault="00C50F6C" w:rsidP="00ED4148">
      <w:pPr>
        <w:rPr>
          <w:rtl/>
          <w:lang w:eastAsia="he-IL"/>
        </w:rPr>
      </w:pPr>
      <w:r>
        <w:rPr>
          <w:rFonts w:hint="cs"/>
          <w:rtl/>
          <w:lang w:eastAsia="he-IL"/>
        </w:rPr>
        <w:t xml:space="preserve">אני פעם דיברתי על מזרחים? </w:t>
      </w:r>
      <w:bookmarkStart w:id="4540" w:name="_ETM_Q10_637000"/>
      <w:bookmarkEnd w:id="4540"/>
      <w:r>
        <w:rPr>
          <w:rFonts w:hint="cs"/>
          <w:rtl/>
          <w:lang w:eastAsia="he-IL"/>
        </w:rPr>
        <w:t xml:space="preserve">אנחנו התעסקנו בזה? לא התעסקנו בזה. עליתם לפה, הרמתם את כל השד </w:t>
      </w:r>
      <w:r w:rsidR="00295AA9">
        <w:rPr>
          <w:rFonts w:hint="cs"/>
          <w:rtl/>
          <w:lang w:eastAsia="he-IL"/>
        </w:rPr>
        <w:t>– – –</w:t>
      </w:r>
    </w:p>
    <w:p w:rsidR="00C50F6C" w:rsidRDefault="00C50F6C" w:rsidP="00ED4148">
      <w:pPr>
        <w:rPr>
          <w:rtl/>
          <w:lang w:eastAsia="he-IL"/>
        </w:rPr>
      </w:pPr>
    </w:p>
    <w:p w:rsidR="00C50F6C" w:rsidRDefault="00C50F6C" w:rsidP="00ED4148">
      <w:pPr>
        <w:pStyle w:val="af6"/>
        <w:keepNext/>
        <w:rPr>
          <w:rtl/>
        </w:rPr>
      </w:pPr>
      <w:bookmarkStart w:id="4541" w:name="ET_yor_6129_94"/>
      <w:r w:rsidRPr="00BA4678">
        <w:rPr>
          <w:rStyle w:val="TagStyle"/>
          <w:rtl/>
        </w:rPr>
        <w:t xml:space="preserve"> &lt;&lt; יור &gt;&gt; </w:t>
      </w:r>
      <w:r>
        <w:rPr>
          <w:rtl/>
        </w:rPr>
        <w:t>היו"ר ישראל אייכלר:</w:t>
      </w:r>
      <w:r w:rsidRPr="00BA4678">
        <w:rPr>
          <w:rStyle w:val="TagStyle"/>
          <w:rtl/>
        </w:rPr>
        <w:t xml:space="preserve"> &lt;&lt; יור &gt;&gt;</w:t>
      </w:r>
      <w:r>
        <w:rPr>
          <w:rtl/>
        </w:rPr>
        <w:t xml:space="preserve">   </w:t>
      </w:r>
      <w:bookmarkEnd w:id="4541"/>
    </w:p>
    <w:p w:rsidR="00C50F6C" w:rsidRDefault="00C50F6C" w:rsidP="00295AA9">
      <w:pPr>
        <w:rPr>
          <w:rtl/>
          <w:lang w:eastAsia="he-IL"/>
        </w:rPr>
      </w:pPr>
    </w:p>
    <w:p w:rsidR="00C50F6C" w:rsidRDefault="00C50F6C" w:rsidP="00ED4148">
      <w:pPr>
        <w:rPr>
          <w:rtl/>
          <w:lang w:eastAsia="he-IL"/>
        </w:rPr>
      </w:pPr>
      <w:r>
        <w:rPr>
          <w:rFonts w:hint="cs"/>
          <w:rtl/>
          <w:lang w:eastAsia="he-IL"/>
        </w:rPr>
        <w:t xml:space="preserve">נא לסכם. </w:t>
      </w:r>
    </w:p>
    <w:p w:rsidR="00C50F6C" w:rsidRDefault="00C50F6C" w:rsidP="00295AA9">
      <w:pPr>
        <w:rPr>
          <w:rtl/>
          <w:lang w:eastAsia="he-IL"/>
        </w:rPr>
      </w:pPr>
    </w:p>
    <w:p w:rsidR="00C50F6C" w:rsidRDefault="00C50F6C" w:rsidP="00ED4148">
      <w:pPr>
        <w:pStyle w:val="-"/>
        <w:keepNext/>
        <w:rPr>
          <w:rtl/>
        </w:rPr>
      </w:pPr>
      <w:bookmarkStart w:id="4542" w:name="ET_speakercontinue_5300_97"/>
      <w:r w:rsidRPr="00BA4678">
        <w:rPr>
          <w:rStyle w:val="TagStyle"/>
          <w:rtl/>
        </w:rPr>
        <w:t xml:space="preserve"> &lt;&lt; דובר_המשך &gt;&gt; </w:t>
      </w:r>
      <w:r>
        <w:rPr>
          <w:rtl/>
        </w:rPr>
        <w:t>מירב בן ארי (יש עתיד):</w:t>
      </w:r>
      <w:r w:rsidRPr="00BA4678">
        <w:rPr>
          <w:rStyle w:val="TagStyle"/>
          <w:rtl/>
        </w:rPr>
        <w:t xml:space="preserve"> &lt;&lt; דובר_המשך &gt;&gt;</w:t>
      </w:r>
      <w:r>
        <w:rPr>
          <w:rtl/>
        </w:rPr>
        <w:t xml:space="preserve">   </w:t>
      </w:r>
      <w:bookmarkEnd w:id="4542"/>
    </w:p>
    <w:p w:rsidR="00C50F6C" w:rsidRDefault="00C50F6C" w:rsidP="00295AA9">
      <w:pPr>
        <w:rPr>
          <w:rtl/>
          <w:lang w:eastAsia="he-IL"/>
        </w:rPr>
      </w:pPr>
    </w:p>
    <w:p w:rsidR="00C50F6C" w:rsidRDefault="00C50F6C" w:rsidP="00ED4148">
      <w:pPr>
        <w:rPr>
          <w:rtl/>
          <w:lang w:eastAsia="he-IL"/>
        </w:rPr>
      </w:pPr>
      <w:bookmarkStart w:id="4543" w:name="_ETM_Q10_638000"/>
      <w:bookmarkStart w:id="4544" w:name="_ETM_Q10_639000"/>
      <w:bookmarkEnd w:id="4543"/>
      <w:bookmarkEnd w:id="4544"/>
      <w:r>
        <w:rPr>
          <w:rFonts w:hint="cs"/>
          <w:rtl/>
          <w:lang w:eastAsia="he-IL"/>
        </w:rPr>
        <w:t xml:space="preserve">ורק מילה אחת: אחד התוצרים הדוחים של זה הוא מה שקרה עם האדון </w:t>
      </w:r>
      <w:bookmarkStart w:id="4545" w:name="_ETM_Q10_647000"/>
      <w:bookmarkEnd w:id="4545"/>
      <w:r>
        <w:rPr>
          <w:rFonts w:hint="cs"/>
          <w:rtl/>
          <w:lang w:eastAsia="he-IL"/>
        </w:rPr>
        <w:t xml:space="preserve">המפוקפק הזה, שאני פשוט לא רוצה להזכיר את השם שלו; הגועל נפש הזה, שצמח בשורות האלה והלך והסית ודיבר, </w:t>
      </w:r>
      <w:bookmarkStart w:id="4546" w:name="_ETM_Q10_655000"/>
      <w:bookmarkEnd w:id="4546"/>
      <w:r>
        <w:rPr>
          <w:rFonts w:hint="cs"/>
          <w:rtl/>
          <w:lang w:eastAsia="he-IL"/>
        </w:rPr>
        <w:t xml:space="preserve">ובסוף אמר שגם משישה מיליון לא אכפת לו. אני אפילו לא </w:t>
      </w:r>
      <w:bookmarkStart w:id="4547" w:name="_ETM_Q10_657000"/>
      <w:bookmarkEnd w:id="4547"/>
      <w:r>
        <w:rPr>
          <w:rFonts w:hint="cs"/>
          <w:rtl/>
          <w:lang w:eastAsia="he-IL"/>
        </w:rPr>
        <w:t xml:space="preserve">רוצה להגיד את השם שלו מרוב שזה מפיץ לי גועל. </w:t>
      </w:r>
    </w:p>
    <w:p w:rsidR="00C50F6C" w:rsidRDefault="00C50F6C" w:rsidP="00ED4148">
      <w:pPr>
        <w:rPr>
          <w:rtl/>
          <w:lang w:eastAsia="he-IL"/>
        </w:rPr>
      </w:pPr>
    </w:p>
    <w:p w:rsidR="00C50F6C" w:rsidRDefault="00C50F6C" w:rsidP="00ED4148">
      <w:pPr>
        <w:pStyle w:val="af6"/>
        <w:keepNext/>
        <w:rPr>
          <w:rtl/>
        </w:rPr>
      </w:pPr>
      <w:bookmarkStart w:id="4548" w:name="ET_yor_6129_98"/>
      <w:r w:rsidRPr="009F65AB">
        <w:rPr>
          <w:rStyle w:val="TagStyle"/>
          <w:rtl/>
        </w:rPr>
        <w:t xml:space="preserve"> &lt;&lt; יור &gt;&gt; </w:t>
      </w:r>
      <w:r>
        <w:rPr>
          <w:rtl/>
        </w:rPr>
        <w:t>היו"ר ישראל אייכלר:</w:t>
      </w:r>
      <w:r w:rsidRPr="009F65AB">
        <w:rPr>
          <w:rStyle w:val="TagStyle"/>
          <w:rtl/>
        </w:rPr>
        <w:t xml:space="preserve"> &lt;&lt; יור &gt;&gt;</w:t>
      </w:r>
      <w:r>
        <w:rPr>
          <w:rtl/>
        </w:rPr>
        <w:t xml:space="preserve">   </w:t>
      </w:r>
      <w:bookmarkEnd w:id="4548"/>
    </w:p>
    <w:p w:rsidR="00C50F6C" w:rsidRDefault="00C50F6C" w:rsidP="00295AA9">
      <w:pPr>
        <w:rPr>
          <w:rtl/>
          <w:lang w:eastAsia="he-IL"/>
        </w:rPr>
      </w:pPr>
    </w:p>
    <w:p w:rsidR="00C50F6C" w:rsidRDefault="00C50F6C" w:rsidP="00ED4148">
      <w:pPr>
        <w:rPr>
          <w:rtl/>
          <w:lang w:eastAsia="he-IL"/>
        </w:rPr>
      </w:pPr>
      <w:bookmarkStart w:id="4549" w:name="_ETM_Q10_658000"/>
      <w:bookmarkEnd w:id="4549"/>
      <w:r>
        <w:rPr>
          <w:rFonts w:hint="cs"/>
          <w:rtl/>
          <w:lang w:eastAsia="he-IL"/>
        </w:rPr>
        <w:t xml:space="preserve">תודה רבה. </w:t>
      </w:r>
    </w:p>
    <w:p w:rsidR="00C50F6C" w:rsidRDefault="00C50F6C" w:rsidP="00ED4148">
      <w:pPr>
        <w:rPr>
          <w:rtl/>
          <w:lang w:eastAsia="he-IL"/>
        </w:rPr>
      </w:pPr>
      <w:bookmarkStart w:id="4550" w:name="_ETM_Q10_661000"/>
      <w:bookmarkEnd w:id="4550"/>
    </w:p>
    <w:p w:rsidR="00C50F6C" w:rsidRDefault="00C50F6C" w:rsidP="00ED4148">
      <w:pPr>
        <w:pStyle w:val="-"/>
        <w:keepNext/>
        <w:rPr>
          <w:rtl/>
        </w:rPr>
      </w:pPr>
      <w:bookmarkStart w:id="4551" w:name="ET_speakercontinue_5300_99"/>
      <w:r w:rsidRPr="009F65AB">
        <w:rPr>
          <w:rStyle w:val="TagStyle"/>
          <w:rtl/>
        </w:rPr>
        <w:t xml:space="preserve"> &lt;&lt; דובר_המשך &gt;&gt; </w:t>
      </w:r>
      <w:r>
        <w:rPr>
          <w:rtl/>
        </w:rPr>
        <w:t>מירב בן ארי (יש עתיד):</w:t>
      </w:r>
      <w:r w:rsidRPr="009F65AB">
        <w:rPr>
          <w:rStyle w:val="TagStyle"/>
          <w:rtl/>
        </w:rPr>
        <w:t xml:space="preserve"> &lt;&lt; דובר_המשך &gt;&gt;</w:t>
      </w:r>
      <w:r>
        <w:rPr>
          <w:rtl/>
        </w:rPr>
        <w:t xml:space="preserve">   </w:t>
      </w:r>
      <w:bookmarkEnd w:id="4551"/>
    </w:p>
    <w:p w:rsidR="00C50F6C" w:rsidRDefault="00C50F6C" w:rsidP="00295AA9">
      <w:pPr>
        <w:rPr>
          <w:rtl/>
          <w:lang w:eastAsia="he-IL"/>
        </w:rPr>
      </w:pPr>
    </w:p>
    <w:p w:rsidR="00C50F6C" w:rsidRDefault="00C50F6C" w:rsidP="001424A4">
      <w:pPr>
        <w:rPr>
          <w:rtl/>
          <w:lang w:eastAsia="he-IL"/>
        </w:rPr>
      </w:pPr>
      <w:bookmarkStart w:id="4552" w:name="_ETM_Q10_662000"/>
      <w:bookmarkEnd w:id="4552"/>
      <w:r>
        <w:rPr>
          <w:rFonts w:hint="cs"/>
          <w:rtl/>
          <w:lang w:eastAsia="he-IL"/>
        </w:rPr>
        <w:t>במקום</w:t>
      </w:r>
      <w:bookmarkStart w:id="4553" w:name="_ETM_Q10_663000"/>
      <w:bookmarkEnd w:id="4553"/>
      <w:r>
        <w:rPr>
          <w:rFonts w:hint="cs"/>
          <w:rtl/>
          <w:lang w:eastAsia="he-IL"/>
        </w:rPr>
        <w:t xml:space="preserve"> לבוא לקרוא ביחד לשיתוף, כל מה שאתם עושים </w:t>
      </w:r>
      <w:r w:rsidR="001424A4">
        <w:rPr>
          <w:rFonts w:hint="cs"/>
          <w:rtl/>
          <w:lang w:eastAsia="he-IL"/>
        </w:rPr>
        <w:t>זה</w:t>
      </w:r>
      <w:r>
        <w:rPr>
          <w:rFonts w:hint="cs"/>
          <w:rtl/>
          <w:lang w:eastAsia="he-IL"/>
        </w:rPr>
        <w:t xml:space="preserve"> להסית בין מזרחים לבין אשכנזים. הוצאת את השד העדתי שהיה תקוע בבקבוק </w:t>
      </w:r>
      <w:bookmarkStart w:id="4554" w:name="_ETM_Q10_667000"/>
      <w:bookmarkEnd w:id="4554"/>
      <w:r>
        <w:rPr>
          <w:rFonts w:hint="cs"/>
          <w:rtl/>
          <w:lang w:eastAsia="he-IL"/>
        </w:rPr>
        <w:t xml:space="preserve">שהיה כאן שנים, הכול רק בזכותכם. </w:t>
      </w:r>
    </w:p>
    <w:p w:rsidR="00C50F6C" w:rsidRDefault="00C50F6C" w:rsidP="00ED4148">
      <w:pPr>
        <w:rPr>
          <w:rtl/>
          <w:lang w:eastAsia="he-IL"/>
        </w:rPr>
      </w:pPr>
    </w:p>
    <w:p w:rsidR="00C50F6C" w:rsidRDefault="00C50F6C" w:rsidP="00ED4148">
      <w:pPr>
        <w:pStyle w:val="af6"/>
        <w:keepNext/>
        <w:rPr>
          <w:rtl/>
        </w:rPr>
      </w:pPr>
      <w:bookmarkStart w:id="4555" w:name="ET_yor_6129_100"/>
      <w:r w:rsidRPr="009F65AB">
        <w:rPr>
          <w:rStyle w:val="TagStyle"/>
          <w:rtl/>
        </w:rPr>
        <w:t xml:space="preserve"> &lt;&lt; יור &gt;&gt; </w:t>
      </w:r>
      <w:r>
        <w:rPr>
          <w:rtl/>
        </w:rPr>
        <w:t>היו"ר ישראל אייכלר:</w:t>
      </w:r>
      <w:r w:rsidRPr="009F65AB">
        <w:rPr>
          <w:rStyle w:val="TagStyle"/>
          <w:rtl/>
        </w:rPr>
        <w:t xml:space="preserve"> &lt;&lt; יור &gt;&gt;</w:t>
      </w:r>
      <w:r>
        <w:rPr>
          <w:rtl/>
        </w:rPr>
        <w:t xml:space="preserve">   </w:t>
      </w:r>
      <w:bookmarkEnd w:id="4555"/>
    </w:p>
    <w:p w:rsidR="00C50F6C" w:rsidRDefault="00C50F6C" w:rsidP="00295AA9">
      <w:pPr>
        <w:rPr>
          <w:rtl/>
          <w:lang w:eastAsia="he-IL"/>
        </w:rPr>
      </w:pPr>
    </w:p>
    <w:p w:rsidR="00C50F6C" w:rsidRDefault="00C50F6C" w:rsidP="00ED4148">
      <w:pPr>
        <w:rPr>
          <w:rtl/>
          <w:lang w:eastAsia="he-IL"/>
        </w:rPr>
      </w:pPr>
      <w:bookmarkStart w:id="4556" w:name="_ETM_Q10_669000"/>
      <w:bookmarkEnd w:id="4556"/>
      <w:r>
        <w:rPr>
          <w:rFonts w:hint="cs"/>
          <w:rtl/>
          <w:lang w:eastAsia="he-IL"/>
        </w:rPr>
        <w:t xml:space="preserve">תודה רבה. </w:t>
      </w:r>
    </w:p>
    <w:p w:rsidR="00C50F6C" w:rsidRDefault="00C50F6C" w:rsidP="00ED4148">
      <w:pPr>
        <w:rPr>
          <w:rtl/>
          <w:lang w:eastAsia="he-IL"/>
        </w:rPr>
      </w:pPr>
      <w:bookmarkStart w:id="4557" w:name="_ETM_Q10_670000"/>
      <w:bookmarkEnd w:id="4557"/>
    </w:p>
    <w:p w:rsidR="00C50F6C" w:rsidRDefault="00C50F6C" w:rsidP="00ED4148">
      <w:pPr>
        <w:pStyle w:val="-"/>
        <w:keepNext/>
        <w:rPr>
          <w:rtl/>
        </w:rPr>
      </w:pPr>
      <w:bookmarkStart w:id="4558" w:name="ET_speakercontinue_5300_101"/>
      <w:r w:rsidRPr="009F65AB">
        <w:rPr>
          <w:rStyle w:val="TagStyle"/>
          <w:rtl/>
        </w:rPr>
        <w:t xml:space="preserve"> &lt;&lt; דובר_המשך &gt;&gt; </w:t>
      </w:r>
      <w:r>
        <w:rPr>
          <w:rtl/>
        </w:rPr>
        <w:t>מירב בן ארי (יש עתיד):</w:t>
      </w:r>
      <w:r w:rsidRPr="009F65AB">
        <w:rPr>
          <w:rStyle w:val="TagStyle"/>
          <w:rtl/>
        </w:rPr>
        <w:t xml:space="preserve"> &lt;&lt; דובר_המשך &gt;&gt;</w:t>
      </w:r>
      <w:r>
        <w:rPr>
          <w:rtl/>
        </w:rPr>
        <w:t xml:space="preserve">   </w:t>
      </w:r>
      <w:bookmarkEnd w:id="4558"/>
    </w:p>
    <w:p w:rsidR="00C50F6C" w:rsidRDefault="00C50F6C" w:rsidP="00295AA9">
      <w:pPr>
        <w:rPr>
          <w:rtl/>
          <w:lang w:eastAsia="he-IL"/>
        </w:rPr>
      </w:pPr>
    </w:p>
    <w:p w:rsidR="00C50F6C" w:rsidRDefault="00C50F6C" w:rsidP="00ED4148">
      <w:pPr>
        <w:rPr>
          <w:rtl/>
          <w:lang w:eastAsia="he-IL"/>
        </w:rPr>
      </w:pPr>
      <w:bookmarkStart w:id="4559" w:name="_ETM_Q10_671000"/>
      <w:bookmarkStart w:id="4560" w:name="_ETM_Q10_668000"/>
      <w:bookmarkEnd w:id="4559"/>
      <w:bookmarkEnd w:id="4560"/>
      <w:r>
        <w:rPr>
          <w:rFonts w:hint="cs"/>
          <w:rtl/>
          <w:lang w:eastAsia="he-IL"/>
        </w:rPr>
        <w:t xml:space="preserve">זה בטוח, קח על זה את </w:t>
      </w:r>
      <w:bookmarkStart w:id="4561" w:name="_ETM_Q10_672000"/>
      <w:bookmarkEnd w:id="4561"/>
      <w:r>
        <w:rPr>
          <w:rFonts w:hint="cs"/>
          <w:rtl/>
          <w:lang w:eastAsia="he-IL"/>
        </w:rPr>
        <w:t xml:space="preserve">כל הקרדיט שלך.  </w:t>
      </w:r>
    </w:p>
    <w:p w:rsidR="00C50F6C" w:rsidRDefault="00C50F6C" w:rsidP="00ED4148">
      <w:pPr>
        <w:rPr>
          <w:rtl/>
          <w:lang w:eastAsia="he-IL"/>
        </w:rPr>
      </w:pPr>
    </w:p>
    <w:p w:rsidR="00C50F6C" w:rsidRDefault="00C50F6C" w:rsidP="00ED4148">
      <w:pPr>
        <w:pStyle w:val="af6"/>
        <w:keepNext/>
        <w:rPr>
          <w:rtl/>
        </w:rPr>
      </w:pPr>
      <w:bookmarkStart w:id="4562" w:name="ET_yor_6129_39"/>
      <w:r w:rsidRPr="00C6284B">
        <w:rPr>
          <w:rStyle w:val="TagStyle"/>
          <w:rtl/>
        </w:rPr>
        <w:t xml:space="preserve"> &lt;&lt; יור &gt;&gt; </w:t>
      </w:r>
      <w:r>
        <w:rPr>
          <w:rtl/>
        </w:rPr>
        <w:t>היו"ר ישראל אייכלר:</w:t>
      </w:r>
      <w:r w:rsidRPr="00C6284B">
        <w:rPr>
          <w:rStyle w:val="TagStyle"/>
          <w:rtl/>
        </w:rPr>
        <w:t xml:space="preserve"> &lt;&lt; יור &gt;&gt;</w:t>
      </w:r>
      <w:r>
        <w:rPr>
          <w:rtl/>
        </w:rPr>
        <w:t xml:space="preserve">   </w:t>
      </w:r>
      <w:bookmarkEnd w:id="4562"/>
    </w:p>
    <w:p w:rsidR="00C50F6C" w:rsidRDefault="00C50F6C" w:rsidP="00295AA9">
      <w:pPr>
        <w:rPr>
          <w:rtl/>
          <w:lang w:eastAsia="he-IL"/>
        </w:rPr>
      </w:pPr>
    </w:p>
    <w:p w:rsidR="00C50F6C" w:rsidRDefault="00C50F6C" w:rsidP="00220540">
      <w:pPr>
        <w:rPr>
          <w:rtl/>
          <w:lang w:eastAsia="he-IL"/>
        </w:rPr>
      </w:pPr>
      <w:r>
        <w:rPr>
          <w:rFonts w:hint="cs"/>
          <w:rtl/>
          <w:lang w:eastAsia="he-IL"/>
        </w:rPr>
        <w:t xml:space="preserve">תודה רבה. </w:t>
      </w:r>
      <w:bookmarkStart w:id="4563" w:name="_ETM_Q10_676000"/>
      <w:bookmarkStart w:id="4564" w:name="_ETM_Q10_677000"/>
      <w:bookmarkEnd w:id="4563"/>
      <w:bookmarkEnd w:id="4564"/>
      <w:r>
        <w:rPr>
          <w:rFonts w:hint="cs"/>
          <w:rtl/>
          <w:lang w:eastAsia="he-IL"/>
        </w:rPr>
        <w:t xml:space="preserve">מטעם המחנה הממלכתי תדבר </w:t>
      </w:r>
      <w:bookmarkStart w:id="4565" w:name="_ETM_Q10_683000"/>
      <w:bookmarkEnd w:id="4565"/>
      <w:r>
        <w:rPr>
          <w:rFonts w:hint="cs"/>
          <w:rtl/>
          <w:lang w:eastAsia="he-IL"/>
        </w:rPr>
        <w:t xml:space="preserve">יפעת שאשא ביטון. </w:t>
      </w:r>
    </w:p>
    <w:p w:rsidR="00C50F6C" w:rsidRDefault="00C50F6C" w:rsidP="00ED4148">
      <w:pPr>
        <w:rPr>
          <w:rtl/>
          <w:lang w:eastAsia="he-IL"/>
        </w:rPr>
      </w:pPr>
    </w:p>
    <w:p w:rsidR="00C50F6C" w:rsidRDefault="00C50F6C" w:rsidP="00ED4148">
      <w:pPr>
        <w:pStyle w:val="af5"/>
        <w:keepNext/>
        <w:rPr>
          <w:rtl/>
        </w:rPr>
      </w:pPr>
      <w:bookmarkStart w:id="4566" w:name="ET_interruption_5300_40"/>
      <w:r w:rsidRPr="00C6284B">
        <w:rPr>
          <w:rStyle w:val="TagStyle"/>
          <w:rtl/>
        </w:rPr>
        <w:t xml:space="preserve"> &lt;&lt; קריאה &gt;&gt; </w:t>
      </w:r>
      <w:r>
        <w:rPr>
          <w:rtl/>
        </w:rPr>
        <w:t>מירב בן ארי (יש עתיד):</w:t>
      </w:r>
      <w:r w:rsidRPr="00C6284B">
        <w:rPr>
          <w:rStyle w:val="TagStyle"/>
          <w:rtl/>
        </w:rPr>
        <w:t xml:space="preserve"> &lt;&lt; קריאה &gt;&gt;</w:t>
      </w:r>
      <w:r>
        <w:rPr>
          <w:rtl/>
        </w:rPr>
        <w:t xml:space="preserve">   </w:t>
      </w:r>
      <w:bookmarkEnd w:id="4566"/>
    </w:p>
    <w:p w:rsidR="00C50F6C" w:rsidRDefault="00C50F6C" w:rsidP="00295AA9">
      <w:pPr>
        <w:rPr>
          <w:rtl/>
          <w:lang w:eastAsia="he-IL"/>
        </w:rPr>
      </w:pPr>
    </w:p>
    <w:p w:rsidR="00C50F6C" w:rsidRDefault="00C50F6C" w:rsidP="001424A4">
      <w:pPr>
        <w:rPr>
          <w:rtl/>
          <w:lang w:eastAsia="he-IL"/>
        </w:rPr>
      </w:pPr>
      <w:r>
        <w:rPr>
          <w:rFonts w:hint="cs"/>
          <w:rtl/>
          <w:lang w:eastAsia="he-IL"/>
        </w:rPr>
        <w:t xml:space="preserve">הינה, נציגת הפריפריה האמיתית, לא </w:t>
      </w:r>
      <w:proofErr w:type="spellStart"/>
      <w:r>
        <w:rPr>
          <w:rFonts w:hint="cs"/>
          <w:rtl/>
          <w:lang w:eastAsia="he-IL"/>
        </w:rPr>
        <w:t>הפייק</w:t>
      </w:r>
      <w:proofErr w:type="spellEnd"/>
      <w:r w:rsidR="001424A4">
        <w:rPr>
          <w:rFonts w:hint="cs"/>
          <w:rtl/>
          <w:lang w:eastAsia="he-IL"/>
        </w:rPr>
        <w:t>-</w:t>
      </w:r>
      <w:r>
        <w:rPr>
          <w:rFonts w:hint="cs"/>
          <w:rtl/>
          <w:lang w:eastAsia="he-IL"/>
        </w:rPr>
        <w:t xml:space="preserve">פריפריה. </w:t>
      </w:r>
    </w:p>
    <w:p w:rsidR="00C50F6C" w:rsidRDefault="00C50F6C" w:rsidP="00ED4148">
      <w:pPr>
        <w:rPr>
          <w:rtl/>
          <w:lang w:eastAsia="he-IL"/>
        </w:rPr>
      </w:pPr>
    </w:p>
    <w:p w:rsidR="00C50F6C" w:rsidRDefault="00C50F6C" w:rsidP="00ED4148">
      <w:pPr>
        <w:pStyle w:val="af5"/>
        <w:keepNext/>
        <w:rPr>
          <w:rtl/>
        </w:rPr>
      </w:pPr>
      <w:bookmarkStart w:id="4567" w:name="ET_interruption_6341_102"/>
      <w:r w:rsidRPr="009F65AB">
        <w:rPr>
          <w:rStyle w:val="TagStyle"/>
          <w:rtl/>
        </w:rPr>
        <w:t xml:space="preserve"> &lt;&lt; קריאה &gt;&gt; </w:t>
      </w:r>
      <w:r>
        <w:rPr>
          <w:rtl/>
        </w:rPr>
        <w:t>דבי ביטון (יש עתיד):</w:t>
      </w:r>
      <w:r w:rsidRPr="009F65AB">
        <w:rPr>
          <w:rStyle w:val="TagStyle"/>
          <w:rtl/>
        </w:rPr>
        <w:t xml:space="preserve"> &lt;&lt; קריאה &gt;&gt;</w:t>
      </w:r>
      <w:r>
        <w:rPr>
          <w:rtl/>
        </w:rPr>
        <w:t xml:space="preserve">   </w:t>
      </w:r>
      <w:bookmarkEnd w:id="4567"/>
    </w:p>
    <w:p w:rsidR="00C50F6C" w:rsidRDefault="00C50F6C" w:rsidP="00295AA9">
      <w:pPr>
        <w:rPr>
          <w:rtl/>
          <w:lang w:eastAsia="he-IL"/>
        </w:rPr>
      </w:pPr>
    </w:p>
    <w:p w:rsidR="00C50F6C" w:rsidRDefault="00C50F6C" w:rsidP="00ED4148">
      <w:pPr>
        <w:rPr>
          <w:rtl/>
          <w:lang w:eastAsia="he-IL"/>
        </w:rPr>
      </w:pPr>
      <w:bookmarkStart w:id="4568" w:name="_ETM_Q10_687000"/>
      <w:bookmarkEnd w:id="4568"/>
      <w:r>
        <w:rPr>
          <w:rFonts w:hint="cs"/>
          <w:rtl/>
          <w:lang w:eastAsia="he-IL"/>
        </w:rPr>
        <w:t xml:space="preserve">אמסלם יודע שמזרחים גדלים על אהבת האדם </w:t>
      </w:r>
      <w:r w:rsidR="00295AA9">
        <w:rPr>
          <w:rFonts w:hint="cs"/>
          <w:rtl/>
          <w:lang w:eastAsia="he-IL"/>
        </w:rPr>
        <w:t>– – –</w:t>
      </w:r>
      <w:r>
        <w:rPr>
          <w:rFonts w:hint="cs"/>
          <w:rtl/>
          <w:lang w:eastAsia="he-IL"/>
        </w:rPr>
        <w:t xml:space="preserve"> </w:t>
      </w:r>
    </w:p>
    <w:p w:rsidR="00C50F6C" w:rsidRDefault="00C50F6C" w:rsidP="00ED4148">
      <w:pPr>
        <w:rPr>
          <w:rtl/>
          <w:lang w:eastAsia="he-IL"/>
        </w:rPr>
      </w:pPr>
    </w:p>
    <w:p w:rsidR="00C50F6C" w:rsidRDefault="00C50F6C" w:rsidP="00ED4148">
      <w:pPr>
        <w:pStyle w:val="af5"/>
        <w:keepNext/>
        <w:rPr>
          <w:rtl/>
        </w:rPr>
      </w:pPr>
      <w:bookmarkStart w:id="4569" w:name="ET_interruption_5300_103"/>
      <w:r w:rsidRPr="009F65AB">
        <w:rPr>
          <w:rStyle w:val="TagStyle"/>
          <w:rtl/>
        </w:rPr>
        <w:t xml:space="preserve"> &lt;&lt; קריאה &gt;&gt; </w:t>
      </w:r>
      <w:r>
        <w:rPr>
          <w:rtl/>
        </w:rPr>
        <w:t>מירב בן ארי (יש עתיד):</w:t>
      </w:r>
      <w:r w:rsidRPr="009F65AB">
        <w:rPr>
          <w:rStyle w:val="TagStyle"/>
          <w:rtl/>
        </w:rPr>
        <w:t xml:space="preserve"> &lt;&lt; קריאה &gt;&gt;</w:t>
      </w:r>
      <w:r>
        <w:rPr>
          <w:rtl/>
        </w:rPr>
        <w:t xml:space="preserve">   </w:t>
      </w:r>
      <w:bookmarkEnd w:id="4569"/>
    </w:p>
    <w:p w:rsidR="00C50F6C" w:rsidRDefault="00C50F6C" w:rsidP="00295AA9">
      <w:pPr>
        <w:rPr>
          <w:rtl/>
          <w:lang w:eastAsia="he-IL"/>
        </w:rPr>
      </w:pPr>
    </w:p>
    <w:p w:rsidR="00C50F6C" w:rsidRDefault="00C50F6C" w:rsidP="00ED4148">
      <w:pPr>
        <w:rPr>
          <w:rtl/>
          <w:lang w:eastAsia="he-IL"/>
        </w:rPr>
      </w:pPr>
      <w:bookmarkStart w:id="4570" w:name="_ETM_Q10_691000"/>
      <w:bookmarkEnd w:id="4570"/>
      <w:r>
        <w:rPr>
          <w:rFonts w:hint="cs"/>
          <w:rtl/>
          <w:lang w:eastAsia="he-IL"/>
        </w:rPr>
        <w:t xml:space="preserve">אגב, אפשר לעשות ביטון אנד ביטון </w:t>
      </w:r>
      <w:r w:rsidR="00295AA9">
        <w:rPr>
          <w:rFonts w:hint="cs"/>
          <w:rtl/>
          <w:lang w:eastAsia="he-IL"/>
        </w:rPr>
        <w:t>– – –</w:t>
      </w:r>
    </w:p>
    <w:p w:rsidR="00C50F6C" w:rsidRDefault="00C50F6C" w:rsidP="00ED4148">
      <w:pPr>
        <w:rPr>
          <w:rtl/>
          <w:lang w:eastAsia="he-IL"/>
        </w:rPr>
      </w:pPr>
      <w:bookmarkStart w:id="4571" w:name="_ETM_Q10_690000"/>
      <w:bookmarkEnd w:id="4571"/>
    </w:p>
    <w:p w:rsidR="00C50F6C" w:rsidRDefault="00C50F6C" w:rsidP="00ED4148">
      <w:pPr>
        <w:pStyle w:val="af5"/>
        <w:keepNext/>
        <w:rPr>
          <w:rtl/>
        </w:rPr>
      </w:pPr>
      <w:bookmarkStart w:id="4572" w:name="ET_interruption_6341_104"/>
      <w:r w:rsidRPr="009F65AB">
        <w:rPr>
          <w:rStyle w:val="TagStyle"/>
          <w:rtl/>
        </w:rPr>
        <w:t xml:space="preserve"> &lt;&lt; קריאה &gt;&gt; </w:t>
      </w:r>
      <w:r>
        <w:rPr>
          <w:rtl/>
        </w:rPr>
        <w:t>דבי ביטון (יש עתיד):</w:t>
      </w:r>
      <w:r w:rsidRPr="009F65AB">
        <w:rPr>
          <w:rStyle w:val="TagStyle"/>
          <w:rtl/>
        </w:rPr>
        <w:t xml:space="preserve"> &lt;&lt; קריאה &gt;&gt;</w:t>
      </w:r>
      <w:r>
        <w:rPr>
          <w:rtl/>
        </w:rPr>
        <w:t xml:space="preserve">   </w:t>
      </w:r>
      <w:bookmarkEnd w:id="4572"/>
    </w:p>
    <w:p w:rsidR="00C50F6C" w:rsidRDefault="00C50F6C" w:rsidP="00295AA9">
      <w:pPr>
        <w:rPr>
          <w:rtl/>
          <w:lang w:eastAsia="he-IL"/>
        </w:rPr>
      </w:pPr>
    </w:p>
    <w:p w:rsidR="00C50F6C" w:rsidRDefault="00C50F6C" w:rsidP="00ED4148">
      <w:pPr>
        <w:rPr>
          <w:rtl/>
          <w:lang w:eastAsia="he-IL"/>
        </w:rPr>
      </w:pPr>
      <w:bookmarkStart w:id="4573" w:name="_ETM_Q10_693000"/>
      <w:bookmarkEnd w:id="4573"/>
      <w:r>
        <w:rPr>
          <w:rFonts w:hint="cs"/>
          <w:rtl/>
          <w:lang w:eastAsia="he-IL"/>
        </w:rPr>
        <w:t xml:space="preserve">רומנים חיים עם רוסים. </w:t>
      </w:r>
    </w:p>
    <w:p w:rsidR="00C50F6C" w:rsidRDefault="00C50F6C" w:rsidP="00ED4148">
      <w:pPr>
        <w:rPr>
          <w:rtl/>
          <w:lang w:eastAsia="he-IL"/>
        </w:rPr>
      </w:pPr>
      <w:bookmarkStart w:id="4574" w:name="_ETM_Q10_696000"/>
      <w:bookmarkEnd w:id="4574"/>
    </w:p>
    <w:p w:rsidR="00C50F6C" w:rsidRDefault="00C50F6C" w:rsidP="00ED4148">
      <w:pPr>
        <w:pStyle w:val="af5"/>
        <w:keepNext/>
        <w:rPr>
          <w:rtl/>
        </w:rPr>
      </w:pPr>
      <w:bookmarkStart w:id="4575" w:name="ET_interruption_5300_105"/>
      <w:r w:rsidRPr="009F65AB">
        <w:rPr>
          <w:rStyle w:val="TagStyle"/>
          <w:rtl/>
        </w:rPr>
        <w:t xml:space="preserve"> &lt;&lt; קריאה &gt;&gt; </w:t>
      </w:r>
      <w:r>
        <w:rPr>
          <w:rtl/>
        </w:rPr>
        <w:t>מירב בן ארי (יש עתיד):</w:t>
      </w:r>
      <w:r w:rsidRPr="009F65AB">
        <w:rPr>
          <w:rStyle w:val="TagStyle"/>
          <w:rtl/>
        </w:rPr>
        <w:t xml:space="preserve"> &lt;&lt; קריאה &gt;&gt;</w:t>
      </w:r>
      <w:r>
        <w:rPr>
          <w:rtl/>
        </w:rPr>
        <w:t xml:space="preserve">   </w:t>
      </w:r>
      <w:bookmarkEnd w:id="4575"/>
    </w:p>
    <w:p w:rsidR="00C50F6C" w:rsidRDefault="00C50F6C" w:rsidP="00295AA9">
      <w:pPr>
        <w:rPr>
          <w:rtl/>
          <w:lang w:eastAsia="he-IL"/>
        </w:rPr>
      </w:pPr>
    </w:p>
    <w:p w:rsidR="00C50F6C" w:rsidRDefault="00C50F6C" w:rsidP="00ED4148">
      <w:pPr>
        <w:rPr>
          <w:rtl/>
          <w:lang w:eastAsia="he-IL"/>
        </w:rPr>
      </w:pPr>
      <w:bookmarkStart w:id="4576" w:name="_ETM_Q10_694000"/>
      <w:bookmarkEnd w:id="4576"/>
      <w:r>
        <w:rPr>
          <w:rFonts w:hint="cs"/>
          <w:rtl/>
          <w:lang w:eastAsia="he-IL"/>
        </w:rPr>
        <w:t xml:space="preserve">עליזה, כבר לא נשארו לכם מזרחים, וגם המזרחים שיש </w:t>
      </w:r>
      <w:bookmarkStart w:id="4577" w:name="_ETM_Q10_700000"/>
      <w:bookmarkEnd w:id="4577"/>
      <w:r>
        <w:rPr>
          <w:rtl/>
          <w:lang w:eastAsia="he-IL"/>
        </w:rPr>
        <w:t>–</w:t>
      </w:r>
      <w:r>
        <w:rPr>
          <w:rFonts w:hint="cs"/>
          <w:rtl/>
          <w:lang w:eastAsia="he-IL"/>
        </w:rPr>
        <w:t xml:space="preserve"> תראי מה נהיה מהם. </w:t>
      </w:r>
    </w:p>
    <w:p w:rsidR="00C50F6C" w:rsidRPr="009F65AB" w:rsidRDefault="00C50F6C" w:rsidP="00ED4148">
      <w:pPr>
        <w:rPr>
          <w:rtl/>
          <w:lang w:eastAsia="he-IL"/>
        </w:rPr>
      </w:pPr>
    </w:p>
    <w:p w:rsidR="00C50F6C" w:rsidRDefault="00C50F6C" w:rsidP="00ED4148">
      <w:pPr>
        <w:pStyle w:val="a4"/>
        <w:keepNext/>
        <w:rPr>
          <w:rtl/>
        </w:rPr>
      </w:pPr>
      <w:bookmarkStart w:id="4578" w:name="ET_speaker_5307_42"/>
      <w:r w:rsidRPr="00C6284B">
        <w:rPr>
          <w:rStyle w:val="TagStyle"/>
          <w:rtl/>
        </w:rPr>
        <w:t xml:space="preserve"> &lt;&lt; דובר &gt;&gt; </w:t>
      </w:r>
      <w:bookmarkStart w:id="4579" w:name="_Toc140529483"/>
      <w:bookmarkStart w:id="4580" w:name="_Toc140529683"/>
      <w:r>
        <w:rPr>
          <w:rtl/>
        </w:rPr>
        <w:t>יפעת שאשא ביטון (המחנה הממלכתי):</w:t>
      </w:r>
      <w:bookmarkEnd w:id="4579"/>
      <w:bookmarkEnd w:id="4580"/>
      <w:r w:rsidRPr="00C6284B">
        <w:rPr>
          <w:rStyle w:val="TagStyle"/>
          <w:rtl/>
        </w:rPr>
        <w:t xml:space="preserve"> &lt;&lt; דובר &gt;&gt;</w:t>
      </w:r>
      <w:r>
        <w:rPr>
          <w:rtl/>
        </w:rPr>
        <w:t xml:space="preserve">   </w:t>
      </w:r>
      <w:bookmarkEnd w:id="4578"/>
    </w:p>
    <w:p w:rsidR="00C50F6C" w:rsidRDefault="00C50F6C" w:rsidP="00295AA9">
      <w:pPr>
        <w:rPr>
          <w:rtl/>
          <w:lang w:eastAsia="he-IL"/>
        </w:rPr>
      </w:pPr>
    </w:p>
    <w:p w:rsidR="00C50F6C" w:rsidRDefault="00C50F6C" w:rsidP="001424A4">
      <w:pPr>
        <w:rPr>
          <w:rtl/>
          <w:lang w:eastAsia="he-IL"/>
        </w:rPr>
      </w:pPr>
      <w:r>
        <w:rPr>
          <w:rFonts w:hint="cs"/>
          <w:rtl/>
          <w:lang w:eastAsia="he-IL"/>
        </w:rPr>
        <w:t>תודה רבה, אדוני היושב-ראש</w:t>
      </w:r>
      <w:r w:rsidR="00220540">
        <w:rPr>
          <w:rFonts w:hint="cs"/>
          <w:rtl/>
          <w:lang w:eastAsia="he-IL"/>
        </w:rPr>
        <w:t>.</w:t>
      </w:r>
      <w:r>
        <w:rPr>
          <w:rFonts w:hint="cs"/>
          <w:rtl/>
          <w:lang w:eastAsia="he-IL"/>
        </w:rPr>
        <w:t xml:space="preserve"> </w:t>
      </w:r>
      <w:bookmarkStart w:id="4581" w:name="_ETM_Q10_698000"/>
      <w:bookmarkEnd w:id="4581"/>
      <w:r>
        <w:rPr>
          <w:rFonts w:hint="cs"/>
          <w:rtl/>
          <w:lang w:eastAsia="he-IL"/>
        </w:rPr>
        <w:t xml:space="preserve">חבריי חברי הכנסת, אני אשיב לך, חברת הכנסת בן ארי, </w:t>
      </w:r>
      <w:bookmarkStart w:id="4582" w:name="_ETM_Q10_708000"/>
      <w:bookmarkEnd w:id="4582"/>
      <w:r>
        <w:rPr>
          <w:rFonts w:hint="cs"/>
          <w:rtl/>
          <w:lang w:eastAsia="he-IL"/>
        </w:rPr>
        <w:t>ואולי אמשיך את דברייך. את יודעת למה לא דיברנו על זה? כי אנחנו עשינו, וכאן יש ממשלה שרק מדברת. הרי ה</w:t>
      </w:r>
      <w:bookmarkStart w:id="4583" w:name="_ETM_Q10_719000"/>
      <w:bookmarkEnd w:id="4583"/>
      <w:r>
        <w:rPr>
          <w:rFonts w:hint="cs"/>
          <w:rtl/>
          <w:lang w:eastAsia="he-IL"/>
        </w:rPr>
        <w:t xml:space="preserve">יא חיה מהפילוג, מהשיסוי, מהנושא העדתי, לא כי באמת זה מה שמשנה לה, לא כי זה חשוב לה, כי הרי אם זה היה חשוב </w:t>
      </w:r>
      <w:bookmarkStart w:id="4584" w:name="_ETM_Q10_727000"/>
      <w:bookmarkEnd w:id="4584"/>
      <w:r>
        <w:rPr>
          <w:rFonts w:hint="cs"/>
          <w:rtl/>
          <w:lang w:eastAsia="he-IL"/>
        </w:rPr>
        <w:t xml:space="preserve">לה, הם לא היו עוצרים את האוניברסיטה בגליל, הם היו משקיעים בקריית שמונה ובצפון או בדרום. </w:t>
      </w:r>
      <w:bookmarkStart w:id="4585" w:name="_ETM_Q10_729000"/>
      <w:bookmarkStart w:id="4586" w:name="_ETM_Q10_730000"/>
      <w:bookmarkEnd w:id="4585"/>
      <w:bookmarkEnd w:id="4586"/>
      <w:r>
        <w:rPr>
          <w:rFonts w:hint="cs"/>
          <w:rtl/>
          <w:lang w:eastAsia="he-IL"/>
        </w:rPr>
        <w:t>אבל הם לא עושים את זה</w:t>
      </w:r>
      <w:r w:rsidR="001424A4">
        <w:rPr>
          <w:rFonts w:hint="cs"/>
          <w:rtl/>
          <w:lang w:eastAsia="he-IL"/>
        </w:rPr>
        <w:t>.</w:t>
      </w:r>
      <w:r>
        <w:rPr>
          <w:rFonts w:hint="cs"/>
          <w:rtl/>
          <w:lang w:eastAsia="he-IL"/>
        </w:rPr>
        <w:t xml:space="preserve"> הם כל כך עסוקים בתוך הבוץ של </w:t>
      </w:r>
      <w:bookmarkStart w:id="4587" w:name="_ETM_Q10_736000"/>
      <w:bookmarkEnd w:id="4587"/>
      <w:r>
        <w:rPr>
          <w:rFonts w:hint="cs"/>
          <w:rtl/>
          <w:lang w:eastAsia="he-IL"/>
        </w:rPr>
        <w:t xml:space="preserve">עצמם, שמה נשאר להם? רק לקשקש את עצמם לדעת. </w:t>
      </w:r>
    </w:p>
    <w:p w:rsidR="00C50F6C" w:rsidRDefault="00C50F6C" w:rsidP="00ED4148">
      <w:pPr>
        <w:rPr>
          <w:rtl/>
          <w:lang w:eastAsia="he-IL"/>
        </w:rPr>
      </w:pPr>
    </w:p>
    <w:p w:rsidR="00C50F6C" w:rsidRDefault="00C50F6C" w:rsidP="00ED4148">
      <w:pPr>
        <w:rPr>
          <w:rtl/>
          <w:lang w:eastAsia="he-IL"/>
        </w:rPr>
      </w:pPr>
      <w:r>
        <w:rPr>
          <w:rFonts w:hint="cs"/>
          <w:rtl/>
          <w:lang w:eastAsia="he-IL"/>
        </w:rPr>
        <w:t xml:space="preserve">אבל מה הכי יפה, חברת הכנסת בן </w:t>
      </w:r>
      <w:bookmarkStart w:id="4588" w:name="_ETM_Q10_744000"/>
      <w:bookmarkEnd w:id="4588"/>
      <w:r>
        <w:rPr>
          <w:rFonts w:hint="cs"/>
          <w:rtl/>
          <w:lang w:eastAsia="he-IL"/>
        </w:rPr>
        <w:t xml:space="preserve">ארי? יפה ועצוב – שאני קוראת ברצינות, ואני מקשיבה לאנשים </w:t>
      </w:r>
      <w:r>
        <w:rPr>
          <w:rFonts w:hint="eastAsia"/>
          <w:rtl/>
          <w:lang w:eastAsia="he-IL"/>
        </w:rPr>
        <w:t>–</w:t>
      </w:r>
      <w:r>
        <w:rPr>
          <w:rFonts w:hint="cs"/>
          <w:rtl/>
          <w:lang w:eastAsia="he-IL"/>
        </w:rPr>
        <w:t xml:space="preserve"> דווקא לציבור הרחב</w:t>
      </w:r>
      <w:r w:rsidR="001424A4">
        <w:rPr>
          <w:rFonts w:hint="cs"/>
          <w:rtl/>
          <w:lang w:eastAsia="he-IL"/>
        </w:rPr>
        <w:t>,</w:t>
      </w:r>
      <w:r>
        <w:rPr>
          <w:rFonts w:hint="cs"/>
          <w:rtl/>
          <w:lang w:eastAsia="he-IL"/>
        </w:rPr>
        <w:t xml:space="preserve"> שלצורך העניין תומך ברפורמה, תומך בממשלה, והם באמת מאמינים שהממשלה הזו עכשיו ברפורמה המשפטית משחררת אותם מהאליטות, הממשלה הזו שבראשה עומד </w:t>
      </w:r>
      <w:r>
        <w:rPr>
          <w:rFonts w:hint="eastAsia"/>
          <w:rtl/>
          <w:lang w:eastAsia="he-IL"/>
        </w:rPr>
        <w:t>–</w:t>
      </w:r>
      <w:r>
        <w:rPr>
          <w:rFonts w:hint="cs"/>
          <w:rtl/>
          <w:lang w:eastAsia="he-IL"/>
        </w:rPr>
        <w:t xml:space="preserve"> מזרחי? </w:t>
      </w:r>
    </w:p>
    <w:p w:rsidR="00C50F6C" w:rsidRDefault="00C50F6C" w:rsidP="00ED4148">
      <w:pPr>
        <w:rPr>
          <w:rtl/>
          <w:lang w:eastAsia="he-IL"/>
        </w:rPr>
      </w:pPr>
    </w:p>
    <w:p w:rsidR="00C50F6C" w:rsidRDefault="00C50F6C" w:rsidP="00ED4148">
      <w:pPr>
        <w:pStyle w:val="af5"/>
        <w:keepNext/>
        <w:rPr>
          <w:rtl/>
        </w:rPr>
      </w:pPr>
      <w:bookmarkStart w:id="4589" w:name="ET_interruption_5300_43"/>
      <w:r w:rsidRPr="00C6284B">
        <w:rPr>
          <w:rStyle w:val="TagStyle"/>
          <w:rtl/>
        </w:rPr>
        <w:t xml:space="preserve"> &lt;&lt; קריאה &gt;&gt; </w:t>
      </w:r>
      <w:r>
        <w:rPr>
          <w:rtl/>
        </w:rPr>
        <w:t>מירב בן ארי (יש עתיד):</w:t>
      </w:r>
      <w:r w:rsidRPr="00C6284B">
        <w:rPr>
          <w:rStyle w:val="TagStyle"/>
          <w:rtl/>
        </w:rPr>
        <w:t xml:space="preserve"> &lt;&lt; קריאה &gt;&gt;</w:t>
      </w:r>
      <w:r>
        <w:rPr>
          <w:rtl/>
        </w:rPr>
        <w:t xml:space="preserve">   </w:t>
      </w:r>
      <w:bookmarkEnd w:id="4589"/>
    </w:p>
    <w:p w:rsidR="00C50F6C" w:rsidRDefault="00C50F6C" w:rsidP="00295AA9">
      <w:pPr>
        <w:rPr>
          <w:rtl/>
          <w:lang w:eastAsia="he-IL"/>
        </w:rPr>
      </w:pPr>
    </w:p>
    <w:p w:rsidR="00C50F6C" w:rsidRDefault="00C50F6C" w:rsidP="00ED4148">
      <w:pPr>
        <w:rPr>
          <w:rtl/>
          <w:lang w:eastAsia="he-IL"/>
        </w:rPr>
      </w:pPr>
      <w:r>
        <w:rPr>
          <w:rFonts w:hint="cs"/>
          <w:rtl/>
          <w:lang w:eastAsia="he-IL"/>
        </w:rPr>
        <w:t xml:space="preserve">מרחביה, אליטיסט. </w:t>
      </w:r>
    </w:p>
    <w:p w:rsidR="00C50F6C" w:rsidRDefault="00C50F6C" w:rsidP="00ED4148">
      <w:pPr>
        <w:rPr>
          <w:rtl/>
          <w:lang w:eastAsia="he-IL"/>
        </w:rPr>
      </w:pPr>
    </w:p>
    <w:p w:rsidR="00C50F6C" w:rsidRDefault="00C50F6C" w:rsidP="00ED4148">
      <w:pPr>
        <w:pStyle w:val="-"/>
        <w:keepNext/>
        <w:rPr>
          <w:rtl/>
        </w:rPr>
      </w:pPr>
      <w:bookmarkStart w:id="4590" w:name="ET_speakercontinue_5307_44"/>
      <w:r w:rsidRPr="00C6284B">
        <w:rPr>
          <w:rStyle w:val="TagStyle"/>
          <w:rtl/>
        </w:rPr>
        <w:t xml:space="preserve"> &lt;&lt; דובר_המשך &gt;&gt; </w:t>
      </w:r>
      <w:r>
        <w:rPr>
          <w:rtl/>
        </w:rPr>
        <w:t>יפעת שאשא ביטון (המחנה הממלכתי):</w:t>
      </w:r>
      <w:r w:rsidRPr="00C6284B">
        <w:rPr>
          <w:rStyle w:val="TagStyle"/>
          <w:rtl/>
        </w:rPr>
        <w:t xml:space="preserve"> &lt;&lt; דובר_המשך &gt;&gt;</w:t>
      </w:r>
      <w:r>
        <w:rPr>
          <w:rtl/>
        </w:rPr>
        <w:t xml:space="preserve">   </w:t>
      </w:r>
      <w:bookmarkEnd w:id="4590"/>
    </w:p>
    <w:p w:rsidR="00C50F6C" w:rsidRDefault="00C50F6C" w:rsidP="00295AA9">
      <w:pPr>
        <w:rPr>
          <w:rtl/>
          <w:lang w:eastAsia="he-IL"/>
        </w:rPr>
      </w:pPr>
    </w:p>
    <w:p w:rsidR="00776A2D" w:rsidRDefault="00C50F6C" w:rsidP="001424A4">
      <w:pPr>
        <w:rPr>
          <w:rtl/>
          <w:lang w:eastAsia="he-IL"/>
        </w:rPr>
      </w:pPr>
      <w:r>
        <w:rPr>
          <w:rFonts w:hint="cs"/>
          <w:rtl/>
          <w:lang w:eastAsia="he-IL"/>
        </w:rPr>
        <w:t xml:space="preserve">עומד אשכנזי, </w:t>
      </w:r>
      <w:bookmarkStart w:id="4591" w:name="_ETM_Q10_772000"/>
      <w:bookmarkEnd w:id="4591"/>
      <w:r>
        <w:rPr>
          <w:rFonts w:hint="cs"/>
          <w:rtl/>
          <w:lang w:eastAsia="he-IL"/>
        </w:rPr>
        <w:t>פרי</w:t>
      </w:r>
      <w:r w:rsidR="00220540">
        <w:rPr>
          <w:rFonts w:hint="cs"/>
          <w:rtl/>
          <w:lang w:eastAsia="he-IL"/>
        </w:rPr>
        <w:t>ב</w:t>
      </w:r>
      <w:r>
        <w:rPr>
          <w:rFonts w:hint="cs"/>
          <w:rtl/>
          <w:lang w:eastAsia="he-IL"/>
        </w:rPr>
        <w:t xml:space="preserve">ילג, אליטיסט </w:t>
      </w:r>
      <w:r>
        <w:rPr>
          <w:rtl/>
          <w:lang w:eastAsia="he-IL"/>
        </w:rPr>
        <w:t>–</w:t>
      </w:r>
      <w:r>
        <w:rPr>
          <w:rFonts w:hint="cs"/>
          <w:rtl/>
          <w:lang w:eastAsia="he-IL"/>
        </w:rPr>
        <w:t xml:space="preserve"> רוטמן, לוין, שני </w:t>
      </w:r>
      <w:proofErr w:type="spellStart"/>
      <w:r>
        <w:rPr>
          <w:rFonts w:hint="cs"/>
          <w:rtl/>
          <w:lang w:eastAsia="he-IL"/>
        </w:rPr>
        <w:t>פרי</w:t>
      </w:r>
      <w:r w:rsidR="00220540">
        <w:rPr>
          <w:rFonts w:hint="cs"/>
          <w:rtl/>
          <w:lang w:eastAsia="he-IL"/>
        </w:rPr>
        <w:t>ב</w:t>
      </w:r>
      <w:r>
        <w:rPr>
          <w:rFonts w:hint="cs"/>
          <w:rtl/>
          <w:lang w:eastAsia="he-IL"/>
        </w:rPr>
        <w:t>ילגים</w:t>
      </w:r>
      <w:proofErr w:type="spellEnd"/>
      <w:r>
        <w:rPr>
          <w:rFonts w:hint="cs"/>
          <w:rtl/>
          <w:lang w:eastAsia="he-IL"/>
        </w:rPr>
        <w:t xml:space="preserve"> אליטיסטים אשכנזים</w:t>
      </w:r>
      <w:r w:rsidR="00220540">
        <w:rPr>
          <w:rFonts w:hint="cs"/>
          <w:rtl/>
          <w:lang w:eastAsia="he-IL"/>
        </w:rPr>
        <w:t>,</w:t>
      </w:r>
      <w:r>
        <w:rPr>
          <w:rFonts w:hint="cs"/>
          <w:rtl/>
          <w:lang w:eastAsia="he-IL"/>
        </w:rPr>
        <w:t xml:space="preserve"> </w:t>
      </w:r>
      <w:bookmarkStart w:id="4592" w:name="_ETM_Q10_783000"/>
      <w:bookmarkStart w:id="4593" w:name="TOR_Q11"/>
      <w:bookmarkEnd w:id="4592"/>
      <w:bookmarkEnd w:id="4593"/>
      <w:r w:rsidR="00220540">
        <w:rPr>
          <w:rFonts w:hint="cs"/>
          <w:rtl/>
          <w:lang w:eastAsia="he-IL"/>
        </w:rPr>
        <w:t>ה</w:t>
      </w:r>
      <w:r w:rsidR="00776A2D">
        <w:rPr>
          <w:rFonts w:hint="cs"/>
          <w:rtl/>
          <w:lang w:eastAsia="he-IL"/>
        </w:rPr>
        <w:t>ם משחררים את המדינה מההגמוניה. ואני אומרת</w:t>
      </w:r>
      <w:r w:rsidR="00220540">
        <w:rPr>
          <w:rFonts w:hint="cs"/>
          <w:rtl/>
          <w:lang w:eastAsia="he-IL"/>
        </w:rPr>
        <w:t>:</w:t>
      </w:r>
      <w:r w:rsidR="00776A2D">
        <w:rPr>
          <w:rFonts w:hint="cs"/>
          <w:rtl/>
          <w:lang w:eastAsia="he-IL"/>
        </w:rPr>
        <w:t xml:space="preserve"> רגע, כאילו באמת, מי </w:t>
      </w:r>
      <w:bookmarkStart w:id="4594" w:name="_ETM_Q11_189984"/>
      <w:bookmarkEnd w:id="4594"/>
      <w:r w:rsidR="00776A2D">
        <w:rPr>
          <w:rFonts w:hint="cs"/>
          <w:rtl/>
          <w:lang w:eastAsia="he-IL"/>
        </w:rPr>
        <w:t>היה פה 40 שנה? מי היה פה כל השנים האחרונות</w:t>
      </w:r>
      <w:bookmarkStart w:id="4595" w:name="_ETM_Q11_193709"/>
      <w:bookmarkEnd w:id="4595"/>
      <w:r w:rsidR="00776A2D">
        <w:rPr>
          <w:rFonts w:hint="cs"/>
          <w:rtl/>
          <w:lang w:eastAsia="he-IL"/>
        </w:rPr>
        <w:t>, שלושה עשורים פלוס ברצף, ושלט במדינה הזו? מי? מי</w:t>
      </w:r>
      <w:bookmarkStart w:id="4596" w:name="_ETM_Q11_199543"/>
      <w:bookmarkEnd w:id="4596"/>
      <w:r w:rsidR="00776A2D">
        <w:rPr>
          <w:rFonts w:hint="cs"/>
          <w:rtl/>
          <w:lang w:eastAsia="he-IL"/>
        </w:rPr>
        <w:t xml:space="preserve"> זו ההגמוניה? מי מינה את היועצים המשפטיים שבכל פעם מצאו</w:t>
      </w:r>
      <w:bookmarkStart w:id="4597" w:name="_ETM_Q11_205092"/>
      <w:bookmarkEnd w:id="4597"/>
      <w:r w:rsidR="00776A2D">
        <w:rPr>
          <w:rFonts w:hint="cs"/>
          <w:rtl/>
          <w:lang w:eastAsia="he-IL"/>
        </w:rPr>
        <w:t xml:space="preserve"> אותם כשק חבטות חדש? אם זה מנדלבליט ואם זה </w:t>
      </w:r>
      <w:bookmarkStart w:id="4598" w:name="_ETM_Q11_208440"/>
      <w:bookmarkEnd w:id="4598"/>
      <w:r w:rsidR="00776A2D">
        <w:rPr>
          <w:rFonts w:hint="cs"/>
          <w:rtl/>
          <w:lang w:eastAsia="he-IL"/>
        </w:rPr>
        <w:t xml:space="preserve">עכשיו גלי </w:t>
      </w:r>
      <w:proofErr w:type="spellStart"/>
      <w:r w:rsidR="00776A2D">
        <w:rPr>
          <w:rFonts w:hint="cs"/>
          <w:rtl/>
          <w:lang w:eastAsia="he-IL"/>
        </w:rPr>
        <w:t>בהרב</w:t>
      </w:r>
      <w:proofErr w:type="spellEnd"/>
      <w:r w:rsidR="00776A2D">
        <w:rPr>
          <w:rFonts w:hint="cs"/>
          <w:rtl/>
          <w:lang w:eastAsia="he-IL"/>
        </w:rPr>
        <w:t xml:space="preserve"> </w:t>
      </w:r>
      <w:proofErr w:type="spellStart"/>
      <w:r w:rsidR="00776A2D">
        <w:rPr>
          <w:rFonts w:hint="cs"/>
          <w:rtl/>
          <w:lang w:eastAsia="he-IL"/>
        </w:rPr>
        <w:t>מיארה</w:t>
      </w:r>
      <w:proofErr w:type="spellEnd"/>
      <w:r w:rsidR="00776A2D">
        <w:rPr>
          <w:rFonts w:hint="cs"/>
          <w:rtl/>
          <w:lang w:eastAsia="he-IL"/>
        </w:rPr>
        <w:t xml:space="preserve"> ואם זה מזוז ואם זה כל</w:t>
      </w:r>
      <w:bookmarkStart w:id="4599" w:name="_ETM_Q11_212554"/>
      <w:bookmarkEnd w:id="4599"/>
      <w:r w:rsidR="00776A2D">
        <w:rPr>
          <w:rFonts w:hint="cs"/>
          <w:rtl/>
          <w:lang w:eastAsia="he-IL"/>
        </w:rPr>
        <w:t xml:space="preserve"> היועצים המשפטיים שלפני כן. אבל לא, הסיפור של להיות אשכנזי </w:t>
      </w:r>
      <w:bookmarkStart w:id="4600" w:name="_ETM_Q11_220845"/>
      <w:bookmarkEnd w:id="4600"/>
      <w:r w:rsidR="00776A2D">
        <w:rPr>
          <w:rFonts w:hint="cs"/>
          <w:rtl/>
          <w:lang w:eastAsia="he-IL"/>
        </w:rPr>
        <w:t xml:space="preserve">ולבוא לספר לכל המזרחיים "אנחנו נבוא </w:t>
      </w:r>
      <w:r w:rsidR="001424A4">
        <w:rPr>
          <w:rFonts w:hint="cs"/>
          <w:rtl/>
          <w:lang w:eastAsia="he-IL"/>
        </w:rPr>
        <w:t>ו</w:t>
      </w:r>
      <w:r w:rsidR="00776A2D">
        <w:rPr>
          <w:rFonts w:hint="cs"/>
          <w:rtl/>
          <w:lang w:eastAsia="he-IL"/>
        </w:rPr>
        <w:t>נציל אתכם"</w:t>
      </w:r>
      <w:bookmarkStart w:id="4601" w:name="_ETM_Q11_225940"/>
      <w:bookmarkEnd w:id="4601"/>
      <w:r w:rsidR="001424A4">
        <w:rPr>
          <w:rFonts w:hint="cs"/>
          <w:rtl/>
          <w:lang w:eastAsia="he-IL"/>
        </w:rPr>
        <w:t xml:space="preserve"> –</w:t>
      </w:r>
      <w:r w:rsidR="00776A2D">
        <w:rPr>
          <w:rFonts w:hint="cs"/>
          <w:rtl/>
          <w:lang w:eastAsia="he-IL"/>
        </w:rPr>
        <w:t xml:space="preserve"> אני חושבת שאין יותר בזוי מזה, אין יותר פטרוני </w:t>
      </w:r>
      <w:bookmarkStart w:id="4602" w:name="_ETM_Q11_227403"/>
      <w:bookmarkEnd w:id="4602"/>
      <w:r w:rsidR="00776A2D">
        <w:rPr>
          <w:rFonts w:hint="cs"/>
          <w:rtl/>
          <w:lang w:eastAsia="he-IL"/>
        </w:rPr>
        <w:t>מזה, ואין דבר שמוכיח יותר שכל מה שאתם רוצים זה להשתמש באנשים האלה שהולכים אחריכם כמעט בעיוורון מוחלט ולספר להם</w:t>
      </w:r>
      <w:bookmarkStart w:id="4603" w:name="_ETM_Q11_242462"/>
      <w:bookmarkEnd w:id="4603"/>
      <w:r w:rsidR="00776A2D">
        <w:rPr>
          <w:rFonts w:hint="cs"/>
          <w:rtl/>
          <w:lang w:eastAsia="he-IL"/>
        </w:rPr>
        <w:t xml:space="preserve"> שאתם מצילים אותם. </w:t>
      </w:r>
      <w:bookmarkStart w:id="4604" w:name="_ETM_Q11_243856"/>
      <w:bookmarkEnd w:id="4604"/>
    </w:p>
    <w:p w:rsidR="00776A2D" w:rsidRDefault="00776A2D" w:rsidP="00ED4148">
      <w:pPr>
        <w:rPr>
          <w:rtl/>
          <w:lang w:eastAsia="he-IL"/>
        </w:rPr>
      </w:pPr>
      <w:bookmarkStart w:id="4605" w:name="_ETM_Q11_243965"/>
      <w:bookmarkStart w:id="4606" w:name="_ETM_Q11_244064"/>
      <w:bookmarkEnd w:id="4605"/>
      <w:bookmarkEnd w:id="4606"/>
    </w:p>
    <w:p w:rsidR="00776A2D" w:rsidRDefault="00776A2D" w:rsidP="00722A30">
      <w:pPr>
        <w:rPr>
          <w:rtl/>
          <w:lang w:eastAsia="he-IL"/>
        </w:rPr>
      </w:pPr>
      <w:bookmarkStart w:id="4607" w:name="_ETM_Q11_244167"/>
      <w:bookmarkEnd w:id="4607"/>
      <w:r>
        <w:rPr>
          <w:rFonts w:hint="cs"/>
          <w:rtl/>
          <w:lang w:eastAsia="he-IL"/>
        </w:rPr>
        <w:t xml:space="preserve">אבל אני עליתי לכאן גם להתייחס לסוגיות </w:t>
      </w:r>
      <w:bookmarkStart w:id="4608" w:name="_ETM_Q11_246727"/>
      <w:bookmarkEnd w:id="4608"/>
      <w:r>
        <w:rPr>
          <w:rFonts w:hint="cs"/>
          <w:rtl/>
          <w:lang w:eastAsia="he-IL"/>
        </w:rPr>
        <w:t>של האי-אמון, ואנחנו רואים שיש פה התייחסות להרס המרקם של</w:t>
      </w:r>
      <w:bookmarkStart w:id="4609" w:name="_ETM_Q11_253335"/>
      <w:bookmarkEnd w:id="4609"/>
      <w:r>
        <w:rPr>
          <w:rFonts w:hint="cs"/>
          <w:rtl/>
          <w:lang w:eastAsia="he-IL"/>
        </w:rPr>
        <w:t xml:space="preserve"> היחסים עם ארצות הברית והחרבת קשרי החוץ, ואנחנו יודעים שיש</w:t>
      </w:r>
      <w:bookmarkStart w:id="4610" w:name="_ETM_Q11_257229"/>
      <w:bookmarkEnd w:id="4610"/>
      <w:r>
        <w:rPr>
          <w:rFonts w:hint="cs"/>
          <w:rtl/>
          <w:lang w:eastAsia="he-IL"/>
        </w:rPr>
        <w:t xml:space="preserve"> פגיעה בביטחון האישי. ואני אומרת, תקשיבו, נדמה לי </w:t>
      </w:r>
      <w:bookmarkStart w:id="4611" w:name="_ETM_Q11_260978"/>
      <w:bookmarkEnd w:id="4611"/>
      <w:r>
        <w:rPr>
          <w:rFonts w:hint="cs"/>
          <w:rtl/>
          <w:lang w:eastAsia="he-IL"/>
        </w:rPr>
        <w:t xml:space="preserve">לפעמים שהממשלה הזו באה בגישה של </w:t>
      </w:r>
      <w:r w:rsidR="00722A30">
        <w:rPr>
          <w:rFonts w:hint="cs"/>
          <w:rtl/>
          <w:lang w:eastAsia="he-IL"/>
        </w:rPr>
        <w:t>"</w:t>
      </w:r>
      <w:r>
        <w:rPr>
          <w:rFonts w:hint="cs"/>
          <w:rtl/>
          <w:lang w:eastAsia="he-IL"/>
        </w:rPr>
        <w:t>הבה ונחריבה</w:t>
      </w:r>
      <w:r w:rsidR="00722A30">
        <w:rPr>
          <w:rFonts w:hint="cs"/>
          <w:rtl/>
          <w:lang w:eastAsia="he-IL"/>
        </w:rPr>
        <w:t>"</w:t>
      </w:r>
      <w:r>
        <w:rPr>
          <w:rFonts w:hint="cs"/>
          <w:rtl/>
          <w:lang w:eastAsia="he-IL"/>
        </w:rPr>
        <w:t xml:space="preserve">. אפשר אפילו </w:t>
      </w:r>
      <w:bookmarkStart w:id="4612" w:name="_ETM_Q11_266483"/>
      <w:bookmarkEnd w:id="4612"/>
      <w:r>
        <w:rPr>
          <w:rFonts w:hint="cs"/>
          <w:rtl/>
          <w:lang w:eastAsia="he-IL"/>
        </w:rPr>
        <w:t xml:space="preserve">לשיר את השיר: הבה, הבה נחריבה. ככה, זה מה </w:t>
      </w:r>
      <w:bookmarkStart w:id="4613" w:name="_ETM_Q11_270316"/>
      <w:bookmarkEnd w:id="4613"/>
      <w:r>
        <w:rPr>
          <w:rFonts w:hint="cs"/>
          <w:rtl/>
          <w:lang w:eastAsia="he-IL"/>
        </w:rPr>
        <w:t>שהממשלה הזו עושה</w:t>
      </w:r>
      <w:r w:rsidR="00722A30">
        <w:rPr>
          <w:rFonts w:hint="cs"/>
          <w:rtl/>
          <w:lang w:eastAsia="he-IL"/>
        </w:rPr>
        <w:t>,</w:t>
      </w:r>
      <w:r>
        <w:rPr>
          <w:rFonts w:hint="cs"/>
          <w:rtl/>
          <w:lang w:eastAsia="he-IL"/>
        </w:rPr>
        <w:t xml:space="preserve"> מחריבה את הרשות לקידום מעמד האישה.</w:t>
      </w:r>
      <w:bookmarkStart w:id="4614" w:name="_ETM_Q11_278287"/>
      <w:bookmarkEnd w:id="4614"/>
      <w:r>
        <w:rPr>
          <w:rFonts w:hint="cs"/>
          <w:rtl/>
          <w:lang w:eastAsia="he-IL"/>
        </w:rPr>
        <w:t xml:space="preserve"> פשוט סיכול ממוקד לנשים במדינת ישראל, כי באמת, </w:t>
      </w:r>
      <w:bookmarkStart w:id="4615" w:name="_ETM_Q11_281758"/>
      <w:bookmarkEnd w:id="4615"/>
      <w:r>
        <w:rPr>
          <w:rFonts w:hint="cs"/>
          <w:rtl/>
          <w:lang w:eastAsia="he-IL"/>
        </w:rPr>
        <w:t>אפשר לדבר על זה שרוצים להציל את הנשים</w:t>
      </w:r>
      <w:r w:rsidR="00722A30">
        <w:rPr>
          <w:rFonts w:hint="cs"/>
          <w:rtl/>
          <w:lang w:eastAsia="he-IL"/>
        </w:rPr>
        <w:t>,</w:t>
      </w:r>
      <w:r>
        <w:rPr>
          <w:rFonts w:hint="cs"/>
          <w:rtl/>
          <w:lang w:eastAsia="he-IL"/>
        </w:rPr>
        <w:t xml:space="preserve"> ומצד שני</w:t>
      </w:r>
      <w:bookmarkStart w:id="4616" w:name="_ETM_Q11_283760"/>
      <w:bookmarkEnd w:id="4616"/>
      <w:r>
        <w:rPr>
          <w:rFonts w:hint="cs"/>
          <w:rtl/>
          <w:lang w:eastAsia="he-IL"/>
        </w:rPr>
        <w:t xml:space="preserve"> פשוט לפרק את כל מה שמסייע להם. </w:t>
      </w:r>
      <w:bookmarkStart w:id="4617" w:name="_ETM_Q11_286779"/>
      <w:bookmarkEnd w:id="4617"/>
    </w:p>
    <w:p w:rsidR="00776A2D" w:rsidRDefault="00776A2D" w:rsidP="00ED4148">
      <w:pPr>
        <w:rPr>
          <w:rtl/>
          <w:lang w:eastAsia="he-IL"/>
        </w:rPr>
      </w:pPr>
      <w:bookmarkStart w:id="4618" w:name="_ETM_Q11_286885"/>
      <w:bookmarkEnd w:id="4618"/>
    </w:p>
    <w:p w:rsidR="00776A2D" w:rsidRDefault="00776A2D" w:rsidP="00ED4148">
      <w:pPr>
        <w:pStyle w:val="af6"/>
        <w:keepNext/>
        <w:rPr>
          <w:rtl/>
        </w:rPr>
      </w:pPr>
      <w:bookmarkStart w:id="4619" w:name="ET_yor_6129_1"/>
      <w:r w:rsidRPr="00554AC3">
        <w:rPr>
          <w:rStyle w:val="TagStyle"/>
          <w:rtl/>
        </w:rPr>
        <w:t xml:space="preserve"> &lt;&lt; יור &gt;&gt; </w:t>
      </w:r>
      <w:r>
        <w:rPr>
          <w:rtl/>
        </w:rPr>
        <w:t>היו"ר ישראל אייכלר:</w:t>
      </w:r>
      <w:r w:rsidRPr="00554AC3">
        <w:rPr>
          <w:rStyle w:val="TagStyle"/>
          <w:rtl/>
        </w:rPr>
        <w:t xml:space="preserve"> &lt;&lt; יור &gt;&gt;</w:t>
      </w:r>
      <w:r>
        <w:rPr>
          <w:rtl/>
        </w:rPr>
        <w:t xml:space="preserve"> </w:t>
      </w:r>
      <w:bookmarkEnd w:id="4619"/>
    </w:p>
    <w:p w:rsidR="00776A2D" w:rsidRDefault="00776A2D" w:rsidP="00295AA9">
      <w:pPr>
        <w:rPr>
          <w:rtl/>
          <w:lang w:eastAsia="he-IL"/>
        </w:rPr>
      </w:pPr>
    </w:p>
    <w:p w:rsidR="00776A2D" w:rsidRDefault="00776A2D" w:rsidP="00ED4148">
      <w:pPr>
        <w:rPr>
          <w:rtl/>
          <w:lang w:eastAsia="he-IL"/>
        </w:rPr>
      </w:pPr>
      <w:r>
        <w:rPr>
          <w:rFonts w:hint="cs"/>
          <w:rtl/>
          <w:lang w:eastAsia="he-IL"/>
        </w:rPr>
        <w:t>נא לסכם.</w:t>
      </w:r>
      <w:bookmarkStart w:id="4620" w:name="_ETM_Q11_287579"/>
      <w:bookmarkEnd w:id="4620"/>
    </w:p>
    <w:p w:rsidR="00776A2D" w:rsidRDefault="00776A2D" w:rsidP="00ED4148">
      <w:pPr>
        <w:rPr>
          <w:rtl/>
          <w:lang w:eastAsia="he-IL"/>
        </w:rPr>
      </w:pPr>
      <w:bookmarkStart w:id="4621" w:name="_ETM_Q11_287682"/>
      <w:bookmarkEnd w:id="4621"/>
    </w:p>
    <w:p w:rsidR="00776A2D" w:rsidRDefault="00776A2D" w:rsidP="00ED4148">
      <w:pPr>
        <w:pStyle w:val="-"/>
        <w:keepNext/>
        <w:rPr>
          <w:rtl/>
        </w:rPr>
      </w:pPr>
      <w:bookmarkStart w:id="4622" w:name="ET_speakercontinue_5307_3"/>
      <w:r w:rsidRPr="00554AC3">
        <w:rPr>
          <w:rStyle w:val="TagStyle"/>
          <w:rtl/>
        </w:rPr>
        <w:t xml:space="preserve"> &lt;&lt; דובר_המשך &gt;&gt; </w:t>
      </w:r>
      <w:r>
        <w:rPr>
          <w:rtl/>
        </w:rPr>
        <w:t>יפעת שאשא ביטון (המחנה הממלכתי):</w:t>
      </w:r>
      <w:r w:rsidRPr="00554AC3">
        <w:rPr>
          <w:rStyle w:val="TagStyle"/>
          <w:rtl/>
        </w:rPr>
        <w:t xml:space="preserve"> &lt;&lt; דובר_המשך &gt;&gt;</w:t>
      </w:r>
      <w:r>
        <w:rPr>
          <w:rtl/>
        </w:rPr>
        <w:t xml:space="preserve"> </w:t>
      </w:r>
      <w:bookmarkEnd w:id="4622"/>
    </w:p>
    <w:p w:rsidR="00776A2D" w:rsidRDefault="00776A2D" w:rsidP="00295AA9">
      <w:pPr>
        <w:rPr>
          <w:rtl/>
          <w:lang w:eastAsia="he-IL"/>
        </w:rPr>
      </w:pPr>
      <w:bookmarkStart w:id="4623" w:name="_ETM_Q11_287932"/>
      <w:bookmarkEnd w:id="4623"/>
    </w:p>
    <w:p w:rsidR="00776A2D" w:rsidRDefault="00776A2D" w:rsidP="00722A30">
      <w:pPr>
        <w:rPr>
          <w:rtl/>
          <w:lang w:eastAsia="he-IL"/>
        </w:rPr>
      </w:pPr>
      <w:bookmarkStart w:id="4624" w:name="_ETM_Q11_288035"/>
      <w:bookmarkEnd w:id="4624"/>
      <w:r>
        <w:rPr>
          <w:rFonts w:hint="cs"/>
          <w:rtl/>
          <w:lang w:eastAsia="he-IL"/>
        </w:rPr>
        <w:t>מערכת החינוך</w:t>
      </w:r>
      <w:bookmarkStart w:id="4625" w:name="_ETM_Q11_289417"/>
      <w:bookmarkEnd w:id="4625"/>
      <w:r>
        <w:rPr>
          <w:rFonts w:hint="cs"/>
          <w:rtl/>
          <w:lang w:eastAsia="he-IL"/>
        </w:rPr>
        <w:t xml:space="preserve"> שהם מחריבים, הביטחון האישי שהם לא מטפלים</w:t>
      </w:r>
      <w:r w:rsidR="00722A30">
        <w:rPr>
          <w:rFonts w:hint="cs"/>
          <w:rtl/>
          <w:lang w:eastAsia="he-IL"/>
        </w:rPr>
        <w:t xml:space="preserve"> בו</w:t>
      </w:r>
      <w:r>
        <w:rPr>
          <w:rFonts w:hint="cs"/>
          <w:rtl/>
          <w:lang w:eastAsia="he-IL"/>
        </w:rPr>
        <w:t xml:space="preserve">, מדינה שלמה שהם פשוט מפרקים לגורמים, משרדים שהם מפרקים. הרשות השנייה </w:t>
      </w:r>
      <w:bookmarkStart w:id="4626" w:name="_ETM_Q11_298246"/>
      <w:bookmarkEnd w:id="4626"/>
      <w:r>
        <w:rPr>
          <w:rFonts w:hint="cs"/>
          <w:rtl/>
          <w:lang w:eastAsia="he-IL"/>
        </w:rPr>
        <w:t>עכשיו</w:t>
      </w:r>
      <w:r w:rsidR="00722A30">
        <w:rPr>
          <w:rFonts w:hint="cs"/>
          <w:rtl/>
          <w:lang w:eastAsia="he-IL"/>
        </w:rPr>
        <w:t xml:space="preserve"> –</w:t>
      </w:r>
      <w:r>
        <w:rPr>
          <w:rFonts w:hint="cs"/>
          <w:rtl/>
          <w:lang w:eastAsia="he-IL"/>
        </w:rPr>
        <w:t xml:space="preserve"> מי שלא שמע, השר קרעי, בתוכנית חדשה, מפרק את</w:t>
      </w:r>
      <w:bookmarkStart w:id="4627" w:name="_ETM_Q11_302846"/>
      <w:bookmarkEnd w:id="4627"/>
      <w:r>
        <w:rPr>
          <w:rFonts w:hint="cs"/>
          <w:rtl/>
          <w:lang w:eastAsia="he-IL"/>
        </w:rPr>
        <w:t xml:space="preserve"> הרשות השנייה</w:t>
      </w:r>
      <w:r w:rsidR="00722A30">
        <w:rPr>
          <w:rFonts w:hint="cs"/>
          <w:rtl/>
          <w:lang w:eastAsia="he-IL"/>
        </w:rPr>
        <w:t xml:space="preserve"> –</w:t>
      </w:r>
      <w:r>
        <w:rPr>
          <w:rFonts w:hint="cs"/>
          <w:rtl/>
          <w:lang w:eastAsia="he-IL"/>
        </w:rPr>
        <w:t xml:space="preserve"> ואני יכולה עוד להמשיך פה שורה ארוכה של</w:t>
      </w:r>
      <w:bookmarkStart w:id="4628" w:name="_ETM_Q11_306249"/>
      <w:bookmarkEnd w:id="4628"/>
      <w:r>
        <w:rPr>
          <w:rFonts w:hint="cs"/>
          <w:rtl/>
          <w:lang w:eastAsia="he-IL"/>
        </w:rPr>
        <w:t xml:space="preserve"> דברים.</w:t>
      </w:r>
      <w:r w:rsidR="00722A30">
        <w:rPr>
          <w:rFonts w:hint="cs"/>
          <w:rtl/>
          <w:lang w:eastAsia="he-IL"/>
        </w:rPr>
        <w:t xml:space="preserve"> </w:t>
      </w:r>
      <w:r>
        <w:rPr>
          <w:rFonts w:hint="cs"/>
          <w:rtl/>
          <w:lang w:eastAsia="he-IL"/>
        </w:rPr>
        <w:t>אדוני היושב-ראש, אני יודעת שהזמן נגמר</w:t>
      </w:r>
      <w:r w:rsidR="00722A30">
        <w:rPr>
          <w:rFonts w:hint="cs"/>
          <w:rtl/>
          <w:lang w:eastAsia="he-IL"/>
        </w:rPr>
        <w:t>,</w:t>
      </w:r>
      <w:r>
        <w:rPr>
          <w:rFonts w:hint="cs"/>
          <w:rtl/>
          <w:lang w:eastAsia="he-IL"/>
        </w:rPr>
        <w:t xml:space="preserve"> </w:t>
      </w:r>
      <w:bookmarkStart w:id="4629" w:name="_ETM_Q11_308003"/>
      <w:bookmarkEnd w:id="4629"/>
      <w:r>
        <w:rPr>
          <w:rFonts w:hint="cs"/>
          <w:rtl/>
          <w:lang w:eastAsia="he-IL"/>
        </w:rPr>
        <w:t xml:space="preserve">אבל אתה יודע </w:t>
      </w:r>
      <w:r w:rsidR="007D2F7B">
        <w:rPr>
          <w:rFonts w:hint="cs"/>
          <w:rtl/>
          <w:lang w:eastAsia="he-IL"/>
        </w:rPr>
        <w:t xml:space="preserve">על </w:t>
      </w:r>
      <w:r>
        <w:rPr>
          <w:rFonts w:hint="cs"/>
          <w:rtl/>
          <w:lang w:eastAsia="he-IL"/>
        </w:rPr>
        <w:t>מה זה מעיד? שהממשלה הזו כל</w:t>
      </w:r>
      <w:bookmarkStart w:id="4630" w:name="_ETM_Q11_312273"/>
      <w:bookmarkEnd w:id="4630"/>
      <w:r>
        <w:rPr>
          <w:rFonts w:hint="cs"/>
          <w:rtl/>
          <w:lang w:eastAsia="he-IL"/>
        </w:rPr>
        <w:t xml:space="preserve"> כך עסוקה בפירוק</w:t>
      </w:r>
      <w:r w:rsidR="00722A30">
        <w:rPr>
          <w:rFonts w:hint="cs"/>
          <w:rtl/>
          <w:lang w:eastAsia="he-IL"/>
        </w:rPr>
        <w:t>,</w:t>
      </w:r>
      <w:r>
        <w:rPr>
          <w:rFonts w:hint="cs"/>
          <w:rtl/>
          <w:lang w:eastAsia="he-IL"/>
        </w:rPr>
        <w:t xml:space="preserve"> שאפילו שלוש דקות</w:t>
      </w:r>
      <w:r w:rsidR="00722A30">
        <w:rPr>
          <w:rFonts w:hint="cs"/>
          <w:rtl/>
          <w:lang w:eastAsia="he-IL"/>
        </w:rPr>
        <w:t xml:space="preserve"> –</w:t>
      </w:r>
      <w:r>
        <w:rPr>
          <w:rFonts w:hint="cs"/>
          <w:rtl/>
          <w:lang w:eastAsia="he-IL"/>
        </w:rPr>
        <w:t xml:space="preserve"> וגם אם היית נותן לי חמש דקות</w:t>
      </w:r>
      <w:r w:rsidR="00722A30">
        <w:rPr>
          <w:rFonts w:hint="cs"/>
          <w:rtl/>
          <w:lang w:eastAsia="he-IL"/>
        </w:rPr>
        <w:t xml:space="preserve"> –</w:t>
      </w:r>
      <w:r>
        <w:rPr>
          <w:rFonts w:hint="cs"/>
          <w:rtl/>
          <w:lang w:eastAsia="he-IL"/>
        </w:rPr>
        <w:t xml:space="preserve"> זה לא היה מספיק כדי לומר מה</w:t>
      </w:r>
      <w:bookmarkStart w:id="4631" w:name="_ETM_Q11_318963"/>
      <w:bookmarkEnd w:id="4631"/>
      <w:r>
        <w:rPr>
          <w:rFonts w:hint="cs"/>
          <w:rtl/>
          <w:lang w:eastAsia="he-IL"/>
        </w:rPr>
        <w:t xml:space="preserve"> גודל ההרס. תודה רבה.</w:t>
      </w:r>
      <w:bookmarkStart w:id="4632" w:name="_ETM_Q11_321149"/>
      <w:bookmarkEnd w:id="4632"/>
    </w:p>
    <w:p w:rsidR="00776A2D" w:rsidRDefault="00776A2D" w:rsidP="00ED4148">
      <w:pPr>
        <w:rPr>
          <w:rtl/>
          <w:lang w:eastAsia="he-IL"/>
        </w:rPr>
      </w:pPr>
      <w:bookmarkStart w:id="4633" w:name="_ETM_Q11_321263"/>
      <w:bookmarkEnd w:id="4633"/>
    </w:p>
    <w:p w:rsidR="00776A2D" w:rsidRDefault="00776A2D" w:rsidP="00ED4148">
      <w:pPr>
        <w:pStyle w:val="af6"/>
        <w:keepNext/>
        <w:rPr>
          <w:rtl/>
        </w:rPr>
      </w:pPr>
      <w:bookmarkStart w:id="4634" w:name="ET_yor_6129_4"/>
      <w:r w:rsidRPr="00554AC3">
        <w:rPr>
          <w:rStyle w:val="TagStyle"/>
          <w:rtl/>
        </w:rPr>
        <w:t xml:space="preserve"> &lt;&lt; יור &gt;&gt; </w:t>
      </w:r>
      <w:r>
        <w:rPr>
          <w:rtl/>
        </w:rPr>
        <w:t>היו"ר ישראל אייכלר:</w:t>
      </w:r>
      <w:r w:rsidRPr="00554AC3">
        <w:rPr>
          <w:rStyle w:val="TagStyle"/>
          <w:rtl/>
        </w:rPr>
        <w:t xml:space="preserve"> &lt;&lt; יור &gt;&gt;</w:t>
      </w:r>
      <w:r>
        <w:rPr>
          <w:rtl/>
        </w:rPr>
        <w:t xml:space="preserve"> </w:t>
      </w:r>
      <w:bookmarkEnd w:id="4634"/>
    </w:p>
    <w:p w:rsidR="00776A2D" w:rsidRDefault="00776A2D" w:rsidP="00295AA9">
      <w:pPr>
        <w:rPr>
          <w:rtl/>
          <w:lang w:eastAsia="he-IL"/>
        </w:rPr>
      </w:pPr>
    </w:p>
    <w:p w:rsidR="00776A2D" w:rsidRDefault="00776A2D" w:rsidP="007D2F7B">
      <w:pPr>
        <w:rPr>
          <w:rtl/>
          <w:lang w:eastAsia="he-IL"/>
        </w:rPr>
      </w:pPr>
      <w:r>
        <w:rPr>
          <w:rFonts w:hint="cs"/>
          <w:rtl/>
          <w:lang w:eastAsia="he-IL"/>
        </w:rPr>
        <w:t>תודה רבה. חבר הכנסת סימון מושיאשוילי, סיעת ש"ס, שלוש דקות.</w:t>
      </w:r>
    </w:p>
    <w:p w:rsidR="00776A2D" w:rsidRDefault="00776A2D" w:rsidP="00ED4148">
      <w:pPr>
        <w:rPr>
          <w:rtl/>
          <w:lang w:eastAsia="he-IL"/>
        </w:rPr>
      </w:pPr>
    </w:p>
    <w:p w:rsidR="00776A2D" w:rsidRDefault="00776A2D" w:rsidP="00ED4148">
      <w:pPr>
        <w:pStyle w:val="a4"/>
        <w:keepNext/>
        <w:rPr>
          <w:rtl/>
        </w:rPr>
      </w:pPr>
      <w:bookmarkStart w:id="4635" w:name="ET_speaker_6519_5"/>
      <w:r w:rsidRPr="00554AC3">
        <w:rPr>
          <w:rStyle w:val="TagStyle"/>
          <w:rtl/>
        </w:rPr>
        <w:t xml:space="preserve"> &lt;&lt; דובר &gt;&gt; </w:t>
      </w:r>
      <w:bookmarkStart w:id="4636" w:name="_Toc140529484"/>
      <w:bookmarkStart w:id="4637" w:name="_Toc140529684"/>
      <w:r>
        <w:rPr>
          <w:rtl/>
        </w:rPr>
        <w:t>סימון מושיאשוילי (ש"ס):</w:t>
      </w:r>
      <w:bookmarkEnd w:id="4636"/>
      <w:bookmarkEnd w:id="4637"/>
      <w:r w:rsidRPr="00554AC3">
        <w:rPr>
          <w:rStyle w:val="TagStyle"/>
          <w:rtl/>
        </w:rPr>
        <w:t xml:space="preserve"> &lt;&lt; דובר &gt;&gt;</w:t>
      </w:r>
      <w:r>
        <w:rPr>
          <w:rtl/>
        </w:rPr>
        <w:t xml:space="preserve"> </w:t>
      </w:r>
      <w:bookmarkEnd w:id="4635"/>
    </w:p>
    <w:p w:rsidR="00776A2D" w:rsidRDefault="00776A2D" w:rsidP="00295AA9">
      <w:pPr>
        <w:rPr>
          <w:rtl/>
          <w:lang w:eastAsia="he-IL"/>
        </w:rPr>
      </w:pPr>
    </w:p>
    <w:p w:rsidR="00776A2D" w:rsidRDefault="00776A2D" w:rsidP="00722A30">
      <w:pPr>
        <w:rPr>
          <w:rtl/>
          <w:lang w:eastAsia="he-IL"/>
        </w:rPr>
      </w:pPr>
      <w:r>
        <w:rPr>
          <w:rFonts w:hint="cs"/>
          <w:rtl/>
          <w:lang w:eastAsia="he-IL"/>
        </w:rPr>
        <w:t xml:space="preserve">אדוני היושב-ראש, חבריי חברי הכנסת, מכובדיי כולם, </w:t>
      </w:r>
      <w:bookmarkStart w:id="4638" w:name="_ETM_Q11_341257"/>
      <w:bookmarkEnd w:id="4638"/>
      <w:r>
        <w:rPr>
          <w:rFonts w:hint="cs"/>
          <w:rtl/>
          <w:lang w:eastAsia="he-IL"/>
        </w:rPr>
        <w:t>תחילתו של דבר בסופו: עלינו להפסיק עם השיסוי,</w:t>
      </w:r>
      <w:bookmarkStart w:id="4639" w:name="_ETM_Q11_345539"/>
      <w:bookmarkEnd w:id="4639"/>
      <w:r>
        <w:rPr>
          <w:rFonts w:hint="cs"/>
          <w:rtl/>
          <w:lang w:eastAsia="he-IL"/>
        </w:rPr>
        <w:t xml:space="preserve"> לחדול ממחלוקות וקיטוב. אני שואל את עצמי, מה הדרך שאנחנו </w:t>
      </w:r>
      <w:bookmarkStart w:id="4640" w:name="_ETM_Q11_352918"/>
      <w:bookmarkEnd w:id="4640"/>
      <w:r>
        <w:rPr>
          <w:rFonts w:hint="cs"/>
          <w:rtl/>
          <w:lang w:eastAsia="he-IL"/>
        </w:rPr>
        <w:t>נבחר בה כעם</w:t>
      </w:r>
      <w:r w:rsidR="00722A30">
        <w:rPr>
          <w:rFonts w:hint="cs"/>
          <w:rtl/>
          <w:lang w:eastAsia="he-IL"/>
        </w:rPr>
        <w:t>?</w:t>
      </w:r>
      <w:r>
        <w:rPr>
          <w:rFonts w:hint="cs"/>
          <w:rtl/>
          <w:lang w:eastAsia="he-IL"/>
        </w:rPr>
        <w:t xml:space="preserve"> הדרך המאחדת</w:t>
      </w:r>
      <w:r w:rsidR="00722A30">
        <w:rPr>
          <w:rFonts w:hint="cs"/>
          <w:rtl/>
          <w:lang w:eastAsia="he-IL"/>
        </w:rPr>
        <w:t>,</w:t>
      </w:r>
      <w:r>
        <w:rPr>
          <w:rFonts w:hint="cs"/>
          <w:rtl/>
          <w:lang w:eastAsia="he-IL"/>
        </w:rPr>
        <w:t xml:space="preserve"> או שמא חלילה דרך של </w:t>
      </w:r>
      <w:bookmarkStart w:id="4641" w:name="_ETM_Q11_358281"/>
      <w:bookmarkEnd w:id="4641"/>
      <w:r>
        <w:rPr>
          <w:rFonts w:hint="cs"/>
          <w:rtl/>
          <w:lang w:eastAsia="he-IL"/>
        </w:rPr>
        <w:t xml:space="preserve">פירוד ושנאה? חבריי, הבחירה היא בידינו, הבחירה היא בידי כל </w:t>
      </w:r>
      <w:bookmarkStart w:id="4642" w:name="_ETM_Q11_367854"/>
      <w:bookmarkEnd w:id="4642"/>
      <w:r>
        <w:rPr>
          <w:rFonts w:hint="cs"/>
          <w:rtl/>
          <w:lang w:eastAsia="he-IL"/>
        </w:rPr>
        <w:t xml:space="preserve">אחת ואחד מאיתנו. עלינו להוות דוגמה לתושבי הארץ, וראשית להתחיל במעשינו. עלינו להוות דוגמה לאלה שלא מסכימים איתנו, ובעיקר, </w:t>
      </w:r>
      <w:bookmarkStart w:id="4643" w:name="_ETM_Q11_379205"/>
      <w:bookmarkEnd w:id="4643"/>
      <w:r>
        <w:rPr>
          <w:rFonts w:hint="cs"/>
          <w:rtl/>
          <w:lang w:eastAsia="he-IL"/>
        </w:rPr>
        <w:t xml:space="preserve">חבריי, להוות דוגמה לעצמנו. לעיתים קורה שאנחנו מתחרטים על מילה או מעשה שאנחנו עושים. </w:t>
      </w:r>
    </w:p>
    <w:p w:rsidR="00776A2D" w:rsidRDefault="00776A2D" w:rsidP="00ED4148">
      <w:pPr>
        <w:rPr>
          <w:rtl/>
          <w:lang w:eastAsia="he-IL"/>
        </w:rPr>
      </w:pPr>
    </w:p>
    <w:p w:rsidR="00776A2D" w:rsidRDefault="00776A2D" w:rsidP="00ED4148">
      <w:pPr>
        <w:rPr>
          <w:rtl/>
          <w:lang w:eastAsia="he-IL"/>
        </w:rPr>
      </w:pPr>
      <w:r>
        <w:rPr>
          <w:rFonts w:hint="cs"/>
          <w:rtl/>
          <w:lang w:eastAsia="he-IL"/>
        </w:rPr>
        <w:t xml:space="preserve">אם כבר להילחם, אנחנו חייבים </w:t>
      </w:r>
      <w:bookmarkStart w:id="4644" w:name="_ETM_Q11_393468"/>
      <w:bookmarkEnd w:id="4644"/>
      <w:r>
        <w:rPr>
          <w:rFonts w:hint="cs"/>
          <w:rtl/>
          <w:lang w:eastAsia="he-IL"/>
        </w:rPr>
        <w:t>להילחם יחד, יחד, כנגד יוקר המחיה. זו המלחמה האמ</w:t>
      </w:r>
      <w:r w:rsidR="00722A30">
        <w:rPr>
          <w:rFonts w:hint="cs"/>
          <w:rtl/>
          <w:lang w:eastAsia="he-IL"/>
        </w:rPr>
        <w:t>יתית –</w:t>
      </w:r>
      <w:r>
        <w:rPr>
          <w:rFonts w:hint="cs"/>
          <w:rtl/>
          <w:lang w:eastAsia="he-IL"/>
        </w:rPr>
        <w:t xml:space="preserve"> </w:t>
      </w:r>
      <w:bookmarkStart w:id="4645" w:name="_ETM_Q11_398995"/>
      <w:bookmarkEnd w:id="4645"/>
      <w:r>
        <w:rPr>
          <w:rFonts w:hint="cs"/>
          <w:rtl/>
          <w:lang w:eastAsia="he-IL"/>
        </w:rPr>
        <w:t xml:space="preserve">ילד או ילדה שאין ביכולת ההורים לספק להם מזון לבית </w:t>
      </w:r>
      <w:bookmarkStart w:id="4646" w:name="_ETM_Q11_404468"/>
      <w:bookmarkEnd w:id="4646"/>
      <w:r>
        <w:rPr>
          <w:rFonts w:hint="cs"/>
          <w:rtl/>
          <w:lang w:eastAsia="he-IL"/>
        </w:rPr>
        <w:t xml:space="preserve">הספר או לגן; אנשים עריריים אשר אין להם יכולת לרכוש מזון בסיסי או תרופות. </w:t>
      </w:r>
    </w:p>
    <w:p w:rsidR="00776A2D" w:rsidRDefault="00776A2D" w:rsidP="00ED4148">
      <w:pPr>
        <w:rPr>
          <w:rtl/>
          <w:lang w:eastAsia="he-IL"/>
        </w:rPr>
      </w:pPr>
      <w:bookmarkStart w:id="4647" w:name="_ETM_Q11_431795"/>
      <w:bookmarkStart w:id="4648" w:name="_ETM_Q11_431899"/>
      <w:bookmarkEnd w:id="4647"/>
      <w:bookmarkEnd w:id="4648"/>
    </w:p>
    <w:p w:rsidR="00776A2D" w:rsidRDefault="00776A2D" w:rsidP="00722A30">
      <w:pPr>
        <w:rPr>
          <w:rtl/>
          <w:lang w:eastAsia="he-IL"/>
        </w:rPr>
      </w:pPr>
      <w:bookmarkStart w:id="4649" w:name="_ETM_Q11_431929"/>
      <w:bookmarkStart w:id="4650" w:name="_ETM_Q11_432055"/>
      <w:bookmarkEnd w:id="4649"/>
      <w:bookmarkEnd w:id="4650"/>
      <w:r>
        <w:rPr>
          <w:rFonts w:hint="cs"/>
          <w:rtl/>
          <w:lang w:eastAsia="he-IL"/>
        </w:rPr>
        <w:t>עלינו להפריח את הנגב</w:t>
      </w:r>
      <w:bookmarkStart w:id="4651" w:name="_ETM_Q11_415768"/>
      <w:bookmarkEnd w:id="4651"/>
      <w:r>
        <w:rPr>
          <w:rFonts w:hint="cs"/>
          <w:rtl/>
          <w:lang w:eastAsia="he-IL"/>
        </w:rPr>
        <w:t xml:space="preserve"> – </w:t>
      </w:r>
      <w:r w:rsidR="003B405C">
        <w:rPr>
          <w:rFonts w:hint="cs"/>
          <w:rtl/>
          <w:lang w:eastAsia="he-IL"/>
        </w:rPr>
        <w:t>ב</w:t>
      </w:r>
      <w:r>
        <w:rPr>
          <w:rFonts w:hint="cs"/>
          <w:rtl/>
          <w:lang w:eastAsia="he-IL"/>
        </w:rPr>
        <w:t xml:space="preserve">שבוע שעבר היה כאן דיון ביום הנגב. עלינו </w:t>
      </w:r>
      <w:bookmarkStart w:id="4652" w:name="_ETM_Q11_420802"/>
      <w:bookmarkEnd w:id="4652"/>
      <w:r>
        <w:rPr>
          <w:rFonts w:hint="cs"/>
          <w:rtl/>
          <w:lang w:eastAsia="he-IL"/>
        </w:rPr>
        <w:t>להפריח את הנגב. זה אינטרס של כולנו.</w:t>
      </w:r>
      <w:bookmarkStart w:id="4653" w:name="_ETM_Q11_428788"/>
      <w:bookmarkEnd w:id="4653"/>
      <w:r>
        <w:rPr>
          <w:rFonts w:hint="cs"/>
          <w:rtl/>
          <w:lang w:eastAsia="he-IL"/>
        </w:rPr>
        <w:t xml:space="preserve"> </w:t>
      </w:r>
      <w:bookmarkStart w:id="4654" w:name="_ETM_Q11_428893"/>
      <w:bookmarkStart w:id="4655" w:name="_ETM_Q11_429077"/>
      <w:bookmarkStart w:id="4656" w:name="_ETM_Q11_429181"/>
      <w:bookmarkEnd w:id="4654"/>
      <w:bookmarkEnd w:id="4655"/>
      <w:bookmarkEnd w:id="4656"/>
      <w:r>
        <w:rPr>
          <w:rFonts w:hint="cs"/>
          <w:rtl/>
          <w:lang w:eastAsia="he-IL"/>
        </w:rPr>
        <w:t>האי-שוויון שזועק לשמיים</w:t>
      </w:r>
      <w:bookmarkStart w:id="4657" w:name="_ETM_Q11_427947"/>
      <w:bookmarkEnd w:id="4657"/>
      <w:r>
        <w:rPr>
          <w:rFonts w:hint="cs"/>
          <w:rtl/>
          <w:lang w:eastAsia="he-IL"/>
        </w:rPr>
        <w:t xml:space="preserve"> בין אזור המרכז לבין הפריפריה</w:t>
      </w:r>
      <w:r w:rsidR="00722A30">
        <w:rPr>
          <w:rFonts w:hint="cs"/>
          <w:rtl/>
          <w:lang w:eastAsia="he-IL"/>
        </w:rPr>
        <w:t>;</w:t>
      </w:r>
      <w:r>
        <w:rPr>
          <w:rFonts w:hint="cs"/>
          <w:rtl/>
          <w:lang w:eastAsia="he-IL"/>
        </w:rPr>
        <w:t xml:space="preserve"> תושבי עיירות הפיתוח </w:t>
      </w:r>
      <w:bookmarkStart w:id="4658" w:name="_ETM_Q11_432615"/>
      <w:bookmarkEnd w:id="4658"/>
      <w:r>
        <w:rPr>
          <w:rFonts w:hint="cs"/>
          <w:rtl/>
          <w:lang w:eastAsia="he-IL"/>
        </w:rPr>
        <w:t>ותושבי הפריפריה הגיאוגרפית</w:t>
      </w:r>
      <w:r w:rsidR="00722A30">
        <w:rPr>
          <w:rFonts w:hint="cs"/>
          <w:rtl/>
          <w:lang w:eastAsia="he-IL"/>
        </w:rPr>
        <w:t xml:space="preserve"> –</w:t>
      </w:r>
      <w:r>
        <w:rPr>
          <w:rFonts w:hint="cs"/>
          <w:rtl/>
          <w:lang w:eastAsia="he-IL"/>
        </w:rPr>
        <w:t xml:space="preserve"> כולם זכאים לשוויון בחינוך, ברווחה </w:t>
      </w:r>
      <w:bookmarkStart w:id="4659" w:name="_ETM_Q11_439928"/>
      <w:bookmarkEnd w:id="4659"/>
      <w:r>
        <w:rPr>
          <w:rFonts w:hint="cs"/>
          <w:rtl/>
          <w:lang w:eastAsia="he-IL"/>
        </w:rPr>
        <w:t>ובבריאות</w:t>
      </w:r>
      <w:r w:rsidR="00722A30">
        <w:rPr>
          <w:rFonts w:hint="cs"/>
          <w:rtl/>
          <w:lang w:eastAsia="he-IL"/>
        </w:rPr>
        <w:t>;</w:t>
      </w:r>
      <w:r>
        <w:rPr>
          <w:rFonts w:hint="cs"/>
          <w:rtl/>
          <w:lang w:eastAsia="he-IL"/>
        </w:rPr>
        <w:t xml:space="preserve"> ילד או ילדה מדימונה, מקריית שמונה או מהפזורה הבדואית</w:t>
      </w:r>
      <w:r w:rsidR="00722A30">
        <w:rPr>
          <w:rFonts w:hint="cs"/>
          <w:rtl/>
          <w:lang w:eastAsia="he-IL"/>
        </w:rPr>
        <w:t xml:space="preserve"> –</w:t>
      </w:r>
      <w:r>
        <w:rPr>
          <w:rFonts w:hint="cs"/>
          <w:rtl/>
          <w:lang w:eastAsia="he-IL"/>
        </w:rPr>
        <w:t xml:space="preserve"> </w:t>
      </w:r>
      <w:bookmarkStart w:id="4660" w:name="_ETM_Q11_446930"/>
      <w:bookmarkEnd w:id="4660"/>
      <w:r>
        <w:rPr>
          <w:rFonts w:hint="cs"/>
          <w:rtl/>
          <w:lang w:eastAsia="he-IL"/>
        </w:rPr>
        <w:t xml:space="preserve">כולם זכאים להזדמנות כמו ילד או ילדה מרמת גן או מגבעתיים. אנחנו חייבים לזכור שיש דברים יותר גדולים מהצלחה, שזה </w:t>
      </w:r>
      <w:bookmarkStart w:id="4661" w:name="_ETM_Q11_460429"/>
      <w:bookmarkEnd w:id="4661"/>
      <w:r>
        <w:rPr>
          <w:rFonts w:hint="cs"/>
          <w:rtl/>
          <w:lang w:eastAsia="he-IL"/>
        </w:rPr>
        <w:t xml:space="preserve">השוויון וההתייחסות האחד לשני, לכבד ולהכיל האחד את </w:t>
      </w:r>
      <w:bookmarkStart w:id="4662" w:name="_ETM_Q11_465037"/>
      <w:bookmarkEnd w:id="4662"/>
      <w:r>
        <w:rPr>
          <w:rFonts w:hint="cs"/>
          <w:rtl/>
          <w:lang w:eastAsia="he-IL"/>
        </w:rPr>
        <w:t xml:space="preserve">השני. אנחנו לא חייבים להסכים האחד עם השני, אבל </w:t>
      </w:r>
      <w:bookmarkStart w:id="4663" w:name="_ETM_Q11_470217"/>
      <w:bookmarkEnd w:id="4663"/>
      <w:r>
        <w:rPr>
          <w:rFonts w:hint="cs"/>
          <w:rtl/>
          <w:lang w:eastAsia="he-IL"/>
        </w:rPr>
        <w:t>אנחנו חייבים להכיל האחד את השני. תודה, אדוני.</w:t>
      </w:r>
    </w:p>
    <w:p w:rsidR="00776A2D" w:rsidRDefault="00776A2D" w:rsidP="00ED4148">
      <w:pPr>
        <w:rPr>
          <w:rtl/>
          <w:lang w:eastAsia="he-IL"/>
        </w:rPr>
      </w:pPr>
      <w:bookmarkStart w:id="4664" w:name="_ETM_Q11_473422"/>
      <w:bookmarkStart w:id="4665" w:name="_ETM_Q11_473539"/>
      <w:bookmarkEnd w:id="4664"/>
      <w:bookmarkEnd w:id="4665"/>
    </w:p>
    <w:p w:rsidR="00776A2D" w:rsidRDefault="00776A2D" w:rsidP="00ED4148">
      <w:pPr>
        <w:pStyle w:val="af6"/>
        <w:keepNext/>
        <w:rPr>
          <w:rtl/>
        </w:rPr>
      </w:pPr>
      <w:bookmarkStart w:id="4666" w:name="ET_yor_6129_6"/>
      <w:r w:rsidRPr="005A2C67">
        <w:rPr>
          <w:rStyle w:val="TagStyle"/>
          <w:rtl/>
        </w:rPr>
        <w:t xml:space="preserve"> &lt;&lt; יור &gt;&gt; </w:t>
      </w:r>
      <w:r>
        <w:rPr>
          <w:rtl/>
        </w:rPr>
        <w:t>היו"ר ישראל אייכלר:</w:t>
      </w:r>
      <w:r w:rsidRPr="005A2C67">
        <w:rPr>
          <w:rStyle w:val="TagStyle"/>
          <w:rtl/>
        </w:rPr>
        <w:t xml:space="preserve"> &lt;&lt; יור &gt;&gt;</w:t>
      </w:r>
      <w:r>
        <w:rPr>
          <w:rtl/>
        </w:rPr>
        <w:t xml:space="preserve"> </w:t>
      </w:r>
      <w:bookmarkEnd w:id="4666"/>
    </w:p>
    <w:p w:rsidR="00776A2D" w:rsidRDefault="00776A2D" w:rsidP="00295AA9">
      <w:pPr>
        <w:rPr>
          <w:rtl/>
          <w:lang w:eastAsia="he-IL"/>
        </w:rPr>
      </w:pPr>
    </w:p>
    <w:p w:rsidR="00776A2D" w:rsidRDefault="00776A2D" w:rsidP="00ED4148">
      <w:pPr>
        <w:rPr>
          <w:rtl/>
          <w:lang w:eastAsia="he-IL"/>
        </w:rPr>
      </w:pPr>
      <w:r>
        <w:rPr>
          <w:rFonts w:hint="cs"/>
          <w:rtl/>
          <w:lang w:eastAsia="he-IL"/>
        </w:rPr>
        <w:t xml:space="preserve">תודה רבה. אנחנו </w:t>
      </w:r>
      <w:bookmarkStart w:id="4667" w:name="_ETM_Q11_480396"/>
      <w:bookmarkEnd w:id="4667"/>
      <w:r>
        <w:rPr>
          <w:rFonts w:hint="cs"/>
          <w:rtl/>
          <w:lang w:eastAsia="he-IL"/>
        </w:rPr>
        <w:t>עוברים לחבר הכנסת הרב יצחק פינדרוס, יהדות התורה. שלוש דקות.</w:t>
      </w:r>
    </w:p>
    <w:p w:rsidR="00776A2D" w:rsidRDefault="00776A2D" w:rsidP="00ED4148">
      <w:pPr>
        <w:rPr>
          <w:rtl/>
          <w:lang w:eastAsia="he-IL"/>
        </w:rPr>
      </w:pPr>
      <w:bookmarkStart w:id="4668" w:name="_ETM_Q11_487803"/>
      <w:bookmarkStart w:id="4669" w:name="_ETM_Q11_487936"/>
      <w:bookmarkStart w:id="4670" w:name="_ETM_Q11_489722"/>
      <w:bookmarkEnd w:id="4668"/>
      <w:bookmarkEnd w:id="4669"/>
      <w:bookmarkEnd w:id="4670"/>
    </w:p>
    <w:p w:rsidR="00776A2D" w:rsidRDefault="00776A2D" w:rsidP="00ED4148">
      <w:pPr>
        <w:pStyle w:val="a4"/>
        <w:keepNext/>
        <w:rPr>
          <w:rtl/>
        </w:rPr>
      </w:pPr>
      <w:bookmarkStart w:id="4671" w:name="ET_speaker_5797_7"/>
      <w:r w:rsidRPr="00171B85">
        <w:rPr>
          <w:rStyle w:val="TagStyle"/>
          <w:rtl/>
        </w:rPr>
        <w:t xml:space="preserve"> &lt;&lt; דובר &gt;&gt; </w:t>
      </w:r>
      <w:bookmarkStart w:id="4672" w:name="_Toc140529485"/>
      <w:bookmarkStart w:id="4673" w:name="_Toc140529685"/>
      <w:r>
        <w:rPr>
          <w:rtl/>
        </w:rPr>
        <w:t>יצחק פינדרוס (יהדות התורה):</w:t>
      </w:r>
      <w:bookmarkEnd w:id="4672"/>
      <w:bookmarkEnd w:id="4673"/>
      <w:r w:rsidRPr="00171B85">
        <w:rPr>
          <w:rStyle w:val="TagStyle"/>
          <w:rtl/>
        </w:rPr>
        <w:t xml:space="preserve"> &lt;&lt; דובר &gt;&gt;</w:t>
      </w:r>
      <w:r>
        <w:rPr>
          <w:rtl/>
        </w:rPr>
        <w:t xml:space="preserve"> </w:t>
      </w:r>
      <w:bookmarkEnd w:id="4671"/>
    </w:p>
    <w:p w:rsidR="00776A2D" w:rsidRDefault="00776A2D" w:rsidP="00295AA9">
      <w:pPr>
        <w:rPr>
          <w:rtl/>
          <w:lang w:eastAsia="he-IL"/>
        </w:rPr>
      </w:pPr>
    </w:p>
    <w:p w:rsidR="00776A2D" w:rsidRDefault="00776A2D" w:rsidP="00D61C29">
      <w:pPr>
        <w:rPr>
          <w:rtl/>
          <w:lang w:eastAsia="he-IL"/>
        </w:rPr>
      </w:pPr>
      <w:bookmarkStart w:id="4674" w:name="_ETM_Q11_490529"/>
      <w:bookmarkStart w:id="4675" w:name="_ETM_Q11_490574"/>
      <w:bookmarkEnd w:id="4674"/>
      <w:bookmarkEnd w:id="4675"/>
      <w:r>
        <w:rPr>
          <w:rFonts w:hint="cs"/>
          <w:rtl/>
          <w:lang w:eastAsia="he-IL"/>
        </w:rPr>
        <w:t xml:space="preserve">אדוני </w:t>
      </w:r>
      <w:bookmarkStart w:id="4676" w:name="_ETM_Q11_514425"/>
      <w:bookmarkEnd w:id="4676"/>
      <w:r>
        <w:rPr>
          <w:rFonts w:hint="cs"/>
          <w:rtl/>
          <w:lang w:eastAsia="he-IL"/>
        </w:rPr>
        <w:t xml:space="preserve">היושב-ראש, אדוני השר, חבריי חברי הכנסת, היום כ"ח בתמוז, </w:t>
      </w:r>
      <w:bookmarkStart w:id="4677" w:name="_ETM_Q11_519675"/>
      <w:bookmarkEnd w:id="4677"/>
      <w:r>
        <w:rPr>
          <w:rFonts w:hint="cs"/>
          <w:rtl/>
          <w:lang w:eastAsia="he-IL"/>
        </w:rPr>
        <w:t xml:space="preserve">יום השנה למי שהיה פוסק הדור מרן הרב אלישיב, זכר צדיק לברכה. 11 שנה. באחת ההזדמנויות שהייתה לי הזכות לדבר איתו, </w:t>
      </w:r>
      <w:bookmarkStart w:id="4678" w:name="_ETM_Q11_538382"/>
      <w:bookmarkEnd w:id="4678"/>
      <w:r>
        <w:rPr>
          <w:rFonts w:hint="cs"/>
          <w:rtl/>
          <w:lang w:eastAsia="he-IL"/>
        </w:rPr>
        <w:t xml:space="preserve">הוא אמר לי: אתה הרי יודע שפוליטיקה כולה שקר. התרגום </w:t>
      </w:r>
      <w:bookmarkStart w:id="4679" w:name="_ETM_Q11_546202"/>
      <w:bookmarkEnd w:id="4679"/>
      <w:r>
        <w:rPr>
          <w:rFonts w:hint="cs"/>
          <w:rtl/>
          <w:lang w:eastAsia="he-IL"/>
        </w:rPr>
        <w:t xml:space="preserve">המעשי של המילה פוליטיקה הוא שקר. והתפקיד שלנו בתוך השקר </w:t>
      </w:r>
      <w:bookmarkStart w:id="4680" w:name="_ETM_Q11_549672"/>
      <w:bookmarkEnd w:id="4680"/>
      <w:r>
        <w:rPr>
          <w:rFonts w:hint="cs"/>
          <w:rtl/>
          <w:lang w:eastAsia="he-IL"/>
        </w:rPr>
        <w:t xml:space="preserve">הזה הוא לדעת את </w:t>
      </w:r>
      <w:bookmarkStart w:id="4681" w:name="_ETM_Q11_552985"/>
      <w:bookmarkEnd w:id="4681"/>
      <w:r>
        <w:rPr>
          <w:rFonts w:hint="cs"/>
          <w:rtl/>
          <w:lang w:eastAsia="he-IL"/>
        </w:rPr>
        <w:t xml:space="preserve">האמת, לעשות אותה גם אם זה לא מסתדר בחישובים </w:t>
      </w:r>
      <w:bookmarkStart w:id="4682" w:name="_ETM_Q11_558770"/>
      <w:bookmarkEnd w:id="4682"/>
      <w:r>
        <w:rPr>
          <w:rFonts w:hint="cs"/>
          <w:rtl/>
          <w:lang w:eastAsia="he-IL"/>
        </w:rPr>
        <w:t xml:space="preserve">הפוליטיים האלו ואחרים, גם אם זה לא עומד בקטגוריה של </w:t>
      </w:r>
      <w:bookmarkStart w:id="4683" w:name="_ETM_Q11_563297"/>
      <w:bookmarkEnd w:id="4683"/>
      <w:r>
        <w:rPr>
          <w:rFonts w:hint="cs"/>
          <w:rtl/>
          <w:lang w:eastAsia="he-IL"/>
        </w:rPr>
        <w:t xml:space="preserve">פוליטיקלי קורקט או </w:t>
      </w:r>
      <w:r w:rsidR="00D61C29">
        <w:rPr>
          <w:rFonts w:hint="cs"/>
          <w:rtl/>
          <w:lang w:eastAsia="he-IL"/>
        </w:rPr>
        <w:t xml:space="preserve">אם </w:t>
      </w:r>
      <w:r>
        <w:rPr>
          <w:rFonts w:hint="cs"/>
          <w:rtl/>
          <w:lang w:eastAsia="he-IL"/>
        </w:rPr>
        <w:t xml:space="preserve">בפרקטיקה זה לא יעבוד, </w:t>
      </w:r>
      <w:bookmarkStart w:id="4684" w:name="_ETM_Q11_568324"/>
      <w:bookmarkEnd w:id="4684"/>
      <w:r>
        <w:rPr>
          <w:rFonts w:hint="cs"/>
          <w:rtl/>
          <w:lang w:eastAsia="he-IL"/>
        </w:rPr>
        <w:t>כי זה התפקיד שלנו כאנשי תורה</w:t>
      </w:r>
      <w:r w:rsidR="00D61C29">
        <w:rPr>
          <w:rFonts w:hint="cs"/>
          <w:rtl/>
          <w:lang w:eastAsia="he-IL"/>
        </w:rPr>
        <w:t xml:space="preserve"> –</w:t>
      </w:r>
      <w:r>
        <w:rPr>
          <w:rFonts w:hint="cs"/>
          <w:rtl/>
          <w:lang w:eastAsia="he-IL"/>
        </w:rPr>
        <w:t xml:space="preserve"> לעמוד בתוך השקר הזה.</w:t>
      </w:r>
    </w:p>
    <w:p w:rsidR="00776A2D" w:rsidRDefault="00776A2D" w:rsidP="00ED4148">
      <w:pPr>
        <w:rPr>
          <w:rtl/>
          <w:lang w:eastAsia="he-IL"/>
        </w:rPr>
      </w:pPr>
      <w:bookmarkStart w:id="4685" w:name="_ETM_Q11_573084"/>
      <w:bookmarkStart w:id="4686" w:name="_ETM_Q11_573215"/>
      <w:bookmarkEnd w:id="4685"/>
      <w:bookmarkEnd w:id="4686"/>
    </w:p>
    <w:p w:rsidR="00776A2D" w:rsidRDefault="00776A2D" w:rsidP="00D61C29">
      <w:pPr>
        <w:rPr>
          <w:rtl/>
          <w:lang w:eastAsia="he-IL"/>
        </w:rPr>
      </w:pPr>
      <w:bookmarkStart w:id="4687" w:name="_ETM_Q11_573453"/>
      <w:bookmarkStart w:id="4688" w:name="_ETM_Q11_573541"/>
      <w:bookmarkEnd w:id="4687"/>
      <w:bookmarkEnd w:id="4688"/>
      <w:r>
        <w:rPr>
          <w:rFonts w:hint="cs"/>
          <w:rtl/>
          <w:lang w:eastAsia="he-IL"/>
        </w:rPr>
        <w:t xml:space="preserve">אנחנו </w:t>
      </w:r>
      <w:bookmarkStart w:id="4689" w:name="_ETM_Q11_572394"/>
      <w:bookmarkEnd w:id="4689"/>
      <w:r>
        <w:rPr>
          <w:rFonts w:hint="cs"/>
          <w:rtl/>
          <w:lang w:eastAsia="he-IL"/>
        </w:rPr>
        <w:t xml:space="preserve">נמצאים כאן בשקר, בדיון שקרי. מפלגות האופוזיציה הגישו אי-אמון </w:t>
      </w:r>
      <w:bookmarkStart w:id="4690" w:name="_ETM_Q11_578840"/>
      <w:bookmarkEnd w:id="4690"/>
      <w:r>
        <w:rPr>
          <w:rFonts w:hint="cs"/>
          <w:rtl/>
          <w:lang w:eastAsia="he-IL"/>
        </w:rPr>
        <w:t xml:space="preserve">על יחסינו עם ארצות הברית. מה קרה לארצות הברית? מה </w:t>
      </w:r>
      <w:bookmarkStart w:id="4691" w:name="_ETM_Q11_581716"/>
      <w:bookmarkEnd w:id="4691"/>
      <w:r>
        <w:rPr>
          <w:rFonts w:hint="cs"/>
          <w:rtl/>
          <w:lang w:eastAsia="he-IL"/>
        </w:rPr>
        <w:t xml:space="preserve">מפריע לארצות הברית? קמו קבוצה מפה, מהבניין הזה, שלחו אנשים שקשורים למפלגה הדמוקרטית בארצות הברית, נסעו נסיעה מיוחדת לארצות הברית </w:t>
      </w:r>
      <w:bookmarkStart w:id="4692" w:name="_ETM_Q11_594173"/>
      <w:bookmarkEnd w:id="4692"/>
      <w:r>
        <w:rPr>
          <w:rFonts w:hint="cs"/>
          <w:rtl/>
          <w:lang w:eastAsia="he-IL"/>
        </w:rPr>
        <w:t xml:space="preserve">ואמרו להם את זה בריש גלי: תשפיעו על הממשל האמריקאי </w:t>
      </w:r>
      <w:bookmarkStart w:id="4693" w:name="_ETM_Q11_598899"/>
      <w:bookmarkEnd w:id="4693"/>
      <w:r>
        <w:rPr>
          <w:rFonts w:hint="cs"/>
          <w:rtl/>
          <w:lang w:eastAsia="he-IL"/>
        </w:rPr>
        <w:t>הדמוקרטי בשביל שיתנגדו למה שקורה במדינת ישראל. תשפיעו על מדינת ישראל. ואז הם חוזרים לפה לכנסת וצועקים</w:t>
      </w:r>
      <w:r w:rsidR="00D61C29">
        <w:rPr>
          <w:rFonts w:hint="cs"/>
          <w:rtl/>
          <w:lang w:eastAsia="he-IL"/>
        </w:rPr>
        <w:t>,</w:t>
      </w:r>
      <w:r>
        <w:rPr>
          <w:rFonts w:hint="cs"/>
          <w:rtl/>
          <w:lang w:eastAsia="he-IL"/>
        </w:rPr>
        <w:t xml:space="preserve"> הקוזק </w:t>
      </w:r>
      <w:bookmarkStart w:id="4694" w:name="_ETM_Q11_609560"/>
      <w:bookmarkEnd w:id="4694"/>
      <w:r>
        <w:rPr>
          <w:rFonts w:hint="cs"/>
          <w:rtl/>
          <w:lang w:eastAsia="he-IL"/>
        </w:rPr>
        <w:t xml:space="preserve">הנגזל: מה יהיה עם יחסינו עם ארצות הברית? אבל זה </w:t>
      </w:r>
      <w:bookmarkStart w:id="4695" w:name="_ETM_Q11_613493"/>
      <w:bookmarkEnd w:id="4695"/>
      <w:r>
        <w:rPr>
          <w:rFonts w:hint="cs"/>
          <w:rtl/>
          <w:lang w:eastAsia="he-IL"/>
        </w:rPr>
        <w:t xml:space="preserve">בלון אחד של שקר. הולך ראש האופוזיציה, נוסע לארצות </w:t>
      </w:r>
      <w:bookmarkStart w:id="4696" w:name="_ETM_Q11_618259"/>
      <w:bookmarkEnd w:id="4696"/>
      <w:r>
        <w:rPr>
          <w:rFonts w:hint="cs"/>
          <w:rtl/>
          <w:lang w:eastAsia="he-IL"/>
        </w:rPr>
        <w:t xml:space="preserve">הברית, אומר: חבר'ה, תדאגו להגיד להם שיעזרו לנו. ואז </w:t>
      </w:r>
      <w:bookmarkStart w:id="4697" w:name="_ETM_Q11_620746"/>
      <w:bookmarkEnd w:id="4697"/>
      <w:r>
        <w:rPr>
          <w:rFonts w:hint="cs"/>
          <w:rtl/>
          <w:lang w:eastAsia="he-IL"/>
        </w:rPr>
        <w:t xml:space="preserve">הוא צועק </w:t>
      </w:r>
      <w:r w:rsidR="00D61C29">
        <w:rPr>
          <w:rFonts w:hint="cs"/>
          <w:rtl/>
          <w:lang w:eastAsia="he-IL"/>
        </w:rPr>
        <w:t>"</w:t>
      </w:r>
      <w:r>
        <w:rPr>
          <w:rFonts w:hint="cs"/>
          <w:rtl/>
          <w:lang w:eastAsia="he-IL"/>
        </w:rPr>
        <w:t>געוואלד</w:t>
      </w:r>
      <w:r w:rsidR="00D61C29">
        <w:rPr>
          <w:rFonts w:hint="cs"/>
          <w:rtl/>
          <w:lang w:eastAsia="he-IL"/>
        </w:rPr>
        <w:t>"</w:t>
      </w:r>
      <w:r>
        <w:rPr>
          <w:rFonts w:hint="cs"/>
          <w:rtl/>
          <w:lang w:eastAsia="he-IL"/>
        </w:rPr>
        <w:t xml:space="preserve">. רצים לתל אביב </w:t>
      </w:r>
      <w:r w:rsidR="00295AA9">
        <w:rPr>
          <w:rFonts w:hint="cs"/>
          <w:rtl/>
          <w:lang w:eastAsia="he-IL"/>
        </w:rPr>
        <w:t>– – –</w:t>
      </w:r>
    </w:p>
    <w:p w:rsidR="00776A2D" w:rsidRDefault="00776A2D" w:rsidP="00ED4148">
      <w:pPr>
        <w:rPr>
          <w:rtl/>
          <w:lang w:eastAsia="he-IL"/>
        </w:rPr>
      </w:pPr>
    </w:p>
    <w:p w:rsidR="00776A2D" w:rsidRDefault="00776A2D" w:rsidP="00ED4148">
      <w:pPr>
        <w:pStyle w:val="af5"/>
        <w:keepNext/>
        <w:rPr>
          <w:rtl/>
        </w:rPr>
      </w:pPr>
      <w:bookmarkStart w:id="4698" w:name="ET_interruption_5084_8"/>
      <w:r w:rsidRPr="005E74EB">
        <w:rPr>
          <w:rStyle w:val="TagStyle"/>
          <w:rtl/>
        </w:rPr>
        <w:t xml:space="preserve"> &lt;&lt; קריאה &gt;&gt; </w:t>
      </w:r>
      <w:r>
        <w:rPr>
          <w:rtl/>
        </w:rPr>
        <w:t>מיקי לוי (יש עתיד):</w:t>
      </w:r>
      <w:r w:rsidRPr="005E74EB">
        <w:rPr>
          <w:rStyle w:val="TagStyle"/>
          <w:rtl/>
        </w:rPr>
        <w:t xml:space="preserve"> &lt;&lt; קריאה &gt;&gt;</w:t>
      </w:r>
      <w:r>
        <w:rPr>
          <w:rtl/>
        </w:rPr>
        <w:t xml:space="preserve"> </w:t>
      </w:r>
      <w:bookmarkEnd w:id="4698"/>
    </w:p>
    <w:p w:rsidR="00776A2D" w:rsidRDefault="00776A2D" w:rsidP="00295AA9">
      <w:pPr>
        <w:rPr>
          <w:rtl/>
          <w:lang w:eastAsia="he-IL"/>
        </w:rPr>
      </w:pPr>
    </w:p>
    <w:p w:rsidR="00776A2D" w:rsidRDefault="00776A2D" w:rsidP="00ED4148">
      <w:pPr>
        <w:rPr>
          <w:rtl/>
          <w:lang w:eastAsia="he-IL"/>
        </w:rPr>
      </w:pPr>
      <w:r>
        <w:rPr>
          <w:rFonts w:hint="cs"/>
          <w:rtl/>
          <w:lang w:eastAsia="he-IL"/>
        </w:rPr>
        <w:t>זה שקר.</w:t>
      </w:r>
      <w:bookmarkStart w:id="4699" w:name="_ETM_Q11_626443"/>
      <w:bookmarkEnd w:id="4699"/>
    </w:p>
    <w:p w:rsidR="00776A2D" w:rsidRDefault="00776A2D" w:rsidP="00ED4148">
      <w:pPr>
        <w:rPr>
          <w:rtl/>
          <w:lang w:eastAsia="he-IL"/>
        </w:rPr>
      </w:pPr>
      <w:bookmarkStart w:id="4700" w:name="_ETM_Q11_626531"/>
      <w:bookmarkEnd w:id="4700"/>
    </w:p>
    <w:p w:rsidR="00776A2D" w:rsidRDefault="00776A2D" w:rsidP="00ED4148">
      <w:pPr>
        <w:pStyle w:val="-"/>
        <w:keepNext/>
        <w:rPr>
          <w:rtl/>
        </w:rPr>
      </w:pPr>
      <w:bookmarkStart w:id="4701" w:name="ET_speakercontinue_5797_9"/>
      <w:r w:rsidRPr="005E74EB">
        <w:rPr>
          <w:rStyle w:val="TagStyle"/>
          <w:rtl/>
        </w:rPr>
        <w:t xml:space="preserve"> &lt;&lt; דובר_המשך &gt;&gt; </w:t>
      </w:r>
      <w:r>
        <w:rPr>
          <w:rtl/>
        </w:rPr>
        <w:t>יצחק פינדרוס (יהדות התורה):</w:t>
      </w:r>
      <w:r w:rsidRPr="005E74EB">
        <w:rPr>
          <w:rStyle w:val="TagStyle"/>
          <w:rtl/>
        </w:rPr>
        <w:t xml:space="preserve"> &lt;&lt; דובר_המשך &gt;&gt;</w:t>
      </w:r>
      <w:r>
        <w:rPr>
          <w:rtl/>
        </w:rPr>
        <w:t xml:space="preserve"> </w:t>
      </w:r>
      <w:bookmarkEnd w:id="4701"/>
    </w:p>
    <w:p w:rsidR="00776A2D" w:rsidRDefault="00776A2D" w:rsidP="00295AA9">
      <w:pPr>
        <w:rPr>
          <w:rtl/>
          <w:lang w:eastAsia="he-IL"/>
        </w:rPr>
      </w:pPr>
    </w:p>
    <w:p w:rsidR="00776A2D" w:rsidRDefault="00776A2D" w:rsidP="00D61C29">
      <w:pPr>
        <w:rPr>
          <w:rtl/>
          <w:lang w:eastAsia="he-IL"/>
        </w:rPr>
      </w:pPr>
      <w:bookmarkStart w:id="4702" w:name="_ETM_Q11_627873"/>
      <w:bookmarkEnd w:id="4702"/>
      <w:r>
        <w:rPr>
          <w:rFonts w:hint="cs"/>
          <w:rtl/>
          <w:lang w:eastAsia="he-IL"/>
        </w:rPr>
        <w:t xml:space="preserve">זה שקר? הייתה פגישה שלו עם ראשי הקהילות בארצות הברית </w:t>
      </w:r>
      <w:r w:rsidR="00D61C29">
        <w:rPr>
          <w:rFonts w:hint="cs"/>
          <w:rtl/>
          <w:lang w:eastAsia="he-IL"/>
        </w:rPr>
        <w:t>ו</w:t>
      </w:r>
      <w:r>
        <w:rPr>
          <w:rFonts w:hint="cs"/>
          <w:rtl/>
          <w:lang w:eastAsia="he-IL"/>
        </w:rPr>
        <w:t xml:space="preserve">הוא </w:t>
      </w:r>
      <w:bookmarkStart w:id="4703" w:name="_ETM_Q11_632248"/>
      <w:bookmarkEnd w:id="4703"/>
      <w:r>
        <w:rPr>
          <w:rFonts w:hint="cs"/>
          <w:rtl/>
          <w:lang w:eastAsia="he-IL"/>
        </w:rPr>
        <w:t>אמר את זה.</w:t>
      </w:r>
    </w:p>
    <w:p w:rsidR="00776A2D" w:rsidRDefault="00776A2D" w:rsidP="00ED4148">
      <w:pPr>
        <w:rPr>
          <w:rtl/>
          <w:lang w:eastAsia="he-IL"/>
        </w:rPr>
      </w:pPr>
      <w:bookmarkStart w:id="4704" w:name="_ETM_Q11_631665"/>
      <w:bookmarkStart w:id="4705" w:name="_ETM_Q11_631777"/>
      <w:bookmarkEnd w:id="4704"/>
      <w:bookmarkEnd w:id="4705"/>
    </w:p>
    <w:p w:rsidR="00776A2D" w:rsidRDefault="00776A2D" w:rsidP="00ED4148">
      <w:pPr>
        <w:pStyle w:val="af5"/>
        <w:keepNext/>
        <w:rPr>
          <w:rtl/>
        </w:rPr>
      </w:pPr>
      <w:r w:rsidRPr="005E74EB">
        <w:rPr>
          <w:rStyle w:val="TagStyle"/>
          <w:rtl/>
        </w:rPr>
        <w:t xml:space="preserve">&lt;&lt; קריאה &gt;&gt; </w:t>
      </w:r>
      <w:r>
        <w:rPr>
          <w:rtl/>
        </w:rPr>
        <w:t>מיקי לוי (יש עתיד):</w:t>
      </w:r>
      <w:r w:rsidRPr="005E74EB">
        <w:rPr>
          <w:rStyle w:val="TagStyle"/>
          <w:rtl/>
        </w:rPr>
        <w:t xml:space="preserve"> &lt;&lt; קריאה &gt;&gt;</w:t>
      </w:r>
      <w:r>
        <w:rPr>
          <w:rtl/>
        </w:rPr>
        <w:t xml:space="preserve"> </w:t>
      </w:r>
    </w:p>
    <w:p w:rsidR="00776A2D" w:rsidRDefault="00776A2D" w:rsidP="00ED4148">
      <w:pPr>
        <w:rPr>
          <w:rtl/>
          <w:lang w:eastAsia="he-IL"/>
        </w:rPr>
      </w:pPr>
    </w:p>
    <w:p w:rsidR="00776A2D" w:rsidRDefault="00776A2D" w:rsidP="00ED4148">
      <w:pPr>
        <w:rPr>
          <w:rtl/>
          <w:lang w:eastAsia="he-IL"/>
        </w:rPr>
      </w:pPr>
      <w:bookmarkStart w:id="4706" w:name="_ETM_Q11_632097"/>
      <w:bookmarkStart w:id="4707" w:name="_ETM_Q11_632186"/>
      <w:bookmarkEnd w:id="4706"/>
      <w:bookmarkEnd w:id="4707"/>
      <w:r>
        <w:rPr>
          <w:rFonts w:hint="cs"/>
          <w:rtl/>
          <w:lang w:eastAsia="he-IL"/>
        </w:rPr>
        <w:t>מדבר שקר תרחק.</w:t>
      </w:r>
    </w:p>
    <w:p w:rsidR="00776A2D" w:rsidRDefault="00776A2D" w:rsidP="00ED4148">
      <w:pPr>
        <w:rPr>
          <w:rtl/>
          <w:lang w:eastAsia="he-IL"/>
        </w:rPr>
      </w:pPr>
      <w:bookmarkStart w:id="4708" w:name="_ETM_Q11_632755"/>
      <w:bookmarkStart w:id="4709" w:name="_ETM_Q11_632853"/>
      <w:bookmarkEnd w:id="4708"/>
      <w:bookmarkEnd w:id="4709"/>
    </w:p>
    <w:p w:rsidR="00776A2D" w:rsidRDefault="00776A2D" w:rsidP="00ED4148">
      <w:pPr>
        <w:pStyle w:val="-"/>
        <w:keepNext/>
        <w:rPr>
          <w:rtl/>
        </w:rPr>
      </w:pPr>
      <w:bookmarkStart w:id="4710" w:name="ET_speakercontinue_5797_10"/>
      <w:r w:rsidRPr="005E74EB">
        <w:rPr>
          <w:rStyle w:val="TagStyle"/>
          <w:rtl/>
        </w:rPr>
        <w:t xml:space="preserve"> &lt;&lt; דובר_המשך &gt;&gt; </w:t>
      </w:r>
      <w:r>
        <w:rPr>
          <w:rtl/>
        </w:rPr>
        <w:t>יצחק פינדרוס (יהדות התורה):</w:t>
      </w:r>
      <w:r w:rsidRPr="005E74EB">
        <w:rPr>
          <w:rStyle w:val="TagStyle"/>
          <w:rtl/>
        </w:rPr>
        <w:t xml:space="preserve"> &lt;&lt; דובר_המשך &gt;&gt;</w:t>
      </w:r>
      <w:r>
        <w:rPr>
          <w:rtl/>
        </w:rPr>
        <w:t xml:space="preserve"> </w:t>
      </w:r>
      <w:bookmarkEnd w:id="4710"/>
    </w:p>
    <w:p w:rsidR="00776A2D" w:rsidRDefault="00776A2D" w:rsidP="00295AA9">
      <w:pPr>
        <w:rPr>
          <w:rtl/>
          <w:lang w:eastAsia="he-IL"/>
        </w:rPr>
      </w:pPr>
    </w:p>
    <w:p w:rsidR="00776A2D" w:rsidRDefault="00776A2D" w:rsidP="00D61C29">
      <w:pPr>
        <w:rPr>
          <w:rtl/>
          <w:lang w:eastAsia="he-IL"/>
        </w:rPr>
      </w:pPr>
      <w:r>
        <w:rPr>
          <w:rFonts w:hint="cs"/>
          <w:rtl/>
          <w:lang w:eastAsia="he-IL"/>
        </w:rPr>
        <w:t xml:space="preserve">מסתובבים בתל אביב וצועקים בקול </w:t>
      </w:r>
      <w:bookmarkStart w:id="4711" w:name="_ETM_Q11_635566"/>
      <w:bookmarkEnd w:id="4711"/>
      <w:r>
        <w:rPr>
          <w:rFonts w:hint="cs"/>
          <w:rtl/>
          <w:lang w:eastAsia="he-IL"/>
        </w:rPr>
        <w:t>גדול: ישראל הולכת להיות לא דמוקרטית. ואחר</w:t>
      </w:r>
      <w:r w:rsidR="00D61C29">
        <w:rPr>
          <w:rFonts w:hint="cs"/>
          <w:rtl/>
          <w:lang w:eastAsia="he-IL"/>
        </w:rPr>
        <w:t>י</w:t>
      </w:r>
      <w:r>
        <w:rPr>
          <w:rFonts w:hint="cs"/>
          <w:rtl/>
          <w:lang w:eastAsia="he-IL"/>
        </w:rPr>
        <w:t xml:space="preserve"> זה</w:t>
      </w:r>
      <w:r w:rsidR="00D61C29">
        <w:rPr>
          <w:rFonts w:hint="cs"/>
          <w:rtl/>
          <w:lang w:eastAsia="he-IL"/>
        </w:rPr>
        <w:t xml:space="preserve"> –</w:t>
      </w:r>
      <w:r>
        <w:rPr>
          <w:rFonts w:hint="cs"/>
          <w:rtl/>
          <w:lang w:eastAsia="he-IL"/>
        </w:rPr>
        <w:t xml:space="preserve"> מה קרה </w:t>
      </w:r>
      <w:bookmarkStart w:id="4712" w:name="_ETM_Q11_641793"/>
      <w:bookmarkEnd w:id="4712"/>
      <w:r>
        <w:rPr>
          <w:rFonts w:hint="cs"/>
          <w:rtl/>
          <w:lang w:eastAsia="he-IL"/>
        </w:rPr>
        <w:t>ש</w:t>
      </w:r>
      <w:r w:rsidR="00D61C29">
        <w:rPr>
          <w:rFonts w:hint="cs"/>
          <w:rtl/>
          <w:lang w:eastAsia="he-IL"/>
        </w:rPr>
        <w:t>זה מפריע ל</w:t>
      </w:r>
      <w:r>
        <w:rPr>
          <w:rFonts w:hint="cs"/>
          <w:rtl/>
          <w:lang w:eastAsia="he-IL"/>
        </w:rPr>
        <w:t xml:space="preserve">ארצות הברית? כן, אני מבין שהממשל בארצות הברית </w:t>
      </w:r>
      <w:bookmarkStart w:id="4713" w:name="_ETM_Q11_645731"/>
      <w:bookmarkEnd w:id="4713"/>
      <w:r>
        <w:rPr>
          <w:rFonts w:hint="cs"/>
          <w:rtl/>
          <w:lang w:eastAsia="he-IL"/>
        </w:rPr>
        <w:t>התעמק מאוד</w:t>
      </w:r>
      <w:r w:rsidR="00D61C29">
        <w:rPr>
          <w:rFonts w:hint="cs"/>
          <w:rtl/>
          <w:lang w:eastAsia="he-IL"/>
        </w:rPr>
        <w:t xml:space="preserve"> בשיטת סולברג או בשיטת אהרן ברק</w:t>
      </w:r>
      <w:r>
        <w:rPr>
          <w:rFonts w:hint="cs"/>
          <w:rtl/>
          <w:lang w:eastAsia="he-IL"/>
        </w:rPr>
        <w:t xml:space="preserve"> והגיע להכרעה ששיטת אהרן ברק יותר תואמת לו</w:t>
      </w:r>
      <w:r w:rsidR="00D61C29">
        <w:rPr>
          <w:rFonts w:hint="cs"/>
          <w:rtl/>
          <w:lang w:eastAsia="he-IL"/>
        </w:rPr>
        <w:t>,</w:t>
      </w:r>
      <w:r>
        <w:rPr>
          <w:rFonts w:hint="cs"/>
          <w:rtl/>
          <w:lang w:eastAsia="he-IL"/>
        </w:rPr>
        <w:t xml:space="preserve"> לתפיסה העולמית שלו. תפסיקו. הרי מי שהוציא את דיבת ישראל רעה בכל העולם – אני ראיתי אותם, את החבר'ה שעולים על המטוסים, עם שיתוף פעולה של חברי יש עתיד</w:t>
      </w:r>
      <w:r w:rsidR="00D61C29">
        <w:rPr>
          <w:rFonts w:hint="cs"/>
          <w:rtl/>
          <w:lang w:eastAsia="he-IL"/>
        </w:rPr>
        <w:t>,</w:t>
      </w:r>
      <w:r>
        <w:rPr>
          <w:rFonts w:hint="cs"/>
          <w:rtl/>
          <w:lang w:eastAsia="he-IL"/>
        </w:rPr>
        <w:t xml:space="preserve"> שהיו איתי בשביל להפגין </w:t>
      </w:r>
      <w:bookmarkStart w:id="4714" w:name="_ETM_Q11_668017"/>
      <w:bookmarkEnd w:id="4714"/>
      <w:r>
        <w:rPr>
          <w:rFonts w:hint="cs"/>
          <w:rtl/>
          <w:lang w:eastAsia="he-IL"/>
        </w:rPr>
        <w:t xml:space="preserve">במקומות האלה. באים אז וצועקים </w:t>
      </w:r>
      <w:r w:rsidR="00D61C29">
        <w:rPr>
          <w:rFonts w:hint="cs"/>
          <w:rtl/>
          <w:lang w:eastAsia="he-IL"/>
        </w:rPr>
        <w:t xml:space="preserve">את </w:t>
      </w:r>
      <w:r>
        <w:rPr>
          <w:rFonts w:hint="cs"/>
          <w:rtl/>
          <w:lang w:eastAsia="he-IL"/>
        </w:rPr>
        <w:t>הקוזק הנגזל.</w:t>
      </w:r>
    </w:p>
    <w:p w:rsidR="00776A2D" w:rsidRDefault="00776A2D" w:rsidP="00ED4148">
      <w:pPr>
        <w:rPr>
          <w:rtl/>
          <w:lang w:eastAsia="he-IL"/>
        </w:rPr>
      </w:pPr>
      <w:bookmarkStart w:id="4715" w:name="_ETM_Q11_671901"/>
      <w:bookmarkStart w:id="4716" w:name="_ETM_Q11_672023"/>
      <w:bookmarkEnd w:id="4715"/>
      <w:bookmarkEnd w:id="4716"/>
    </w:p>
    <w:p w:rsidR="00776A2D" w:rsidRDefault="00776A2D" w:rsidP="00D61C29">
      <w:pPr>
        <w:rPr>
          <w:rtl/>
          <w:lang w:eastAsia="he-IL"/>
        </w:rPr>
      </w:pPr>
      <w:bookmarkStart w:id="4717" w:name="_ETM_Q11_672190"/>
      <w:bookmarkStart w:id="4718" w:name="_ETM_Q11_672314"/>
      <w:bookmarkEnd w:id="4717"/>
      <w:bookmarkEnd w:id="4718"/>
      <w:r>
        <w:rPr>
          <w:rFonts w:hint="cs"/>
          <w:rtl/>
          <w:lang w:eastAsia="he-IL"/>
        </w:rPr>
        <w:t xml:space="preserve">אבל עכשיו </w:t>
      </w:r>
      <w:bookmarkStart w:id="4719" w:name="_ETM_Q11_670911"/>
      <w:bookmarkEnd w:id="4719"/>
      <w:r>
        <w:rPr>
          <w:rFonts w:hint="cs"/>
          <w:rtl/>
          <w:lang w:eastAsia="he-IL"/>
        </w:rPr>
        <w:t>אני רוצה להתייחס לאמת הפשוטה</w:t>
      </w:r>
      <w:r w:rsidR="00D61C29">
        <w:rPr>
          <w:rFonts w:hint="cs"/>
          <w:rtl/>
          <w:lang w:eastAsia="he-IL"/>
        </w:rPr>
        <w:t xml:space="preserve"> –</w:t>
      </w:r>
      <w:r>
        <w:rPr>
          <w:rFonts w:hint="cs"/>
          <w:rtl/>
          <w:lang w:eastAsia="he-IL"/>
        </w:rPr>
        <w:t xml:space="preserve"> שעליה אני אולי לא אאריך</w:t>
      </w:r>
      <w:r w:rsidR="00D61C29">
        <w:rPr>
          <w:rFonts w:hint="cs"/>
          <w:rtl/>
          <w:lang w:eastAsia="he-IL"/>
        </w:rPr>
        <w:t>,</w:t>
      </w:r>
      <w:r>
        <w:rPr>
          <w:rFonts w:hint="cs"/>
          <w:rtl/>
          <w:lang w:eastAsia="he-IL"/>
        </w:rPr>
        <w:t xml:space="preserve"> </w:t>
      </w:r>
      <w:bookmarkStart w:id="4720" w:name="_ETM_Q11_677739"/>
      <w:bookmarkEnd w:id="4720"/>
      <w:r>
        <w:rPr>
          <w:rFonts w:hint="cs"/>
          <w:rtl/>
          <w:lang w:eastAsia="he-IL"/>
        </w:rPr>
        <w:t xml:space="preserve">כי אני רואה שהזמן שלי מסתיים, אבל אני רוצה לומר </w:t>
      </w:r>
      <w:bookmarkStart w:id="4721" w:name="_ETM_Q11_680667"/>
      <w:bookmarkEnd w:id="4721"/>
      <w:r>
        <w:rPr>
          <w:rFonts w:hint="cs"/>
          <w:rtl/>
          <w:lang w:eastAsia="he-IL"/>
        </w:rPr>
        <w:t>לכם</w:t>
      </w:r>
      <w:r w:rsidR="00D61C29">
        <w:rPr>
          <w:rFonts w:hint="cs"/>
          <w:rtl/>
          <w:lang w:eastAsia="he-IL"/>
        </w:rPr>
        <w:t xml:space="preserve"> –</w:t>
      </w:r>
      <w:r>
        <w:rPr>
          <w:rFonts w:hint="cs"/>
          <w:rtl/>
          <w:lang w:eastAsia="he-IL"/>
        </w:rPr>
        <w:t xml:space="preserve"> אוהבים להזכיר כאן שאנחנו ערב תשעה באב ועל מה </w:t>
      </w:r>
      <w:bookmarkStart w:id="4722" w:name="_ETM_Q11_684769"/>
      <w:bookmarkEnd w:id="4722"/>
      <w:r>
        <w:rPr>
          <w:rFonts w:hint="cs"/>
          <w:rtl/>
          <w:lang w:eastAsia="he-IL"/>
        </w:rPr>
        <w:t xml:space="preserve">חרבה ירושלים. אז אני אצטט כמה ציטוטים מהגמרא בשבת </w:t>
      </w:r>
      <w:bookmarkStart w:id="4723" w:name="_ETM_Q11_689220"/>
      <w:bookmarkEnd w:id="4723"/>
      <w:r>
        <w:rPr>
          <w:rFonts w:hint="cs"/>
          <w:rtl/>
          <w:lang w:eastAsia="he-IL"/>
        </w:rPr>
        <w:t xml:space="preserve">על בסיס הנביא ירמיהו: "לא חרבה ירושלים אלא </w:t>
      </w:r>
      <w:r w:rsidR="00295AA9">
        <w:rPr>
          <w:rFonts w:hint="cs"/>
          <w:rtl/>
          <w:lang w:eastAsia="he-IL"/>
        </w:rPr>
        <w:t>– – –</w:t>
      </w:r>
      <w:r>
        <w:rPr>
          <w:rFonts w:hint="cs"/>
          <w:rtl/>
          <w:lang w:eastAsia="he-IL"/>
        </w:rPr>
        <w:t xml:space="preserve"> שחיללו</w:t>
      </w:r>
      <w:bookmarkStart w:id="4724" w:name="_ETM_Q11_691854"/>
      <w:bookmarkEnd w:id="4724"/>
      <w:r>
        <w:rPr>
          <w:rFonts w:hint="cs"/>
          <w:rtl/>
          <w:lang w:eastAsia="he-IL"/>
        </w:rPr>
        <w:t xml:space="preserve"> בה את השבת" – ללפיד</w:t>
      </w:r>
      <w:r w:rsidR="00D61C29">
        <w:rPr>
          <w:rFonts w:hint="cs"/>
          <w:rtl/>
          <w:lang w:eastAsia="he-IL"/>
        </w:rPr>
        <w:t>,</w:t>
      </w:r>
      <w:r>
        <w:rPr>
          <w:rFonts w:hint="cs"/>
          <w:rtl/>
          <w:lang w:eastAsia="he-IL"/>
        </w:rPr>
        <w:t xml:space="preserve"> שלא זוכר על מה וזוכר רק</w:t>
      </w:r>
      <w:bookmarkStart w:id="4725" w:name="_ETM_Q11_696373"/>
      <w:bookmarkEnd w:id="4725"/>
      <w:r>
        <w:rPr>
          <w:rFonts w:hint="cs"/>
          <w:rtl/>
          <w:lang w:eastAsia="he-IL"/>
        </w:rPr>
        <w:t xml:space="preserve"> על שנאת חינם – "לא חרבה ירושלים אלא </w:t>
      </w:r>
      <w:r w:rsidR="00295AA9">
        <w:rPr>
          <w:rFonts w:hint="cs"/>
          <w:rtl/>
          <w:lang w:eastAsia="he-IL"/>
        </w:rPr>
        <w:t>– – –</w:t>
      </w:r>
      <w:r>
        <w:rPr>
          <w:rFonts w:hint="cs"/>
          <w:rtl/>
          <w:lang w:eastAsia="he-IL"/>
        </w:rPr>
        <w:t xml:space="preserve"> שביטלו בה תינוקות של בית רבן"; "לא חרבה ירושלים אלא בשביל שהושוו בה </w:t>
      </w:r>
      <w:bookmarkStart w:id="4726" w:name="_ETM_Q11_705986"/>
      <w:bookmarkEnd w:id="4726"/>
      <w:r>
        <w:rPr>
          <w:rFonts w:hint="cs"/>
          <w:rtl/>
          <w:lang w:eastAsia="he-IL"/>
        </w:rPr>
        <w:t>קטן וגדול" – קראו לזה אז אולי שוויון, דמוקרטיה</w:t>
      </w:r>
      <w:r w:rsidR="00D61C29">
        <w:rPr>
          <w:rFonts w:hint="cs"/>
          <w:rtl/>
          <w:lang w:eastAsia="he-IL"/>
        </w:rPr>
        <w:t>;</w:t>
      </w:r>
      <w:r>
        <w:rPr>
          <w:rFonts w:hint="cs"/>
          <w:rtl/>
          <w:lang w:eastAsia="he-IL"/>
        </w:rPr>
        <w:t xml:space="preserve"> "לא </w:t>
      </w:r>
      <w:bookmarkStart w:id="4727" w:name="_ETM_Q11_711238"/>
      <w:bookmarkEnd w:id="4727"/>
      <w:r>
        <w:rPr>
          <w:rFonts w:hint="cs"/>
          <w:rtl/>
          <w:lang w:eastAsia="he-IL"/>
        </w:rPr>
        <w:t>חרבה ירושלים אלא בשביל שלא הוכיחו זה את זה" – ראו מישהו עושה משהו רע</w:t>
      </w:r>
      <w:r w:rsidR="00D61C29">
        <w:rPr>
          <w:rFonts w:hint="cs"/>
          <w:rtl/>
          <w:lang w:eastAsia="he-IL"/>
        </w:rPr>
        <w:t xml:space="preserve"> –</w:t>
      </w:r>
      <w:r>
        <w:rPr>
          <w:rFonts w:hint="cs"/>
          <w:rtl/>
          <w:lang w:eastAsia="he-IL"/>
        </w:rPr>
        <w:t xml:space="preserve"> לא, לא, אל תוכיח אותו </w:t>
      </w:r>
      <w:r w:rsidR="00295AA9">
        <w:rPr>
          <w:rFonts w:hint="cs"/>
          <w:rtl/>
          <w:lang w:eastAsia="he-IL"/>
        </w:rPr>
        <w:t>– –</w:t>
      </w:r>
    </w:p>
    <w:p w:rsidR="00776A2D" w:rsidRDefault="00776A2D" w:rsidP="00ED4148">
      <w:pPr>
        <w:rPr>
          <w:rtl/>
          <w:lang w:eastAsia="he-IL"/>
        </w:rPr>
      </w:pPr>
    </w:p>
    <w:p w:rsidR="00776A2D" w:rsidRDefault="00776A2D" w:rsidP="00ED4148">
      <w:pPr>
        <w:pStyle w:val="af6"/>
        <w:keepNext/>
        <w:rPr>
          <w:rtl/>
        </w:rPr>
      </w:pPr>
      <w:bookmarkStart w:id="4728" w:name="ET_yor_6129_11"/>
      <w:r w:rsidRPr="004266E6">
        <w:rPr>
          <w:rStyle w:val="TagStyle"/>
          <w:rtl/>
        </w:rPr>
        <w:t xml:space="preserve"> &lt;&lt; יור &gt;&gt; </w:t>
      </w:r>
      <w:r>
        <w:rPr>
          <w:rtl/>
        </w:rPr>
        <w:t>היו"ר ישראל אייכלר:</w:t>
      </w:r>
      <w:r w:rsidRPr="004266E6">
        <w:rPr>
          <w:rStyle w:val="TagStyle"/>
          <w:rtl/>
        </w:rPr>
        <w:t xml:space="preserve"> &lt;&lt; יור &gt;&gt;</w:t>
      </w:r>
      <w:r>
        <w:rPr>
          <w:rtl/>
        </w:rPr>
        <w:t xml:space="preserve"> </w:t>
      </w:r>
      <w:bookmarkEnd w:id="4728"/>
    </w:p>
    <w:p w:rsidR="00776A2D" w:rsidRDefault="00776A2D" w:rsidP="00295AA9">
      <w:pPr>
        <w:rPr>
          <w:rtl/>
          <w:lang w:eastAsia="he-IL"/>
        </w:rPr>
      </w:pPr>
    </w:p>
    <w:p w:rsidR="00776A2D" w:rsidRDefault="00776A2D" w:rsidP="00ED4148">
      <w:pPr>
        <w:rPr>
          <w:rtl/>
          <w:lang w:eastAsia="he-IL"/>
        </w:rPr>
      </w:pPr>
      <w:r>
        <w:rPr>
          <w:rFonts w:hint="cs"/>
          <w:rtl/>
          <w:lang w:eastAsia="he-IL"/>
        </w:rPr>
        <w:t>נא לסכם.</w:t>
      </w:r>
    </w:p>
    <w:p w:rsidR="00776A2D" w:rsidRDefault="00776A2D" w:rsidP="00ED4148">
      <w:pPr>
        <w:rPr>
          <w:rtl/>
          <w:lang w:eastAsia="he-IL"/>
        </w:rPr>
      </w:pPr>
      <w:bookmarkStart w:id="4729" w:name="_ETM_Q11_716256"/>
      <w:bookmarkStart w:id="4730" w:name="_ETM_Q11_716322"/>
      <w:bookmarkEnd w:id="4729"/>
      <w:bookmarkEnd w:id="4730"/>
    </w:p>
    <w:p w:rsidR="00776A2D" w:rsidRDefault="00776A2D" w:rsidP="00ED4148">
      <w:pPr>
        <w:pStyle w:val="-"/>
        <w:keepNext/>
        <w:rPr>
          <w:rtl/>
        </w:rPr>
      </w:pPr>
      <w:bookmarkStart w:id="4731" w:name="ET_speakercontinue_5797_12"/>
      <w:r w:rsidRPr="004266E6">
        <w:rPr>
          <w:rStyle w:val="TagStyle"/>
          <w:rtl/>
        </w:rPr>
        <w:t xml:space="preserve"> &lt;&lt; דובר_המשך &gt;&gt; </w:t>
      </w:r>
      <w:r>
        <w:rPr>
          <w:rtl/>
        </w:rPr>
        <w:t>יצחק פינדרוס (יהדות התורה):</w:t>
      </w:r>
      <w:r w:rsidRPr="004266E6">
        <w:rPr>
          <w:rStyle w:val="TagStyle"/>
          <w:rtl/>
        </w:rPr>
        <w:t xml:space="preserve"> &lt;&lt; דובר_המשך &gt;&gt;</w:t>
      </w:r>
      <w:r>
        <w:rPr>
          <w:rtl/>
        </w:rPr>
        <w:t xml:space="preserve"> </w:t>
      </w:r>
      <w:bookmarkEnd w:id="4731"/>
    </w:p>
    <w:p w:rsidR="00776A2D" w:rsidRDefault="00776A2D" w:rsidP="00295AA9">
      <w:pPr>
        <w:rPr>
          <w:rtl/>
          <w:lang w:eastAsia="he-IL"/>
        </w:rPr>
      </w:pPr>
      <w:bookmarkStart w:id="4732" w:name="_ETM_Q11_716945"/>
      <w:bookmarkEnd w:id="4732"/>
    </w:p>
    <w:p w:rsidR="00776A2D" w:rsidRDefault="00295AA9" w:rsidP="00D61C29">
      <w:pPr>
        <w:rPr>
          <w:rtl/>
          <w:lang w:eastAsia="he-IL"/>
        </w:rPr>
      </w:pPr>
      <w:bookmarkStart w:id="4733" w:name="_ETM_Q11_717042"/>
      <w:bookmarkEnd w:id="4733"/>
      <w:r>
        <w:rPr>
          <w:rFonts w:hint="cs"/>
          <w:rtl/>
          <w:lang w:eastAsia="he-IL"/>
        </w:rPr>
        <w:t>– –</w:t>
      </w:r>
      <w:r w:rsidR="00776A2D">
        <w:rPr>
          <w:rFonts w:hint="cs"/>
          <w:rtl/>
          <w:lang w:eastAsia="he-IL"/>
        </w:rPr>
        <w:t xml:space="preserve"> זה יהיה שנאת חינם</w:t>
      </w:r>
      <w:r w:rsidR="00D61C29">
        <w:rPr>
          <w:rFonts w:hint="cs"/>
          <w:rtl/>
          <w:lang w:eastAsia="he-IL"/>
        </w:rPr>
        <w:t>.</w:t>
      </w:r>
      <w:r w:rsidR="00776A2D">
        <w:rPr>
          <w:rFonts w:hint="cs"/>
          <w:rtl/>
          <w:lang w:eastAsia="he-IL"/>
        </w:rPr>
        <w:t xml:space="preserve"> "לא חרבה ירושלים </w:t>
      </w:r>
      <w:bookmarkStart w:id="4734" w:name="_ETM_Q11_719950"/>
      <w:bookmarkEnd w:id="4734"/>
      <w:r w:rsidR="00776A2D">
        <w:rPr>
          <w:rFonts w:hint="cs"/>
          <w:rtl/>
          <w:lang w:eastAsia="he-IL"/>
        </w:rPr>
        <w:t xml:space="preserve">אלא </w:t>
      </w:r>
      <w:r>
        <w:rPr>
          <w:rFonts w:hint="cs"/>
          <w:rtl/>
          <w:lang w:eastAsia="he-IL"/>
        </w:rPr>
        <w:t>– – –</w:t>
      </w:r>
      <w:r w:rsidR="00776A2D">
        <w:rPr>
          <w:rFonts w:hint="cs"/>
          <w:rtl/>
          <w:lang w:eastAsia="he-IL"/>
        </w:rPr>
        <w:t xml:space="preserve"> שביזו בה תלמידי חכמים". </w:t>
      </w:r>
    </w:p>
    <w:p w:rsidR="00776A2D" w:rsidRDefault="00776A2D" w:rsidP="00ED4148">
      <w:pPr>
        <w:rPr>
          <w:rtl/>
          <w:lang w:eastAsia="he-IL"/>
        </w:rPr>
      </w:pPr>
      <w:bookmarkStart w:id="4735" w:name="_ETM_Q11_736020"/>
      <w:bookmarkStart w:id="4736" w:name="_ETM_Q11_736164"/>
      <w:bookmarkEnd w:id="4735"/>
      <w:bookmarkEnd w:id="4736"/>
    </w:p>
    <w:p w:rsidR="00776A2D" w:rsidRDefault="00776A2D" w:rsidP="00D61C29">
      <w:pPr>
        <w:rPr>
          <w:rtl/>
          <w:lang w:eastAsia="he-IL"/>
        </w:rPr>
      </w:pPr>
      <w:bookmarkStart w:id="4737" w:name="_ETM_Q11_736222"/>
      <w:bookmarkStart w:id="4738" w:name="_ETM_Q11_736333"/>
      <w:bookmarkEnd w:id="4737"/>
      <w:bookmarkEnd w:id="4738"/>
      <w:r>
        <w:rPr>
          <w:rFonts w:hint="cs"/>
          <w:rtl/>
          <w:lang w:eastAsia="he-IL"/>
        </w:rPr>
        <w:t xml:space="preserve">ואני רוצה במשפט סיום, אדוני היושב-ראש, ברשותך, להשמיע שני פסוקים מספר ישעיהו הנביא: </w:t>
      </w:r>
      <w:bookmarkStart w:id="4739" w:name="_ETM_Q11_728187"/>
      <w:bookmarkStart w:id="4740" w:name="_ETM_Q11_728291"/>
      <w:bookmarkStart w:id="4741" w:name="_ETM_Q11_728619"/>
      <w:bookmarkStart w:id="4742" w:name="_ETM_Q11_728711"/>
      <w:bookmarkEnd w:id="4739"/>
      <w:bookmarkEnd w:id="4740"/>
      <w:bookmarkEnd w:id="4741"/>
      <w:bookmarkEnd w:id="4742"/>
      <w:r>
        <w:rPr>
          <w:rFonts w:hint="cs"/>
          <w:rtl/>
          <w:lang w:eastAsia="he-IL"/>
        </w:rPr>
        <w:t>"שמעו א</w:t>
      </w:r>
      <w:r w:rsidRPr="004D3407">
        <w:rPr>
          <w:rtl/>
          <w:lang w:eastAsia="he-IL"/>
        </w:rPr>
        <w:t>לַ</w:t>
      </w:r>
      <w:r>
        <w:rPr>
          <w:rFonts w:hint="cs"/>
          <w:rtl/>
          <w:lang w:eastAsia="he-IL"/>
        </w:rPr>
        <w:t>י י</w:t>
      </w:r>
      <w:bookmarkStart w:id="4743" w:name="_ETM_Q11_729775"/>
      <w:bookmarkEnd w:id="4743"/>
      <w:r w:rsidRPr="004D3407">
        <w:rPr>
          <w:rtl/>
          <w:lang w:eastAsia="he-IL"/>
        </w:rPr>
        <w:t>ד</w:t>
      </w:r>
      <w:r>
        <w:rPr>
          <w:rFonts w:hint="cs"/>
          <w:rtl/>
          <w:lang w:eastAsia="he-IL"/>
        </w:rPr>
        <w:t>עי צדק עם תורתי ב</w:t>
      </w:r>
      <w:r w:rsidRPr="004D3407">
        <w:rPr>
          <w:rtl/>
          <w:lang w:eastAsia="he-IL"/>
        </w:rPr>
        <w:t>לִב</w:t>
      </w:r>
      <w:r>
        <w:rPr>
          <w:rFonts w:hint="cs"/>
          <w:rtl/>
          <w:lang w:eastAsia="he-IL"/>
        </w:rPr>
        <w:t xml:space="preserve">ם, אל תיראו חרפת אנוש </w:t>
      </w:r>
      <w:proofErr w:type="spellStart"/>
      <w:r w:rsidRPr="004D3407">
        <w:rPr>
          <w:rtl/>
          <w:lang w:eastAsia="he-IL"/>
        </w:rPr>
        <w:t>ומִגִּדֻּפֹתָם</w:t>
      </w:r>
      <w:proofErr w:type="spellEnd"/>
      <w:r>
        <w:rPr>
          <w:rFonts w:hint="cs"/>
          <w:rtl/>
          <w:lang w:eastAsia="he-IL"/>
        </w:rPr>
        <w:t xml:space="preserve"> </w:t>
      </w:r>
      <w:bookmarkStart w:id="4744" w:name="_ETM_Q11_733863"/>
      <w:bookmarkEnd w:id="4744"/>
      <w:r>
        <w:rPr>
          <w:rFonts w:hint="cs"/>
          <w:rtl/>
          <w:lang w:eastAsia="he-IL"/>
        </w:rPr>
        <w:t xml:space="preserve">אל </w:t>
      </w:r>
      <w:r w:rsidRPr="004D3407">
        <w:rPr>
          <w:rtl/>
          <w:lang w:eastAsia="he-IL"/>
        </w:rPr>
        <w:t>תֵ</w:t>
      </w:r>
      <w:r>
        <w:rPr>
          <w:rFonts w:hint="cs"/>
          <w:rtl/>
          <w:lang w:eastAsia="he-IL"/>
        </w:rPr>
        <w:t>חתו, כי כבגד יאכלם עש וכצמר יאכלם סס וצדקתי לעולם תהיה וישועתי לדור דורים".</w:t>
      </w:r>
      <w:bookmarkStart w:id="4745" w:name="_ETM_Q11_743743"/>
      <w:bookmarkStart w:id="4746" w:name="_ETM_Q11_743822"/>
      <w:bookmarkEnd w:id="4745"/>
      <w:bookmarkEnd w:id="4746"/>
      <w:r w:rsidR="00D61C29">
        <w:rPr>
          <w:rFonts w:hint="cs"/>
          <w:rtl/>
          <w:lang w:eastAsia="he-IL"/>
        </w:rPr>
        <w:t xml:space="preserve"> </w:t>
      </w:r>
      <w:r>
        <w:rPr>
          <w:rFonts w:hint="cs"/>
          <w:rtl/>
          <w:lang w:eastAsia="he-IL"/>
        </w:rPr>
        <w:t xml:space="preserve">האמת תצא. </w:t>
      </w:r>
      <w:bookmarkStart w:id="4747" w:name="_ETM_Q11_745967"/>
      <w:bookmarkEnd w:id="4747"/>
      <w:r>
        <w:rPr>
          <w:rFonts w:hint="cs"/>
          <w:rtl/>
          <w:lang w:eastAsia="he-IL"/>
        </w:rPr>
        <w:t>לא ניבהל</w:t>
      </w:r>
      <w:r w:rsidR="00D61C29">
        <w:rPr>
          <w:rFonts w:hint="cs"/>
          <w:rtl/>
          <w:lang w:eastAsia="he-IL"/>
        </w:rPr>
        <w:t xml:space="preserve"> –</w:t>
      </w:r>
      <w:r>
        <w:rPr>
          <w:rFonts w:hint="cs"/>
          <w:rtl/>
          <w:lang w:eastAsia="he-IL"/>
        </w:rPr>
        <w:t xml:space="preserve"> לא מצעקות, לא מהבושה ולא מהדמוקרטיה. האמת </w:t>
      </w:r>
      <w:bookmarkStart w:id="4748" w:name="_ETM_Q11_749884"/>
      <w:bookmarkEnd w:id="4748"/>
      <w:r>
        <w:rPr>
          <w:rFonts w:hint="cs"/>
          <w:rtl/>
          <w:lang w:eastAsia="he-IL"/>
        </w:rPr>
        <w:t>תנצח.</w:t>
      </w:r>
    </w:p>
    <w:p w:rsidR="00776A2D" w:rsidRDefault="00776A2D" w:rsidP="00ED4148">
      <w:pPr>
        <w:rPr>
          <w:rtl/>
          <w:lang w:eastAsia="he-IL"/>
        </w:rPr>
      </w:pPr>
    </w:p>
    <w:p w:rsidR="00776A2D" w:rsidRDefault="00776A2D" w:rsidP="00ED4148">
      <w:pPr>
        <w:pStyle w:val="af6"/>
        <w:keepNext/>
        <w:rPr>
          <w:rtl/>
        </w:rPr>
      </w:pPr>
      <w:bookmarkStart w:id="4749" w:name="ET_yor_6129_13"/>
      <w:r w:rsidRPr="00B043F3">
        <w:rPr>
          <w:rStyle w:val="TagStyle"/>
          <w:rtl/>
        </w:rPr>
        <w:t xml:space="preserve"> &lt;&lt; יור &gt;&gt; </w:t>
      </w:r>
      <w:r>
        <w:rPr>
          <w:rtl/>
        </w:rPr>
        <w:t>היו"ר ישראל אייכלר:</w:t>
      </w:r>
      <w:r w:rsidRPr="00B043F3">
        <w:rPr>
          <w:rStyle w:val="TagStyle"/>
          <w:rtl/>
        </w:rPr>
        <w:t xml:space="preserve"> &lt;&lt; יור &gt;&gt;</w:t>
      </w:r>
      <w:r>
        <w:rPr>
          <w:rtl/>
        </w:rPr>
        <w:t xml:space="preserve"> </w:t>
      </w:r>
      <w:bookmarkEnd w:id="4749"/>
    </w:p>
    <w:p w:rsidR="00776A2D" w:rsidRDefault="00776A2D" w:rsidP="00295AA9">
      <w:pPr>
        <w:rPr>
          <w:rtl/>
          <w:lang w:eastAsia="he-IL"/>
        </w:rPr>
      </w:pPr>
    </w:p>
    <w:p w:rsidR="00776A2D" w:rsidRPr="00B043F3" w:rsidRDefault="00776A2D" w:rsidP="007D2F7B">
      <w:pPr>
        <w:rPr>
          <w:rtl/>
          <w:lang w:eastAsia="he-IL"/>
        </w:rPr>
      </w:pPr>
      <w:r>
        <w:rPr>
          <w:rFonts w:hint="cs"/>
          <w:rtl/>
          <w:lang w:eastAsia="he-IL"/>
        </w:rPr>
        <w:t xml:space="preserve">תודה רבה. חבר הכנסת צבי ידידה סוכות, הציונות </w:t>
      </w:r>
      <w:bookmarkStart w:id="4750" w:name="_ETM_Q11_755341"/>
      <w:bookmarkEnd w:id="4750"/>
      <w:r>
        <w:rPr>
          <w:rFonts w:hint="cs"/>
          <w:rtl/>
          <w:lang w:eastAsia="he-IL"/>
        </w:rPr>
        <w:t>הדתית</w:t>
      </w:r>
      <w:r w:rsidR="007D2F7B">
        <w:rPr>
          <w:rFonts w:hint="cs"/>
          <w:rtl/>
          <w:lang w:eastAsia="he-IL"/>
        </w:rPr>
        <w:t>,</w:t>
      </w:r>
      <w:r>
        <w:rPr>
          <w:rFonts w:hint="cs"/>
          <w:rtl/>
          <w:lang w:eastAsia="he-IL"/>
        </w:rPr>
        <w:t xml:space="preserve"> שלוש דקות.</w:t>
      </w:r>
    </w:p>
    <w:p w:rsidR="00776A2D" w:rsidRDefault="00776A2D" w:rsidP="00ED4148">
      <w:pPr>
        <w:rPr>
          <w:rtl/>
          <w:lang w:eastAsia="he-IL"/>
        </w:rPr>
      </w:pPr>
      <w:bookmarkStart w:id="4751" w:name="_ETM_Q11_717361"/>
      <w:bookmarkStart w:id="4752" w:name="_ETM_Q11_324124"/>
      <w:bookmarkEnd w:id="4751"/>
      <w:bookmarkEnd w:id="4752"/>
    </w:p>
    <w:p w:rsidR="0005214C" w:rsidRDefault="0005214C" w:rsidP="003B2721">
      <w:pPr>
        <w:pStyle w:val="a4"/>
        <w:keepNext/>
        <w:rPr>
          <w:rtl/>
        </w:rPr>
      </w:pPr>
      <w:bookmarkStart w:id="4753" w:name="TOR_Q12"/>
      <w:bookmarkStart w:id="4754" w:name="ET_speaker_6525_1"/>
      <w:bookmarkEnd w:id="4753"/>
      <w:r w:rsidRPr="00DC5834">
        <w:rPr>
          <w:rStyle w:val="TagStyle"/>
          <w:rtl/>
        </w:rPr>
        <w:t xml:space="preserve">&lt;&lt; דובר &gt;&gt; </w:t>
      </w:r>
      <w:bookmarkStart w:id="4755" w:name="_Toc140529486"/>
      <w:bookmarkStart w:id="4756" w:name="_Toc140529686"/>
      <w:r>
        <w:rPr>
          <w:rtl/>
        </w:rPr>
        <w:t>צבי ידידיה סוכות (</w:t>
      </w:r>
      <w:r w:rsidR="003B2721">
        <w:rPr>
          <w:rtl/>
        </w:rPr>
        <w:t>הציונות הדתית</w:t>
      </w:r>
      <w:r>
        <w:rPr>
          <w:rtl/>
        </w:rPr>
        <w:t>):</w:t>
      </w:r>
      <w:bookmarkEnd w:id="4755"/>
      <w:bookmarkEnd w:id="4756"/>
      <w:r w:rsidRPr="00DC5834">
        <w:rPr>
          <w:rStyle w:val="TagStyle"/>
          <w:rtl/>
        </w:rPr>
        <w:t xml:space="preserve"> &lt;&lt; דובר &gt;&gt;</w:t>
      </w:r>
      <w:r>
        <w:rPr>
          <w:rtl/>
        </w:rPr>
        <w:t xml:space="preserve"> </w:t>
      </w:r>
      <w:bookmarkEnd w:id="4754"/>
    </w:p>
    <w:p w:rsidR="0005214C" w:rsidRPr="00DC5834" w:rsidRDefault="0005214C" w:rsidP="00ED4148">
      <w:pPr>
        <w:ind w:firstLine="0"/>
        <w:rPr>
          <w:rtl/>
        </w:rPr>
      </w:pPr>
      <w:bookmarkStart w:id="4757" w:name="_ETM_Q12_180384"/>
      <w:bookmarkEnd w:id="4757"/>
    </w:p>
    <w:p w:rsidR="0005214C" w:rsidRDefault="0005214C" w:rsidP="00D61C29">
      <w:pPr>
        <w:rPr>
          <w:rtl/>
        </w:rPr>
      </w:pPr>
      <w:bookmarkStart w:id="4758" w:name="_ETM_Q12_170377"/>
      <w:bookmarkStart w:id="4759" w:name="_ETM_Q12_170474"/>
      <w:bookmarkEnd w:id="4758"/>
      <w:bookmarkEnd w:id="4759"/>
      <w:r>
        <w:rPr>
          <w:rFonts w:hint="cs"/>
          <w:rtl/>
        </w:rPr>
        <w:t>אדוני ה</w:t>
      </w:r>
      <w:bookmarkStart w:id="4760" w:name="_ETM_Q12_779174"/>
      <w:r>
        <w:rPr>
          <w:rFonts w:hint="cs"/>
          <w:rtl/>
        </w:rPr>
        <w:t>יושב</w:t>
      </w:r>
      <w:bookmarkEnd w:id="4760"/>
      <w:r>
        <w:rPr>
          <w:rFonts w:hint="cs"/>
          <w:rtl/>
        </w:rPr>
        <w:t xml:space="preserve">-ראש, חבריי חברי הכנסת, </w:t>
      </w:r>
      <w:r>
        <w:rPr>
          <w:rtl/>
        </w:rPr>
        <w:t xml:space="preserve">הסמל </w:t>
      </w:r>
      <w:bookmarkStart w:id="4761" w:name="_ETM_Q12_180510"/>
      <w:bookmarkEnd w:id="4761"/>
      <w:r>
        <w:rPr>
          <w:rtl/>
        </w:rPr>
        <w:t xml:space="preserve">המרכזי </w:t>
      </w:r>
      <w:bookmarkStart w:id="4762" w:name="_ETM_Q12_180930"/>
      <w:bookmarkEnd w:id="4762"/>
      <w:r>
        <w:rPr>
          <w:rtl/>
        </w:rPr>
        <w:t xml:space="preserve">של </w:t>
      </w:r>
      <w:bookmarkStart w:id="4763" w:name="_ETM_Q12_181110"/>
      <w:bookmarkEnd w:id="4763"/>
      <w:r>
        <w:rPr>
          <w:rtl/>
        </w:rPr>
        <w:t xml:space="preserve">ההפגנות </w:t>
      </w:r>
      <w:bookmarkStart w:id="4764" w:name="_ETM_Q12_181709"/>
      <w:bookmarkEnd w:id="4764"/>
      <w:r>
        <w:rPr>
          <w:rFonts w:hint="cs"/>
          <w:rtl/>
        </w:rPr>
        <w:t>הוא</w:t>
      </w:r>
      <w:r>
        <w:rPr>
          <w:rtl/>
        </w:rPr>
        <w:t xml:space="preserve"> </w:t>
      </w:r>
      <w:bookmarkStart w:id="4765" w:name="_ETM_Q12_181800"/>
      <w:bookmarkEnd w:id="4765"/>
      <w:r>
        <w:rPr>
          <w:rFonts w:hint="cs"/>
          <w:rtl/>
        </w:rPr>
        <w:t>ה</w:t>
      </w:r>
      <w:r>
        <w:rPr>
          <w:rtl/>
        </w:rPr>
        <w:t>אגרוף</w:t>
      </w:r>
      <w:r>
        <w:rPr>
          <w:rFonts w:hint="cs"/>
          <w:rtl/>
        </w:rPr>
        <w:t>,</w:t>
      </w:r>
      <w:r>
        <w:rPr>
          <w:rtl/>
        </w:rPr>
        <w:t xml:space="preserve"> </w:t>
      </w:r>
      <w:bookmarkStart w:id="4766" w:name="_ETM_Q12_182639"/>
      <w:bookmarkEnd w:id="4766"/>
      <w:r>
        <w:rPr>
          <w:rFonts w:hint="cs"/>
          <w:rtl/>
        </w:rPr>
        <w:t>ה</w:t>
      </w:r>
      <w:r>
        <w:rPr>
          <w:rtl/>
        </w:rPr>
        <w:t xml:space="preserve">אגרוף </w:t>
      </w:r>
      <w:bookmarkStart w:id="4767" w:name="_ETM_Q12_183029"/>
      <w:bookmarkEnd w:id="4767"/>
      <w:r>
        <w:rPr>
          <w:rtl/>
        </w:rPr>
        <w:t>ה</w:t>
      </w:r>
      <w:r>
        <w:rPr>
          <w:rFonts w:hint="cs"/>
          <w:rtl/>
        </w:rPr>
        <w:t>קמוץ.</w:t>
      </w:r>
      <w:r>
        <w:rPr>
          <w:rtl/>
        </w:rPr>
        <w:t xml:space="preserve"> </w:t>
      </w:r>
      <w:bookmarkStart w:id="4768" w:name="_ETM_Q12_184000"/>
      <w:bookmarkEnd w:id="4768"/>
      <w:r>
        <w:rPr>
          <w:rtl/>
        </w:rPr>
        <w:t xml:space="preserve">אצבעות </w:t>
      </w:r>
      <w:bookmarkStart w:id="4769" w:name="_ETM_Q12_184450"/>
      <w:bookmarkEnd w:id="4769"/>
      <w:r>
        <w:rPr>
          <w:rtl/>
        </w:rPr>
        <w:t xml:space="preserve">נוקשות </w:t>
      </w:r>
      <w:bookmarkStart w:id="4770" w:name="_ETM_Q12_184809"/>
      <w:bookmarkEnd w:id="4770"/>
      <w:r>
        <w:rPr>
          <w:rtl/>
        </w:rPr>
        <w:t xml:space="preserve">וצמודות </w:t>
      </w:r>
      <w:bookmarkStart w:id="4771" w:name="_ETM_Q12_185620"/>
      <w:bookmarkEnd w:id="4771"/>
      <w:r>
        <w:rPr>
          <w:rtl/>
        </w:rPr>
        <w:t xml:space="preserve">ללא </w:t>
      </w:r>
      <w:bookmarkStart w:id="4772" w:name="_ETM_Q12_185859"/>
      <w:bookmarkEnd w:id="4772"/>
      <w:r>
        <w:rPr>
          <w:rtl/>
        </w:rPr>
        <w:t>מרווח</w:t>
      </w:r>
      <w:r>
        <w:rPr>
          <w:rFonts w:hint="cs"/>
          <w:rtl/>
        </w:rPr>
        <w:t>,</w:t>
      </w:r>
      <w:r>
        <w:rPr>
          <w:rtl/>
        </w:rPr>
        <w:t xml:space="preserve"> </w:t>
      </w:r>
      <w:bookmarkStart w:id="4773" w:name="_ETM_Q12_186839"/>
      <w:bookmarkEnd w:id="4773"/>
      <w:r>
        <w:rPr>
          <w:rtl/>
        </w:rPr>
        <w:t xml:space="preserve">ללא </w:t>
      </w:r>
      <w:bookmarkStart w:id="4774" w:name="_ETM_Q12_187079"/>
      <w:bookmarkEnd w:id="4774"/>
      <w:r>
        <w:rPr>
          <w:rtl/>
        </w:rPr>
        <w:t xml:space="preserve">חלל </w:t>
      </w:r>
      <w:bookmarkStart w:id="4775" w:name="_ETM_Q12_187410"/>
      <w:bookmarkEnd w:id="4775"/>
      <w:r>
        <w:rPr>
          <w:rtl/>
        </w:rPr>
        <w:t>ריק</w:t>
      </w:r>
      <w:r>
        <w:rPr>
          <w:rFonts w:hint="cs"/>
          <w:rtl/>
        </w:rPr>
        <w:t>. אגרוף קר השש אלי קרב</w:t>
      </w:r>
      <w:r>
        <w:rPr>
          <w:rtl/>
        </w:rPr>
        <w:t xml:space="preserve"> </w:t>
      </w:r>
      <w:bookmarkStart w:id="4776" w:name="_ETM_Q12_188099"/>
      <w:bookmarkEnd w:id="4776"/>
      <w:r>
        <w:rPr>
          <w:rFonts w:hint="cs"/>
          <w:rtl/>
        </w:rPr>
        <w:t>ומבקש להלום. אבל, חבריי חברי הכנסת, זו לא הפעם הראשונה שהיד משמשת כסמל מרכזי בשמאל</w:t>
      </w:r>
      <w:bookmarkStart w:id="4777" w:name="_ETM_Q12_200873"/>
      <w:bookmarkEnd w:id="4777"/>
      <w:r>
        <w:rPr>
          <w:rFonts w:hint="cs"/>
          <w:rtl/>
        </w:rPr>
        <w:t>. יד נוספת הופיעה מול ארגוני הטרור והמרצחים הערבים. אומנם לא הייתה זו יד קפוצה ונוקשה, לא יד המוכנה לקרב אלא יד מושטת לרווחה</w:t>
      </w:r>
      <w:r w:rsidR="00D61C29">
        <w:rPr>
          <w:rFonts w:hint="cs"/>
          <w:rtl/>
        </w:rPr>
        <w:t>;</w:t>
      </w:r>
      <w:r>
        <w:rPr>
          <w:rFonts w:hint="cs"/>
          <w:rtl/>
        </w:rPr>
        <w:t xml:space="preserve"> יד מעודנת, יד מחבקת, </w:t>
      </w:r>
      <w:bookmarkStart w:id="4778" w:name="_ETM_Q12_211410"/>
      <w:bookmarkEnd w:id="4778"/>
      <w:r>
        <w:rPr>
          <w:rFonts w:hint="cs"/>
          <w:rtl/>
        </w:rPr>
        <w:t xml:space="preserve">יד פתוחה וחמימה. "תנו לשמש לעלות", אמרתם. </w:t>
      </w:r>
    </w:p>
    <w:p w:rsidR="0005214C" w:rsidRDefault="0005214C" w:rsidP="00ED4148">
      <w:pPr>
        <w:rPr>
          <w:rtl/>
        </w:rPr>
      </w:pPr>
    </w:p>
    <w:p w:rsidR="0005214C" w:rsidRDefault="0005214C" w:rsidP="00A4774B">
      <w:pPr>
        <w:rPr>
          <w:rtl/>
        </w:rPr>
      </w:pPr>
      <w:r>
        <w:rPr>
          <w:rFonts w:hint="cs"/>
          <w:rtl/>
        </w:rPr>
        <w:t xml:space="preserve">מדוע? למה כאשר אתם ניצבים מול גדולי הרוצחים של עמנו היד שלכם מושטת לרווחה, במוכנות לפשרה אחר פשרה אחר פשרה, </w:t>
      </w:r>
      <w:bookmarkStart w:id="4779" w:name="_ETM_Q12_228150"/>
      <w:bookmarkEnd w:id="4779"/>
      <w:r>
        <w:rPr>
          <w:rFonts w:hint="cs"/>
          <w:rtl/>
        </w:rPr>
        <w:t>תוך הטפה על האומץ הנדרש לשלום</w:t>
      </w:r>
      <w:r w:rsidR="00A4774B">
        <w:rPr>
          <w:rFonts w:hint="cs"/>
          <w:rtl/>
        </w:rPr>
        <w:t>?</w:t>
      </w:r>
      <w:r>
        <w:rPr>
          <w:rFonts w:hint="cs"/>
          <w:rtl/>
        </w:rPr>
        <w:t xml:space="preserve"> לעומת זאת, במחלוקות בתוך המשפחה </w:t>
      </w:r>
      <w:r>
        <w:rPr>
          <w:rFonts w:hint="eastAsia"/>
          <w:rtl/>
        </w:rPr>
        <w:t>–</w:t>
      </w:r>
      <w:r>
        <w:rPr>
          <w:rFonts w:hint="cs"/>
          <w:rtl/>
        </w:rPr>
        <w:t xml:space="preserve"> רק אגרוף קמוץ. </w:t>
      </w:r>
      <w:bookmarkStart w:id="4780" w:name="_ETM_Q12_235431"/>
      <w:bookmarkStart w:id="4781" w:name="_ETM_Q12_235504"/>
      <w:bookmarkStart w:id="4782" w:name="_ETM_Q12_235582"/>
      <w:bookmarkStart w:id="4783" w:name="_ETM_Q12_235654"/>
      <w:bookmarkEnd w:id="4780"/>
      <w:bookmarkEnd w:id="4781"/>
      <w:bookmarkEnd w:id="4782"/>
      <w:bookmarkEnd w:id="4783"/>
      <w:r>
        <w:rPr>
          <w:rFonts w:hint="cs"/>
          <w:rtl/>
        </w:rPr>
        <w:t>למה כאשר מדובר ברוצחי י</w:t>
      </w:r>
      <w:bookmarkStart w:id="4784" w:name="_ETM_Q12_235710"/>
      <w:bookmarkEnd w:id="4784"/>
      <w:r>
        <w:rPr>
          <w:rFonts w:hint="cs"/>
          <w:rtl/>
        </w:rPr>
        <w:t>הודים והתומכים שלהם, הלב שלכם נפתח בהכלה? פתאום אתם רואים את המורכבות של המציאות, את מספר נק</w:t>
      </w:r>
      <w:r w:rsidR="00A4774B">
        <w:rPr>
          <w:rFonts w:hint="cs"/>
          <w:rtl/>
        </w:rPr>
        <w:t>ודות המבט, את הנרטיבים המגוונים,</w:t>
      </w:r>
      <w:r>
        <w:rPr>
          <w:rFonts w:hint="cs"/>
          <w:rtl/>
        </w:rPr>
        <w:t xml:space="preserve"> אבל כאשר מדובר </w:t>
      </w:r>
      <w:bookmarkStart w:id="4785" w:name="_ETM_Q12_246630"/>
      <w:bookmarkEnd w:id="4785"/>
      <w:r>
        <w:rPr>
          <w:rtl/>
        </w:rPr>
        <w:t xml:space="preserve">במאבק </w:t>
      </w:r>
      <w:bookmarkStart w:id="4786" w:name="_ETM_Q12_247110"/>
      <w:bookmarkEnd w:id="4786"/>
      <w:r>
        <w:rPr>
          <w:rtl/>
        </w:rPr>
        <w:t xml:space="preserve">נגד </w:t>
      </w:r>
      <w:bookmarkStart w:id="4787" w:name="_ETM_Q12_247380"/>
      <w:bookmarkEnd w:id="4787"/>
      <w:r>
        <w:rPr>
          <w:rtl/>
        </w:rPr>
        <w:t>יהודים</w:t>
      </w:r>
      <w:r>
        <w:rPr>
          <w:rFonts w:hint="cs"/>
          <w:rtl/>
        </w:rPr>
        <w:t>,</w:t>
      </w:r>
      <w:r>
        <w:rPr>
          <w:rtl/>
        </w:rPr>
        <w:t xml:space="preserve"> </w:t>
      </w:r>
      <w:bookmarkStart w:id="4788" w:name="_ETM_Q12_248220"/>
      <w:bookmarkEnd w:id="4788"/>
      <w:r>
        <w:rPr>
          <w:rtl/>
        </w:rPr>
        <w:t xml:space="preserve">במאבק </w:t>
      </w:r>
      <w:bookmarkStart w:id="4789" w:name="_ETM_Q12_248700"/>
      <w:bookmarkEnd w:id="4789"/>
      <w:r>
        <w:rPr>
          <w:rtl/>
        </w:rPr>
        <w:t xml:space="preserve">נגד </w:t>
      </w:r>
      <w:bookmarkStart w:id="4790" w:name="_ETM_Q12_248970"/>
      <w:bookmarkEnd w:id="4790"/>
      <w:r>
        <w:rPr>
          <w:rtl/>
        </w:rPr>
        <w:t xml:space="preserve">האחים </w:t>
      </w:r>
      <w:bookmarkStart w:id="4791" w:name="_ETM_Q12_249299"/>
      <w:bookmarkEnd w:id="4791"/>
      <w:r>
        <w:rPr>
          <w:rtl/>
        </w:rPr>
        <w:t>שלכם</w:t>
      </w:r>
      <w:r>
        <w:rPr>
          <w:rFonts w:hint="cs"/>
          <w:rtl/>
        </w:rPr>
        <w:t xml:space="preserve"> </w:t>
      </w:r>
      <w:r>
        <w:rPr>
          <w:rFonts w:hint="eastAsia"/>
          <w:rtl/>
        </w:rPr>
        <w:t>–</w:t>
      </w:r>
      <w:r>
        <w:rPr>
          <w:rtl/>
        </w:rPr>
        <w:t xml:space="preserve"> </w:t>
      </w:r>
      <w:bookmarkStart w:id="4792" w:name="_ETM_Q12_250229"/>
      <w:bookmarkEnd w:id="4792"/>
      <w:r>
        <w:rPr>
          <w:rtl/>
        </w:rPr>
        <w:t xml:space="preserve">אין </w:t>
      </w:r>
      <w:bookmarkStart w:id="4793" w:name="_ETM_Q12_250500"/>
      <w:bookmarkEnd w:id="4793"/>
      <w:r>
        <w:rPr>
          <w:rtl/>
        </w:rPr>
        <w:t xml:space="preserve">נרטיבים </w:t>
      </w:r>
      <w:bookmarkStart w:id="4794" w:name="_ETM_Q12_250979"/>
      <w:bookmarkEnd w:id="4794"/>
      <w:r>
        <w:rPr>
          <w:rtl/>
        </w:rPr>
        <w:t>מגוונים</w:t>
      </w:r>
      <w:r>
        <w:rPr>
          <w:rFonts w:hint="cs"/>
          <w:rtl/>
        </w:rPr>
        <w:t>,</w:t>
      </w:r>
      <w:r>
        <w:rPr>
          <w:rtl/>
        </w:rPr>
        <w:t xml:space="preserve"> </w:t>
      </w:r>
      <w:bookmarkStart w:id="4795" w:name="_ETM_Q12_251880"/>
      <w:bookmarkEnd w:id="4795"/>
      <w:r>
        <w:rPr>
          <w:rtl/>
        </w:rPr>
        <w:t xml:space="preserve">אין </w:t>
      </w:r>
      <w:bookmarkStart w:id="4796" w:name="_ETM_Q12_252149"/>
      <w:bookmarkEnd w:id="4796"/>
      <w:r w:rsidR="00A4774B">
        <w:rPr>
          <w:rFonts w:hint="cs"/>
          <w:rtl/>
        </w:rPr>
        <w:t>כמה</w:t>
      </w:r>
      <w:r>
        <w:rPr>
          <w:rtl/>
        </w:rPr>
        <w:t xml:space="preserve"> </w:t>
      </w:r>
      <w:bookmarkStart w:id="4797" w:name="_ETM_Q12_252509"/>
      <w:bookmarkEnd w:id="4797"/>
      <w:r>
        <w:rPr>
          <w:rtl/>
        </w:rPr>
        <w:t xml:space="preserve">נקודות </w:t>
      </w:r>
      <w:bookmarkStart w:id="4798" w:name="_ETM_Q12_252929"/>
      <w:bookmarkEnd w:id="4798"/>
      <w:r>
        <w:rPr>
          <w:rtl/>
        </w:rPr>
        <w:t>מבט</w:t>
      </w:r>
      <w:r w:rsidR="00A4774B">
        <w:rPr>
          <w:rFonts w:hint="cs"/>
          <w:rtl/>
        </w:rPr>
        <w:t>;</w:t>
      </w:r>
      <w:r>
        <w:rPr>
          <w:rtl/>
        </w:rPr>
        <w:t xml:space="preserve"> </w:t>
      </w:r>
      <w:bookmarkStart w:id="4799" w:name="_ETM_Q12_253560"/>
      <w:bookmarkEnd w:id="4799"/>
      <w:r>
        <w:rPr>
          <w:rtl/>
        </w:rPr>
        <w:t xml:space="preserve">פתאום </w:t>
      </w:r>
      <w:bookmarkStart w:id="4800" w:name="_ETM_Q12_254280"/>
      <w:bookmarkEnd w:id="4800"/>
      <w:r>
        <w:rPr>
          <w:rtl/>
        </w:rPr>
        <w:t xml:space="preserve">מחנה </w:t>
      </w:r>
      <w:bookmarkStart w:id="4801" w:name="_ETM_Q12_254700"/>
      <w:bookmarkEnd w:id="4801"/>
      <w:r>
        <w:rPr>
          <w:rtl/>
        </w:rPr>
        <w:t xml:space="preserve">השלום </w:t>
      </w:r>
      <w:bookmarkStart w:id="4802" w:name="_ETM_Q12_255240"/>
      <w:bookmarkEnd w:id="4802"/>
      <w:r>
        <w:rPr>
          <w:rtl/>
        </w:rPr>
        <w:t xml:space="preserve">כבר </w:t>
      </w:r>
      <w:bookmarkStart w:id="4803" w:name="_ETM_Q12_255479"/>
      <w:bookmarkEnd w:id="4803"/>
      <w:r>
        <w:rPr>
          <w:rtl/>
        </w:rPr>
        <w:t xml:space="preserve">לא </w:t>
      </w:r>
      <w:bookmarkStart w:id="4804" w:name="_ETM_Q12_255600"/>
      <w:bookmarkEnd w:id="4804"/>
      <w:r>
        <w:rPr>
          <w:rtl/>
        </w:rPr>
        <w:t xml:space="preserve">עייף </w:t>
      </w:r>
      <w:bookmarkStart w:id="4805" w:name="_ETM_Q12_255840"/>
      <w:bookmarkEnd w:id="4805"/>
      <w:r>
        <w:rPr>
          <w:rFonts w:hint="cs"/>
          <w:rtl/>
        </w:rPr>
        <w:t>מ</w:t>
      </w:r>
      <w:r>
        <w:rPr>
          <w:rtl/>
        </w:rPr>
        <w:t xml:space="preserve">מלחמות </w:t>
      </w:r>
      <w:bookmarkStart w:id="4806" w:name="_ETM_Q12_256939"/>
      <w:bookmarkStart w:id="4807" w:name="_ETM_Q12_257060"/>
      <w:bookmarkEnd w:id="4806"/>
      <w:bookmarkEnd w:id="4807"/>
      <w:r>
        <w:rPr>
          <w:rFonts w:hint="cs"/>
          <w:rtl/>
        </w:rPr>
        <w:t>ו</w:t>
      </w:r>
      <w:r>
        <w:rPr>
          <w:rtl/>
        </w:rPr>
        <w:t xml:space="preserve">מוכן </w:t>
      </w:r>
      <w:bookmarkStart w:id="4808" w:name="_ETM_Q12_257389"/>
      <w:bookmarkEnd w:id="4808"/>
      <w:r>
        <w:rPr>
          <w:rtl/>
        </w:rPr>
        <w:t xml:space="preserve">למלחמה </w:t>
      </w:r>
      <w:bookmarkStart w:id="4809" w:name="_ETM_Q12_257840"/>
      <w:bookmarkEnd w:id="4809"/>
      <w:r>
        <w:rPr>
          <w:rtl/>
        </w:rPr>
        <w:t xml:space="preserve">חסרת </w:t>
      </w:r>
      <w:bookmarkStart w:id="4810" w:name="_ETM_Q12_258200"/>
      <w:bookmarkEnd w:id="4810"/>
      <w:r>
        <w:rPr>
          <w:rtl/>
        </w:rPr>
        <w:t>פשרות</w:t>
      </w:r>
      <w:bookmarkStart w:id="4811" w:name="_ETM_Q12_260373"/>
      <w:bookmarkEnd w:id="4811"/>
      <w:r w:rsidR="00A4774B">
        <w:rPr>
          <w:rFonts w:hint="cs"/>
          <w:rtl/>
        </w:rPr>
        <w:t>;</w:t>
      </w:r>
      <w:r>
        <w:rPr>
          <w:rFonts w:hint="cs"/>
          <w:rtl/>
        </w:rPr>
        <w:t xml:space="preserve"> לפתע אין מורכבות, אין ויתורים כואבים. המציאות נפרסת כשהיא לגמרי בצבעים שחור ולבן</w:t>
      </w:r>
      <w:r w:rsidR="00A4774B">
        <w:rPr>
          <w:rFonts w:hint="cs"/>
          <w:rtl/>
        </w:rPr>
        <w:t>,</w:t>
      </w:r>
      <w:r>
        <w:rPr>
          <w:rFonts w:hint="cs"/>
          <w:rtl/>
        </w:rPr>
        <w:t xml:space="preserve"> והכול אצלכם הפך להיות פתאום דיכוטומי </w:t>
      </w:r>
      <w:bookmarkStart w:id="4812" w:name="_ETM_Q12_271015"/>
      <w:bookmarkEnd w:id="4812"/>
      <w:r>
        <w:rPr>
          <w:rFonts w:hint="cs"/>
          <w:rtl/>
        </w:rPr>
        <w:t xml:space="preserve">לחלוטין. </w:t>
      </w:r>
    </w:p>
    <w:p w:rsidR="0005214C" w:rsidRDefault="0005214C" w:rsidP="00ED4148">
      <w:pPr>
        <w:rPr>
          <w:rtl/>
        </w:rPr>
      </w:pPr>
      <w:bookmarkStart w:id="4813" w:name="_ETM_Q12_275651"/>
      <w:bookmarkStart w:id="4814" w:name="_ETM_Q12_275739"/>
      <w:bookmarkStart w:id="4815" w:name="_ETM_Q12_275762"/>
      <w:bookmarkEnd w:id="4813"/>
      <w:bookmarkEnd w:id="4814"/>
      <w:bookmarkEnd w:id="4815"/>
    </w:p>
    <w:p w:rsidR="0005214C" w:rsidRDefault="0005214C" w:rsidP="00A4774B">
      <w:pPr>
        <w:rPr>
          <w:rtl/>
        </w:rPr>
      </w:pPr>
      <w:bookmarkStart w:id="4816" w:name="_ETM_Q12_275861"/>
      <w:bookmarkEnd w:id="4816"/>
      <w:r>
        <w:rPr>
          <w:rFonts w:hint="cs"/>
          <w:rtl/>
        </w:rPr>
        <w:t>אני כאן כדי לשאול אתכם</w:t>
      </w:r>
      <w:r w:rsidR="00A4774B">
        <w:rPr>
          <w:rFonts w:hint="cs"/>
          <w:rtl/>
        </w:rPr>
        <w:t>:</w:t>
      </w:r>
      <w:r>
        <w:rPr>
          <w:rFonts w:hint="cs"/>
          <w:rtl/>
        </w:rPr>
        <w:t xml:space="preserve"> למה </w:t>
      </w:r>
      <w:r w:rsidR="00A4774B">
        <w:rPr>
          <w:rFonts w:hint="cs"/>
          <w:rtl/>
        </w:rPr>
        <w:t>ש</w:t>
      </w:r>
      <w:r>
        <w:rPr>
          <w:rFonts w:hint="cs"/>
          <w:rtl/>
        </w:rPr>
        <w:t xml:space="preserve">לא פעם אחת, </w:t>
      </w:r>
      <w:bookmarkStart w:id="4817" w:name="_ETM_Q12_275761"/>
      <w:bookmarkEnd w:id="4817"/>
      <w:r>
        <w:rPr>
          <w:rFonts w:hint="cs"/>
          <w:rtl/>
        </w:rPr>
        <w:t>מול האחים שלכם, היונה עם עלה הזית</w:t>
      </w:r>
      <w:r w:rsidR="00A4774B">
        <w:rPr>
          <w:rFonts w:hint="cs"/>
          <w:rtl/>
        </w:rPr>
        <w:t>, שכל כך הרבה פעמים דיברתם עליה –</w:t>
      </w:r>
      <w:r>
        <w:rPr>
          <w:rFonts w:hint="cs"/>
          <w:rtl/>
        </w:rPr>
        <w:t xml:space="preserve"> פעם אחת היונה הזאת לא תופנה כלפי האחים שלכם? תודה רבה.</w:t>
      </w:r>
    </w:p>
    <w:p w:rsidR="0005214C" w:rsidRDefault="0005214C" w:rsidP="00ED4148">
      <w:pPr>
        <w:rPr>
          <w:rtl/>
        </w:rPr>
      </w:pPr>
    </w:p>
    <w:p w:rsidR="0005214C" w:rsidRDefault="0005214C" w:rsidP="00ED4148">
      <w:pPr>
        <w:pStyle w:val="af6"/>
        <w:keepNext/>
        <w:rPr>
          <w:rtl/>
        </w:rPr>
      </w:pPr>
      <w:bookmarkStart w:id="4818" w:name="ET_yor_6129_2"/>
      <w:r w:rsidRPr="0090110C">
        <w:rPr>
          <w:rStyle w:val="TagStyle"/>
          <w:rtl/>
        </w:rPr>
        <w:t xml:space="preserve"> &lt;&lt; יור &gt;&gt; </w:t>
      </w:r>
      <w:r>
        <w:rPr>
          <w:rtl/>
        </w:rPr>
        <w:t>היו"ר ישראל אייכלר:</w:t>
      </w:r>
      <w:r w:rsidRPr="0090110C">
        <w:rPr>
          <w:rStyle w:val="TagStyle"/>
          <w:rtl/>
        </w:rPr>
        <w:t xml:space="preserve"> &lt;&lt; יור &gt;&gt;</w:t>
      </w:r>
      <w:r>
        <w:rPr>
          <w:rtl/>
        </w:rPr>
        <w:t xml:space="preserve"> </w:t>
      </w:r>
      <w:bookmarkEnd w:id="4818"/>
    </w:p>
    <w:p w:rsidR="0005214C" w:rsidRDefault="0005214C" w:rsidP="00295AA9">
      <w:pPr>
        <w:rPr>
          <w:rtl/>
        </w:rPr>
      </w:pPr>
    </w:p>
    <w:p w:rsidR="0005214C" w:rsidRDefault="0005214C" w:rsidP="00ED4148">
      <w:pPr>
        <w:rPr>
          <w:rtl/>
        </w:rPr>
      </w:pPr>
      <w:r>
        <w:rPr>
          <w:rFonts w:hint="cs"/>
          <w:rtl/>
        </w:rPr>
        <w:t xml:space="preserve">תודה רבה. חבר הכנסת אלמוג </w:t>
      </w:r>
      <w:bookmarkStart w:id="4819" w:name="_ETM_Q12_286719"/>
      <w:bookmarkEnd w:id="4819"/>
      <w:r>
        <w:rPr>
          <w:rFonts w:hint="cs"/>
          <w:rtl/>
        </w:rPr>
        <w:t>כהן מעוצמה יהודית, שלוש דקות, בבקשה.</w:t>
      </w:r>
      <w:bookmarkStart w:id="4820" w:name="_ETM_Q12_291870"/>
      <w:bookmarkStart w:id="4821" w:name="_ETM_Q12_291938"/>
      <w:bookmarkStart w:id="4822" w:name="_ETM_Q12_292455"/>
      <w:bookmarkEnd w:id="4820"/>
      <w:bookmarkEnd w:id="4821"/>
      <w:bookmarkEnd w:id="4822"/>
    </w:p>
    <w:p w:rsidR="0005214C" w:rsidRDefault="0005214C" w:rsidP="00ED4148">
      <w:pPr>
        <w:rPr>
          <w:rtl/>
        </w:rPr>
      </w:pPr>
      <w:bookmarkStart w:id="4823" w:name="_ETM_Q12_292522"/>
      <w:bookmarkEnd w:id="4823"/>
    </w:p>
    <w:p w:rsidR="0005214C" w:rsidRDefault="0005214C" w:rsidP="00ED4148">
      <w:pPr>
        <w:pStyle w:val="a4"/>
        <w:keepNext/>
        <w:rPr>
          <w:rtl/>
        </w:rPr>
      </w:pPr>
      <w:bookmarkStart w:id="4824" w:name="ET_speaker_6352_3"/>
      <w:r w:rsidRPr="0090110C">
        <w:rPr>
          <w:rStyle w:val="TagStyle"/>
          <w:rtl/>
        </w:rPr>
        <w:t xml:space="preserve"> &lt;&lt; דובר &gt;&gt; </w:t>
      </w:r>
      <w:bookmarkStart w:id="4825" w:name="_Toc140529487"/>
      <w:bookmarkStart w:id="4826" w:name="_Toc140529687"/>
      <w:r>
        <w:rPr>
          <w:rtl/>
        </w:rPr>
        <w:t>אלמוג כהן (עוצמה יהודית):</w:t>
      </w:r>
      <w:bookmarkEnd w:id="4825"/>
      <w:bookmarkEnd w:id="4826"/>
      <w:r w:rsidRPr="0090110C">
        <w:rPr>
          <w:rStyle w:val="TagStyle"/>
          <w:rtl/>
        </w:rPr>
        <w:t xml:space="preserve"> &lt;&lt; דובר &gt;&gt;</w:t>
      </w:r>
      <w:r>
        <w:rPr>
          <w:rtl/>
        </w:rPr>
        <w:t xml:space="preserve"> </w:t>
      </w:r>
      <w:bookmarkEnd w:id="4824"/>
    </w:p>
    <w:p w:rsidR="0005214C" w:rsidRDefault="0005214C" w:rsidP="00295AA9">
      <w:pPr>
        <w:rPr>
          <w:rtl/>
        </w:rPr>
      </w:pPr>
    </w:p>
    <w:p w:rsidR="0005214C" w:rsidRDefault="0005214C" w:rsidP="00A4774B">
      <w:pPr>
        <w:rPr>
          <w:rtl/>
        </w:rPr>
      </w:pPr>
      <w:bookmarkStart w:id="4827" w:name="_ETM_Q12_294967"/>
      <w:bookmarkStart w:id="4828" w:name="_ETM_Q12_294992"/>
      <w:bookmarkEnd w:id="4827"/>
      <w:bookmarkEnd w:id="4828"/>
      <w:r>
        <w:rPr>
          <w:rFonts w:hint="cs"/>
          <w:rtl/>
        </w:rPr>
        <w:t xml:space="preserve">אדוני היושב-ראש, חבריי חברי הכנסת, </w:t>
      </w:r>
      <w:bookmarkStart w:id="4829" w:name="_ETM_Q12_302367"/>
      <w:bookmarkEnd w:id="4829"/>
      <w:r>
        <w:rPr>
          <w:rFonts w:hint="cs"/>
          <w:rtl/>
        </w:rPr>
        <w:t xml:space="preserve">כבוד השר, אני רוצה לדבר על תופעה שבעבר לא היו מדברים עליה. אני רוצה לספר לכם על סמל ראשון עמי </w:t>
      </w:r>
      <w:bookmarkStart w:id="4830" w:name="_ETM_Q12_310790"/>
      <w:bookmarkEnd w:id="4830"/>
      <w:proofErr w:type="spellStart"/>
      <w:r>
        <w:rPr>
          <w:rFonts w:hint="cs"/>
          <w:rtl/>
        </w:rPr>
        <w:t>משולמי</w:t>
      </w:r>
      <w:proofErr w:type="spellEnd"/>
      <w:r>
        <w:rPr>
          <w:rFonts w:hint="cs"/>
          <w:rtl/>
        </w:rPr>
        <w:t xml:space="preserve">, השם ייקום דמו. עמי גורש מגוש קטיף, מנצרים. משפחתו גורשה. </w:t>
      </w:r>
      <w:bookmarkStart w:id="4831" w:name="_ETM_Q12_323104"/>
      <w:bookmarkEnd w:id="4831"/>
      <w:r>
        <w:rPr>
          <w:rFonts w:hint="cs"/>
          <w:rtl/>
        </w:rPr>
        <w:t>שנה לאחר מכן – אגב, קצת על המשפחה</w:t>
      </w:r>
      <w:r w:rsidR="00A4774B">
        <w:rPr>
          <w:rFonts w:hint="cs"/>
          <w:rtl/>
        </w:rPr>
        <w:t>:</w:t>
      </w:r>
      <w:r>
        <w:rPr>
          <w:rFonts w:hint="cs"/>
          <w:rtl/>
        </w:rPr>
        <w:t xml:space="preserve"> משפחה מוכרת מאוד מהגוש; אנשים ערכיים, אוהבי הארץ ואוהבי העם – לאחר שנה </w:t>
      </w:r>
      <w:bookmarkStart w:id="4832" w:name="_ETM_Q12_333025"/>
      <w:bookmarkEnd w:id="4832"/>
      <w:r>
        <w:rPr>
          <w:rFonts w:hint="cs"/>
          <w:rtl/>
        </w:rPr>
        <w:t>עמי התאהב ונשא לאישה את אשתו, ובערב פרוץ מלחמת לבנון השנייה עמי נקרא לקרב</w:t>
      </w:r>
      <w:r w:rsidR="00A4774B">
        <w:rPr>
          <w:rFonts w:hint="cs"/>
          <w:rtl/>
        </w:rPr>
        <w:t>.</w:t>
      </w:r>
      <w:r>
        <w:rPr>
          <w:rFonts w:hint="cs"/>
          <w:rtl/>
        </w:rPr>
        <w:t xml:space="preserve"> עמי התגייס כמובן לשריון</w:t>
      </w:r>
      <w:r w:rsidR="00A4774B">
        <w:rPr>
          <w:rFonts w:hint="cs"/>
          <w:rtl/>
        </w:rPr>
        <w:t>,</w:t>
      </w:r>
      <w:bookmarkStart w:id="4833" w:name="_ETM_Q12_344536"/>
      <w:bookmarkEnd w:id="4833"/>
      <w:r>
        <w:rPr>
          <w:rFonts w:hint="cs"/>
          <w:rtl/>
        </w:rPr>
        <w:t xml:space="preserve"> </w:t>
      </w:r>
      <w:bookmarkStart w:id="4834" w:name="_ETM_Q12_346832"/>
      <w:bookmarkEnd w:id="4834"/>
      <w:r>
        <w:rPr>
          <w:rFonts w:hint="cs"/>
          <w:rtl/>
        </w:rPr>
        <w:t>הגיע לקרב</w:t>
      </w:r>
      <w:r w:rsidR="00A4774B">
        <w:rPr>
          <w:rFonts w:hint="cs"/>
          <w:rtl/>
        </w:rPr>
        <w:t xml:space="preserve"> – הקרב</w:t>
      </w:r>
      <w:r>
        <w:rPr>
          <w:rFonts w:hint="cs"/>
          <w:rtl/>
        </w:rPr>
        <w:t xml:space="preserve"> על </w:t>
      </w:r>
      <w:proofErr w:type="spellStart"/>
      <w:r>
        <w:rPr>
          <w:rFonts w:hint="cs"/>
          <w:rtl/>
        </w:rPr>
        <w:t>הסלוקי</w:t>
      </w:r>
      <w:proofErr w:type="spellEnd"/>
      <w:r w:rsidR="00A4774B">
        <w:rPr>
          <w:rFonts w:hint="cs"/>
          <w:rtl/>
        </w:rPr>
        <w:t xml:space="preserve"> –</w:t>
      </w:r>
      <w:r>
        <w:rPr>
          <w:rFonts w:hint="cs"/>
          <w:rtl/>
        </w:rPr>
        <w:t xml:space="preserve"> ושם עמי נפל. </w:t>
      </w:r>
    </w:p>
    <w:p w:rsidR="0005214C" w:rsidRDefault="0005214C" w:rsidP="00ED4148">
      <w:pPr>
        <w:rPr>
          <w:rtl/>
        </w:rPr>
      </w:pPr>
      <w:bookmarkStart w:id="4835" w:name="_ETM_Q12_358937"/>
      <w:bookmarkStart w:id="4836" w:name="_ETM_Q12_359039"/>
      <w:bookmarkStart w:id="4837" w:name="_ETM_Q12_359081"/>
      <w:bookmarkEnd w:id="4835"/>
      <w:bookmarkEnd w:id="4836"/>
      <w:bookmarkEnd w:id="4837"/>
    </w:p>
    <w:p w:rsidR="0005214C" w:rsidRDefault="0005214C" w:rsidP="00A4774B">
      <w:pPr>
        <w:rPr>
          <w:rtl/>
        </w:rPr>
      </w:pPr>
      <w:bookmarkStart w:id="4838" w:name="_ETM_Q12_359147"/>
      <w:bookmarkEnd w:id="4838"/>
      <w:r>
        <w:rPr>
          <w:rFonts w:hint="cs"/>
          <w:rtl/>
        </w:rPr>
        <w:t xml:space="preserve">עכשיו, בימים האחרונים </w:t>
      </w:r>
      <w:bookmarkStart w:id="4839" w:name="_ETM_Q12_359360"/>
      <w:bookmarkEnd w:id="4839"/>
      <w:r>
        <w:rPr>
          <w:rtl/>
        </w:rPr>
        <w:t xml:space="preserve">יש </w:t>
      </w:r>
      <w:bookmarkStart w:id="4840" w:name="_ETM_Q12_359630"/>
      <w:bookmarkEnd w:id="4840"/>
      <w:r>
        <w:rPr>
          <w:rtl/>
        </w:rPr>
        <w:t xml:space="preserve">כל </w:t>
      </w:r>
      <w:bookmarkStart w:id="4841" w:name="_ETM_Q12_359870"/>
      <w:bookmarkEnd w:id="4841"/>
      <w:r>
        <w:rPr>
          <w:rtl/>
        </w:rPr>
        <w:t xml:space="preserve">מיני </w:t>
      </w:r>
      <w:bookmarkStart w:id="4842" w:name="_ETM_Q12_360139"/>
      <w:bookmarkEnd w:id="4842"/>
      <w:proofErr w:type="spellStart"/>
      <w:r>
        <w:rPr>
          <w:rtl/>
        </w:rPr>
        <w:t>פריבילגים</w:t>
      </w:r>
      <w:proofErr w:type="spellEnd"/>
      <w:r>
        <w:rPr>
          <w:rtl/>
        </w:rPr>
        <w:t xml:space="preserve"> </w:t>
      </w:r>
      <w:bookmarkStart w:id="4843" w:name="_ETM_Q12_362129"/>
      <w:bookmarkEnd w:id="4843"/>
      <w:r>
        <w:rPr>
          <w:rFonts w:hint="cs"/>
          <w:rtl/>
        </w:rPr>
        <w:t>עם כנפי טיס שחושבים שהם שווים יותר מעמ</w:t>
      </w:r>
      <w:bookmarkStart w:id="4844" w:name="_ETM_Q12_367031"/>
      <w:bookmarkEnd w:id="4844"/>
      <w:r>
        <w:rPr>
          <w:rFonts w:hint="cs"/>
          <w:rtl/>
        </w:rPr>
        <w:t xml:space="preserve">י, ומשום מה, מכל מיני אנשים בכירים, </w:t>
      </w:r>
      <w:bookmarkStart w:id="4845" w:name="_ETM_Q12_375897"/>
      <w:bookmarkEnd w:id="4845"/>
      <w:r>
        <w:rPr>
          <w:rFonts w:hint="cs"/>
          <w:rtl/>
        </w:rPr>
        <w:t xml:space="preserve">תתי-אלופים וכאלה, שנמצאים באופוזיציה, אני שומע בעיקר שתיקה רועמת. </w:t>
      </w:r>
      <w:bookmarkStart w:id="4846" w:name="_ETM_Q12_382441"/>
      <w:bookmarkEnd w:id="4846"/>
      <w:r>
        <w:rPr>
          <w:rFonts w:hint="cs"/>
          <w:rtl/>
        </w:rPr>
        <w:t xml:space="preserve">שתיקה רועמת לתופעה המסוכנת הזאת, התופעה שבה טייסים </w:t>
      </w:r>
      <w:bookmarkStart w:id="4847" w:name="_ETM_Q12_387372"/>
      <w:bookmarkEnd w:id="4847"/>
      <w:r>
        <w:rPr>
          <w:rFonts w:hint="cs"/>
          <w:rtl/>
        </w:rPr>
        <w:t xml:space="preserve">חושבים שהם שווים יותר. אז טייסים יקרים, אותו מיעוט קטן ואליטיסטי </w:t>
      </w:r>
      <w:proofErr w:type="spellStart"/>
      <w:r>
        <w:rPr>
          <w:rFonts w:hint="cs"/>
          <w:rtl/>
        </w:rPr>
        <w:t>ופריבילגי</w:t>
      </w:r>
      <w:proofErr w:type="spellEnd"/>
      <w:r>
        <w:rPr>
          <w:rFonts w:hint="cs"/>
          <w:rtl/>
        </w:rPr>
        <w:t xml:space="preserve"> וסרבני, בואו </w:t>
      </w:r>
      <w:r w:rsidR="00A4774B">
        <w:rPr>
          <w:rFonts w:hint="cs"/>
          <w:rtl/>
        </w:rPr>
        <w:t>ו</w:t>
      </w:r>
      <w:r>
        <w:rPr>
          <w:rFonts w:hint="cs"/>
          <w:rtl/>
        </w:rPr>
        <w:t xml:space="preserve">אספר לכם סוד: אתם לא שווים יותר מישראל השנייה, </w:t>
      </w:r>
      <w:bookmarkStart w:id="4848" w:name="_ETM_Q12_406939"/>
      <w:bookmarkEnd w:id="4848"/>
      <w:r>
        <w:rPr>
          <w:rFonts w:hint="cs"/>
          <w:rtl/>
        </w:rPr>
        <w:t>שמשרתת בגולני ובכפיר ובצנחנים. אני לא ראיתי טייס שדיווח בקשר שהוא כבש את הכיפה</w:t>
      </w:r>
      <w:bookmarkStart w:id="4849" w:name="_ETM_Q12_366989"/>
      <w:bookmarkStart w:id="4850" w:name="_ETM_Q12_414379"/>
      <w:bookmarkEnd w:id="4849"/>
      <w:bookmarkEnd w:id="4850"/>
      <w:r>
        <w:rPr>
          <w:rFonts w:hint="cs"/>
          <w:rtl/>
        </w:rPr>
        <w:t xml:space="preserve">; </w:t>
      </w:r>
      <w:r>
        <w:rPr>
          <w:rtl/>
        </w:rPr>
        <w:t xml:space="preserve">אני </w:t>
      </w:r>
      <w:bookmarkStart w:id="4851" w:name="_ETM_Q12_414620"/>
      <w:bookmarkEnd w:id="4851"/>
      <w:r>
        <w:rPr>
          <w:rtl/>
        </w:rPr>
        <w:t xml:space="preserve">לא </w:t>
      </w:r>
      <w:bookmarkStart w:id="4852" w:name="_ETM_Q12_414739"/>
      <w:bookmarkEnd w:id="4852"/>
      <w:r>
        <w:rPr>
          <w:rtl/>
        </w:rPr>
        <w:t xml:space="preserve">ראיתי </w:t>
      </w:r>
      <w:bookmarkStart w:id="4853" w:name="_ETM_Q12_415069"/>
      <w:bookmarkEnd w:id="4853"/>
      <w:r>
        <w:rPr>
          <w:rFonts w:hint="cs"/>
          <w:rtl/>
        </w:rPr>
        <w:t>טייס</w:t>
      </w:r>
      <w:r>
        <w:rPr>
          <w:rtl/>
        </w:rPr>
        <w:t xml:space="preserve"> </w:t>
      </w:r>
      <w:bookmarkStart w:id="4854" w:name="_ETM_Q12_415519"/>
      <w:bookmarkEnd w:id="4854"/>
      <w:r>
        <w:rPr>
          <w:rtl/>
        </w:rPr>
        <w:t xml:space="preserve">שקם </w:t>
      </w:r>
      <w:bookmarkStart w:id="4855" w:name="_ETM_Q12_416029"/>
      <w:bookmarkEnd w:id="4855"/>
      <w:r>
        <w:rPr>
          <w:rtl/>
        </w:rPr>
        <w:t>והסתער</w:t>
      </w:r>
      <w:r>
        <w:rPr>
          <w:rFonts w:hint="cs"/>
          <w:rtl/>
        </w:rPr>
        <w:t xml:space="preserve">; אני לא ראיתי טייס שניצח </w:t>
      </w:r>
      <w:r w:rsidR="00A4774B">
        <w:rPr>
          <w:rFonts w:hint="cs"/>
          <w:rtl/>
        </w:rPr>
        <w:t>ב</w:t>
      </w:r>
      <w:r>
        <w:rPr>
          <w:rFonts w:hint="cs"/>
          <w:rtl/>
        </w:rPr>
        <w:t>מלחמות. כן, אורנה, את יודעת למה את שמה את היד על המצח? כי השתיקה, גם שלך</w:t>
      </w:r>
      <w:r w:rsidR="00A4774B">
        <w:rPr>
          <w:rFonts w:hint="cs"/>
          <w:rtl/>
        </w:rPr>
        <w:t xml:space="preserve"> –</w:t>
      </w:r>
      <w:r>
        <w:rPr>
          <w:rFonts w:hint="cs"/>
          <w:rtl/>
        </w:rPr>
        <w:t xml:space="preserve"> גם </w:t>
      </w:r>
      <w:bookmarkStart w:id="4856" w:name="_ETM_Q12_427293"/>
      <w:bookmarkEnd w:id="4856"/>
      <w:r>
        <w:rPr>
          <w:rFonts w:hint="cs"/>
          <w:rtl/>
        </w:rPr>
        <w:t xml:space="preserve">השתיקה שלך רועמת. </w:t>
      </w:r>
      <w:bookmarkStart w:id="4857" w:name="_ETM_Q12_429050"/>
      <w:bookmarkEnd w:id="4857"/>
    </w:p>
    <w:p w:rsidR="0005214C" w:rsidRDefault="0005214C" w:rsidP="00ED4148">
      <w:pPr>
        <w:rPr>
          <w:rtl/>
        </w:rPr>
      </w:pPr>
      <w:bookmarkStart w:id="4858" w:name="_ETM_Q12_429155"/>
      <w:bookmarkEnd w:id="4858"/>
    </w:p>
    <w:p w:rsidR="0005214C" w:rsidRDefault="0005214C" w:rsidP="00ED4148">
      <w:pPr>
        <w:pStyle w:val="af5"/>
        <w:keepNext/>
        <w:rPr>
          <w:rtl/>
        </w:rPr>
      </w:pPr>
      <w:bookmarkStart w:id="4859" w:name="ET_interruption_5767_4"/>
      <w:r w:rsidRPr="00E5055F">
        <w:rPr>
          <w:rStyle w:val="TagStyle"/>
          <w:rtl/>
        </w:rPr>
        <w:t xml:space="preserve"> &lt;&lt; קריאה &gt;&gt; </w:t>
      </w:r>
      <w:r>
        <w:rPr>
          <w:rtl/>
        </w:rPr>
        <w:t>אורנה ברביבאי (יש עתיד):</w:t>
      </w:r>
      <w:r w:rsidRPr="00E5055F">
        <w:rPr>
          <w:rStyle w:val="TagStyle"/>
          <w:rtl/>
        </w:rPr>
        <w:t xml:space="preserve"> &lt;&lt; קריאה &gt;&gt;</w:t>
      </w:r>
      <w:r>
        <w:rPr>
          <w:rtl/>
        </w:rPr>
        <w:t xml:space="preserve"> </w:t>
      </w:r>
      <w:bookmarkEnd w:id="4859"/>
    </w:p>
    <w:p w:rsidR="0005214C" w:rsidRDefault="0005214C" w:rsidP="00295AA9">
      <w:pPr>
        <w:rPr>
          <w:rtl/>
        </w:rPr>
      </w:pPr>
    </w:p>
    <w:p w:rsidR="0005214C" w:rsidRDefault="0005214C" w:rsidP="00ED4148">
      <w:pPr>
        <w:rPr>
          <w:rtl/>
        </w:rPr>
      </w:pPr>
      <w:r>
        <w:rPr>
          <w:rFonts w:hint="cs"/>
          <w:rtl/>
        </w:rPr>
        <w:t xml:space="preserve">מה אתה </w:t>
      </w:r>
      <w:r w:rsidR="00295AA9">
        <w:rPr>
          <w:rFonts w:hint="cs"/>
          <w:rtl/>
        </w:rPr>
        <w:t>– – –</w:t>
      </w:r>
      <w:r>
        <w:rPr>
          <w:rFonts w:hint="cs"/>
          <w:rtl/>
        </w:rPr>
        <w:t xml:space="preserve"> </w:t>
      </w:r>
    </w:p>
    <w:p w:rsidR="0005214C" w:rsidRDefault="0005214C" w:rsidP="00ED4148">
      <w:pPr>
        <w:rPr>
          <w:rtl/>
        </w:rPr>
      </w:pPr>
      <w:bookmarkStart w:id="4860" w:name="_ETM_Q12_430164"/>
      <w:bookmarkStart w:id="4861" w:name="_ETM_Q12_430232"/>
      <w:bookmarkEnd w:id="4860"/>
      <w:bookmarkEnd w:id="4861"/>
    </w:p>
    <w:p w:rsidR="0005214C" w:rsidRDefault="0005214C" w:rsidP="00ED4148">
      <w:pPr>
        <w:pStyle w:val="-"/>
        <w:keepNext/>
        <w:rPr>
          <w:rtl/>
        </w:rPr>
      </w:pPr>
      <w:bookmarkStart w:id="4862" w:name="ET_speakercontinue_6352_5"/>
      <w:r w:rsidRPr="00E5055F">
        <w:rPr>
          <w:rStyle w:val="TagStyle"/>
          <w:rtl/>
        </w:rPr>
        <w:t xml:space="preserve"> &lt;&lt; דובר_המשך &gt;&gt; </w:t>
      </w:r>
      <w:r>
        <w:rPr>
          <w:rtl/>
        </w:rPr>
        <w:t>אלמוג כהן (עוצמה יהודית):</w:t>
      </w:r>
      <w:r w:rsidRPr="00E5055F">
        <w:rPr>
          <w:rStyle w:val="TagStyle"/>
          <w:rtl/>
        </w:rPr>
        <w:t xml:space="preserve"> &lt;&lt; דובר_המשך &gt;&gt;</w:t>
      </w:r>
      <w:r>
        <w:rPr>
          <w:rtl/>
        </w:rPr>
        <w:t xml:space="preserve"> </w:t>
      </w:r>
      <w:bookmarkEnd w:id="4862"/>
    </w:p>
    <w:p w:rsidR="0005214C" w:rsidRDefault="0005214C" w:rsidP="00295AA9">
      <w:pPr>
        <w:rPr>
          <w:rtl/>
        </w:rPr>
      </w:pPr>
    </w:p>
    <w:p w:rsidR="0005214C" w:rsidRDefault="0005214C" w:rsidP="00ED4148">
      <w:pPr>
        <w:rPr>
          <w:rtl/>
        </w:rPr>
      </w:pPr>
      <w:r>
        <w:rPr>
          <w:rFonts w:hint="cs"/>
          <w:rtl/>
        </w:rPr>
        <w:t xml:space="preserve">אז </w:t>
      </w:r>
      <w:bookmarkStart w:id="4863" w:name="_ETM_Q12_428275"/>
      <w:bookmarkEnd w:id="4863"/>
      <w:r>
        <w:rPr>
          <w:rFonts w:hint="cs"/>
          <w:rtl/>
        </w:rPr>
        <w:t xml:space="preserve">אני רוצה לומר משהו. </w:t>
      </w:r>
    </w:p>
    <w:p w:rsidR="0005214C" w:rsidRDefault="0005214C" w:rsidP="00ED4148">
      <w:pPr>
        <w:rPr>
          <w:rtl/>
        </w:rPr>
      </w:pPr>
      <w:bookmarkStart w:id="4864" w:name="_ETM_Q12_429196"/>
      <w:bookmarkEnd w:id="4864"/>
    </w:p>
    <w:p w:rsidR="0005214C" w:rsidRDefault="0005214C" w:rsidP="00ED4148">
      <w:pPr>
        <w:pStyle w:val="af5"/>
        <w:keepNext/>
        <w:rPr>
          <w:rtl/>
        </w:rPr>
      </w:pPr>
      <w:bookmarkStart w:id="4865" w:name="_ETM_Q12_429251"/>
      <w:bookmarkStart w:id="4866" w:name="_ETM_Q12_429334"/>
      <w:bookmarkStart w:id="4867" w:name="ET_interruption_5767_6"/>
      <w:bookmarkEnd w:id="4865"/>
      <w:bookmarkEnd w:id="4866"/>
      <w:r w:rsidRPr="00E5055F">
        <w:rPr>
          <w:rStyle w:val="TagStyle"/>
          <w:rtl/>
        </w:rPr>
        <w:t xml:space="preserve">&lt;&lt; קריאה &gt;&gt; </w:t>
      </w:r>
      <w:r>
        <w:rPr>
          <w:rtl/>
        </w:rPr>
        <w:t>אורנה ברביבאי (יש עתיד):</w:t>
      </w:r>
      <w:r w:rsidRPr="00E5055F">
        <w:rPr>
          <w:rStyle w:val="TagStyle"/>
          <w:rtl/>
        </w:rPr>
        <w:t xml:space="preserve"> &lt;&lt; קריאה &gt;&gt;</w:t>
      </w:r>
      <w:r>
        <w:rPr>
          <w:rtl/>
        </w:rPr>
        <w:t xml:space="preserve"> </w:t>
      </w:r>
      <w:bookmarkEnd w:id="4867"/>
    </w:p>
    <w:p w:rsidR="0005214C" w:rsidRDefault="0005214C" w:rsidP="00295AA9">
      <w:pPr>
        <w:rPr>
          <w:rtl/>
        </w:rPr>
      </w:pPr>
    </w:p>
    <w:p w:rsidR="0005214C" w:rsidRDefault="00295AA9" w:rsidP="00ED4148">
      <w:pPr>
        <w:rPr>
          <w:rtl/>
        </w:rPr>
      </w:pPr>
      <w:bookmarkStart w:id="4868" w:name="_ETM_Q12_432624"/>
      <w:bookmarkEnd w:id="4868"/>
      <w:r>
        <w:rPr>
          <w:rFonts w:hint="cs"/>
          <w:rtl/>
        </w:rPr>
        <w:t>– – –</w:t>
      </w:r>
      <w:r w:rsidR="0005214C">
        <w:rPr>
          <w:rFonts w:hint="cs"/>
          <w:rtl/>
        </w:rPr>
        <w:t xml:space="preserve"> בין הטייס ללוחם.</w:t>
      </w:r>
      <w:bookmarkStart w:id="4869" w:name="_ETM_Q12_431398"/>
      <w:bookmarkStart w:id="4870" w:name="_ETM_Q12_431868"/>
      <w:bookmarkStart w:id="4871" w:name="_ETM_Q12_431937"/>
      <w:bookmarkStart w:id="4872" w:name="_ETM_Q12_432037"/>
      <w:bookmarkStart w:id="4873" w:name="_ETM_Q12_432117"/>
      <w:bookmarkEnd w:id="4869"/>
      <w:bookmarkEnd w:id="4870"/>
      <w:bookmarkEnd w:id="4871"/>
      <w:bookmarkEnd w:id="4872"/>
      <w:bookmarkEnd w:id="4873"/>
      <w:r w:rsidR="0005214C">
        <w:rPr>
          <w:rFonts w:hint="cs"/>
          <w:rtl/>
        </w:rPr>
        <w:t xml:space="preserve"> זהו, פתרת את הבעיות שלך. </w:t>
      </w:r>
    </w:p>
    <w:p w:rsidR="0005214C" w:rsidRDefault="0005214C" w:rsidP="00ED4148">
      <w:pPr>
        <w:rPr>
          <w:rtl/>
        </w:rPr>
      </w:pPr>
      <w:bookmarkStart w:id="4874" w:name="_ETM_Q12_436073"/>
      <w:bookmarkStart w:id="4875" w:name="_ETM_Q12_436135"/>
      <w:bookmarkStart w:id="4876" w:name="_ETM_Q12_436249"/>
      <w:bookmarkStart w:id="4877" w:name="_ETM_Q12_436310"/>
      <w:bookmarkEnd w:id="4874"/>
      <w:bookmarkEnd w:id="4875"/>
      <w:bookmarkEnd w:id="4876"/>
      <w:bookmarkEnd w:id="4877"/>
    </w:p>
    <w:p w:rsidR="0005214C" w:rsidRDefault="0005214C" w:rsidP="00ED4148">
      <w:pPr>
        <w:pStyle w:val="-"/>
        <w:keepNext/>
        <w:rPr>
          <w:rtl/>
        </w:rPr>
      </w:pPr>
      <w:bookmarkStart w:id="4878" w:name="ET_speakercontinue_6352_7"/>
      <w:r w:rsidRPr="00E5055F">
        <w:rPr>
          <w:rStyle w:val="TagStyle"/>
          <w:rtl/>
        </w:rPr>
        <w:t xml:space="preserve"> &lt;&lt; דובר_המשך &gt;&gt; </w:t>
      </w:r>
      <w:r>
        <w:rPr>
          <w:rtl/>
        </w:rPr>
        <w:t>אלמוג כהן (עוצמה יהודית):</w:t>
      </w:r>
      <w:r w:rsidRPr="00E5055F">
        <w:rPr>
          <w:rStyle w:val="TagStyle"/>
          <w:rtl/>
        </w:rPr>
        <w:t xml:space="preserve"> &lt;&lt; דובר_המשך &gt;&gt;</w:t>
      </w:r>
      <w:r>
        <w:rPr>
          <w:rtl/>
        </w:rPr>
        <w:t xml:space="preserve"> </w:t>
      </w:r>
      <w:bookmarkEnd w:id="4878"/>
    </w:p>
    <w:p w:rsidR="0005214C" w:rsidRDefault="0005214C" w:rsidP="00295AA9">
      <w:pPr>
        <w:rPr>
          <w:rtl/>
        </w:rPr>
      </w:pPr>
    </w:p>
    <w:p w:rsidR="0005214C" w:rsidRDefault="0005214C" w:rsidP="00A4774B">
      <w:pPr>
        <w:rPr>
          <w:rtl/>
        </w:rPr>
      </w:pPr>
      <w:r>
        <w:rPr>
          <w:rFonts w:hint="cs"/>
          <w:rtl/>
        </w:rPr>
        <w:t xml:space="preserve">עמי </w:t>
      </w:r>
      <w:proofErr w:type="spellStart"/>
      <w:r>
        <w:rPr>
          <w:rFonts w:hint="cs"/>
          <w:rtl/>
        </w:rPr>
        <w:t>משולמי</w:t>
      </w:r>
      <w:proofErr w:type="spellEnd"/>
      <w:r>
        <w:rPr>
          <w:rFonts w:hint="cs"/>
          <w:rtl/>
        </w:rPr>
        <w:t xml:space="preserve">, השם ייקום </w:t>
      </w:r>
      <w:bookmarkStart w:id="4879" w:name="_ETM_Q12_434811"/>
      <w:bookmarkEnd w:id="4879"/>
      <w:r>
        <w:rPr>
          <w:rFonts w:hint="cs"/>
          <w:rtl/>
        </w:rPr>
        <w:t xml:space="preserve">דמו, היה שווה לא פחות מכל הטייסים </w:t>
      </w:r>
      <w:proofErr w:type="spellStart"/>
      <w:r>
        <w:rPr>
          <w:rFonts w:hint="cs"/>
          <w:rtl/>
        </w:rPr>
        <w:t>הפריבילגים</w:t>
      </w:r>
      <w:proofErr w:type="spellEnd"/>
      <w:r>
        <w:rPr>
          <w:rFonts w:hint="cs"/>
          <w:rtl/>
        </w:rPr>
        <w:t xml:space="preserve"> האלה. אותם אנשים שהם חושבים שהם אדוני הארץ, הם חושבים שהם </w:t>
      </w:r>
      <w:bookmarkStart w:id="4880" w:name="_ETM_Q12_444960"/>
      <w:bookmarkEnd w:id="4880"/>
      <w:r>
        <w:rPr>
          <w:rFonts w:hint="cs"/>
          <w:rtl/>
        </w:rPr>
        <w:t>שווים יותר מכולנו פה. אז בואו, אני אספר לכם סוד, מה שעלול לקרות אם הרפורמה המשפטית</w:t>
      </w:r>
      <w:r w:rsidR="00A4774B" w:rsidRPr="00A4774B">
        <w:rPr>
          <w:rFonts w:hint="cs"/>
          <w:rtl/>
        </w:rPr>
        <w:t xml:space="preserve"> </w:t>
      </w:r>
      <w:r w:rsidR="00A4774B">
        <w:rPr>
          <w:rFonts w:hint="cs"/>
          <w:rtl/>
        </w:rPr>
        <w:t>תיעצר</w:t>
      </w:r>
      <w:r>
        <w:rPr>
          <w:rFonts w:hint="cs"/>
          <w:rtl/>
        </w:rPr>
        <w:t>. מה שעלול לקרות זה שאתם תגלו שיש עוד צד למטבע, שיש צד שעלול להיפגע מזה</w:t>
      </w:r>
      <w:bookmarkStart w:id="4881" w:name="_ETM_Q12_462444"/>
      <w:bookmarkEnd w:id="4881"/>
      <w:r>
        <w:rPr>
          <w:rFonts w:hint="cs"/>
          <w:rtl/>
        </w:rPr>
        <w:t xml:space="preserve"> שרומסים את זכותו הדמוקרטית. אותו צד ששנים רבות, גברת ברביבאי, נרמס – שנים רבות הזכויות שלנו נרמסו, אבל היינו מספיק טובים למות בגולני ולמות בגבעתי </w:t>
      </w:r>
      <w:r w:rsidR="00295AA9">
        <w:rPr>
          <w:rFonts w:hint="cs"/>
          <w:rtl/>
        </w:rPr>
        <w:t>– –</w:t>
      </w:r>
    </w:p>
    <w:p w:rsidR="0005214C" w:rsidRDefault="0005214C" w:rsidP="00ED4148">
      <w:pPr>
        <w:rPr>
          <w:rtl/>
        </w:rPr>
      </w:pPr>
      <w:bookmarkStart w:id="4882" w:name="_ETM_Q12_475881"/>
      <w:bookmarkStart w:id="4883" w:name="_ETM_Q12_475949"/>
      <w:bookmarkEnd w:id="4882"/>
      <w:bookmarkEnd w:id="4883"/>
    </w:p>
    <w:p w:rsidR="0005214C" w:rsidRDefault="0005214C" w:rsidP="00ED4148">
      <w:pPr>
        <w:pStyle w:val="af5"/>
        <w:keepNext/>
        <w:rPr>
          <w:rtl/>
        </w:rPr>
      </w:pPr>
      <w:bookmarkStart w:id="4884" w:name="_ETM_Q12_476089"/>
      <w:bookmarkStart w:id="4885" w:name="_ETM_Q12_476146"/>
      <w:bookmarkStart w:id="4886" w:name="ET_interruption_5767_8"/>
      <w:bookmarkEnd w:id="4884"/>
      <w:bookmarkEnd w:id="4885"/>
      <w:r w:rsidRPr="00D24CB1">
        <w:rPr>
          <w:rStyle w:val="TagStyle"/>
          <w:rtl/>
        </w:rPr>
        <w:t xml:space="preserve">&lt;&lt; קריאה &gt;&gt; </w:t>
      </w:r>
      <w:r>
        <w:rPr>
          <w:rtl/>
        </w:rPr>
        <w:t>אורנה ברביבאי (יש עתיד):</w:t>
      </w:r>
      <w:r w:rsidRPr="00D24CB1">
        <w:rPr>
          <w:rStyle w:val="TagStyle"/>
          <w:rtl/>
        </w:rPr>
        <w:t xml:space="preserve"> &lt;&lt; קריאה &gt;&gt;</w:t>
      </w:r>
      <w:r>
        <w:rPr>
          <w:rtl/>
        </w:rPr>
        <w:t xml:space="preserve"> </w:t>
      </w:r>
      <w:bookmarkEnd w:id="4886"/>
    </w:p>
    <w:p w:rsidR="0005214C" w:rsidRDefault="0005214C" w:rsidP="00295AA9">
      <w:pPr>
        <w:rPr>
          <w:rtl/>
        </w:rPr>
      </w:pPr>
    </w:p>
    <w:p w:rsidR="0005214C" w:rsidRDefault="0005214C" w:rsidP="00ED4148">
      <w:pPr>
        <w:rPr>
          <w:rtl/>
        </w:rPr>
      </w:pPr>
      <w:r>
        <w:rPr>
          <w:rFonts w:hint="cs"/>
          <w:rtl/>
        </w:rPr>
        <w:t xml:space="preserve">די, נו, די. </w:t>
      </w:r>
    </w:p>
    <w:p w:rsidR="0005214C" w:rsidRDefault="0005214C" w:rsidP="00ED4148">
      <w:pPr>
        <w:rPr>
          <w:rtl/>
        </w:rPr>
      </w:pPr>
    </w:p>
    <w:p w:rsidR="0005214C" w:rsidRDefault="0005214C" w:rsidP="00ED4148">
      <w:pPr>
        <w:pStyle w:val="-"/>
        <w:keepNext/>
        <w:rPr>
          <w:rtl/>
        </w:rPr>
      </w:pPr>
      <w:bookmarkStart w:id="4887" w:name="ET_speakercontinue_6352_9"/>
      <w:r w:rsidRPr="002F2F8C">
        <w:rPr>
          <w:rStyle w:val="TagStyle"/>
          <w:rtl/>
        </w:rPr>
        <w:t xml:space="preserve"> &lt;&lt; דובר_המשך &gt;&gt; </w:t>
      </w:r>
      <w:r>
        <w:rPr>
          <w:rtl/>
        </w:rPr>
        <w:t>אלמוג כהן (עוצמה יהודית):</w:t>
      </w:r>
      <w:r w:rsidRPr="002F2F8C">
        <w:rPr>
          <w:rStyle w:val="TagStyle"/>
          <w:rtl/>
        </w:rPr>
        <w:t xml:space="preserve"> &lt;&lt; דובר_המשך &gt;&gt;</w:t>
      </w:r>
      <w:r>
        <w:rPr>
          <w:rtl/>
        </w:rPr>
        <w:t xml:space="preserve"> </w:t>
      </w:r>
      <w:bookmarkEnd w:id="4887"/>
    </w:p>
    <w:p w:rsidR="0005214C" w:rsidRDefault="0005214C" w:rsidP="00295AA9">
      <w:pPr>
        <w:rPr>
          <w:rtl/>
        </w:rPr>
      </w:pPr>
    </w:p>
    <w:p w:rsidR="0005214C" w:rsidRDefault="00295AA9" w:rsidP="00ED4148">
      <w:pPr>
        <w:rPr>
          <w:rtl/>
        </w:rPr>
      </w:pPr>
      <w:r>
        <w:rPr>
          <w:rFonts w:hint="cs"/>
          <w:rtl/>
        </w:rPr>
        <w:t>– –</w:t>
      </w:r>
      <w:r w:rsidR="0005214C">
        <w:rPr>
          <w:rFonts w:hint="cs"/>
          <w:rtl/>
        </w:rPr>
        <w:t xml:space="preserve"> ולמות בבינת </w:t>
      </w:r>
      <w:proofErr w:type="spellStart"/>
      <w:r w:rsidR="0005214C">
        <w:rPr>
          <w:rFonts w:hint="cs"/>
          <w:rtl/>
        </w:rPr>
        <w:t>ג'בייל</w:t>
      </w:r>
      <w:proofErr w:type="spellEnd"/>
      <w:r w:rsidR="0005214C">
        <w:rPr>
          <w:rFonts w:hint="cs"/>
          <w:rtl/>
        </w:rPr>
        <w:t xml:space="preserve"> </w:t>
      </w:r>
      <w:r>
        <w:rPr>
          <w:rFonts w:hint="cs"/>
          <w:rtl/>
        </w:rPr>
        <w:t>– –</w:t>
      </w:r>
    </w:p>
    <w:p w:rsidR="0005214C" w:rsidRDefault="0005214C" w:rsidP="00ED4148">
      <w:pPr>
        <w:rPr>
          <w:rtl/>
        </w:rPr>
      </w:pPr>
    </w:p>
    <w:p w:rsidR="0005214C" w:rsidRDefault="0005214C" w:rsidP="00ED4148">
      <w:pPr>
        <w:pStyle w:val="af5"/>
        <w:keepNext/>
        <w:rPr>
          <w:rtl/>
        </w:rPr>
      </w:pPr>
      <w:bookmarkStart w:id="4888" w:name="ET_interruption_5767_10"/>
      <w:r w:rsidRPr="002F2F8C">
        <w:rPr>
          <w:rStyle w:val="TagStyle"/>
          <w:rtl/>
        </w:rPr>
        <w:t xml:space="preserve"> &lt;&lt; קריאה &gt;&gt; </w:t>
      </w:r>
      <w:r>
        <w:rPr>
          <w:rtl/>
        </w:rPr>
        <w:t>אורנה ברביבאי (יש עתיד):</w:t>
      </w:r>
      <w:r w:rsidRPr="002F2F8C">
        <w:rPr>
          <w:rStyle w:val="TagStyle"/>
          <w:rtl/>
        </w:rPr>
        <w:t xml:space="preserve"> &lt;&lt; קריאה &gt;&gt;</w:t>
      </w:r>
      <w:r>
        <w:rPr>
          <w:rtl/>
        </w:rPr>
        <w:t xml:space="preserve"> </w:t>
      </w:r>
      <w:bookmarkEnd w:id="4888"/>
    </w:p>
    <w:p w:rsidR="0005214C" w:rsidRDefault="0005214C" w:rsidP="00295AA9">
      <w:pPr>
        <w:rPr>
          <w:rtl/>
        </w:rPr>
      </w:pPr>
    </w:p>
    <w:p w:rsidR="0005214C" w:rsidRDefault="0005214C" w:rsidP="00ED4148">
      <w:pPr>
        <w:rPr>
          <w:rtl/>
        </w:rPr>
      </w:pPr>
      <w:r>
        <w:rPr>
          <w:rFonts w:hint="cs"/>
          <w:rtl/>
        </w:rPr>
        <w:t xml:space="preserve">די. </w:t>
      </w:r>
    </w:p>
    <w:p w:rsidR="0005214C" w:rsidRDefault="0005214C" w:rsidP="00ED4148">
      <w:pPr>
        <w:rPr>
          <w:rtl/>
        </w:rPr>
      </w:pPr>
      <w:bookmarkStart w:id="4889" w:name="_ETM_Q12_480089"/>
      <w:bookmarkStart w:id="4890" w:name="_ETM_Q12_480152"/>
      <w:bookmarkEnd w:id="4889"/>
      <w:bookmarkEnd w:id="4890"/>
    </w:p>
    <w:p w:rsidR="0005214C" w:rsidRDefault="0005214C" w:rsidP="00ED4148">
      <w:pPr>
        <w:pStyle w:val="-"/>
        <w:keepNext/>
        <w:rPr>
          <w:rtl/>
        </w:rPr>
      </w:pPr>
      <w:bookmarkStart w:id="4891" w:name="ET_speakercontinue_6352_11"/>
      <w:r w:rsidRPr="002F2F8C">
        <w:rPr>
          <w:rStyle w:val="TagStyle"/>
          <w:rtl/>
        </w:rPr>
        <w:t xml:space="preserve"> &lt;&lt; דובר_המשך &gt;&gt; </w:t>
      </w:r>
      <w:r>
        <w:rPr>
          <w:rtl/>
        </w:rPr>
        <w:t>אלמוג כהן (עוצמה יהודית):</w:t>
      </w:r>
      <w:r w:rsidRPr="002F2F8C">
        <w:rPr>
          <w:rStyle w:val="TagStyle"/>
          <w:rtl/>
        </w:rPr>
        <w:t xml:space="preserve"> &lt;&lt; דובר_המשך &gt;&gt;</w:t>
      </w:r>
      <w:r>
        <w:rPr>
          <w:rtl/>
        </w:rPr>
        <w:t xml:space="preserve"> </w:t>
      </w:r>
      <w:bookmarkEnd w:id="4891"/>
    </w:p>
    <w:p w:rsidR="0005214C" w:rsidRDefault="0005214C" w:rsidP="00295AA9">
      <w:pPr>
        <w:rPr>
          <w:rtl/>
        </w:rPr>
      </w:pPr>
    </w:p>
    <w:p w:rsidR="0005214C" w:rsidRDefault="00295AA9" w:rsidP="00ED4148">
      <w:pPr>
        <w:rPr>
          <w:rtl/>
        </w:rPr>
      </w:pPr>
      <w:r>
        <w:rPr>
          <w:rFonts w:hint="cs"/>
          <w:rtl/>
        </w:rPr>
        <w:t>– –</w:t>
      </w:r>
      <w:r w:rsidR="0005214C">
        <w:rPr>
          <w:rFonts w:hint="cs"/>
          <w:rtl/>
        </w:rPr>
        <w:t xml:space="preserve"> אבל עכשיו אותם טייסים </w:t>
      </w:r>
      <w:bookmarkStart w:id="4892" w:name="_ETM_Q12_480872"/>
      <w:bookmarkEnd w:id="4892"/>
      <w:proofErr w:type="spellStart"/>
      <w:r w:rsidR="0005214C">
        <w:rPr>
          <w:rFonts w:hint="cs"/>
          <w:rtl/>
        </w:rPr>
        <w:t>פריבילגים</w:t>
      </w:r>
      <w:proofErr w:type="spellEnd"/>
      <w:r w:rsidR="0005214C">
        <w:rPr>
          <w:rFonts w:hint="cs"/>
          <w:rtl/>
        </w:rPr>
        <w:t xml:space="preserve"> חושבים </w:t>
      </w:r>
      <w:r>
        <w:rPr>
          <w:rFonts w:hint="cs"/>
          <w:rtl/>
        </w:rPr>
        <w:t>– –</w:t>
      </w:r>
      <w:r w:rsidR="0005214C">
        <w:rPr>
          <w:rFonts w:hint="cs"/>
          <w:rtl/>
        </w:rPr>
        <w:t xml:space="preserve"> </w:t>
      </w:r>
    </w:p>
    <w:p w:rsidR="0005214C" w:rsidRDefault="0005214C" w:rsidP="00ED4148">
      <w:pPr>
        <w:rPr>
          <w:rtl/>
        </w:rPr>
      </w:pPr>
    </w:p>
    <w:p w:rsidR="0005214C" w:rsidRDefault="0005214C" w:rsidP="00ED4148">
      <w:pPr>
        <w:pStyle w:val="af5"/>
        <w:keepNext/>
        <w:rPr>
          <w:rtl/>
        </w:rPr>
      </w:pPr>
      <w:bookmarkStart w:id="4893" w:name="ET_interruption_5767_12"/>
      <w:r w:rsidRPr="002F2F8C">
        <w:rPr>
          <w:rStyle w:val="TagStyle"/>
          <w:rtl/>
        </w:rPr>
        <w:t xml:space="preserve">&lt;&lt; קריאה &gt;&gt; </w:t>
      </w:r>
      <w:r>
        <w:rPr>
          <w:rtl/>
        </w:rPr>
        <w:t>אורנה ברביבאי (יש עתיד):</w:t>
      </w:r>
      <w:r w:rsidRPr="002F2F8C">
        <w:rPr>
          <w:rStyle w:val="TagStyle"/>
          <w:rtl/>
        </w:rPr>
        <w:t xml:space="preserve"> &lt;&lt; קריאה &gt;&gt;</w:t>
      </w:r>
      <w:r>
        <w:rPr>
          <w:rtl/>
        </w:rPr>
        <w:t xml:space="preserve"> </w:t>
      </w:r>
      <w:bookmarkEnd w:id="4893"/>
    </w:p>
    <w:p w:rsidR="0005214C" w:rsidRDefault="0005214C" w:rsidP="00295AA9">
      <w:pPr>
        <w:rPr>
          <w:rtl/>
        </w:rPr>
      </w:pPr>
    </w:p>
    <w:p w:rsidR="0005214C" w:rsidRDefault="0005214C" w:rsidP="00ED4148">
      <w:pPr>
        <w:rPr>
          <w:rtl/>
        </w:rPr>
      </w:pPr>
      <w:r>
        <w:rPr>
          <w:rFonts w:hint="cs"/>
          <w:rtl/>
        </w:rPr>
        <w:t xml:space="preserve">די כבר, די. </w:t>
      </w:r>
    </w:p>
    <w:p w:rsidR="0005214C" w:rsidRDefault="0005214C" w:rsidP="00ED4148">
      <w:pPr>
        <w:rPr>
          <w:rtl/>
        </w:rPr>
      </w:pPr>
      <w:bookmarkStart w:id="4894" w:name="_ETM_Q12_483212"/>
      <w:bookmarkStart w:id="4895" w:name="_ETM_Q12_483276"/>
      <w:bookmarkStart w:id="4896" w:name="_ETM_Q12_483397"/>
      <w:bookmarkStart w:id="4897" w:name="_ETM_Q12_483488"/>
      <w:bookmarkEnd w:id="4894"/>
      <w:bookmarkEnd w:id="4895"/>
      <w:bookmarkEnd w:id="4896"/>
      <w:bookmarkEnd w:id="4897"/>
    </w:p>
    <w:p w:rsidR="0005214C" w:rsidRDefault="0005214C" w:rsidP="00ED4148">
      <w:pPr>
        <w:pStyle w:val="-"/>
        <w:keepNext/>
        <w:rPr>
          <w:rtl/>
        </w:rPr>
      </w:pPr>
      <w:bookmarkStart w:id="4898" w:name="ET_speakercontinue_6352_13"/>
      <w:r w:rsidRPr="002F2F8C">
        <w:rPr>
          <w:rStyle w:val="TagStyle"/>
          <w:rtl/>
        </w:rPr>
        <w:t xml:space="preserve"> &lt;&lt; דובר_המשך &gt;&gt; </w:t>
      </w:r>
      <w:r>
        <w:rPr>
          <w:rtl/>
        </w:rPr>
        <w:t>אלמוג כהן (עוצמה יהודית):</w:t>
      </w:r>
      <w:r w:rsidRPr="002F2F8C">
        <w:rPr>
          <w:rStyle w:val="TagStyle"/>
          <w:rtl/>
        </w:rPr>
        <w:t xml:space="preserve"> &lt;&lt; דובר_המשך &gt;&gt;</w:t>
      </w:r>
      <w:r>
        <w:rPr>
          <w:rtl/>
        </w:rPr>
        <w:t xml:space="preserve"> </w:t>
      </w:r>
      <w:bookmarkEnd w:id="4898"/>
    </w:p>
    <w:p w:rsidR="0005214C" w:rsidRDefault="0005214C" w:rsidP="00295AA9">
      <w:pPr>
        <w:rPr>
          <w:rtl/>
        </w:rPr>
      </w:pPr>
    </w:p>
    <w:p w:rsidR="0005214C" w:rsidRDefault="00295AA9" w:rsidP="00ED4148">
      <w:pPr>
        <w:rPr>
          <w:rtl/>
        </w:rPr>
      </w:pPr>
      <w:r>
        <w:rPr>
          <w:rFonts w:hint="cs"/>
          <w:rtl/>
        </w:rPr>
        <w:t>– –</w:t>
      </w:r>
      <w:r w:rsidR="0005214C">
        <w:rPr>
          <w:rFonts w:hint="cs"/>
          <w:rtl/>
        </w:rPr>
        <w:t xml:space="preserve"> שהם שווים יותר מאיתנו. </w:t>
      </w:r>
    </w:p>
    <w:p w:rsidR="0005214C" w:rsidRDefault="0005214C" w:rsidP="00ED4148">
      <w:pPr>
        <w:rPr>
          <w:rtl/>
        </w:rPr>
      </w:pPr>
    </w:p>
    <w:p w:rsidR="0005214C" w:rsidRDefault="0005214C" w:rsidP="00ED4148">
      <w:pPr>
        <w:pStyle w:val="af5"/>
        <w:keepNext/>
        <w:rPr>
          <w:rtl/>
        </w:rPr>
      </w:pPr>
      <w:bookmarkStart w:id="4899" w:name="ET_interruption_5767_14"/>
      <w:r w:rsidRPr="002F2F8C">
        <w:rPr>
          <w:rStyle w:val="TagStyle"/>
          <w:rtl/>
        </w:rPr>
        <w:t xml:space="preserve"> &lt;&lt; קריאה &gt;&gt; </w:t>
      </w:r>
      <w:r>
        <w:rPr>
          <w:rtl/>
        </w:rPr>
        <w:t>אורנה ברביבאי (יש עתיד):</w:t>
      </w:r>
      <w:r w:rsidRPr="002F2F8C">
        <w:rPr>
          <w:rStyle w:val="TagStyle"/>
          <w:rtl/>
        </w:rPr>
        <w:t xml:space="preserve"> &lt;&lt; קריאה &gt;&gt;</w:t>
      </w:r>
      <w:r>
        <w:rPr>
          <w:rtl/>
        </w:rPr>
        <w:t xml:space="preserve"> </w:t>
      </w:r>
      <w:bookmarkEnd w:id="4899"/>
    </w:p>
    <w:p w:rsidR="0005214C" w:rsidRDefault="0005214C" w:rsidP="00295AA9">
      <w:pPr>
        <w:rPr>
          <w:rtl/>
        </w:rPr>
      </w:pPr>
    </w:p>
    <w:p w:rsidR="0005214C" w:rsidRDefault="0005214C" w:rsidP="00ED4148">
      <w:pPr>
        <w:rPr>
          <w:rtl/>
        </w:rPr>
      </w:pPr>
      <w:r>
        <w:rPr>
          <w:rFonts w:hint="cs"/>
          <w:rtl/>
        </w:rPr>
        <w:t xml:space="preserve">אתה מדבר שטויות. </w:t>
      </w:r>
      <w:bookmarkStart w:id="4900" w:name="_ETM_Q12_486249"/>
      <w:bookmarkEnd w:id="4900"/>
    </w:p>
    <w:p w:rsidR="0005214C" w:rsidRDefault="0005214C" w:rsidP="00ED4148">
      <w:pPr>
        <w:rPr>
          <w:rtl/>
        </w:rPr>
      </w:pPr>
      <w:bookmarkStart w:id="4901" w:name="_ETM_Q12_486310"/>
      <w:bookmarkEnd w:id="4901"/>
    </w:p>
    <w:p w:rsidR="0005214C" w:rsidRDefault="0005214C" w:rsidP="00ED4148">
      <w:pPr>
        <w:pStyle w:val="af6"/>
        <w:keepNext/>
        <w:rPr>
          <w:rtl/>
        </w:rPr>
      </w:pPr>
      <w:bookmarkStart w:id="4902" w:name="ET_yor_6129_15"/>
      <w:r w:rsidRPr="002F2F8C">
        <w:rPr>
          <w:rStyle w:val="TagStyle"/>
          <w:rtl/>
        </w:rPr>
        <w:t xml:space="preserve"> &lt;&lt; יור &gt;&gt; </w:t>
      </w:r>
      <w:r>
        <w:rPr>
          <w:rtl/>
        </w:rPr>
        <w:t>היו"ר ישראל אייכלר:</w:t>
      </w:r>
      <w:r w:rsidRPr="002F2F8C">
        <w:rPr>
          <w:rStyle w:val="TagStyle"/>
          <w:rtl/>
        </w:rPr>
        <w:t xml:space="preserve"> &lt;&lt; יור &gt;&gt;</w:t>
      </w:r>
      <w:r>
        <w:rPr>
          <w:rtl/>
        </w:rPr>
        <w:t xml:space="preserve"> </w:t>
      </w:r>
      <w:bookmarkEnd w:id="4902"/>
    </w:p>
    <w:p w:rsidR="0005214C" w:rsidRDefault="0005214C" w:rsidP="00295AA9">
      <w:pPr>
        <w:rPr>
          <w:rtl/>
        </w:rPr>
      </w:pPr>
    </w:p>
    <w:p w:rsidR="0005214C" w:rsidRDefault="0005214C" w:rsidP="00ED4148">
      <w:pPr>
        <w:rPr>
          <w:rtl/>
        </w:rPr>
      </w:pPr>
      <w:r>
        <w:rPr>
          <w:rFonts w:hint="cs"/>
          <w:rtl/>
        </w:rPr>
        <w:t>נא לסיים.</w:t>
      </w:r>
    </w:p>
    <w:p w:rsidR="0005214C" w:rsidRDefault="0005214C" w:rsidP="00ED4148">
      <w:pPr>
        <w:rPr>
          <w:rtl/>
        </w:rPr>
      </w:pPr>
    </w:p>
    <w:p w:rsidR="0005214C" w:rsidRDefault="0005214C" w:rsidP="00ED4148">
      <w:pPr>
        <w:pStyle w:val="af5"/>
        <w:keepNext/>
        <w:rPr>
          <w:rtl/>
        </w:rPr>
      </w:pPr>
      <w:bookmarkStart w:id="4903" w:name="ET_interruption_5767_16"/>
      <w:r w:rsidRPr="002F2F8C">
        <w:rPr>
          <w:rStyle w:val="TagStyle"/>
          <w:rtl/>
        </w:rPr>
        <w:t xml:space="preserve"> &lt;&lt; קריאה &gt;&gt; </w:t>
      </w:r>
      <w:r>
        <w:rPr>
          <w:rtl/>
        </w:rPr>
        <w:t>אורנה ברביבאי (יש עתיד):</w:t>
      </w:r>
      <w:r w:rsidRPr="002F2F8C">
        <w:rPr>
          <w:rStyle w:val="TagStyle"/>
          <w:rtl/>
        </w:rPr>
        <w:t xml:space="preserve"> &lt;&lt; קריאה &gt;&gt;</w:t>
      </w:r>
      <w:r>
        <w:rPr>
          <w:rtl/>
        </w:rPr>
        <w:t xml:space="preserve"> </w:t>
      </w:r>
      <w:bookmarkEnd w:id="4903"/>
    </w:p>
    <w:p w:rsidR="0005214C" w:rsidRDefault="0005214C" w:rsidP="00295AA9">
      <w:pPr>
        <w:rPr>
          <w:rtl/>
        </w:rPr>
      </w:pPr>
    </w:p>
    <w:p w:rsidR="0005214C" w:rsidRDefault="0005214C" w:rsidP="00ED4148">
      <w:pPr>
        <w:rPr>
          <w:rtl/>
        </w:rPr>
      </w:pPr>
      <w:r>
        <w:rPr>
          <w:rFonts w:hint="cs"/>
          <w:rtl/>
        </w:rPr>
        <w:t xml:space="preserve">אתה מדבר שטויות. </w:t>
      </w:r>
    </w:p>
    <w:p w:rsidR="0005214C" w:rsidRDefault="0005214C" w:rsidP="00ED4148">
      <w:pPr>
        <w:rPr>
          <w:rtl/>
        </w:rPr>
      </w:pPr>
    </w:p>
    <w:p w:rsidR="0005214C" w:rsidRDefault="0005214C" w:rsidP="00ED4148">
      <w:pPr>
        <w:pStyle w:val="-"/>
        <w:keepNext/>
        <w:rPr>
          <w:rtl/>
        </w:rPr>
      </w:pPr>
      <w:bookmarkStart w:id="4904" w:name="ET_speakercontinue_6352_17"/>
      <w:r w:rsidRPr="002F2F8C">
        <w:rPr>
          <w:rStyle w:val="TagStyle"/>
          <w:rtl/>
        </w:rPr>
        <w:t xml:space="preserve"> &lt;&lt; דובר_המשך &gt;&gt; </w:t>
      </w:r>
      <w:r>
        <w:rPr>
          <w:rtl/>
        </w:rPr>
        <w:t>אלמוג כהן (עוצמה יהודית):</w:t>
      </w:r>
      <w:r w:rsidRPr="002F2F8C">
        <w:rPr>
          <w:rStyle w:val="TagStyle"/>
          <w:rtl/>
        </w:rPr>
        <w:t xml:space="preserve"> &lt;&lt; דובר_המשך &gt;&gt;</w:t>
      </w:r>
      <w:r>
        <w:rPr>
          <w:rtl/>
        </w:rPr>
        <w:t xml:space="preserve"> </w:t>
      </w:r>
      <w:bookmarkEnd w:id="4904"/>
    </w:p>
    <w:p w:rsidR="0005214C" w:rsidRDefault="0005214C" w:rsidP="00295AA9">
      <w:pPr>
        <w:rPr>
          <w:rtl/>
        </w:rPr>
      </w:pPr>
    </w:p>
    <w:p w:rsidR="0005214C" w:rsidRDefault="0005214C" w:rsidP="00ED4148">
      <w:pPr>
        <w:rPr>
          <w:rtl/>
        </w:rPr>
      </w:pPr>
      <w:r>
        <w:rPr>
          <w:rFonts w:hint="cs"/>
          <w:rtl/>
        </w:rPr>
        <w:t>אז בואו, אני אספר לכם סוד. גם אנחנו יוד</w:t>
      </w:r>
      <w:bookmarkStart w:id="4905" w:name="_ETM_Q12_491629"/>
      <w:bookmarkEnd w:id="4905"/>
      <w:r>
        <w:rPr>
          <w:rFonts w:hint="cs"/>
          <w:rtl/>
        </w:rPr>
        <w:t xml:space="preserve">עים להפוך את השולחן. הינה, אני אומר לכם. </w:t>
      </w:r>
    </w:p>
    <w:p w:rsidR="0005214C" w:rsidRDefault="0005214C" w:rsidP="00ED4148">
      <w:pPr>
        <w:rPr>
          <w:rtl/>
        </w:rPr>
      </w:pPr>
    </w:p>
    <w:p w:rsidR="0005214C" w:rsidRDefault="0005214C" w:rsidP="00ED4148">
      <w:pPr>
        <w:pStyle w:val="af5"/>
        <w:keepNext/>
        <w:rPr>
          <w:rtl/>
        </w:rPr>
      </w:pPr>
      <w:bookmarkStart w:id="4906" w:name="ET_interruption_5109_18"/>
      <w:r w:rsidRPr="002F2F8C">
        <w:rPr>
          <w:rStyle w:val="TagStyle"/>
          <w:rtl/>
        </w:rPr>
        <w:t xml:space="preserve"> &lt;&lt; קריאה &gt;&gt; </w:t>
      </w:r>
      <w:r>
        <w:rPr>
          <w:rtl/>
        </w:rPr>
        <w:t>אלעזר שטרן (יש עתיד):</w:t>
      </w:r>
      <w:r w:rsidRPr="002F2F8C">
        <w:rPr>
          <w:rStyle w:val="TagStyle"/>
          <w:rtl/>
        </w:rPr>
        <w:t xml:space="preserve"> &lt;&lt; קריאה &gt;&gt;</w:t>
      </w:r>
      <w:r>
        <w:rPr>
          <w:rtl/>
        </w:rPr>
        <w:t xml:space="preserve"> </w:t>
      </w:r>
      <w:bookmarkEnd w:id="4906"/>
    </w:p>
    <w:p w:rsidR="0005214C" w:rsidRDefault="0005214C" w:rsidP="00295AA9">
      <w:pPr>
        <w:rPr>
          <w:rtl/>
        </w:rPr>
      </w:pPr>
    </w:p>
    <w:p w:rsidR="0005214C" w:rsidRDefault="0005214C" w:rsidP="00ED4148">
      <w:pPr>
        <w:rPr>
          <w:rtl/>
        </w:rPr>
      </w:pPr>
      <w:r>
        <w:rPr>
          <w:rFonts w:hint="cs"/>
          <w:rtl/>
        </w:rPr>
        <w:t xml:space="preserve">מתי נגמר הזמן? </w:t>
      </w:r>
    </w:p>
    <w:p w:rsidR="0005214C" w:rsidRDefault="0005214C" w:rsidP="00ED4148">
      <w:pPr>
        <w:rPr>
          <w:rtl/>
        </w:rPr>
      </w:pPr>
      <w:bookmarkStart w:id="4907" w:name="_ETM_Q12_492599"/>
      <w:bookmarkStart w:id="4908" w:name="_ETM_Q12_492670"/>
      <w:bookmarkEnd w:id="4907"/>
      <w:bookmarkEnd w:id="4908"/>
    </w:p>
    <w:p w:rsidR="0005214C" w:rsidRDefault="0005214C" w:rsidP="00ED4148">
      <w:pPr>
        <w:pStyle w:val="-"/>
        <w:keepNext/>
        <w:rPr>
          <w:rtl/>
        </w:rPr>
      </w:pPr>
      <w:bookmarkStart w:id="4909" w:name="ET_speakercontinue_6352_19"/>
      <w:r w:rsidRPr="002F2F8C">
        <w:rPr>
          <w:rStyle w:val="TagStyle"/>
          <w:rtl/>
        </w:rPr>
        <w:t xml:space="preserve"> &lt;&lt; דובר_המשך &gt;&gt; </w:t>
      </w:r>
      <w:r>
        <w:rPr>
          <w:rtl/>
        </w:rPr>
        <w:t>אלמוג כהן (עוצמה יהודית):</w:t>
      </w:r>
      <w:r w:rsidRPr="002F2F8C">
        <w:rPr>
          <w:rStyle w:val="TagStyle"/>
          <w:rtl/>
        </w:rPr>
        <w:t xml:space="preserve"> &lt;&lt; דובר_המשך &gt;&gt;</w:t>
      </w:r>
      <w:r>
        <w:rPr>
          <w:rtl/>
        </w:rPr>
        <w:t xml:space="preserve"> </w:t>
      </w:r>
      <w:bookmarkEnd w:id="4909"/>
    </w:p>
    <w:p w:rsidR="0005214C" w:rsidRDefault="0005214C" w:rsidP="00295AA9">
      <w:pPr>
        <w:rPr>
          <w:rtl/>
        </w:rPr>
      </w:pPr>
    </w:p>
    <w:p w:rsidR="0005214C" w:rsidRDefault="0005214C" w:rsidP="00A4774B">
      <w:pPr>
        <w:rPr>
          <w:rtl/>
        </w:rPr>
      </w:pPr>
      <w:bookmarkStart w:id="4910" w:name="_ETM_Q12_494107"/>
      <w:bookmarkEnd w:id="4910"/>
      <w:r>
        <w:rPr>
          <w:rFonts w:hint="cs"/>
          <w:rtl/>
        </w:rPr>
        <w:t xml:space="preserve">אני אומר לכם. נגמר הזמן. ברשותך, </w:t>
      </w:r>
      <w:bookmarkStart w:id="4911" w:name="_ETM_Q12_497350"/>
      <w:bookmarkEnd w:id="4911"/>
      <w:r>
        <w:rPr>
          <w:rFonts w:hint="cs"/>
          <w:rtl/>
        </w:rPr>
        <w:t xml:space="preserve">אדוני, משפט אחרון. אני אומר לכם, כאשר אתם שופכים את התינוק עם המים זה יתהפך גם עליכם. שלא תטעו לרגע, החיזבאללה רוצה לרצוח את הילדים שלכם </w:t>
      </w:r>
      <w:bookmarkStart w:id="4912" w:name="_ETM_Q12_478733"/>
      <w:bookmarkStart w:id="4913" w:name="_ETM_Q12_478816"/>
      <w:bookmarkStart w:id="4914" w:name="_ETM_Q12_429266"/>
      <w:bookmarkStart w:id="4915" w:name="_ETM_Q12_429361"/>
      <w:bookmarkStart w:id="4916" w:name="_ETM_Q12_510259"/>
      <w:bookmarkEnd w:id="4912"/>
      <w:bookmarkEnd w:id="4913"/>
      <w:bookmarkEnd w:id="4914"/>
      <w:bookmarkEnd w:id="4915"/>
      <w:bookmarkEnd w:id="4916"/>
      <w:r>
        <w:rPr>
          <w:rtl/>
        </w:rPr>
        <w:t xml:space="preserve">כמו </w:t>
      </w:r>
      <w:bookmarkStart w:id="4917" w:name="_ETM_Q12_510410"/>
      <w:bookmarkEnd w:id="4917"/>
      <w:r>
        <w:rPr>
          <w:rtl/>
        </w:rPr>
        <w:t xml:space="preserve">שהוא </w:t>
      </w:r>
      <w:bookmarkStart w:id="4918" w:name="_ETM_Q12_510560"/>
      <w:bookmarkEnd w:id="4918"/>
      <w:r>
        <w:rPr>
          <w:rtl/>
        </w:rPr>
        <w:t xml:space="preserve">רוצה </w:t>
      </w:r>
      <w:bookmarkStart w:id="4919" w:name="_ETM_Q12_510710"/>
      <w:bookmarkEnd w:id="4919"/>
      <w:r>
        <w:rPr>
          <w:rtl/>
        </w:rPr>
        <w:t xml:space="preserve">לרצוח </w:t>
      </w:r>
      <w:bookmarkStart w:id="4920" w:name="_ETM_Q12_511009"/>
      <w:bookmarkEnd w:id="4920"/>
      <w:r>
        <w:rPr>
          <w:rtl/>
        </w:rPr>
        <w:t xml:space="preserve">את </w:t>
      </w:r>
      <w:bookmarkStart w:id="4921" w:name="_ETM_Q12_511099"/>
      <w:bookmarkEnd w:id="4921"/>
      <w:r>
        <w:rPr>
          <w:rtl/>
        </w:rPr>
        <w:t xml:space="preserve">הילדים </w:t>
      </w:r>
      <w:bookmarkStart w:id="4922" w:name="_ETM_Q12_511460"/>
      <w:bookmarkEnd w:id="4922"/>
      <w:r>
        <w:rPr>
          <w:rtl/>
        </w:rPr>
        <w:t>שלי</w:t>
      </w:r>
      <w:r>
        <w:rPr>
          <w:rFonts w:hint="cs"/>
          <w:rtl/>
        </w:rPr>
        <w:t>.</w:t>
      </w:r>
      <w:r>
        <w:rPr>
          <w:rtl/>
        </w:rPr>
        <w:t xml:space="preserve"> </w:t>
      </w:r>
      <w:bookmarkStart w:id="4923" w:name="_ETM_Q12_512360"/>
      <w:bookmarkEnd w:id="4923"/>
      <w:r>
        <w:rPr>
          <w:rtl/>
        </w:rPr>
        <w:t xml:space="preserve">ואם </w:t>
      </w:r>
      <w:bookmarkStart w:id="4924" w:name="_ETM_Q12_512690"/>
      <w:bookmarkEnd w:id="4924"/>
      <w:r>
        <w:rPr>
          <w:rtl/>
        </w:rPr>
        <w:t xml:space="preserve">אתם </w:t>
      </w:r>
      <w:bookmarkStart w:id="4925" w:name="_ETM_Q12_513020"/>
      <w:bookmarkEnd w:id="4925"/>
      <w:r>
        <w:rPr>
          <w:rtl/>
        </w:rPr>
        <w:t xml:space="preserve">מכניסים </w:t>
      </w:r>
      <w:bookmarkStart w:id="4926" w:name="_ETM_Q12_513890"/>
      <w:bookmarkEnd w:id="4926"/>
      <w:r>
        <w:rPr>
          <w:rFonts w:hint="cs"/>
          <w:rtl/>
        </w:rPr>
        <w:t xml:space="preserve">את הדבר הקדוש ביותר, את הדבר החשוב ביותר </w:t>
      </w:r>
      <w:r>
        <w:rPr>
          <w:rFonts w:hint="eastAsia"/>
          <w:rtl/>
        </w:rPr>
        <w:t>–</w:t>
      </w:r>
      <w:r>
        <w:rPr>
          <w:rFonts w:hint="cs"/>
          <w:rtl/>
        </w:rPr>
        <w:t xml:space="preserve"> </w:t>
      </w:r>
      <w:bookmarkStart w:id="4927" w:name="_ETM_Q12_520466"/>
      <w:bookmarkEnd w:id="4927"/>
      <w:r>
        <w:rPr>
          <w:rFonts w:hint="cs"/>
          <w:rtl/>
        </w:rPr>
        <w:t xml:space="preserve">את </w:t>
      </w:r>
      <w:proofErr w:type="spellStart"/>
      <w:r>
        <w:rPr>
          <w:rFonts w:hint="cs"/>
          <w:rtl/>
        </w:rPr>
        <w:t>הקונ</w:t>
      </w:r>
      <w:r w:rsidR="00A4774B">
        <w:rPr>
          <w:rFonts w:hint="cs"/>
          <w:rtl/>
        </w:rPr>
        <w:t>ס</w:t>
      </w:r>
      <w:r>
        <w:rPr>
          <w:rFonts w:hint="cs"/>
          <w:rtl/>
        </w:rPr>
        <w:t>נזוס</w:t>
      </w:r>
      <w:proofErr w:type="spellEnd"/>
      <w:r>
        <w:rPr>
          <w:rFonts w:hint="cs"/>
          <w:rtl/>
        </w:rPr>
        <w:t xml:space="preserve"> </w:t>
      </w:r>
      <w:r>
        <w:rPr>
          <w:rFonts w:hint="eastAsia"/>
          <w:rtl/>
        </w:rPr>
        <w:t>–</w:t>
      </w:r>
      <w:r>
        <w:rPr>
          <w:rFonts w:hint="cs"/>
          <w:rtl/>
        </w:rPr>
        <w:t xml:space="preserve"> לתוך הוויכוח הזה, ואתם לא מגנים את זה פעם אחר פעם, אתם שותפים לפשע</w:t>
      </w:r>
      <w:r w:rsidR="00A4774B">
        <w:rPr>
          <w:rFonts w:hint="cs"/>
          <w:rtl/>
        </w:rPr>
        <w:t>,</w:t>
      </w:r>
      <w:r>
        <w:rPr>
          <w:rFonts w:hint="cs"/>
          <w:rtl/>
        </w:rPr>
        <w:t xml:space="preserve"> ואתם גם תשלמו על זה. </w:t>
      </w:r>
    </w:p>
    <w:p w:rsidR="0005214C" w:rsidRDefault="0005214C" w:rsidP="00ED4148">
      <w:pPr>
        <w:rPr>
          <w:rtl/>
        </w:rPr>
      </w:pPr>
      <w:bookmarkStart w:id="4928" w:name="_ETM_Q12_527293"/>
      <w:bookmarkStart w:id="4929" w:name="_ETM_Q12_527405"/>
      <w:bookmarkEnd w:id="4928"/>
      <w:bookmarkEnd w:id="4929"/>
    </w:p>
    <w:p w:rsidR="0005214C" w:rsidRDefault="0005214C" w:rsidP="00ED4148">
      <w:pPr>
        <w:pStyle w:val="af6"/>
        <w:keepNext/>
        <w:rPr>
          <w:rtl/>
        </w:rPr>
      </w:pPr>
      <w:r w:rsidRPr="0030556B">
        <w:rPr>
          <w:rStyle w:val="TagStyle"/>
          <w:rtl/>
        </w:rPr>
        <w:t xml:space="preserve"> &lt;&lt; יור &gt;&gt; </w:t>
      </w:r>
      <w:r>
        <w:rPr>
          <w:rtl/>
        </w:rPr>
        <w:t>היו"ר ישראל אייכלר:</w:t>
      </w:r>
      <w:r w:rsidRPr="0030556B">
        <w:rPr>
          <w:rStyle w:val="TagStyle"/>
          <w:rtl/>
        </w:rPr>
        <w:t xml:space="preserve"> &lt;&lt; יור &gt;&gt;</w:t>
      </w:r>
      <w:r>
        <w:rPr>
          <w:rtl/>
        </w:rPr>
        <w:t xml:space="preserve"> </w:t>
      </w:r>
    </w:p>
    <w:p w:rsidR="0005214C" w:rsidRDefault="0005214C" w:rsidP="00295AA9">
      <w:pPr>
        <w:rPr>
          <w:rtl/>
        </w:rPr>
      </w:pPr>
    </w:p>
    <w:p w:rsidR="0005214C" w:rsidRDefault="0005214C" w:rsidP="00ED4148">
      <w:pPr>
        <w:rPr>
          <w:rtl/>
        </w:rPr>
      </w:pPr>
      <w:r>
        <w:rPr>
          <w:rFonts w:hint="cs"/>
          <w:rtl/>
        </w:rPr>
        <w:t xml:space="preserve">תודה רבה. </w:t>
      </w:r>
    </w:p>
    <w:p w:rsidR="0005214C" w:rsidRDefault="0005214C" w:rsidP="00ED4148">
      <w:pPr>
        <w:rPr>
          <w:rtl/>
        </w:rPr>
      </w:pPr>
    </w:p>
    <w:p w:rsidR="0005214C" w:rsidRDefault="0005214C" w:rsidP="00ED4148">
      <w:pPr>
        <w:pStyle w:val="-"/>
        <w:keepNext/>
        <w:rPr>
          <w:rtl/>
        </w:rPr>
      </w:pPr>
      <w:bookmarkStart w:id="4930" w:name="ET_speakercontinue_6352_21"/>
      <w:r w:rsidRPr="0030556B">
        <w:rPr>
          <w:rStyle w:val="TagStyle"/>
          <w:rtl/>
        </w:rPr>
        <w:t xml:space="preserve">&lt;&lt; דובר_המשך &gt;&gt; </w:t>
      </w:r>
      <w:r>
        <w:rPr>
          <w:rtl/>
        </w:rPr>
        <w:t>אלמוג כהן (עוצמה יהודית):</w:t>
      </w:r>
      <w:r w:rsidRPr="0030556B">
        <w:rPr>
          <w:rStyle w:val="TagStyle"/>
          <w:rtl/>
        </w:rPr>
        <w:t xml:space="preserve"> &lt;&lt; דובר_המשך &gt;&gt;</w:t>
      </w:r>
      <w:r>
        <w:rPr>
          <w:rtl/>
        </w:rPr>
        <w:t xml:space="preserve"> </w:t>
      </w:r>
      <w:bookmarkEnd w:id="4930"/>
    </w:p>
    <w:p w:rsidR="0005214C" w:rsidRDefault="0005214C" w:rsidP="00295AA9">
      <w:pPr>
        <w:rPr>
          <w:rtl/>
        </w:rPr>
      </w:pPr>
    </w:p>
    <w:p w:rsidR="0005214C" w:rsidRDefault="0005214C" w:rsidP="00ED4148">
      <w:pPr>
        <w:rPr>
          <w:rtl/>
        </w:rPr>
      </w:pPr>
      <w:r>
        <w:rPr>
          <w:rFonts w:hint="cs"/>
          <w:rtl/>
        </w:rPr>
        <w:t xml:space="preserve">תודה רבה. </w:t>
      </w:r>
    </w:p>
    <w:p w:rsidR="0005214C" w:rsidRDefault="0005214C" w:rsidP="00ED4148">
      <w:pPr>
        <w:rPr>
          <w:rtl/>
        </w:rPr>
      </w:pPr>
      <w:bookmarkStart w:id="4931" w:name="_ETM_Q12_528050"/>
      <w:bookmarkStart w:id="4932" w:name="_ETM_Q12_528113"/>
      <w:bookmarkStart w:id="4933" w:name="_ETM_Q12_528226"/>
      <w:bookmarkStart w:id="4934" w:name="_ETM_Q12_528302"/>
      <w:bookmarkEnd w:id="4931"/>
      <w:bookmarkEnd w:id="4932"/>
      <w:bookmarkEnd w:id="4933"/>
      <w:bookmarkEnd w:id="4934"/>
    </w:p>
    <w:p w:rsidR="0005214C" w:rsidRDefault="0005214C" w:rsidP="00ED4148">
      <w:pPr>
        <w:pStyle w:val="af6"/>
        <w:keepNext/>
        <w:rPr>
          <w:rtl/>
        </w:rPr>
      </w:pPr>
      <w:bookmarkStart w:id="4935" w:name="ET_yor_6129_22"/>
      <w:r w:rsidRPr="0030556B">
        <w:rPr>
          <w:rStyle w:val="TagStyle"/>
          <w:rtl/>
        </w:rPr>
        <w:t xml:space="preserve"> &lt;&lt; יור &gt;&gt; </w:t>
      </w:r>
      <w:r>
        <w:rPr>
          <w:rtl/>
        </w:rPr>
        <w:t>היו"ר ישראל אייכלר:</w:t>
      </w:r>
      <w:r w:rsidRPr="0030556B">
        <w:rPr>
          <w:rStyle w:val="TagStyle"/>
          <w:rtl/>
        </w:rPr>
        <w:t xml:space="preserve"> &lt;&lt; יור &gt;&gt;</w:t>
      </w:r>
      <w:r>
        <w:rPr>
          <w:rtl/>
        </w:rPr>
        <w:t xml:space="preserve"> </w:t>
      </w:r>
      <w:bookmarkEnd w:id="4935"/>
    </w:p>
    <w:p w:rsidR="0005214C" w:rsidRDefault="0005214C" w:rsidP="00295AA9">
      <w:pPr>
        <w:rPr>
          <w:rtl/>
        </w:rPr>
      </w:pPr>
    </w:p>
    <w:p w:rsidR="0005214C" w:rsidRDefault="0005214C" w:rsidP="00ED4148">
      <w:pPr>
        <w:rPr>
          <w:rtl/>
        </w:rPr>
      </w:pPr>
      <w:r>
        <w:rPr>
          <w:rFonts w:hint="cs"/>
          <w:rtl/>
        </w:rPr>
        <w:t xml:space="preserve">חבר הכנסת </w:t>
      </w:r>
      <w:bookmarkStart w:id="4936" w:name="_ETM_Q12_529786"/>
      <w:bookmarkEnd w:id="4936"/>
      <w:r>
        <w:rPr>
          <w:rFonts w:hint="cs"/>
          <w:rtl/>
        </w:rPr>
        <w:t xml:space="preserve">ווליד טאהא. </w:t>
      </w:r>
    </w:p>
    <w:p w:rsidR="0005214C" w:rsidRDefault="0005214C" w:rsidP="00ED4148">
      <w:pPr>
        <w:rPr>
          <w:rtl/>
        </w:rPr>
      </w:pPr>
    </w:p>
    <w:p w:rsidR="0005214C" w:rsidRDefault="0005214C" w:rsidP="00ED4148">
      <w:pPr>
        <w:pStyle w:val="af5"/>
        <w:keepNext/>
        <w:rPr>
          <w:rtl/>
        </w:rPr>
      </w:pPr>
      <w:bookmarkStart w:id="4937" w:name="ET_interruption_5109_23"/>
      <w:r w:rsidRPr="0030556B">
        <w:rPr>
          <w:rStyle w:val="TagStyle"/>
          <w:rtl/>
        </w:rPr>
        <w:t xml:space="preserve"> &lt;&lt; קריאה &gt;&gt; </w:t>
      </w:r>
      <w:r>
        <w:rPr>
          <w:rtl/>
        </w:rPr>
        <w:t>אלעזר שטרן (יש עתיד):</w:t>
      </w:r>
      <w:r w:rsidRPr="0030556B">
        <w:rPr>
          <w:rStyle w:val="TagStyle"/>
          <w:rtl/>
        </w:rPr>
        <w:t xml:space="preserve"> &lt;&lt; קריאה &gt;&gt;</w:t>
      </w:r>
      <w:r>
        <w:rPr>
          <w:rtl/>
        </w:rPr>
        <w:t xml:space="preserve"> </w:t>
      </w:r>
      <w:bookmarkEnd w:id="4937"/>
    </w:p>
    <w:p w:rsidR="0005214C" w:rsidRDefault="0005214C" w:rsidP="00295AA9">
      <w:pPr>
        <w:rPr>
          <w:rtl/>
        </w:rPr>
      </w:pPr>
    </w:p>
    <w:p w:rsidR="0005214C" w:rsidRDefault="0005214C" w:rsidP="00ED4148">
      <w:pPr>
        <w:rPr>
          <w:rtl/>
        </w:rPr>
      </w:pPr>
      <w:r>
        <w:rPr>
          <w:rFonts w:hint="cs"/>
          <w:rtl/>
        </w:rPr>
        <w:t xml:space="preserve">מעניין כמה זמן דיברת, משתמט </w:t>
      </w:r>
      <w:r w:rsidR="00295AA9">
        <w:rPr>
          <w:rFonts w:hint="cs"/>
          <w:rtl/>
        </w:rPr>
        <w:t>– – –</w:t>
      </w:r>
    </w:p>
    <w:p w:rsidR="0005214C" w:rsidRDefault="0005214C" w:rsidP="00ED4148">
      <w:pPr>
        <w:rPr>
          <w:rtl/>
        </w:rPr>
      </w:pPr>
      <w:bookmarkStart w:id="4938" w:name="_ETM_Q12_535460"/>
      <w:bookmarkStart w:id="4939" w:name="_ETM_Q12_535528"/>
      <w:bookmarkEnd w:id="4938"/>
      <w:bookmarkEnd w:id="4939"/>
    </w:p>
    <w:p w:rsidR="0005214C" w:rsidRDefault="0005214C" w:rsidP="00ED4148">
      <w:pPr>
        <w:pStyle w:val="-"/>
        <w:keepNext/>
        <w:rPr>
          <w:rtl/>
        </w:rPr>
      </w:pPr>
      <w:bookmarkStart w:id="4940" w:name="ET_speakercontinue_6352_24"/>
      <w:r w:rsidRPr="0030556B">
        <w:rPr>
          <w:rStyle w:val="TagStyle"/>
          <w:rtl/>
        </w:rPr>
        <w:t xml:space="preserve"> &lt;&lt; דובר_המשך &gt;&gt; </w:t>
      </w:r>
      <w:r>
        <w:rPr>
          <w:rtl/>
        </w:rPr>
        <w:t>אלמוג כהן (עוצמה יהודית):</w:t>
      </w:r>
      <w:r w:rsidRPr="0030556B">
        <w:rPr>
          <w:rStyle w:val="TagStyle"/>
          <w:rtl/>
        </w:rPr>
        <w:t xml:space="preserve"> &lt;&lt; דובר_המשך &gt;&gt;</w:t>
      </w:r>
      <w:r>
        <w:rPr>
          <w:rtl/>
        </w:rPr>
        <w:t xml:space="preserve"> </w:t>
      </w:r>
      <w:bookmarkEnd w:id="4940"/>
    </w:p>
    <w:p w:rsidR="0005214C" w:rsidRDefault="0005214C" w:rsidP="00295AA9">
      <w:pPr>
        <w:rPr>
          <w:rtl/>
        </w:rPr>
      </w:pPr>
    </w:p>
    <w:p w:rsidR="0005214C" w:rsidRDefault="0005214C" w:rsidP="00ED4148">
      <w:pPr>
        <w:rPr>
          <w:rtl/>
        </w:rPr>
      </w:pPr>
      <w:r>
        <w:rPr>
          <w:rFonts w:hint="cs"/>
          <w:rtl/>
        </w:rPr>
        <w:t>משתמט?</w:t>
      </w:r>
    </w:p>
    <w:p w:rsidR="0005214C" w:rsidRDefault="0005214C" w:rsidP="00ED4148">
      <w:pPr>
        <w:rPr>
          <w:rtl/>
        </w:rPr>
      </w:pPr>
      <w:bookmarkStart w:id="4941" w:name="_ETM_Q12_534915"/>
      <w:bookmarkStart w:id="4942" w:name="_ETM_Q12_535011"/>
      <w:bookmarkEnd w:id="4941"/>
      <w:bookmarkEnd w:id="4942"/>
    </w:p>
    <w:p w:rsidR="0005214C" w:rsidRDefault="0005214C" w:rsidP="00ED4148">
      <w:pPr>
        <w:pStyle w:val="af5"/>
        <w:keepNext/>
        <w:rPr>
          <w:rtl/>
        </w:rPr>
      </w:pPr>
      <w:bookmarkStart w:id="4943" w:name="ET_interruption_5109_25"/>
      <w:r w:rsidRPr="0030556B">
        <w:rPr>
          <w:rStyle w:val="TagStyle"/>
          <w:rtl/>
        </w:rPr>
        <w:t xml:space="preserve"> &lt;&lt; קריאה &gt;&gt; </w:t>
      </w:r>
      <w:r>
        <w:rPr>
          <w:rtl/>
        </w:rPr>
        <w:t>אלעזר שטרן (יש עתיד):</w:t>
      </w:r>
      <w:r w:rsidRPr="0030556B">
        <w:rPr>
          <w:rStyle w:val="TagStyle"/>
          <w:rtl/>
        </w:rPr>
        <w:t xml:space="preserve"> &lt;&lt; קריאה &gt;&gt;</w:t>
      </w:r>
      <w:r>
        <w:rPr>
          <w:rtl/>
        </w:rPr>
        <w:t xml:space="preserve"> </w:t>
      </w:r>
      <w:bookmarkEnd w:id="4943"/>
    </w:p>
    <w:p w:rsidR="0005214C" w:rsidRDefault="0005214C" w:rsidP="00295AA9">
      <w:pPr>
        <w:rPr>
          <w:rtl/>
        </w:rPr>
      </w:pPr>
    </w:p>
    <w:p w:rsidR="0005214C" w:rsidRDefault="0005214C" w:rsidP="00ED4148">
      <w:pPr>
        <w:rPr>
          <w:rtl/>
        </w:rPr>
      </w:pPr>
      <w:r>
        <w:rPr>
          <w:rFonts w:hint="cs"/>
          <w:rtl/>
        </w:rPr>
        <w:t xml:space="preserve">הוא, </w:t>
      </w:r>
      <w:bookmarkStart w:id="4944" w:name="_ETM_Q12_534852"/>
      <w:bookmarkEnd w:id="4944"/>
      <w:r>
        <w:rPr>
          <w:rFonts w:hint="cs"/>
          <w:rtl/>
        </w:rPr>
        <w:t xml:space="preserve">הוא. </w:t>
      </w:r>
    </w:p>
    <w:p w:rsidR="0005214C" w:rsidRDefault="0005214C" w:rsidP="00ED4148">
      <w:pPr>
        <w:rPr>
          <w:rtl/>
        </w:rPr>
      </w:pPr>
      <w:bookmarkStart w:id="4945" w:name="_ETM_Q12_537077"/>
      <w:bookmarkStart w:id="4946" w:name="_ETM_Q12_537146"/>
      <w:bookmarkEnd w:id="4945"/>
      <w:bookmarkEnd w:id="4946"/>
    </w:p>
    <w:p w:rsidR="0005214C" w:rsidRDefault="0005214C" w:rsidP="00ED4148">
      <w:pPr>
        <w:pStyle w:val="af6"/>
        <w:keepNext/>
        <w:rPr>
          <w:rtl/>
        </w:rPr>
      </w:pPr>
      <w:bookmarkStart w:id="4947" w:name="ET_yor_6129_26"/>
      <w:r w:rsidRPr="0030556B">
        <w:rPr>
          <w:rStyle w:val="TagStyle"/>
          <w:rtl/>
        </w:rPr>
        <w:t xml:space="preserve"> &lt;&lt; יור &gt;&gt; </w:t>
      </w:r>
      <w:r>
        <w:rPr>
          <w:rtl/>
        </w:rPr>
        <w:t>היו"ר ישראל אייכלר:</w:t>
      </w:r>
      <w:r w:rsidRPr="0030556B">
        <w:rPr>
          <w:rStyle w:val="TagStyle"/>
          <w:rtl/>
        </w:rPr>
        <w:t xml:space="preserve"> &lt;&lt; יור &gt;&gt;</w:t>
      </w:r>
      <w:r>
        <w:rPr>
          <w:rtl/>
        </w:rPr>
        <w:t xml:space="preserve"> </w:t>
      </w:r>
      <w:bookmarkEnd w:id="4947"/>
    </w:p>
    <w:p w:rsidR="0005214C" w:rsidRDefault="0005214C" w:rsidP="00295AA9">
      <w:pPr>
        <w:rPr>
          <w:rtl/>
        </w:rPr>
      </w:pPr>
    </w:p>
    <w:p w:rsidR="0005214C" w:rsidRDefault="0005214C" w:rsidP="00ED4148">
      <w:pPr>
        <w:rPr>
          <w:rtl/>
        </w:rPr>
      </w:pPr>
      <w:r>
        <w:rPr>
          <w:rFonts w:hint="cs"/>
          <w:rtl/>
        </w:rPr>
        <w:t>סליחה, טעות שלי. חבר הכנסת חמד עמאר, בבקשה.</w:t>
      </w:r>
    </w:p>
    <w:p w:rsidR="0005214C" w:rsidRDefault="0005214C" w:rsidP="00ED4148">
      <w:pPr>
        <w:rPr>
          <w:rtl/>
        </w:rPr>
      </w:pPr>
    </w:p>
    <w:p w:rsidR="0005214C" w:rsidRDefault="0005214C" w:rsidP="00ED4148">
      <w:pPr>
        <w:pStyle w:val="af5"/>
        <w:keepNext/>
        <w:rPr>
          <w:rtl/>
        </w:rPr>
      </w:pPr>
      <w:bookmarkStart w:id="4948" w:name="ET_interruption_4674_27"/>
      <w:r w:rsidRPr="0030556B">
        <w:rPr>
          <w:rStyle w:val="TagStyle"/>
          <w:rtl/>
        </w:rPr>
        <w:t xml:space="preserve"> &lt;&lt; קריאה &gt;&gt; </w:t>
      </w:r>
      <w:r>
        <w:rPr>
          <w:rtl/>
        </w:rPr>
        <w:t>חמד עמאר (ישראל ביתנו):</w:t>
      </w:r>
      <w:r w:rsidRPr="0030556B">
        <w:rPr>
          <w:rStyle w:val="TagStyle"/>
          <w:rtl/>
        </w:rPr>
        <w:t xml:space="preserve"> &lt;&lt; קריאה &gt;&gt;</w:t>
      </w:r>
      <w:r>
        <w:rPr>
          <w:rtl/>
        </w:rPr>
        <w:t xml:space="preserve"> </w:t>
      </w:r>
      <w:bookmarkEnd w:id="4948"/>
    </w:p>
    <w:p w:rsidR="0005214C" w:rsidRDefault="0005214C" w:rsidP="00295AA9">
      <w:pPr>
        <w:rPr>
          <w:rtl/>
        </w:rPr>
      </w:pPr>
    </w:p>
    <w:p w:rsidR="0005214C" w:rsidRDefault="0005214C" w:rsidP="00ED4148">
      <w:pPr>
        <w:rPr>
          <w:rtl/>
        </w:rPr>
      </w:pPr>
      <w:r>
        <w:rPr>
          <w:rFonts w:hint="cs"/>
          <w:rtl/>
        </w:rPr>
        <w:t xml:space="preserve">אדוני, אני לא מפספס. </w:t>
      </w:r>
    </w:p>
    <w:p w:rsidR="0005214C" w:rsidRDefault="0005214C" w:rsidP="00ED4148">
      <w:pPr>
        <w:rPr>
          <w:rtl/>
        </w:rPr>
      </w:pPr>
      <w:bookmarkStart w:id="4949" w:name="_ETM_Q12_539549"/>
      <w:bookmarkStart w:id="4950" w:name="_ETM_Q12_539641"/>
      <w:bookmarkEnd w:id="4949"/>
      <w:bookmarkEnd w:id="4950"/>
    </w:p>
    <w:p w:rsidR="0005214C" w:rsidRDefault="0005214C" w:rsidP="00ED4148">
      <w:pPr>
        <w:pStyle w:val="af6"/>
        <w:keepNext/>
        <w:rPr>
          <w:rtl/>
        </w:rPr>
      </w:pPr>
      <w:bookmarkStart w:id="4951" w:name="ET_yor_6129_28"/>
      <w:r w:rsidRPr="0030556B">
        <w:rPr>
          <w:rStyle w:val="TagStyle"/>
          <w:rtl/>
        </w:rPr>
        <w:t xml:space="preserve"> &lt;&lt; יור &gt;&gt; </w:t>
      </w:r>
      <w:r>
        <w:rPr>
          <w:rtl/>
        </w:rPr>
        <w:t>היו"ר ישראל אייכלר:</w:t>
      </w:r>
      <w:r w:rsidRPr="0030556B">
        <w:rPr>
          <w:rStyle w:val="TagStyle"/>
          <w:rtl/>
        </w:rPr>
        <w:t xml:space="preserve"> &lt;&lt; יור &gt;&gt;</w:t>
      </w:r>
      <w:r>
        <w:rPr>
          <w:rtl/>
        </w:rPr>
        <w:t xml:space="preserve"> </w:t>
      </w:r>
      <w:bookmarkEnd w:id="4951"/>
    </w:p>
    <w:p w:rsidR="0005214C" w:rsidRDefault="0005214C" w:rsidP="00295AA9">
      <w:pPr>
        <w:rPr>
          <w:rtl/>
        </w:rPr>
      </w:pPr>
    </w:p>
    <w:p w:rsidR="0005214C" w:rsidRDefault="0005214C" w:rsidP="00ED4148">
      <w:pPr>
        <w:rPr>
          <w:rtl/>
        </w:rPr>
      </w:pPr>
      <w:bookmarkStart w:id="4952" w:name="_ETM_Q12_540984"/>
      <w:bookmarkEnd w:id="4952"/>
      <w:r>
        <w:rPr>
          <w:rFonts w:hint="cs"/>
          <w:rtl/>
        </w:rPr>
        <w:t xml:space="preserve">אתה מספיק גבוה, </w:t>
      </w:r>
      <w:bookmarkStart w:id="4953" w:name="_ETM_Q12_541710"/>
      <w:bookmarkEnd w:id="4953"/>
      <w:r>
        <w:rPr>
          <w:rFonts w:hint="cs"/>
          <w:rtl/>
        </w:rPr>
        <w:t xml:space="preserve">אבל טעיתי ברשימה. </w:t>
      </w:r>
    </w:p>
    <w:p w:rsidR="0005214C" w:rsidRDefault="0005214C" w:rsidP="00ED4148">
      <w:pPr>
        <w:rPr>
          <w:rtl/>
        </w:rPr>
      </w:pPr>
      <w:bookmarkStart w:id="4954" w:name="_ETM_Q12_545462"/>
      <w:bookmarkStart w:id="4955" w:name="_ETM_Q12_545535"/>
      <w:bookmarkEnd w:id="4954"/>
      <w:bookmarkEnd w:id="4955"/>
    </w:p>
    <w:p w:rsidR="0005214C" w:rsidRDefault="0005214C" w:rsidP="00ED4148">
      <w:pPr>
        <w:pStyle w:val="af5"/>
        <w:keepNext/>
        <w:rPr>
          <w:rtl/>
        </w:rPr>
      </w:pPr>
      <w:bookmarkStart w:id="4956" w:name="ET_interruption_5109_29"/>
      <w:r w:rsidRPr="0030556B">
        <w:rPr>
          <w:rStyle w:val="TagStyle"/>
          <w:rtl/>
        </w:rPr>
        <w:t xml:space="preserve"> &lt;&lt; קריאה &gt;&gt; </w:t>
      </w:r>
      <w:r>
        <w:rPr>
          <w:rtl/>
        </w:rPr>
        <w:t>אלעזר שטרן (יש עתיד):</w:t>
      </w:r>
      <w:r w:rsidRPr="0030556B">
        <w:rPr>
          <w:rStyle w:val="TagStyle"/>
          <w:rtl/>
        </w:rPr>
        <w:t xml:space="preserve"> &lt;&lt; קריאה &gt;&gt;</w:t>
      </w:r>
      <w:r>
        <w:rPr>
          <w:rtl/>
        </w:rPr>
        <w:t xml:space="preserve"> </w:t>
      </w:r>
      <w:bookmarkEnd w:id="4956"/>
    </w:p>
    <w:p w:rsidR="0005214C" w:rsidRDefault="0005214C" w:rsidP="00295AA9">
      <w:pPr>
        <w:rPr>
          <w:rtl/>
        </w:rPr>
      </w:pPr>
    </w:p>
    <w:p w:rsidR="0005214C" w:rsidRDefault="0005214C" w:rsidP="00ED4148">
      <w:pPr>
        <w:rPr>
          <w:rtl/>
        </w:rPr>
      </w:pPr>
      <w:r>
        <w:rPr>
          <w:rFonts w:hint="cs"/>
          <w:rtl/>
        </w:rPr>
        <w:t>אלמוג, בוא, אני אגיד לך</w:t>
      </w:r>
      <w:bookmarkStart w:id="4957" w:name="_ETM_Q12_546066"/>
      <w:bookmarkEnd w:id="4957"/>
      <w:r>
        <w:rPr>
          <w:rFonts w:hint="cs"/>
          <w:rtl/>
        </w:rPr>
        <w:t xml:space="preserve"> משהו לטפל בו, עזוב אותך מכל זה, לא </w:t>
      </w:r>
      <w:bookmarkStart w:id="4958" w:name="_ETM_Q12_548707"/>
      <w:bookmarkEnd w:id="4958"/>
      <w:r>
        <w:rPr>
          <w:rFonts w:hint="cs"/>
          <w:rtl/>
        </w:rPr>
        <w:t xml:space="preserve">יצא כלום ממה שאתה – בוא. הבת שלי גרה בדרום </w:t>
      </w:r>
      <w:bookmarkStart w:id="4959" w:name="_ETM_Q12_558547"/>
      <w:bookmarkEnd w:id="4959"/>
      <w:r w:rsidR="00295AA9">
        <w:rPr>
          <w:rFonts w:hint="cs"/>
          <w:rtl/>
        </w:rPr>
        <w:t>– – –</w:t>
      </w:r>
    </w:p>
    <w:p w:rsidR="0005214C" w:rsidRDefault="0005214C" w:rsidP="00ED4148">
      <w:pPr>
        <w:rPr>
          <w:rtl/>
        </w:rPr>
      </w:pPr>
      <w:bookmarkStart w:id="4960" w:name="_ETM_Q12_559195"/>
      <w:bookmarkStart w:id="4961" w:name="_ETM_Q12_559294"/>
      <w:bookmarkEnd w:id="4960"/>
      <w:bookmarkEnd w:id="4961"/>
    </w:p>
    <w:p w:rsidR="0005214C" w:rsidRDefault="0005214C" w:rsidP="00ED4148">
      <w:pPr>
        <w:pStyle w:val="a4"/>
        <w:keepNext/>
        <w:rPr>
          <w:rtl/>
        </w:rPr>
      </w:pPr>
      <w:bookmarkStart w:id="4962" w:name="ET_speaker_4674_30"/>
      <w:r w:rsidRPr="00AB4278">
        <w:rPr>
          <w:rStyle w:val="TagStyle"/>
          <w:rtl/>
        </w:rPr>
        <w:t xml:space="preserve"> &lt;&lt; דובר &gt;&gt; </w:t>
      </w:r>
      <w:bookmarkStart w:id="4963" w:name="_Toc140529488"/>
      <w:bookmarkStart w:id="4964" w:name="_Toc140529688"/>
      <w:r>
        <w:rPr>
          <w:rtl/>
        </w:rPr>
        <w:t>חמד עמאר (ישראל ביתנו):</w:t>
      </w:r>
      <w:bookmarkEnd w:id="4963"/>
      <w:bookmarkEnd w:id="4964"/>
      <w:r w:rsidRPr="00AB4278">
        <w:rPr>
          <w:rStyle w:val="TagStyle"/>
          <w:rtl/>
        </w:rPr>
        <w:t xml:space="preserve"> &lt;&lt; דובר &gt;&gt;</w:t>
      </w:r>
      <w:r>
        <w:rPr>
          <w:rtl/>
        </w:rPr>
        <w:t xml:space="preserve"> </w:t>
      </w:r>
      <w:bookmarkEnd w:id="4962"/>
    </w:p>
    <w:p w:rsidR="0005214C" w:rsidRDefault="0005214C" w:rsidP="00295AA9">
      <w:pPr>
        <w:rPr>
          <w:rtl/>
        </w:rPr>
      </w:pPr>
    </w:p>
    <w:p w:rsidR="0005214C" w:rsidRDefault="0005214C" w:rsidP="00A4774B">
      <w:pPr>
        <w:rPr>
          <w:rtl/>
        </w:rPr>
      </w:pPr>
      <w:r>
        <w:rPr>
          <w:rFonts w:hint="cs"/>
          <w:rtl/>
        </w:rPr>
        <w:t xml:space="preserve">אדוני היושב-ראש, כבוד השר, השר אמסלם, אני </w:t>
      </w:r>
      <w:bookmarkStart w:id="4965" w:name="_ETM_Q12_563695"/>
      <w:bookmarkEnd w:id="4965"/>
      <w:r>
        <w:rPr>
          <w:rFonts w:hint="cs"/>
          <w:rtl/>
        </w:rPr>
        <w:t xml:space="preserve">רוצה לברך את ראש הממשלה, את ממשלתו </w:t>
      </w:r>
      <w:bookmarkStart w:id="4966" w:name="_ETM_Q12_565749"/>
      <w:bookmarkEnd w:id="4966"/>
      <w:r>
        <w:rPr>
          <w:rFonts w:hint="cs"/>
          <w:rtl/>
        </w:rPr>
        <w:t>הכושלת, על ההישג</w:t>
      </w:r>
      <w:r w:rsidR="00A4774B">
        <w:rPr>
          <w:rFonts w:hint="cs"/>
          <w:rtl/>
        </w:rPr>
        <w:t xml:space="preserve"> –</w:t>
      </w:r>
      <w:r>
        <w:rPr>
          <w:rFonts w:hint="cs"/>
          <w:rtl/>
        </w:rPr>
        <w:t xml:space="preserve"> הישג אדיר </w:t>
      </w:r>
      <w:r>
        <w:rPr>
          <w:rFonts w:hint="eastAsia"/>
          <w:rtl/>
        </w:rPr>
        <w:t>–</w:t>
      </w:r>
      <w:r>
        <w:rPr>
          <w:rFonts w:hint="cs"/>
          <w:rtl/>
        </w:rPr>
        <w:t xml:space="preserve"> 124 נרצחים במגזר הערבי, יותר מ-1,000 פצועים, יותר מ-1,000 פצועי ירי</w:t>
      </w:r>
      <w:r w:rsidR="00A4774B">
        <w:rPr>
          <w:rFonts w:hint="cs"/>
          <w:rtl/>
        </w:rPr>
        <w:t>;</w:t>
      </w:r>
      <w:r>
        <w:rPr>
          <w:rFonts w:hint="cs"/>
          <w:rtl/>
        </w:rPr>
        <w:t xml:space="preserve"> השתלטות של ארגוני הפשע</w:t>
      </w:r>
      <w:r w:rsidR="00A4774B">
        <w:rPr>
          <w:rFonts w:hint="cs"/>
          <w:rtl/>
        </w:rPr>
        <w:t>,</w:t>
      </w:r>
      <w:r>
        <w:rPr>
          <w:rFonts w:hint="cs"/>
          <w:rtl/>
        </w:rPr>
        <w:t xml:space="preserve"> שגובים מיסים יותר מהמדינה, איבוד </w:t>
      </w:r>
      <w:bookmarkStart w:id="4967" w:name="_ETM_Q12_591485"/>
      <w:bookmarkEnd w:id="4967"/>
      <w:r>
        <w:rPr>
          <w:rFonts w:hint="cs"/>
          <w:rtl/>
        </w:rPr>
        <w:t xml:space="preserve">משילות לגמרי, איבוד משילות. לא רק איבוד משילות – </w:t>
      </w:r>
      <w:bookmarkStart w:id="4968" w:name="_ETM_Q12_600095"/>
      <w:bookmarkEnd w:id="4968"/>
      <w:r>
        <w:rPr>
          <w:rFonts w:hint="cs"/>
          <w:rtl/>
        </w:rPr>
        <w:t xml:space="preserve">מדינה בתוך מדינה היום במדינת ישראל, אתה יודע את </w:t>
      </w:r>
      <w:bookmarkStart w:id="4969" w:name="_ETM_Q12_603552"/>
      <w:bookmarkEnd w:id="4969"/>
      <w:r>
        <w:rPr>
          <w:rFonts w:hint="cs"/>
          <w:rtl/>
        </w:rPr>
        <w:t>זה? יש מדינה בתוך מדינה היום במדינת ישראל. ארגו</w:t>
      </w:r>
      <w:bookmarkStart w:id="4970" w:name="_ETM_Q12_608521"/>
      <w:bookmarkEnd w:id="4970"/>
      <w:r>
        <w:rPr>
          <w:rFonts w:hint="cs"/>
          <w:rtl/>
        </w:rPr>
        <w:t xml:space="preserve">ני הפשע עושים כל מה שהם רוצים. אם </w:t>
      </w:r>
      <w:bookmarkStart w:id="4971" w:name="_ETM_Q12_609133"/>
      <w:bookmarkEnd w:id="4971"/>
      <w:r>
        <w:rPr>
          <w:rFonts w:hint="cs"/>
          <w:rtl/>
        </w:rPr>
        <w:t xml:space="preserve">זו המטרה שלכם </w:t>
      </w:r>
      <w:r>
        <w:rPr>
          <w:rFonts w:hint="eastAsia"/>
          <w:rtl/>
        </w:rPr>
        <w:t>–</w:t>
      </w:r>
      <w:r>
        <w:rPr>
          <w:rFonts w:hint="cs"/>
          <w:rtl/>
        </w:rPr>
        <w:t xml:space="preserve"> הצלחתם</w:t>
      </w:r>
      <w:r w:rsidR="00A4774B">
        <w:rPr>
          <w:rFonts w:hint="cs"/>
          <w:rtl/>
        </w:rPr>
        <w:t>,</w:t>
      </w:r>
      <w:r>
        <w:rPr>
          <w:rFonts w:hint="cs"/>
          <w:rtl/>
        </w:rPr>
        <w:t xml:space="preserve"> והצלחתם בגדול</w:t>
      </w:r>
      <w:r w:rsidR="00A4774B">
        <w:rPr>
          <w:rFonts w:hint="cs"/>
          <w:rtl/>
        </w:rPr>
        <w:t>.</w:t>
      </w:r>
      <w:r>
        <w:rPr>
          <w:rFonts w:hint="cs"/>
          <w:rtl/>
        </w:rPr>
        <w:t xml:space="preserve"> אבל</w:t>
      </w:r>
      <w:bookmarkStart w:id="4972" w:name="_ETM_Q12_613386"/>
      <w:bookmarkEnd w:id="4972"/>
      <w:r>
        <w:rPr>
          <w:rFonts w:hint="cs"/>
          <w:rtl/>
        </w:rPr>
        <w:t xml:space="preserve"> אם זו לא המטרה שלכם</w:t>
      </w:r>
      <w:r w:rsidR="00A4774B">
        <w:rPr>
          <w:rFonts w:hint="cs"/>
          <w:rtl/>
        </w:rPr>
        <w:t>,</w:t>
      </w:r>
      <w:r>
        <w:rPr>
          <w:rFonts w:hint="cs"/>
          <w:rtl/>
        </w:rPr>
        <w:t xml:space="preserve"> אז נכשלתם בגדול. </w:t>
      </w:r>
    </w:p>
    <w:p w:rsidR="0005214C" w:rsidRDefault="0005214C" w:rsidP="00ED4148">
      <w:pPr>
        <w:rPr>
          <w:rtl/>
        </w:rPr>
      </w:pPr>
      <w:bookmarkStart w:id="4973" w:name="_ETM_Q12_631135"/>
      <w:bookmarkStart w:id="4974" w:name="_ETM_Q12_631256"/>
      <w:bookmarkEnd w:id="4973"/>
      <w:bookmarkEnd w:id="4974"/>
    </w:p>
    <w:p w:rsidR="0005214C" w:rsidRDefault="0005214C" w:rsidP="00ED4148">
      <w:pPr>
        <w:rPr>
          <w:rtl/>
        </w:rPr>
      </w:pPr>
      <w:bookmarkStart w:id="4975" w:name="_ETM_Q12_631304"/>
      <w:bookmarkStart w:id="4976" w:name="_ETM_Q12_631418"/>
      <w:bookmarkEnd w:id="4975"/>
      <w:bookmarkEnd w:id="4976"/>
      <w:r>
        <w:rPr>
          <w:rFonts w:hint="cs"/>
          <w:rtl/>
        </w:rPr>
        <w:t xml:space="preserve">בחצי </w:t>
      </w:r>
      <w:bookmarkStart w:id="4977" w:name="_ETM_Q12_622803"/>
      <w:bookmarkEnd w:id="4977"/>
      <w:r>
        <w:rPr>
          <w:rFonts w:hint="cs"/>
          <w:rtl/>
        </w:rPr>
        <w:t xml:space="preserve">שנה </w:t>
      </w:r>
      <w:r w:rsidR="00A4774B">
        <w:rPr>
          <w:rFonts w:hint="cs"/>
          <w:rtl/>
        </w:rPr>
        <w:t xml:space="preserve">היו </w:t>
      </w:r>
      <w:r>
        <w:rPr>
          <w:rFonts w:hint="cs"/>
          <w:rtl/>
        </w:rPr>
        <w:t xml:space="preserve">יותר נרצחים משנה שלמה. מה אתם עושים? מתי </w:t>
      </w:r>
      <w:bookmarkStart w:id="4978" w:name="_ETM_Q12_628445"/>
      <w:bookmarkEnd w:id="4978"/>
      <w:r>
        <w:rPr>
          <w:rFonts w:hint="cs"/>
          <w:rtl/>
        </w:rPr>
        <w:t xml:space="preserve">הממשלה התכנסה ודנה בנושא הרצח במגזר הערבי? תגידו לי </w:t>
      </w:r>
      <w:bookmarkStart w:id="4979" w:name="_ETM_Q12_634152"/>
      <w:bookmarkEnd w:id="4979"/>
      <w:r>
        <w:rPr>
          <w:rFonts w:hint="cs"/>
          <w:rtl/>
        </w:rPr>
        <w:t xml:space="preserve">פעם אחת שיצא ציטוט של הממשלה בנושא. אני הייתי בממשלה, אין שבוע שלא פתחנו בנושא החשוב הזה. איבדתם את המשילות. הבטחתם משילות ואין לכם משילות, אין לכם כלום. ממשלה של כישלון, אתם הולכים והורסים את המדינה מבפנים. אני אדבר עוד על הנושא של עילת </w:t>
      </w:r>
      <w:bookmarkStart w:id="4980" w:name="_ETM_Q12_661153"/>
      <w:bookmarkEnd w:id="4980"/>
      <w:r>
        <w:rPr>
          <w:rFonts w:hint="cs"/>
          <w:rtl/>
        </w:rPr>
        <w:t xml:space="preserve">הסבירות ועוד הרס של המדינה. אני שומע חבר </w:t>
      </w:r>
      <w:bookmarkStart w:id="4981" w:name="_ETM_Q12_665796"/>
      <w:bookmarkEnd w:id="4981"/>
      <w:r>
        <w:rPr>
          <w:rFonts w:hint="cs"/>
          <w:rtl/>
        </w:rPr>
        <w:t xml:space="preserve">כנסת שעולה לכאן ופוגע בטייסים, ופוגע בכל פינה טובה במדינת ישראל. תתביישו לכם. </w:t>
      </w:r>
    </w:p>
    <w:p w:rsidR="0005214C" w:rsidRDefault="0005214C" w:rsidP="00ED4148">
      <w:pPr>
        <w:rPr>
          <w:rtl/>
        </w:rPr>
      </w:pPr>
    </w:p>
    <w:p w:rsidR="0005214C" w:rsidRDefault="0005214C" w:rsidP="00ED4148">
      <w:pPr>
        <w:pStyle w:val="af5"/>
        <w:keepNext/>
        <w:rPr>
          <w:rtl/>
        </w:rPr>
      </w:pPr>
      <w:bookmarkStart w:id="4982" w:name="ET_interruption_6352_31"/>
      <w:r w:rsidRPr="0052690A">
        <w:rPr>
          <w:rStyle w:val="TagStyle"/>
          <w:rtl/>
        </w:rPr>
        <w:t xml:space="preserve"> &lt;&lt; קריאה &gt;&gt; </w:t>
      </w:r>
      <w:r>
        <w:rPr>
          <w:rtl/>
        </w:rPr>
        <w:t>אלמוג כהן (עוצמה יהודית):</w:t>
      </w:r>
      <w:r w:rsidRPr="0052690A">
        <w:rPr>
          <w:rStyle w:val="TagStyle"/>
          <w:rtl/>
        </w:rPr>
        <w:t xml:space="preserve"> &lt;&lt; קריאה &gt;&gt;</w:t>
      </w:r>
      <w:r>
        <w:rPr>
          <w:rtl/>
        </w:rPr>
        <w:t xml:space="preserve"> </w:t>
      </w:r>
      <w:bookmarkEnd w:id="4982"/>
    </w:p>
    <w:p w:rsidR="0005214C" w:rsidRDefault="0005214C" w:rsidP="00295AA9">
      <w:pPr>
        <w:rPr>
          <w:rtl/>
        </w:rPr>
      </w:pPr>
    </w:p>
    <w:p w:rsidR="0005214C" w:rsidRDefault="0005214C" w:rsidP="00A4774B">
      <w:pPr>
        <w:rPr>
          <w:rtl/>
        </w:rPr>
      </w:pPr>
      <w:r>
        <w:rPr>
          <w:rFonts w:hint="cs"/>
          <w:rtl/>
        </w:rPr>
        <w:t>הם פוגעים בעצמם</w:t>
      </w:r>
      <w:r w:rsidR="00A4774B">
        <w:rPr>
          <w:rFonts w:hint="cs"/>
          <w:rtl/>
        </w:rPr>
        <w:t>.</w:t>
      </w:r>
      <w:r>
        <w:rPr>
          <w:rFonts w:hint="cs"/>
          <w:rtl/>
        </w:rPr>
        <w:t xml:space="preserve"> הם פוגעים בעצמם. </w:t>
      </w:r>
    </w:p>
    <w:p w:rsidR="0005214C" w:rsidRDefault="0005214C" w:rsidP="00ED4148">
      <w:pPr>
        <w:rPr>
          <w:rtl/>
        </w:rPr>
      </w:pPr>
    </w:p>
    <w:p w:rsidR="0005214C" w:rsidRDefault="0005214C" w:rsidP="00ED4148">
      <w:pPr>
        <w:pStyle w:val="af6"/>
        <w:keepNext/>
        <w:rPr>
          <w:rtl/>
        </w:rPr>
      </w:pPr>
      <w:bookmarkStart w:id="4983" w:name="ET_yor_6129_32"/>
      <w:r w:rsidRPr="0052690A">
        <w:rPr>
          <w:rStyle w:val="TagStyle"/>
          <w:rtl/>
        </w:rPr>
        <w:t xml:space="preserve">&lt;&lt; יור &gt;&gt; </w:t>
      </w:r>
      <w:r>
        <w:rPr>
          <w:rtl/>
        </w:rPr>
        <w:t>היו"ר ישראל אייכלר:</w:t>
      </w:r>
      <w:r w:rsidRPr="0052690A">
        <w:rPr>
          <w:rStyle w:val="TagStyle"/>
          <w:rtl/>
        </w:rPr>
        <w:t xml:space="preserve"> &lt;&lt; יור &gt;&gt;</w:t>
      </w:r>
      <w:r>
        <w:rPr>
          <w:rtl/>
        </w:rPr>
        <w:t xml:space="preserve"> </w:t>
      </w:r>
      <w:bookmarkEnd w:id="4983"/>
    </w:p>
    <w:p w:rsidR="0005214C" w:rsidRDefault="0005214C" w:rsidP="00295AA9">
      <w:pPr>
        <w:rPr>
          <w:rtl/>
        </w:rPr>
      </w:pPr>
    </w:p>
    <w:p w:rsidR="0005214C" w:rsidRDefault="0005214C" w:rsidP="00ED4148">
      <w:pPr>
        <w:rPr>
          <w:rtl/>
        </w:rPr>
      </w:pPr>
      <w:r>
        <w:rPr>
          <w:rFonts w:hint="cs"/>
          <w:rtl/>
        </w:rPr>
        <w:t xml:space="preserve">תודה רבה. חבר הכנסת ווליד טאהא. </w:t>
      </w:r>
    </w:p>
    <w:p w:rsidR="0005214C" w:rsidRDefault="0005214C" w:rsidP="00ED4148">
      <w:pPr>
        <w:rPr>
          <w:rtl/>
        </w:rPr>
      </w:pPr>
      <w:bookmarkStart w:id="4984" w:name="_ETM_Q12_677084"/>
      <w:bookmarkStart w:id="4985" w:name="_ETM_Q12_677166"/>
      <w:bookmarkEnd w:id="4984"/>
      <w:bookmarkEnd w:id="4985"/>
    </w:p>
    <w:p w:rsidR="0005214C" w:rsidRDefault="0005214C" w:rsidP="00ED4148">
      <w:pPr>
        <w:pStyle w:val="af5"/>
        <w:keepNext/>
        <w:rPr>
          <w:rtl/>
        </w:rPr>
      </w:pPr>
      <w:bookmarkStart w:id="4986" w:name="_ETM_Q12_677268"/>
      <w:bookmarkStart w:id="4987" w:name="_ETM_Q12_677382"/>
      <w:bookmarkStart w:id="4988" w:name="ET_interruption_6352_34"/>
      <w:bookmarkEnd w:id="4986"/>
      <w:bookmarkEnd w:id="4987"/>
      <w:r w:rsidRPr="0052690A">
        <w:rPr>
          <w:rStyle w:val="TagStyle"/>
          <w:rtl/>
        </w:rPr>
        <w:t xml:space="preserve">&lt;&lt; קריאה &gt;&gt; </w:t>
      </w:r>
      <w:r>
        <w:rPr>
          <w:rtl/>
        </w:rPr>
        <w:t>אלמוג כהן (עוצמה יהודית):</w:t>
      </w:r>
      <w:r w:rsidRPr="0052690A">
        <w:rPr>
          <w:rStyle w:val="TagStyle"/>
          <w:rtl/>
        </w:rPr>
        <w:t xml:space="preserve"> &lt;&lt; קריאה &gt;&gt;</w:t>
      </w:r>
      <w:r>
        <w:rPr>
          <w:rtl/>
        </w:rPr>
        <w:t xml:space="preserve"> </w:t>
      </w:r>
      <w:bookmarkEnd w:id="4988"/>
    </w:p>
    <w:p w:rsidR="0005214C" w:rsidRDefault="0005214C" w:rsidP="00295AA9">
      <w:pPr>
        <w:rPr>
          <w:rtl/>
          <w:lang w:eastAsia="he-IL"/>
        </w:rPr>
      </w:pPr>
    </w:p>
    <w:p w:rsidR="0005214C" w:rsidRDefault="0005214C" w:rsidP="00ED4148">
      <w:pPr>
        <w:rPr>
          <w:rtl/>
          <w:lang w:eastAsia="he-IL"/>
        </w:rPr>
      </w:pPr>
      <w:r>
        <w:rPr>
          <w:rFonts w:hint="cs"/>
          <w:rtl/>
          <w:lang w:eastAsia="he-IL"/>
        </w:rPr>
        <w:t>הם פוגעים בעצמם, אדוני.</w:t>
      </w:r>
    </w:p>
    <w:p w:rsidR="0005214C" w:rsidRDefault="0005214C" w:rsidP="00ED4148">
      <w:pPr>
        <w:rPr>
          <w:rtl/>
          <w:lang w:eastAsia="he-IL"/>
        </w:rPr>
      </w:pPr>
      <w:bookmarkStart w:id="4989" w:name="_ETM_Q12_677998"/>
      <w:bookmarkStart w:id="4990" w:name="_ETM_Q12_678096"/>
      <w:bookmarkEnd w:id="4989"/>
      <w:bookmarkEnd w:id="4990"/>
    </w:p>
    <w:p w:rsidR="0005214C" w:rsidRDefault="0005214C" w:rsidP="00ED4148">
      <w:pPr>
        <w:pStyle w:val="af6"/>
        <w:keepNext/>
        <w:rPr>
          <w:rtl/>
        </w:rPr>
      </w:pPr>
      <w:bookmarkStart w:id="4991" w:name="ET_yor_6129_35"/>
      <w:r w:rsidRPr="0052690A">
        <w:rPr>
          <w:rStyle w:val="TagStyle"/>
          <w:rtl/>
        </w:rPr>
        <w:t xml:space="preserve"> &lt;&lt; יור &gt;&gt; </w:t>
      </w:r>
      <w:r>
        <w:rPr>
          <w:rtl/>
        </w:rPr>
        <w:t>היו"ר ישראל אייכלר:</w:t>
      </w:r>
      <w:r w:rsidRPr="0052690A">
        <w:rPr>
          <w:rStyle w:val="TagStyle"/>
          <w:rtl/>
        </w:rPr>
        <w:t xml:space="preserve"> &lt;&lt; יור &gt;&gt;</w:t>
      </w:r>
      <w:r>
        <w:rPr>
          <w:rtl/>
        </w:rPr>
        <w:t xml:space="preserve"> </w:t>
      </w:r>
      <w:bookmarkEnd w:id="4991"/>
    </w:p>
    <w:p w:rsidR="0005214C" w:rsidRDefault="0005214C" w:rsidP="00295AA9">
      <w:pPr>
        <w:rPr>
          <w:rtl/>
          <w:lang w:eastAsia="he-IL"/>
        </w:rPr>
      </w:pPr>
    </w:p>
    <w:p w:rsidR="0005214C" w:rsidRDefault="0005214C" w:rsidP="00ED4148">
      <w:pPr>
        <w:rPr>
          <w:rtl/>
          <w:lang w:eastAsia="he-IL"/>
        </w:rPr>
      </w:pPr>
      <w:r>
        <w:rPr>
          <w:rFonts w:hint="cs"/>
          <w:rtl/>
          <w:lang w:eastAsia="he-IL"/>
        </w:rPr>
        <w:t xml:space="preserve">חבר הכנסת ווליד טאהא, רע"מ. </w:t>
      </w:r>
    </w:p>
    <w:p w:rsidR="0005214C" w:rsidRDefault="0005214C" w:rsidP="00ED4148">
      <w:pPr>
        <w:rPr>
          <w:rtl/>
          <w:lang w:eastAsia="he-IL"/>
        </w:rPr>
      </w:pPr>
    </w:p>
    <w:p w:rsidR="0005214C" w:rsidRDefault="0005214C" w:rsidP="00ED4148">
      <w:pPr>
        <w:pStyle w:val="af5"/>
        <w:keepNext/>
        <w:rPr>
          <w:rtl/>
        </w:rPr>
      </w:pPr>
      <w:bookmarkStart w:id="4992" w:name="ET_interruption_6352_36"/>
      <w:r w:rsidRPr="0052690A">
        <w:rPr>
          <w:rStyle w:val="TagStyle"/>
          <w:rtl/>
        </w:rPr>
        <w:t xml:space="preserve"> &lt;&lt; קריאה &gt;&gt; </w:t>
      </w:r>
      <w:r>
        <w:rPr>
          <w:rtl/>
        </w:rPr>
        <w:t>אלמוג כהן (עוצמה יהודית):</w:t>
      </w:r>
      <w:r w:rsidRPr="0052690A">
        <w:rPr>
          <w:rStyle w:val="TagStyle"/>
          <w:rtl/>
        </w:rPr>
        <w:t xml:space="preserve"> &lt;&lt; קריאה &gt;&gt;</w:t>
      </w:r>
      <w:r>
        <w:rPr>
          <w:rtl/>
        </w:rPr>
        <w:t xml:space="preserve"> </w:t>
      </w:r>
      <w:bookmarkEnd w:id="4992"/>
    </w:p>
    <w:p w:rsidR="0005214C" w:rsidRDefault="0005214C" w:rsidP="00295AA9">
      <w:pPr>
        <w:rPr>
          <w:rtl/>
          <w:lang w:eastAsia="he-IL"/>
        </w:rPr>
      </w:pPr>
    </w:p>
    <w:p w:rsidR="0005214C" w:rsidRDefault="0005214C" w:rsidP="007D2F7B">
      <w:pPr>
        <w:rPr>
          <w:rtl/>
          <w:lang w:eastAsia="he-IL"/>
        </w:rPr>
      </w:pPr>
      <w:r>
        <w:rPr>
          <w:rFonts w:hint="cs"/>
          <w:rtl/>
          <w:lang w:eastAsia="he-IL"/>
        </w:rPr>
        <w:t>הם פוגעים בעצמם</w:t>
      </w:r>
      <w:r w:rsidR="007D2F7B">
        <w:rPr>
          <w:rFonts w:hint="cs"/>
          <w:rtl/>
          <w:lang w:eastAsia="he-IL"/>
        </w:rPr>
        <w:t>,</w:t>
      </w:r>
      <w:r>
        <w:rPr>
          <w:rFonts w:hint="cs"/>
          <w:rtl/>
          <w:lang w:eastAsia="he-IL"/>
        </w:rPr>
        <w:t xml:space="preserve"> כשמתנים</w:t>
      </w:r>
      <w:bookmarkStart w:id="4993" w:name="_ETM_Q12_682021"/>
      <w:bookmarkEnd w:id="4993"/>
      <w:r>
        <w:rPr>
          <w:rFonts w:hint="cs"/>
          <w:rtl/>
          <w:lang w:eastAsia="he-IL"/>
        </w:rPr>
        <w:t xml:space="preserve"> את ביטחון המדינה ואת ביטחון הילדים שלי ושלך בפוליטיקה. </w:t>
      </w:r>
      <w:bookmarkStart w:id="4994" w:name="_ETM_Q12_687832"/>
      <w:bookmarkEnd w:id="4994"/>
      <w:r>
        <w:rPr>
          <w:rFonts w:hint="cs"/>
          <w:rtl/>
          <w:lang w:eastAsia="he-IL"/>
        </w:rPr>
        <w:t xml:space="preserve">הם היחידים שפוגעים בעצמם. </w:t>
      </w:r>
      <w:bookmarkStart w:id="4995" w:name="_ETM_Q12_692960"/>
      <w:bookmarkEnd w:id="4995"/>
    </w:p>
    <w:p w:rsidR="0005214C" w:rsidRDefault="0005214C" w:rsidP="00ED4148">
      <w:pPr>
        <w:rPr>
          <w:rtl/>
          <w:lang w:eastAsia="he-IL"/>
        </w:rPr>
      </w:pPr>
    </w:p>
    <w:p w:rsidR="0005214C" w:rsidRDefault="0005214C" w:rsidP="00ED4148">
      <w:pPr>
        <w:pStyle w:val="af6"/>
        <w:keepNext/>
        <w:rPr>
          <w:rtl/>
        </w:rPr>
      </w:pPr>
      <w:bookmarkStart w:id="4996" w:name="ET_yor_6129_38"/>
      <w:r w:rsidRPr="0052690A">
        <w:rPr>
          <w:rStyle w:val="TagStyle"/>
          <w:rtl/>
        </w:rPr>
        <w:t xml:space="preserve"> &lt;&lt; יור &gt;&gt; </w:t>
      </w:r>
      <w:r>
        <w:rPr>
          <w:rtl/>
        </w:rPr>
        <w:t>היו"ר ישראל אייכלר:</w:t>
      </w:r>
      <w:r w:rsidRPr="0052690A">
        <w:rPr>
          <w:rStyle w:val="TagStyle"/>
          <w:rtl/>
        </w:rPr>
        <w:t xml:space="preserve"> &lt;&lt; יור &gt;&gt;</w:t>
      </w:r>
      <w:r>
        <w:rPr>
          <w:rtl/>
        </w:rPr>
        <w:t xml:space="preserve"> </w:t>
      </w:r>
      <w:bookmarkEnd w:id="4996"/>
    </w:p>
    <w:p w:rsidR="0005214C" w:rsidRDefault="0005214C" w:rsidP="00295AA9">
      <w:pPr>
        <w:rPr>
          <w:rtl/>
          <w:lang w:eastAsia="he-IL"/>
        </w:rPr>
      </w:pPr>
    </w:p>
    <w:p w:rsidR="0005214C" w:rsidRPr="0052690A" w:rsidRDefault="0005214C" w:rsidP="00ED4148">
      <w:pPr>
        <w:rPr>
          <w:rtl/>
          <w:lang w:eastAsia="he-IL"/>
        </w:rPr>
      </w:pPr>
      <w:r>
        <w:rPr>
          <w:rFonts w:hint="cs"/>
          <w:rtl/>
          <w:lang w:eastAsia="he-IL"/>
        </w:rPr>
        <w:t>שלוש דקות.</w:t>
      </w:r>
    </w:p>
    <w:p w:rsidR="0005214C" w:rsidRDefault="0005214C" w:rsidP="00ED4148">
      <w:pPr>
        <w:rPr>
          <w:rtl/>
          <w:lang w:eastAsia="he-IL"/>
        </w:rPr>
      </w:pPr>
      <w:bookmarkStart w:id="4997" w:name="_ETM_Q12_693069"/>
      <w:bookmarkStart w:id="4998" w:name="_ETM_Q12_694489"/>
      <w:bookmarkStart w:id="4999" w:name="_ETM_Q12_694569"/>
      <w:bookmarkEnd w:id="4997"/>
      <w:bookmarkEnd w:id="4998"/>
      <w:bookmarkEnd w:id="4999"/>
    </w:p>
    <w:p w:rsidR="0005214C" w:rsidRDefault="0005214C" w:rsidP="00ED4148">
      <w:pPr>
        <w:pStyle w:val="a4"/>
        <w:keepNext/>
        <w:rPr>
          <w:rtl/>
        </w:rPr>
      </w:pPr>
      <w:bookmarkStart w:id="5000" w:name="ET_speaker_5854_37"/>
      <w:r w:rsidRPr="0052690A">
        <w:rPr>
          <w:rStyle w:val="TagStyle"/>
          <w:rtl/>
        </w:rPr>
        <w:t xml:space="preserve"> &lt;&lt; דובר &gt;&gt; </w:t>
      </w:r>
      <w:bookmarkStart w:id="5001" w:name="_Toc140529489"/>
      <w:bookmarkStart w:id="5002" w:name="_Toc140529689"/>
      <w:r>
        <w:rPr>
          <w:rtl/>
        </w:rPr>
        <w:t>ווליד טאהא (רע"מ – הרשימה הערבית המאוחדת):</w:t>
      </w:r>
      <w:bookmarkEnd w:id="5001"/>
      <w:bookmarkEnd w:id="5002"/>
      <w:r w:rsidRPr="0052690A">
        <w:rPr>
          <w:rStyle w:val="TagStyle"/>
          <w:rtl/>
        </w:rPr>
        <w:t xml:space="preserve"> &lt;&lt; דובר &gt;&gt;</w:t>
      </w:r>
      <w:r>
        <w:rPr>
          <w:rtl/>
        </w:rPr>
        <w:t xml:space="preserve"> </w:t>
      </w:r>
      <w:bookmarkEnd w:id="5000"/>
    </w:p>
    <w:p w:rsidR="0005214C" w:rsidRDefault="0005214C" w:rsidP="00295AA9">
      <w:pPr>
        <w:rPr>
          <w:rtl/>
          <w:lang w:eastAsia="he-IL"/>
        </w:rPr>
      </w:pPr>
    </w:p>
    <w:p w:rsidR="00D43894" w:rsidRDefault="0005214C" w:rsidP="00DA0377">
      <w:pPr>
        <w:rPr>
          <w:rtl/>
        </w:rPr>
      </w:pPr>
      <w:r>
        <w:rPr>
          <w:rFonts w:hint="cs"/>
          <w:rtl/>
          <w:lang w:eastAsia="he-IL"/>
        </w:rPr>
        <w:t>כבוד היושב-ראש, חברות וחברי הכנסת, כבוד השר אמסל</w:t>
      </w:r>
      <w:bookmarkStart w:id="5003" w:name="_ETM_Q12_711348"/>
      <w:bookmarkStart w:id="5004" w:name="_ETM_Q12_711435"/>
      <w:bookmarkEnd w:id="5003"/>
      <w:bookmarkEnd w:id="5004"/>
      <w:r>
        <w:rPr>
          <w:rFonts w:hint="cs"/>
          <w:rtl/>
          <w:lang w:eastAsia="he-IL"/>
        </w:rPr>
        <w:t xml:space="preserve">ם, בתגובה הקודמת שלך פנית </w:t>
      </w:r>
      <w:bookmarkStart w:id="5005" w:name="_ETM_Q12_714726"/>
      <w:bookmarkEnd w:id="5005"/>
      <w:r>
        <w:rPr>
          <w:rFonts w:hint="cs"/>
          <w:rtl/>
          <w:lang w:eastAsia="he-IL"/>
        </w:rPr>
        <w:t xml:space="preserve">אלינו, פנית לחבר הכנסת מנסור עבאס, פנית אליי, רצית לספר </w:t>
      </w:r>
      <w:bookmarkStart w:id="5006" w:name="_ETM_Q12_721753"/>
      <w:bookmarkEnd w:id="5006"/>
      <w:r>
        <w:rPr>
          <w:rFonts w:hint="cs"/>
          <w:rtl/>
          <w:lang w:eastAsia="he-IL"/>
        </w:rPr>
        <w:t>מה ההבדל בינ</w:t>
      </w:r>
      <w:r w:rsidR="00A4774B">
        <w:rPr>
          <w:rFonts w:hint="cs"/>
          <w:rtl/>
          <w:lang w:eastAsia="he-IL"/>
        </w:rPr>
        <w:t>י</w:t>
      </w:r>
      <w:r>
        <w:rPr>
          <w:rFonts w:hint="cs"/>
          <w:rtl/>
          <w:lang w:eastAsia="he-IL"/>
        </w:rPr>
        <w:t>כם לבינם. "אתם</w:t>
      </w:r>
      <w:r w:rsidR="00A4774B">
        <w:rPr>
          <w:rFonts w:hint="cs"/>
          <w:rtl/>
          <w:lang w:eastAsia="he-IL"/>
        </w:rPr>
        <w:t>"</w:t>
      </w:r>
      <w:r>
        <w:rPr>
          <w:rFonts w:hint="cs"/>
          <w:rtl/>
          <w:lang w:eastAsia="he-IL"/>
        </w:rPr>
        <w:t xml:space="preserve"> ו</w:t>
      </w:r>
      <w:r w:rsidR="00A4774B">
        <w:rPr>
          <w:rFonts w:hint="cs"/>
          <w:rtl/>
          <w:lang w:eastAsia="he-IL"/>
        </w:rPr>
        <w:t>"</w:t>
      </w:r>
      <w:r>
        <w:rPr>
          <w:rFonts w:hint="cs"/>
          <w:rtl/>
          <w:lang w:eastAsia="he-IL"/>
        </w:rPr>
        <w:t xml:space="preserve">הם" </w:t>
      </w:r>
      <w:r>
        <w:rPr>
          <w:rFonts w:hint="eastAsia"/>
          <w:rtl/>
          <w:lang w:eastAsia="he-IL"/>
        </w:rPr>
        <w:t>–</w:t>
      </w:r>
      <w:r>
        <w:rPr>
          <w:rFonts w:hint="cs"/>
          <w:rtl/>
          <w:lang w:eastAsia="he-IL"/>
        </w:rPr>
        <w:t xml:space="preserve"> השתמשתם במושגים האלה. אני אגיד לך מה ההבדל שאני, כאזרח ערבי במדינה וגם כתושב, אזרח</w:t>
      </w:r>
      <w:r w:rsidR="00DA0377">
        <w:rPr>
          <w:rFonts w:hint="cs"/>
          <w:rtl/>
          <w:lang w:eastAsia="he-IL"/>
        </w:rPr>
        <w:t xml:space="preserve"> –</w:t>
      </w:r>
      <w:r>
        <w:rPr>
          <w:rFonts w:hint="cs"/>
          <w:rtl/>
          <w:lang w:eastAsia="he-IL"/>
        </w:rPr>
        <w:t xml:space="preserve"> כמו כל </w:t>
      </w:r>
      <w:bookmarkStart w:id="5007" w:name="_ETM_Q12_742093"/>
      <w:bookmarkEnd w:id="5007"/>
      <w:r>
        <w:rPr>
          <w:rFonts w:hint="cs"/>
          <w:rtl/>
          <w:lang w:eastAsia="he-IL"/>
        </w:rPr>
        <w:t xml:space="preserve">אזרח </w:t>
      </w:r>
      <w:r w:rsidR="00DA0377">
        <w:rPr>
          <w:rFonts w:hint="cs"/>
          <w:rtl/>
          <w:lang w:eastAsia="he-IL"/>
        </w:rPr>
        <w:t>שמסתכל על התמונה –</w:t>
      </w:r>
      <w:r>
        <w:rPr>
          <w:rFonts w:hint="cs"/>
          <w:rtl/>
          <w:lang w:eastAsia="he-IL"/>
        </w:rPr>
        <w:t xml:space="preserve"> מה </w:t>
      </w:r>
      <w:r w:rsidR="00DA0377">
        <w:rPr>
          <w:rFonts w:hint="cs"/>
          <w:rtl/>
          <w:lang w:eastAsia="he-IL"/>
        </w:rPr>
        <w:t>ההבדל ש</w:t>
      </w:r>
      <w:r>
        <w:rPr>
          <w:rFonts w:hint="cs"/>
          <w:rtl/>
          <w:lang w:eastAsia="he-IL"/>
        </w:rPr>
        <w:t>אני רואה. עכשיו,</w:t>
      </w:r>
      <w:bookmarkStart w:id="5008" w:name="_ETM_Q12_745960"/>
      <w:bookmarkEnd w:id="5008"/>
      <w:r>
        <w:rPr>
          <w:rFonts w:hint="cs"/>
          <w:rtl/>
          <w:lang w:eastAsia="he-IL"/>
        </w:rPr>
        <w:t xml:space="preserve"> היום </w:t>
      </w:r>
      <w:r>
        <w:rPr>
          <w:rFonts w:hint="eastAsia"/>
          <w:rtl/>
          <w:lang w:eastAsia="he-IL"/>
        </w:rPr>
        <w:t>–</w:t>
      </w:r>
      <w:r>
        <w:rPr>
          <w:rFonts w:hint="cs"/>
          <w:rtl/>
          <w:lang w:eastAsia="he-IL"/>
        </w:rPr>
        <w:t xml:space="preserve"> אני מקווה שהסטטיסטיקה לא תשתנה במהלך היום</w:t>
      </w:r>
      <w:bookmarkStart w:id="5009" w:name="_ETM_Q12_750000"/>
      <w:bookmarkEnd w:id="5009"/>
      <w:r>
        <w:rPr>
          <w:rFonts w:hint="cs"/>
          <w:rtl/>
          <w:lang w:eastAsia="he-IL"/>
        </w:rPr>
        <w:t xml:space="preserve"> </w:t>
      </w:r>
      <w:r>
        <w:rPr>
          <w:rFonts w:hint="eastAsia"/>
          <w:rtl/>
          <w:lang w:eastAsia="he-IL"/>
        </w:rPr>
        <w:t>–</w:t>
      </w:r>
      <w:r>
        <w:rPr>
          <w:rFonts w:hint="cs"/>
          <w:rtl/>
          <w:lang w:eastAsia="he-IL"/>
        </w:rPr>
        <w:t xml:space="preserve"> הגענו ל-124 נרצחים כתוצאה מהפשיעה בחברה הערבית, </w:t>
      </w:r>
      <w:bookmarkStart w:id="5010" w:name="_ETM_Q12_757304"/>
      <w:bookmarkEnd w:id="5010"/>
      <w:r>
        <w:rPr>
          <w:rFonts w:hint="cs"/>
          <w:rtl/>
          <w:lang w:eastAsia="he-IL"/>
        </w:rPr>
        <w:t xml:space="preserve">לעומת 53 בתקופה המקבילה אשתקד. </w:t>
      </w:r>
      <w:bookmarkStart w:id="5011" w:name="_ETM_Q12_765738"/>
      <w:bookmarkStart w:id="5012" w:name="TOR_Q13"/>
      <w:bookmarkEnd w:id="5011"/>
      <w:bookmarkEnd w:id="5012"/>
      <w:r w:rsidR="00D43894">
        <w:rPr>
          <w:rFonts w:hint="cs"/>
          <w:rtl/>
        </w:rPr>
        <w:t xml:space="preserve">אז אם אתה שואל אותי בעניין הזה מה ההבדל בינך לבינם, ההבדל הוא שאז הקואליציה הקודמת נלחמה בתופעה מלחמת חורמה, הביאה תוצאות, ואתה – מה לעשות, כבוד השר, אני הייתי רוצה ומאחל לך הרבה מאוד הצלחה בתחום הזה – בתחום המלחמה בפשיעה אתה לא עשית כלום. מאז כינון הממשלה ועד היום, שום דבר מעשי לא נעשה בעניין המלחמה בפשיעה. </w:t>
      </w:r>
    </w:p>
    <w:p w:rsidR="00D43894" w:rsidRDefault="00D43894" w:rsidP="00ED4148">
      <w:pPr>
        <w:rPr>
          <w:rtl/>
        </w:rPr>
      </w:pPr>
      <w:bookmarkStart w:id="5013" w:name="_ETM_Q13_204989"/>
      <w:bookmarkStart w:id="5014" w:name="_ETM_Q13_205105"/>
      <w:bookmarkEnd w:id="5013"/>
      <w:bookmarkEnd w:id="5014"/>
    </w:p>
    <w:p w:rsidR="00D43894" w:rsidRDefault="00D43894" w:rsidP="00632C7B">
      <w:pPr>
        <w:rPr>
          <w:rtl/>
        </w:rPr>
      </w:pPr>
      <w:bookmarkStart w:id="5015" w:name="_ETM_Q13_205170"/>
      <w:bookmarkStart w:id="5016" w:name="_ETM_Q13_205259"/>
      <w:bookmarkEnd w:id="5015"/>
      <w:bookmarkEnd w:id="5016"/>
      <w:r>
        <w:rPr>
          <w:rFonts w:hint="cs"/>
          <w:rtl/>
        </w:rPr>
        <w:t xml:space="preserve">אני אספר לך, השר אמסלם, מה מרגיש חבר כנסת מהחברה הערבית. אתה יודע במה אני עוסק כמעט כל יום, אדוני השר? אני עוסק בלשחרר גופות מאבו כביר. חבר כנסת ערבי במדינת ישראל עוסק בשחרור גופות מהמכון לרפואה משפטית באבו כביר. למה אני עוסק בזה? כי המכון כבר לא עומד בקצב. הוא לא </w:t>
      </w:r>
      <w:bookmarkStart w:id="5017" w:name="_ETM_Q13_239773"/>
      <w:bookmarkEnd w:id="5017"/>
      <w:r>
        <w:rPr>
          <w:rFonts w:hint="cs"/>
          <w:rtl/>
        </w:rPr>
        <w:t>יכול. הרי אני ואתה מאמינים באיסור הלנת המת</w:t>
      </w:r>
      <w:r w:rsidR="00632C7B">
        <w:rPr>
          <w:rFonts w:hint="cs"/>
          <w:rtl/>
        </w:rPr>
        <w:t>;</w:t>
      </w:r>
      <w:r>
        <w:rPr>
          <w:rFonts w:hint="cs"/>
          <w:rtl/>
        </w:rPr>
        <w:t xml:space="preserve"> צריך להביא אותם לקבורה מהירה, אבל אי-א</w:t>
      </w:r>
      <w:r w:rsidR="00DA0377">
        <w:rPr>
          <w:rFonts w:hint="cs"/>
          <w:rtl/>
        </w:rPr>
        <w:t xml:space="preserve">פשר לעשות את זה עם הקצב המטורף של </w:t>
      </w:r>
      <w:r>
        <w:rPr>
          <w:rFonts w:hint="cs"/>
          <w:rtl/>
        </w:rPr>
        <w:t>מספר הרציחות בחברה הערבית, ולכן נרצחים שוהים במכון שלושה וארבעה ימים, וכל הלחץ של החברה מופנה אלינו: אתם מייצגים אותנו. אנחנו, נציגי החברה הערבית, עוסקים בשחרור גופות.</w:t>
      </w:r>
    </w:p>
    <w:p w:rsidR="00D43894" w:rsidRDefault="00D43894" w:rsidP="00ED4148">
      <w:pPr>
        <w:rPr>
          <w:rtl/>
        </w:rPr>
      </w:pPr>
    </w:p>
    <w:p w:rsidR="00D43894" w:rsidRDefault="00D43894" w:rsidP="00632C7B">
      <w:pPr>
        <w:rPr>
          <w:rtl/>
        </w:rPr>
      </w:pPr>
      <w:r>
        <w:rPr>
          <w:rFonts w:hint="cs"/>
          <w:rtl/>
        </w:rPr>
        <w:t>אז מה אני בא לומר? בכל הקשור לפשיעה בחברה הערבית, הפרמטר שלי הוא חיי אדם</w:t>
      </w:r>
      <w:r w:rsidR="00632C7B">
        <w:rPr>
          <w:rFonts w:hint="cs"/>
          <w:rtl/>
        </w:rPr>
        <w:t>;</w:t>
      </w:r>
      <w:r>
        <w:rPr>
          <w:rFonts w:hint="cs"/>
          <w:rtl/>
        </w:rPr>
        <w:t xml:space="preserve"> הוא מה אתה עשית כדי למנוע רציחות, ומה אחרים עשו כדי למנוע רציחות. </w:t>
      </w:r>
    </w:p>
    <w:p w:rsidR="00D43894" w:rsidRDefault="00D43894" w:rsidP="00ED4148">
      <w:pPr>
        <w:rPr>
          <w:rtl/>
        </w:rPr>
      </w:pPr>
    </w:p>
    <w:p w:rsidR="00D43894" w:rsidRDefault="00D43894" w:rsidP="00ED4148">
      <w:pPr>
        <w:pStyle w:val="af6"/>
        <w:keepNext/>
        <w:rPr>
          <w:rtl/>
        </w:rPr>
      </w:pPr>
      <w:r w:rsidRPr="0020020A">
        <w:rPr>
          <w:rStyle w:val="TagStyle"/>
          <w:rtl/>
        </w:rPr>
        <w:t xml:space="preserve"> &lt;&lt; יור &gt;&gt; </w:t>
      </w:r>
      <w:r>
        <w:rPr>
          <w:rtl/>
        </w:rPr>
        <w:t>היו"ר ישראל אייכלר:</w:t>
      </w:r>
      <w:r w:rsidRPr="0020020A">
        <w:rPr>
          <w:rStyle w:val="TagStyle"/>
          <w:rtl/>
        </w:rPr>
        <w:t xml:space="preserve"> &lt;&lt; יור &gt;&gt;</w:t>
      </w:r>
      <w:r>
        <w:rPr>
          <w:rtl/>
        </w:rPr>
        <w:t xml:space="preserve"> </w:t>
      </w:r>
    </w:p>
    <w:p w:rsidR="00D43894" w:rsidRDefault="00D43894" w:rsidP="00295AA9">
      <w:pPr>
        <w:rPr>
          <w:rtl/>
        </w:rPr>
      </w:pPr>
    </w:p>
    <w:p w:rsidR="00D43894" w:rsidRDefault="00D43894" w:rsidP="00ED4148">
      <w:pPr>
        <w:rPr>
          <w:rtl/>
        </w:rPr>
      </w:pPr>
      <w:r>
        <w:rPr>
          <w:rFonts w:hint="cs"/>
          <w:rtl/>
        </w:rPr>
        <w:t>תודה רבה.</w:t>
      </w:r>
    </w:p>
    <w:p w:rsidR="00D43894" w:rsidRDefault="00D43894" w:rsidP="00ED4148">
      <w:pPr>
        <w:rPr>
          <w:rtl/>
        </w:rPr>
      </w:pPr>
    </w:p>
    <w:p w:rsidR="00D43894" w:rsidRDefault="00D43894" w:rsidP="00ED4148">
      <w:pPr>
        <w:pStyle w:val="-"/>
        <w:keepNext/>
        <w:rPr>
          <w:rtl/>
        </w:rPr>
      </w:pPr>
      <w:r w:rsidRPr="00871F60">
        <w:rPr>
          <w:rStyle w:val="TagStyle"/>
          <w:rtl/>
        </w:rPr>
        <w:t xml:space="preserve">&lt;&lt; דובר_המשך &gt;&gt; </w:t>
      </w:r>
      <w:r>
        <w:rPr>
          <w:rtl/>
        </w:rPr>
        <w:t>ווליד טאהא (רע"מ – הרשימה הערבית המאוחדת):</w:t>
      </w:r>
      <w:r w:rsidRPr="00871F60">
        <w:rPr>
          <w:rStyle w:val="TagStyle"/>
          <w:rtl/>
        </w:rPr>
        <w:t xml:space="preserve"> &lt;&lt; דובר_המשך &gt;&gt;</w:t>
      </w:r>
      <w:r>
        <w:rPr>
          <w:rtl/>
        </w:rPr>
        <w:t xml:space="preserve"> </w:t>
      </w:r>
    </w:p>
    <w:p w:rsidR="00D43894" w:rsidRPr="0020020A" w:rsidRDefault="00D43894" w:rsidP="00ED4148">
      <w:pPr>
        <w:rPr>
          <w:rtl/>
        </w:rPr>
      </w:pPr>
    </w:p>
    <w:p w:rsidR="00D43894" w:rsidRDefault="00D43894" w:rsidP="00ED4148">
      <w:pPr>
        <w:rPr>
          <w:rtl/>
        </w:rPr>
      </w:pPr>
      <w:r>
        <w:rPr>
          <w:rFonts w:hint="cs"/>
          <w:rtl/>
        </w:rPr>
        <w:t>כשאנחנו מדברים, אמסלם, כבוד השר, על 124 נרצחים, אנחנו מדברים על מאות פצועים, אלפי פצועים. אנחנו מדברים על עשרות אלפי אנשים בתוך משפחות הרוסות.</w:t>
      </w:r>
    </w:p>
    <w:p w:rsidR="00D43894" w:rsidRDefault="00D43894" w:rsidP="00ED4148">
      <w:pPr>
        <w:rPr>
          <w:rtl/>
        </w:rPr>
      </w:pPr>
    </w:p>
    <w:p w:rsidR="00D43894" w:rsidRDefault="00D43894" w:rsidP="00ED4148">
      <w:pPr>
        <w:pStyle w:val="af6"/>
        <w:keepNext/>
        <w:rPr>
          <w:rtl/>
        </w:rPr>
      </w:pPr>
      <w:r w:rsidRPr="00871F60">
        <w:rPr>
          <w:rStyle w:val="TagStyle"/>
          <w:rtl/>
        </w:rPr>
        <w:t xml:space="preserve"> &lt;&lt; יור &gt;&gt; </w:t>
      </w:r>
      <w:r>
        <w:rPr>
          <w:rtl/>
        </w:rPr>
        <w:t>היו"ר ישראל אייכלר:</w:t>
      </w:r>
      <w:r w:rsidRPr="00871F60">
        <w:rPr>
          <w:rStyle w:val="TagStyle"/>
          <w:rtl/>
        </w:rPr>
        <w:t xml:space="preserve"> &lt;&lt; יור &gt;&gt;</w:t>
      </w:r>
      <w:r>
        <w:rPr>
          <w:rtl/>
        </w:rPr>
        <w:t xml:space="preserve"> </w:t>
      </w:r>
    </w:p>
    <w:p w:rsidR="00D43894" w:rsidRDefault="00D43894" w:rsidP="00295AA9">
      <w:pPr>
        <w:rPr>
          <w:rtl/>
          <w:lang w:eastAsia="he-IL"/>
        </w:rPr>
      </w:pPr>
    </w:p>
    <w:p w:rsidR="00D43894" w:rsidRDefault="00D43894" w:rsidP="00ED4148">
      <w:pPr>
        <w:rPr>
          <w:rtl/>
          <w:lang w:eastAsia="he-IL"/>
        </w:rPr>
      </w:pPr>
      <w:r>
        <w:rPr>
          <w:rFonts w:hint="cs"/>
          <w:rtl/>
          <w:lang w:eastAsia="he-IL"/>
        </w:rPr>
        <w:t>נא לסכם.</w:t>
      </w:r>
    </w:p>
    <w:p w:rsidR="00D43894" w:rsidRDefault="00D43894" w:rsidP="00ED4148">
      <w:pPr>
        <w:rPr>
          <w:rtl/>
          <w:lang w:eastAsia="he-IL"/>
        </w:rPr>
      </w:pPr>
    </w:p>
    <w:p w:rsidR="00D43894" w:rsidRDefault="00D43894" w:rsidP="00ED4148">
      <w:pPr>
        <w:pStyle w:val="-"/>
        <w:keepNext/>
        <w:rPr>
          <w:rtl/>
        </w:rPr>
      </w:pPr>
      <w:bookmarkStart w:id="5018" w:name="ET_speakercontinue_5854_5"/>
      <w:r w:rsidRPr="00871F60">
        <w:rPr>
          <w:rStyle w:val="TagStyle"/>
          <w:rtl/>
        </w:rPr>
        <w:t xml:space="preserve"> &lt;&lt; דובר_המשך &gt;&gt; </w:t>
      </w:r>
      <w:r>
        <w:rPr>
          <w:rtl/>
        </w:rPr>
        <w:t>ווליד טאהא (רע"מ – הרשימה הערבית המאוחדת):</w:t>
      </w:r>
      <w:r w:rsidRPr="00871F60">
        <w:rPr>
          <w:rStyle w:val="TagStyle"/>
          <w:rtl/>
        </w:rPr>
        <w:t xml:space="preserve"> &lt;&lt; דובר_המשך &gt;&gt;</w:t>
      </w:r>
      <w:r>
        <w:rPr>
          <w:rtl/>
        </w:rPr>
        <w:t xml:space="preserve"> </w:t>
      </w:r>
      <w:bookmarkEnd w:id="5018"/>
    </w:p>
    <w:p w:rsidR="00D43894" w:rsidRDefault="00D43894" w:rsidP="00295AA9">
      <w:pPr>
        <w:rPr>
          <w:rtl/>
          <w:lang w:eastAsia="he-IL"/>
        </w:rPr>
      </w:pPr>
    </w:p>
    <w:p w:rsidR="00D43894" w:rsidRDefault="00D43894" w:rsidP="00ED4148">
      <w:pPr>
        <w:rPr>
          <w:rtl/>
          <w:lang w:eastAsia="he-IL"/>
        </w:rPr>
      </w:pPr>
      <w:r>
        <w:rPr>
          <w:rFonts w:hint="cs"/>
          <w:rtl/>
          <w:lang w:eastAsia="he-IL"/>
        </w:rPr>
        <w:t>אז מה נפיק מזה? במשפט, אדוני. במשפט. כבוד השר התייחס, אמר: לתל אביב הגיע מישהו, ביקש פרוטקשן. אדוני השר, אם זה לא היה מגיע לתל אביב זה היה בסדר? זה מכוער, זה פשע, בין אם זה הגיע לתל אביב, בין אם זה לא הגיע לתל אביב, וצריך להכריז מלחמה על זה. עוד לא ראינו את זה. תודה רבה.</w:t>
      </w:r>
    </w:p>
    <w:p w:rsidR="00D43894" w:rsidRDefault="00D43894" w:rsidP="00ED4148">
      <w:pPr>
        <w:rPr>
          <w:rtl/>
          <w:lang w:eastAsia="he-IL"/>
        </w:rPr>
      </w:pPr>
    </w:p>
    <w:p w:rsidR="00D43894" w:rsidRDefault="00D43894" w:rsidP="00ED4148">
      <w:pPr>
        <w:pStyle w:val="af6"/>
        <w:keepNext/>
        <w:rPr>
          <w:rtl/>
        </w:rPr>
      </w:pPr>
      <w:r w:rsidRPr="00871F60">
        <w:rPr>
          <w:rStyle w:val="TagStyle"/>
          <w:rtl/>
        </w:rPr>
        <w:t xml:space="preserve"> &lt;&lt; יור &gt;&gt; </w:t>
      </w:r>
      <w:r>
        <w:rPr>
          <w:rtl/>
        </w:rPr>
        <w:t>היו"ר ישראל אייכלר:</w:t>
      </w:r>
      <w:r w:rsidRPr="00871F60">
        <w:rPr>
          <w:rStyle w:val="TagStyle"/>
          <w:rtl/>
        </w:rPr>
        <w:t xml:space="preserve"> &lt;&lt; יור &gt;&gt;</w:t>
      </w:r>
      <w:r>
        <w:rPr>
          <w:rtl/>
        </w:rPr>
        <w:t xml:space="preserve"> </w:t>
      </w:r>
    </w:p>
    <w:p w:rsidR="00D43894" w:rsidRDefault="00D43894" w:rsidP="00295AA9">
      <w:pPr>
        <w:rPr>
          <w:rtl/>
          <w:lang w:eastAsia="he-IL"/>
        </w:rPr>
      </w:pPr>
    </w:p>
    <w:p w:rsidR="00D43894" w:rsidRDefault="00D43894" w:rsidP="00ED4148">
      <w:pPr>
        <w:rPr>
          <w:rtl/>
          <w:lang w:eastAsia="he-IL"/>
        </w:rPr>
      </w:pPr>
      <w:r>
        <w:rPr>
          <w:rFonts w:hint="cs"/>
          <w:rtl/>
          <w:lang w:eastAsia="he-IL"/>
        </w:rPr>
        <w:t>תודה רבה. חבר הכנסת עופר כסיף, חד"ש-תע"ל. שלוש דקות.</w:t>
      </w:r>
    </w:p>
    <w:p w:rsidR="00D43894" w:rsidRDefault="00D43894" w:rsidP="00ED4148">
      <w:pPr>
        <w:rPr>
          <w:rtl/>
          <w:lang w:eastAsia="he-IL"/>
        </w:rPr>
      </w:pPr>
    </w:p>
    <w:p w:rsidR="00D43894" w:rsidRDefault="00D43894" w:rsidP="00ED4148">
      <w:pPr>
        <w:pStyle w:val="a4"/>
        <w:keepNext/>
        <w:rPr>
          <w:rtl/>
        </w:rPr>
      </w:pPr>
      <w:bookmarkStart w:id="5019" w:name="ET_speaker_5785_7"/>
      <w:r w:rsidRPr="00871F60">
        <w:rPr>
          <w:rStyle w:val="TagStyle"/>
          <w:rtl/>
        </w:rPr>
        <w:t xml:space="preserve"> &lt;&lt; דובר &gt;&gt; </w:t>
      </w:r>
      <w:bookmarkStart w:id="5020" w:name="_Toc140529490"/>
      <w:bookmarkStart w:id="5021" w:name="_Toc140529690"/>
      <w:r>
        <w:rPr>
          <w:rtl/>
        </w:rPr>
        <w:t>עופר כסיף (חד"ש-תע"ל):</w:t>
      </w:r>
      <w:bookmarkEnd w:id="5020"/>
      <w:bookmarkEnd w:id="5021"/>
      <w:r w:rsidRPr="00871F60">
        <w:rPr>
          <w:rStyle w:val="TagStyle"/>
          <w:rtl/>
        </w:rPr>
        <w:t xml:space="preserve"> &lt;&lt; דובר &gt;&gt;</w:t>
      </w:r>
      <w:r>
        <w:rPr>
          <w:rtl/>
        </w:rPr>
        <w:t xml:space="preserve"> </w:t>
      </w:r>
      <w:bookmarkEnd w:id="5019"/>
    </w:p>
    <w:p w:rsidR="00D43894" w:rsidRDefault="00D43894" w:rsidP="00295AA9">
      <w:pPr>
        <w:rPr>
          <w:rtl/>
          <w:lang w:eastAsia="he-IL"/>
        </w:rPr>
      </w:pPr>
    </w:p>
    <w:p w:rsidR="00D43894" w:rsidRDefault="00D43894" w:rsidP="00ED4148">
      <w:pPr>
        <w:rPr>
          <w:rtl/>
          <w:lang w:eastAsia="he-IL"/>
        </w:rPr>
      </w:pPr>
      <w:r>
        <w:rPr>
          <w:rFonts w:hint="cs"/>
          <w:rtl/>
          <w:lang w:eastAsia="he-IL"/>
        </w:rPr>
        <w:t>כבוד היושב-ראש, חברי הכנסת, לא פעם</w:t>
      </w:r>
      <w:bookmarkStart w:id="5022" w:name="_ETM_Q13_149003"/>
      <w:bookmarkStart w:id="5023" w:name="_ETM_Q13_149112"/>
      <w:bookmarkStart w:id="5024" w:name="_ETM_Q13_149184"/>
      <w:bookmarkStart w:id="5025" w:name="_ETM_Q13_149278"/>
      <w:bookmarkStart w:id="5026" w:name="_ETM_Q13_180000"/>
      <w:bookmarkStart w:id="5027" w:name="_ETM_Q13_366980"/>
      <w:bookmarkEnd w:id="5022"/>
      <w:bookmarkEnd w:id="5023"/>
      <w:bookmarkEnd w:id="5024"/>
      <w:bookmarkEnd w:id="5025"/>
      <w:bookmarkEnd w:id="5026"/>
      <w:bookmarkEnd w:id="5027"/>
      <w:r>
        <w:rPr>
          <w:rFonts w:hint="cs"/>
          <w:rtl/>
          <w:lang w:eastAsia="he-IL"/>
        </w:rPr>
        <w:t xml:space="preserve"> </w:t>
      </w:r>
      <w:bookmarkStart w:id="5028" w:name="_ETM_Q13_358554"/>
      <w:bookmarkEnd w:id="5028"/>
      <w:r>
        <w:rPr>
          <w:rtl/>
          <w:lang w:eastAsia="he-IL"/>
        </w:rPr>
        <w:t xml:space="preserve">קרה </w:t>
      </w:r>
      <w:bookmarkStart w:id="5029" w:name="_ETM_Q13_367279"/>
      <w:bookmarkEnd w:id="5029"/>
      <w:r>
        <w:rPr>
          <w:rtl/>
          <w:lang w:eastAsia="he-IL"/>
        </w:rPr>
        <w:t xml:space="preserve">בהיסטוריה </w:t>
      </w:r>
      <w:bookmarkStart w:id="5030" w:name="_ETM_Q13_367969"/>
      <w:bookmarkEnd w:id="5030"/>
      <w:r>
        <w:rPr>
          <w:rtl/>
          <w:lang w:eastAsia="he-IL"/>
        </w:rPr>
        <w:t xml:space="preserve">של </w:t>
      </w:r>
      <w:bookmarkStart w:id="5031" w:name="_ETM_Q13_368120"/>
      <w:bookmarkEnd w:id="5031"/>
      <w:r>
        <w:rPr>
          <w:rtl/>
          <w:lang w:eastAsia="he-IL"/>
        </w:rPr>
        <w:t xml:space="preserve">מדינות </w:t>
      </w:r>
      <w:bookmarkStart w:id="5032" w:name="_ETM_Q13_368599"/>
      <w:bookmarkEnd w:id="5032"/>
      <w:r>
        <w:rPr>
          <w:rtl/>
          <w:lang w:eastAsia="he-IL"/>
        </w:rPr>
        <w:t xml:space="preserve">בעלות </w:t>
      </w:r>
      <w:bookmarkStart w:id="5033" w:name="_ETM_Q13_369049"/>
      <w:bookmarkEnd w:id="5033"/>
      <w:r>
        <w:rPr>
          <w:rtl/>
          <w:lang w:eastAsia="he-IL"/>
        </w:rPr>
        <w:t xml:space="preserve">משטר </w:t>
      </w:r>
      <w:bookmarkStart w:id="5034" w:name="_ETM_Q13_369529"/>
      <w:bookmarkEnd w:id="5034"/>
      <w:r>
        <w:rPr>
          <w:rtl/>
          <w:lang w:eastAsia="he-IL"/>
        </w:rPr>
        <w:t xml:space="preserve">דמוקרטי </w:t>
      </w:r>
      <w:bookmarkStart w:id="5035" w:name="_ETM_Q13_370159"/>
      <w:bookmarkEnd w:id="5035"/>
      <w:r>
        <w:rPr>
          <w:rtl/>
          <w:lang w:eastAsia="he-IL"/>
        </w:rPr>
        <w:t xml:space="preserve">תקין </w:t>
      </w:r>
      <w:bookmarkStart w:id="5036" w:name="_ETM_Q13_371370"/>
      <w:bookmarkEnd w:id="5036"/>
      <w:r>
        <w:rPr>
          <w:rtl/>
          <w:lang w:eastAsia="he-IL"/>
        </w:rPr>
        <w:t xml:space="preserve">שקמו </w:t>
      </w:r>
      <w:bookmarkStart w:id="5037" w:name="_ETM_Q13_371969"/>
      <w:bookmarkEnd w:id="5037"/>
      <w:r>
        <w:rPr>
          <w:rtl/>
          <w:lang w:eastAsia="he-IL"/>
        </w:rPr>
        <w:t>על</w:t>
      </w:r>
      <w:r>
        <w:rPr>
          <w:rFonts w:hint="cs"/>
          <w:rtl/>
          <w:lang w:eastAsia="he-IL"/>
        </w:rPr>
        <w:t>יהן</w:t>
      </w:r>
      <w:r>
        <w:rPr>
          <w:rtl/>
          <w:lang w:eastAsia="he-IL"/>
        </w:rPr>
        <w:t xml:space="preserve"> </w:t>
      </w:r>
      <w:bookmarkStart w:id="5038" w:name="_ETM_Q13_372329"/>
      <w:bookmarkEnd w:id="5038"/>
      <w:r>
        <w:rPr>
          <w:rtl/>
          <w:lang w:eastAsia="he-IL"/>
        </w:rPr>
        <w:t xml:space="preserve">תנועות </w:t>
      </w:r>
      <w:bookmarkStart w:id="5039" w:name="_ETM_Q13_372749"/>
      <w:bookmarkEnd w:id="5039"/>
      <w:r>
        <w:rPr>
          <w:rtl/>
          <w:lang w:eastAsia="he-IL"/>
        </w:rPr>
        <w:t xml:space="preserve">פשיסטיות </w:t>
      </w:r>
      <w:bookmarkStart w:id="5040" w:name="_ETM_Q13_373590"/>
      <w:bookmarkEnd w:id="5040"/>
      <w:r>
        <w:rPr>
          <w:rtl/>
          <w:lang w:eastAsia="he-IL"/>
        </w:rPr>
        <w:t xml:space="preserve">וטוטליטריות </w:t>
      </w:r>
      <w:bookmarkStart w:id="5041" w:name="_ETM_Q13_374669"/>
      <w:bookmarkEnd w:id="5041"/>
      <w:r>
        <w:rPr>
          <w:rtl/>
          <w:lang w:eastAsia="he-IL"/>
        </w:rPr>
        <w:t xml:space="preserve">למיניהן </w:t>
      </w:r>
      <w:bookmarkStart w:id="5042" w:name="_ETM_Q13_376050"/>
      <w:bookmarkEnd w:id="5042"/>
      <w:r>
        <w:rPr>
          <w:rtl/>
          <w:lang w:eastAsia="he-IL"/>
        </w:rPr>
        <w:t xml:space="preserve">והשתמשו </w:t>
      </w:r>
      <w:bookmarkStart w:id="5043" w:name="_ETM_Q13_376770"/>
      <w:bookmarkEnd w:id="5043"/>
      <w:r>
        <w:rPr>
          <w:rtl/>
          <w:lang w:eastAsia="he-IL"/>
        </w:rPr>
        <w:t xml:space="preserve">בכל </w:t>
      </w:r>
      <w:bookmarkStart w:id="5044" w:name="_ETM_Q13_377130"/>
      <w:bookmarkEnd w:id="5044"/>
      <w:r>
        <w:rPr>
          <w:rtl/>
          <w:lang w:eastAsia="he-IL"/>
        </w:rPr>
        <w:t xml:space="preserve">אותן </w:t>
      </w:r>
      <w:bookmarkStart w:id="5045" w:name="_ETM_Q13_377430"/>
      <w:bookmarkEnd w:id="5045"/>
      <w:r>
        <w:rPr>
          <w:rtl/>
          <w:lang w:eastAsia="he-IL"/>
        </w:rPr>
        <w:t xml:space="preserve">הזכויות </w:t>
      </w:r>
      <w:bookmarkStart w:id="5046" w:name="_ETM_Q13_377970"/>
      <w:bookmarkEnd w:id="5046"/>
      <w:r>
        <w:rPr>
          <w:rtl/>
          <w:lang w:eastAsia="he-IL"/>
        </w:rPr>
        <w:t xml:space="preserve">של </w:t>
      </w:r>
      <w:bookmarkStart w:id="5047" w:name="_ETM_Q13_378090"/>
      <w:bookmarkEnd w:id="5047"/>
      <w:r>
        <w:rPr>
          <w:rtl/>
          <w:lang w:eastAsia="he-IL"/>
        </w:rPr>
        <w:t xml:space="preserve">חופש </w:t>
      </w:r>
      <w:bookmarkStart w:id="5048" w:name="_ETM_Q13_378510"/>
      <w:bookmarkEnd w:id="5048"/>
      <w:r>
        <w:rPr>
          <w:rtl/>
          <w:lang w:eastAsia="he-IL"/>
        </w:rPr>
        <w:t>הדיבור</w:t>
      </w:r>
      <w:r>
        <w:rPr>
          <w:rFonts w:hint="cs"/>
          <w:rtl/>
          <w:lang w:eastAsia="he-IL"/>
        </w:rPr>
        <w:t>,</w:t>
      </w:r>
      <w:r>
        <w:rPr>
          <w:rtl/>
          <w:lang w:eastAsia="he-IL"/>
        </w:rPr>
        <w:t xml:space="preserve"> </w:t>
      </w:r>
      <w:bookmarkStart w:id="5049" w:name="_ETM_Q13_379470"/>
      <w:bookmarkEnd w:id="5049"/>
      <w:r>
        <w:rPr>
          <w:rtl/>
          <w:lang w:eastAsia="he-IL"/>
        </w:rPr>
        <w:t xml:space="preserve">העיתונות </w:t>
      </w:r>
      <w:bookmarkStart w:id="5050" w:name="_ETM_Q13_380160"/>
      <w:bookmarkEnd w:id="5050"/>
      <w:r>
        <w:rPr>
          <w:rtl/>
          <w:lang w:eastAsia="he-IL"/>
        </w:rPr>
        <w:t xml:space="preserve">וההתאגדות </w:t>
      </w:r>
      <w:bookmarkStart w:id="5051" w:name="_ETM_Q13_381000"/>
      <w:bookmarkEnd w:id="5051"/>
      <w:r>
        <w:rPr>
          <w:rtl/>
          <w:lang w:eastAsia="he-IL"/>
        </w:rPr>
        <w:t xml:space="preserve">כדי </w:t>
      </w:r>
      <w:bookmarkStart w:id="5052" w:name="_ETM_Q13_381270"/>
      <w:bookmarkEnd w:id="5052"/>
      <w:r>
        <w:rPr>
          <w:rtl/>
          <w:lang w:eastAsia="he-IL"/>
        </w:rPr>
        <w:t xml:space="preserve">לנהל </w:t>
      </w:r>
      <w:bookmarkStart w:id="5053" w:name="_ETM_Q13_381750"/>
      <w:bookmarkEnd w:id="5053"/>
      <w:r>
        <w:rPr>
          <w:rtl/>
          <w:lang w:eastAsia="he-IL"/>
        </w:rPr>
        <w:t xml:space="preserve">את </w:t>
      </w:r>
      <w:bookmarkStart w:id="5054" w:name="_ETM_Q13_381870"/>
      <w:bookmarkEnd w:id="5054"/>
      <w:r>
        <w:rPr>
          <w:rtl/>
          <w:lang w:eastAsia="he-IL"/>
        </w:rPr>
        <w:t xml:space="preserve">פעילותן </w:t>
      </w:r>
      <w:bookmarkStart w:id="5055" w:name="_ETM_Q13_382500"/>
      <w:bookmarkEnd w:id="5055"/>
      <w:r>
        <w:rPr>
          <w:rtl/>
          <w:lang w:eastAsia="he-IL"/>
        </w:rPr>
        <w:t xml:space="preserve">ההרסנית </w:t>
      </w:r>
      <w:bookmarkStart w:id="5056" w:name="_ETM_Q13_383850"/>
      <w:bookmarkEnd w:id="5056"/>
      <w:r>
        <w:rPr>
          <w:rtl/>
          <w:lang w:eastAsia="he-IL"/>
        </w:rPr>
        <w:t>בחסותן</w:t>
      </w:r>
      <w:r>
        <w:rPr>
          <w:rFonts w:hint="cs"/>
          <w:rtl/>
          <w:lang w:eastAsia="he-IL"/>
        </w:rPr>
        <w:t>.</w:t>
      </w:r>
      <w:r>
        <w:rPr>
          <w:rtl/>
          <w:lang w:eastAsia="he-IL"/>
        </w:rPr>
        <w:t xml:space="preserve"> </w:t>
      </w:r>
      <w:bookmarkStart w:id="5057" w:name="_ETM_Q13_385579"/>
      <w:bookmarkEnd w:id="5057"/>
      <w:r>
        <w:rPr>
          <w:rtl/>
          <w:lang w:eastAsia="he-IL"/>
        </w:rPr>
        <w:t xml:space="preserve">מי </w:t>
      </w:r>
      <w:bookmarkStart w:id="5058" w:name="_ETM_Q13_385879"/>
      <w:bookmarkEnd w:id="5058"/>
      <w:r>
        <w:rPr>
          <w:rtl/>
          <w:lang w:eastAsia="he-IL"/>
        </w:rPr>
        <w:t xml:space="preserve">שמשתמש </w:t>
      </w:r>
      <w:bookmarkStart w:id="5059" w:name="_ETM_Q13_386599"/>
      <w:bookmarkEnd w:id="5059"/>
      <w:r>
        <w:rPr>
          <w:rtl/>
          <w:lang w:eastAsia="he-IL"/>
        </w:rPr>
        <w:t xml:space="preserve">בשיטה </w:t>
      </w:r>
      <w:bookmarkStart w:id="5060" w:name="_ETM_Q13_387169"/>
      <w:bookmarkEnd w:id="5060"/>
      <w:r>
        <w:rPr>
          <w:rtl/>
          <w:lang w:eastAsia="he-IL"/>
        </w:rPr>
        <w:t xml:space="preserve">הדמוקרטית </w:t>
      </w:r>
      <w:bookmarkStart w:id="5061" w:name="_ETM_Q13_388040"/>
      <w:bookmarkEnd w:id="5061"/>
      <w:r>
        <w:rPr>
          <w:rtl/>
          <w:lang w:eastAsia="he-IL"/>
        </w:rPr>
        <w:t xml:space="preserve">כדי </w:t>
      </w:r>
      <w:bookmarkStart w:id="5062" w:name="_ETM_Q13_388309"/>
      <w:bookmarkEnd w:id="5062"/>
      <w:r>
        <w:rPr>
          <w:rtl/>
          <w:lang w:eastAsia="he-IL"/>
        </w:rPr>
        <w:t xml:space="preserve">לחסלה </w:t>
      </w:r>
      <w:bookmarkStart w:id="5063" w:name="_ETM_Q13_389809"/>
      <w:bookmarkEnd w:id="5063"/>
      <w:r>
        <w:rPr>
          <w:rtl/>
          <w:lang w:eastAsia="he-IL"/>
        </w:rPr>
        <w:t xml:space="preserve">לא </w:t>
      </w:r>
      <w:bookmarkStart w:id="5064" w:name="_ETM_Q13_390169"/>
      <w:bookmarkEnd w:id="5064"/>
      <w:r>
        <w:rPr>
          <w:rtl/>
          <w:lang w:eastAsia="he-IL"/>
        </w:rPr>
        <w:t xml:space="preserve">יכול </w:t>
      </w:r>
      <w:bookmarkStart w:id="5065" w:name="_ETM_Q13_390620"/>
      <w:bookmarkEnd w:id="5065"/>
      <w:r>
        <w:rPr>
          <w:rtl/>
          <w:lang w:eastAsia="he-IL"/>
        </w:rPr>
        <w:t xml:space="preserve">לדרוש </w:t>
      </w:r>
      <w:bookmarkStart w:id="5066" w:name="_ETM_Q13_391159"/>
      <w:bookmarkEnd w:id="5066"/>
      <w:r>
        <w:rPr>
          <w:rtl/>
          <w:lang w:eastAsia="he-IL"/>
        </w:rPr>
        <w:t xml:space="preserve">ליהנות </w:t>
      </w:r>
      <w:bookmarkStart w:id="5067" w:name="_ETM_Q13_391760"/>
      <w:bookmarkEnd w:id="5067"/>
      <w:r>
        <w:rPr>
          <w:rtl/>
          <w:lang w:eastAsia="he-IL"/>
        </w:rPr>
        <w:t xml:space="preserve">מהיתרונות </w:t>
      </w:r>
      <w:bookmarkStart w:id="5068" w:name="_ETM_Q13_392540"/>
      <w:bookmarkEnd w:id="5068"/>
      <w:r>
        <w:rPr>
          <w:rtl/>
          <w:lang w:eastAsia="he-IL"/>
        </w:rPr>
        <w:t xml:space="preserve">של </w:t>
      </w:r>
      <w:bookmarkStart w:id="5069" w:name="_ETM_Q13_392689"/>
      <w:bookmarkEnd w:id="5069"/>
      <w:r>
        <w:rPr>
          <w:rtl/>
          <w:lang w:eastAsia="he-IL"/>
        </w:rPr>
        <w:t xml:space="preserve">אותה </w:t>
      </w:r>
      <w:bookmarkStart w:id="5070" w:name="_ETM_Q13_392989"/>
      <w:bookmarkEnd w:id="5070"/>
      <w:r>
        <w:rPr>
          <w:rtl/>
          <w:lang w:eastAsia="he-IL"/>
        </w:rPr>
        <w:t xml:space="preserve">השיטה </w:t>
      </w:r>
      <w:bookmarkStart w:id="5071" w:name="_ETM_Q13_394270"/>
      <w:bookmarkEnd w:id="5071"/>
      <w:r>
        <w:rPr>
          <w:rFonts w:hint="cs"/>
          <w:rtl/>
          <w:lang w:eastAsia="he-IL"/>
        </w:rPr>
        <w:t xml:space="preserve">– </w:t>
      </w:r>
      <w:r>
        <w:rPr>
          <w:rtl/>
          <w:lang w:eastAsia="he-IL"/>
        </w:rPr>
        <w:t xml:space="preserve">כך </w:t>
      </w:r>
      <w:bookmarkStart w:id="5072" w:name="_ETM_Q13_394660"/>
      <w:bookmarkEnd w:id="5072"/>
      <w:r>
        <w:rPr>
          <w:rtl/>
          <w:lang w:eastAsia="he-IL"/>
        </w:rPr>
        <w:t xml:space="preserve">כתב </w:t>
      </w:r>
      <w:bookmarkStart w:id="5073" w:name="_ETM_Q13_395050"/>
      <w:bookmarkEnd w:id="5073"/>
      <w:r>
        <w:rPr>
          <w:rtl/>
          <w:lang w:eastAsia="he-IL"/>
        </w:rPr>
        <w:t xml:space="preserve">השופט </w:t>
      </w:r>
      <w:bookmarkStart w:id="5074" w:name="_ETM_Q13_395530"/>
      <w:bookmarkEnd w:id="5074"/>
      <w:r>
        <w:rPr>
          <w:rtl/>
          <w:lang w:eastAsia="he-IL"/>
        </w:rPr>
        <w:t>אגרנט</w:t>
      </w:r>
      <w:r>
        <w:rPr>
          <w:rFonts w:hint="cs"/>
          <w:rtl/>
          <w:lang w:eastAsia="he-IL"/>
        </w:rPr>
        <w:t xml:space="preserve"> ב-</w:t>
      </w:r>
      <w:bookmarkStart w:id="5075" w:name="_ETM_Q13_396310"/>
      <w:bookmarkEnd w:id="5075"/>
      <w:r>
        <w:rPr>
          <w:rtl/>
          <w:lang w:eastAsia="he-IL"/>
        </w:rPr>
        <w:t xml:space="preserve">1965 </w:t>
      </w:r>
      <w:bookmarkStart w:id="5076" w:name="_ETM_Q13_398540"/>
      <w:bookmarkEnd w:id="5076"/>
      <w:r>
        <w:rPr>
          <w:rtl/>
          <w:lang w:eastAsia="he-IL"/>
        </w:rPr>
        <w:t xml:space="preserve">בהתבסס </w:t>
      </w:r>
      <w:bookmarkStart w:id="5077" w:name="_ETM_Q13_399290"/>
      <w:bookmarkEnd w:id="5077"/>
      <w:r>
        <w:rPr>
          <w:rtl/>
          <w:lang w:eastAsia="he-IL"/>
        </w:rPr>
        <w:t xml:space="preserve">על </w:t>
      </w:r>
      <w:bookmarkStart w:id="5078" w:name="_ETM_Q13_399379"/>
      <w:bookmarkEnd w:id="5078"/>
      <w:r>
        <w:rPr>
          <w:rtl/>
          <w:lang w:eastAsia="he-IL"/>
        </w:rPr>
        <w:t xml:space="preserve">פסק </w:t>
      </w:r>
      <w:bookmarkStart w:id="5079" w:name="_ETM_Q13_399709"/>
      <w:bookmarkEnd w:id="5079"/>
      <w:r>
        <w:rPr>
          <w:rtl/>
          <w:lang w:eastAsia="he-IL"/>
        </w:rPr>
        <w:t xml:space="preserve">דינו </w:t>
      </w:r>
      <w:bookmarkStart w:id="5080" w:name="_ETM_Q13_400010"/>
      <w:bookmarkEnd w:id="5080"/>
      <w:r>
        <w:rPr>
          <w:rtl/>
          <w:lang w:eastAsia="he-IL"/>
        </w:rPr>
        <w:t xml:space="preserve">של </w:t>
      </w:r>
      <w:bookmarkStart w:id="5081" w:name="_ETM_Q13_400219"/>
      <w:bookmarkEnd w:id="5081"/>
      <w:r>
        <w:rPr>
          <w:rtl/>
          <w:lang w:eastAsia="he-IL"/>
        </w:rPr>
        <w:t xml:space="preserve">השופט </w:t>
      </w:r>
      <w:bookmarkStart w:id="5082" w:name="_ETM_Q13_400790"/>
      <w:bookmarkEnd w:id="5082"/>
      <w:r>
        <w:rPr>
          <w:rtl/>
          <w:lang w:eastAsia="he-IL"/>
        </w:rPr>
        <w:t xml:space="preserve">ויתקון </w:t>
      </w:r>
      <w:bookmarkStart w:id="5083" w:name="_ETM_Q13_402040"/>
      <w:bookmarkEnd w:id="5083"/>
      <w:r>
        <w:rPr>
          <w:rtl/>
          <w:lang w:eastAsia="he-IL"/>
        </w:rPr>
        <w:t xml:space="preserve">ודברי </w:t>
      </w:r>
      <w:bookmarkStart w:id="5084" w:name="_ETM_Q13_402700"/>
      <w:bookmarkEnd w:id="5084"/>
      <w:r>
        <w:rPr>
          <w:rtl/>
          <w:lang w:eastAsia="he-IL"/>
        </w:rPr>
        <w:t xml:space="preserve">מדען </w:t>
      </w:r>
      <w:bookmarkStart w:id="5085" w:name="_ETM_Q13_403060"/>
      <w:bookmarkEnd w:id="5085"/>
      <w:r>
        <w:rPr>
          <w:rtl/>
          <w:lang w:eastAsia="he-IL"/>
        </w:rPr>
        <w:t xml:space="preserve">המדינה </w:t>
      </w:r>
      <w:bookmarkStart w:id="5086" w:name="_ETM_Q13_403480"/>
      <w:bookmarkEnd w:id="5086"/>
      <w:r>
        <w:rPr>
          <w:rtl/>
          <w:lang w:eastAsia="he-IL"/>
        </w:rPr>
        <w:t xml:space="preserve">האמריקני </w:t>
      </w:r>
      <w:bookmarkStart w:id="5087" w:name="_ETM_Q13_404680"/>
      <w:bookmarkEnd w:id="5087"/>
      <w:r>
        <w:rPr>
          <w:rtl/>
          <w:lang w:eastAsia="he-IL"/>
        </w:rPr>
        <w:t xml:space="preserve">ארנסט </w:t>
      </w:r>
      <w:bookmarkStart w:id="5088" w:name="_ETM_Q13_405160"/>
      <w:bookmarkEnd w:id="5088"/>
      <w:proofErr w:type="spellStart"/>
      <w:r>
        <w:rPr>
          <w:rtl/>
          <w:lang w:eastAsia="he-IL"/>
        </w:rPr>
        <w:t>בר</w:t>
      </w:r>
      <w:r>
        <w:rPr>
          <w:rFonts w:hint="cs"/>
          <w:rtl/>
          <w:lang w:eastAsia="he-IL"/>
        </w:rPr>
        <w:t>קר</w:t>
      </w:r>
      <w:proofErr w:type="spellEnd"/>
      <w:r>
        <w:rPr>
          <w:rFonts w:hint="cs"/>
          <w:rtl/>
          <w:lang w:eastAsia="he-IL"/>
        </w:rPr>
        <w:t>.</w:t>
      </w:r>
    </w:p>
    <w:p w:rsidR="00D43894" w:rsidRDefault="00D43894" w:rsidP="00ED4148">
      <w:pPr>
        <w:rPr>
          <w:rtl/>
          <w:lang w:eastAsia="he-IL"/>
        </w:rPr>
      </w:pPr>
      <w:bookmarkStart w:id="5089" w:name="_ETM_Q13_407132"/>
      <w:bookmarkStart w:id="5090" w:name="_ETM_Q13_407280"/>
      <w:bookmarkEnd w:id="5089"/>
      <w:bookmarkEnd w:id="5090"/>
    </w:p>
    <w:p w:rsidR="00D43894" w:rsidRDefault="00D43894" w:rsidP="00ED4148">
      <w:pPr>
        <w:rPr>
          <w:rtl/>
          <w:lang w:eastAsia="he-IL"/>
        </w:rPr>
      </w:pPr>
      <w:bookmarkStart w:id="5091" w:name="_ETM_Q13_407331"/>
      <w:bookmarkStart w:id="5092" w:name="_ETM_Q13_407435"/>
      <w:bookmarkEnd w:id="5091"/>
      <w:bookmarkEnd w:id="5092"/>
      <w:r>
        <w:rPr>
          <w:rtl/>
          <w:lang w:eastAsia="he-IL"/>
        </w:rPr>
        <w:t xml:space="preserve"> </w:t>
      </w:r>
      <w:bookmarkStart w:id="5093" w:name="_ETM_Q13_406690"/>
      <w:bookmarkEnd w:id="5093"/>
      <w:r>
        <w:rPr>
          <w:rtl/>
          <w:lang w:eastAsia="he-IL"/>
        </w:rPr>
        <w:t>בישראל</w:t>
      </w:r>
      <w:bookmarkStart w:id="5094" w:name="_ETM_Q13_407380"/>
      <w:bookmarkEnd w:id="5094"/>
      <w:r>
        <w:rPr>
          <w:rFonts w:hint="cs"/>
          <w:rtl/>
          <w:lang w:eastAsia="he-IL"/>
        </w:rPr>
        <w:t>, ש</w:t>
      </w:r>
      <w:r>
        <w:rPr>
          <w:rtl/>
          <w:lang w:eastAsia="he-IL"/>
        </w:rPr>
        <w:t>ב</w:t>
      </w:r>
      <w:r>
        <w:rPr>
          <w:rFonts w:hint="cs"/>
          <w:rtl/>
          <w:lang w:eastAsia="he-IL"/>
        </w:rPr>
        <w:t>ה ה</w:t>
      </w:r>
      <w:r>
        <w:rPr>
          <w:rtl/>
          <w:lang w:eastAsia="he-IL"/>
        </w:rPr>
        <w:t xml:space="preserve">כיבוש </w:t>
      </w:r>
      <w:bookmarkStart w:id="5095" w:name="_ETM_Q13_408819"/>
      <w:bookmarkEnd w:id="5095"/>
      <w:r>
        <w:rPr>
          <w:rtl/>
          <w:lang w:eastAsia="he-IL"/>
        </w:rPr>
        <w:t xml:space="preserve">ומשטר </w:t>
      </w:r>
      <w:bookmarkStart w:id="5096" w:name="_ETM_Q13_409420"/>
      <w:bookmarkEnd w:id="5096"/>
      <w:r>
        <w:rPr>
          <w:rtl/>
          <w:lang w:eastAsia="he-IL"/>
        </w:rPr>
        <w:t xml:space="preserve">העליונות </w:t>
      </w:r>
      <w:bookmarkStart w:id="5097" w:name="_ETM_Q13_409990"/>
      <w:bookmarkStart w:id="5098" w:name="_ETM_Q13_411590"/>
      <w:bookmarkEnd w:id="5097"/>
      <w:bookmarkEnd w:id="5098"/>
      <w:r>
        <w:rPr>
          <w:rtl/>
          <w:lang w:eastAsia="he-IL"/>
        </w:rPr>
        <w:t xml:space="preserve">היהודית </w:t>
      </w:r>
      <w:bookmarkStart w:id="5099" w:name="_ETM_Q13_412959"/>
      <w:bookmarkEnd w:id="5099"/>
      <w:r>
        <w:rPr>
          <w:rtl/>
          <w:lang w:eastAsia="he-IL"/>
        </w:rPr>
        <w:t>מונ</w:t>
      </w:r>
      <w:r>
        <w:rPr>
          <w:rFonts w:hint="cs"/>
          <w:rtl/>
          <w:lang w:eastAsia="he-IL"/>
        </w:rPr>
        <w:t>ע</w:t>
      </w:r>
      <w:r>
        <w:rPr>
          <w:rtl/>
          <w:lang w:eastAsia="he-IL"/>
        </w:rPr>
        <w:t xml:space="preserve">ים </w:t>
      </w:r>
      <w:bookmarkStart w:id="5100" w:name="_ETM_Q13_413560"/>
      <w:bookmarkEnd w:id="5100"/>
      <w:r>
        <w:rPr>
          <w:rtl/>
          <w:lang w:eastAsia="he-IL"/>
        </w:rPr>
        <w:t xml:space="preserve">משטר </w:t>
      </w:r>
      <w:bookmarkStart w:id="5101" w:name="_ETM_Q13_414010"/>
      <w:bookmarkEnd w:id="5101"/>
      <w:r>
        <w:rPr>
          <w:rtl/>
          <w:lang w:eastAsia="he-IL"/>
        </w:rPr>
        <w:t xml:space="preserve">דמוקרטי </w:t>
      </w:r>
      <w:bookmarkStart w:id="5102" w:name="_ETM_Q13_414730"/>
      <w:bookmarkEnd w:id="5102"/>
      <w:r>
        <w:rPr>
          <w:rtl/>
          <w:lang w:eastAsia="he-IL"/>
        </w:rPr>
        <w:t xml:space="preserve">תקין </w:t>
      </w:r>
      <w:bookmarkStart w:id="5103" w:name="_ETM_Q13_415209"/>
      <w:bookmarkEnd w:id="5103"/>
      <w:r>
        <w:rPr>
          <w:rtl/>
          <w:lang w:eastAsia="he-IL"/>
        </w:rPr>
        <w:t>מלכתחילה</w:t>
      </w:r>
      <w:r>
        <w:rPr>
          <w:rFonts w:hint="cs"/>
          <w:rtl/>
          <w:lang w:eastAsia="he-IL"/>
        </w:rPr>
        <w:t>,</w:t>
      </w:r>
      <w:r>
        <w:rPr>
          <w:rtl/>
          <w:lang w:eastAsia="he-IL"/>
        </w:rPr>
        <w:t xml:space="preserve"> </w:t>
      </w:r>
      <w:bookmarkStart w:id="5104" w:name="_ETM_Q13_416790"/>
      <w:bookmarkEnd w:id="5104"/>
      <w:r>
        <w:rPr>
          <w:rtl/>
          <w:lang w:eastAsia="he-IL"/>
        </w:rPr>
        <w:t xml:space="preserve">נקודת </w:t>
      </w:r>
      <w:bookmarkStart w:id="5105" w:name="_ETM_Q13_417419"/>
      <w:bookmarkEnd w:id="5105"/>
      <w:r>
        <w:rPr>
          <w:rtl/>
          <w:lang w:eastAsia="he-IL"/>
        </w:rPr>
        <w:t xml:space="preserve">הפתיחה </w:t>
      </w:r>
      <w:bookmarkStart w:id="5106" w:name="_ETM_Q13_417930"/>
      <w:bookmarkEnd w:id="5106"/>
      <w:r>
        <w:rPr>
          <w:rtl/>
          <w:lang w:eastAsia="he-IL"/>
        </w:rPr>
        <w:t xml:space="preserve">מסוכנת </w:t>
      </w:r>
      <w:bookmarkStart w:id="5107" w:name="_ETM_Q13_418829"/>
      <w:bookmarkEnd w:id="5107"/>
      <w:r>
        <w:rPr>
          <w:rtl/>
          <w:lang w:eastAsia="he-IL"/>
        </w:rPr>
        <w:t xml:space="preserve">אף </w:t>
      </w:r>
      <w:bookmarkStart w:id="5108" w:name="_ETM_Q13_419099"/>
      <w:bookmarkEnd w:id="5108"/>
      <w:r>
        <w:rPr>
          <w:rtl/>
          <w:lang w:eastAsia="he-IL"/>
        </w:rPr>
        <w:t>יותר</w:t>
      </w:r>
      <w:r>
        <w:rPr>
          <w:rFonts w:hint="cs"/>
          <w:rtl/>
          <w:lang w:eastAsia="he-IL"/>
        </w:rPr>
        <w:t>.</w:t>
      </w:r>
      <w:r>
        <w:rPr>
          <w:rtl/>
          <w:lang w:eastAsia="he-IL"/>
        </w:rPr>
        <w:t xml:space="preserve"> </w:t>
      </w:r>
      <w:bookmarkStart w:id="5109" w:name="_ETM_Q13_420450"/>
      <w:bookmarkEnd w:id="5109"/>
      <w:r>
        <w:rPr>
          <w:rtl/>
          <w:lang w:eastAsia="he-IL"/>
        </w:rPr>
        <w:t xml:space="preserve">מאז </w:t>
      </w:r>
      <w:bookmarkStart w:id="5110" w:name="_ETM_Q13_420990"/>
      <w:bookmarkStart w:id="5111" w:name="_ETM_Q13_421230"/>
      <w:bookmarkEnd w:id="5110"/>
      <w:bookmarkEnd w:id="5111"/>
      <w:r>
        <w:rPr>
          <w:rFonts w:hint="cs"/>
          <w:rtl/>
          <w:lang w:eastAsia="he-IL"/>
        </w:rPr>
        <w:t>ומ</w:t>
      </w:r>
      <w:r>
        <w:rPr>
          <w:rtl/>
          <w:lang w:eastAsia="he-IL"/>
        </w:rPr>
        <w:t xml:space="preserve">תמיד </w:t>
      </w:r>
      <w:bookmarkStart w:id="5112" w:name="_ETM_Q13_421650"/>
      <w:bookmarkEnd w:id="5112"/>
      <w:r>
        <w:rPr>
          <w:rtl/>
          <w:lang w:eastAsia="he-IL"/>
        </w:rPr>
        <w:t xml:space="preserve">ביקשו </w:t>
      </w:r>
      <w:bookmarkStart w:id="5113" w:name="_ETM_Q13_422130"/>
      <w:bookmarkEnd w:id="5113"/>
      <w:r>
        <w:rPr>
          <w:rtl/>
          <w:lang w:eastAsia="he-IL"/>
        </w:rPr>
        <w:t xml:space="preserve">ממשלות </w:t>
      </w:r>
      <w:bookmarkStart w:id="5114" w:name="_ETM_Q13_422850"/>
      <w:bookmarkEnd w:id="5114"/>
      <w:r>
        <w:rPr>
          <w:rtl/>
          <w:lang w:eastAsia="he-IL"/>
        </w:rPr>
        <w:t xml:space="preserve">כוח </w:t>
      </w:r>
      <w:bookmarkStart w:id="5115" w:name="_ETM_Q13_423240"/>
      <w:bookmarkEnd w:id="5115"/>
      <w:r>
        <w:rPr>
          <w:rtl/>
          <w:lang w:eastAsia="he-IL"/>
        </w:rPr>
        <w:t xml:space="preserve">בלתי </w:t>
      </w:r>
      <w:bookmarkStart w:id="5116" w:name="_ETM_Q13_423630"/>
      <w:bookmarkEnd w:id="5116"/>
      <w:r>
        <w:rPr>
          <w:rtl/>
          <w:lang w:eastAsia="he-IL"/>
        </w:rPr>
        <w:t xml:space="preserve">מוגבל </w:t>
      </w:r>
      <w:bookmarkStart w:id="5117" w:name="_ETM_Q13_424650"/>
      <w:bookmarkEnd w:id="5117"/>
      <w:r>
        <w:rPr>
          <w:rtl/>
          <w:lang w:eastAsia="he-IL"/>
        </w:rPr>
        <w:t xml:space="preserve">ושאפו </w:t>
      </w:r>
      <w:bookmarkStart w:id="5118" w:name="_ETM_Q13_425459"/>
      <w:bookmarkEnd w:id="5118"/>
      <w:r>
        <w:rPr>
          <w:rtl/>
          <w:lang w:eastAsia="he-IL"/>
        </w:rPr>
        <w:t>ל</w:t>
      </w:r>
      <w:r>
        <w:rPr>
          <w:rFonts w:hint="cs"/>
          <w:rtl/>
          <w:lang w:eastAsia="he-IL"/>
        </w:rPr>
        <w:t>הצר</w:t>
      </w:r>
      <w:r>
        <w:rPr>
          <w:rtl/>
          <w:lang w:eastAsia="he-IL"/>
        </w:rPr>
        <w:t xml:space="preserve"> </w:t>
      </w:r>
      <w:bookmarkStart w:id="5119" w:name="_ETM_Q13_426240"/>
      <w:bookmarkEnd w:id="5119"/>
      <w:r>
        <w:rPr>
          <w:rFonts w:hint="cs"/>
          <w:rtl/>
          <w:lang w:eastAsia="he-IL"/>
        </w:rPr>
        <w:t xml:space="preserve">את </w:t>
      </w:r>
      <w:r w:rsidR="00632C7B">
        <w:rPr>
          <w:rFonts w:hint="cs"/>
          <w:rtl/>
          <w:lang w:eastAsia="he-IL"/>
        </w:rPr>
        <w:t xml:space="preserve">צעדי </w:t>
      </w:r>
      <w:r>
        <w:rPr>
          <w:rtl/>
          <w:lang w:eastAsia="he-IL"/>
        </w:rPr>
        <w:t xml:space="preserve">בתי </w:t>
      </w:r>
      <w:bookmarkStart w:id="5120" w:name="_ETM_Q13_426569"/>
      <w:bookmarkEnd w:id="5120"/>
      <w:r>
        <w:rPr>
          <w:rtl/>
          <w:lang w:eastAsia="he-IL"/>
        </w:rPr>
        <w:t>המשפט</w:t>
      </w:r>
      <w:r>
        <w:rPr>
          <w:rFonts w:hint="cs"/>
          <w:rtl/>
          <w:lang w:eastAsia="he-IL"/>
        </w:rPr>
        <w:t>.</w:t>
      </w:r>
      <w:r>
        <w:rPr>
          <w:rtl/>
          <w:lang w:eastAsia="he-IL"/>
        </w:rPr>
        <w:t xml:space="preserve"> </w:t>
      </w:r>
      <w:bookmarkStart w:id="5121" w:name="_ETM_Q13_427790"/>
      <w:bookmarkEnd w:id="5121"/>
      <w:r>
        <w:rPr>
          <w:rtl/>
          <w:lang w:eastAsia="he-IL"/>
        </w:rPr>
        <w:t>על</w:t>
      </w:r>
      <w:r>
        <w:rPr>
          <w:rFonts w:hint="cs"/>
          <w:rtl/>
          <w:lang w:eastAsia="he-IL"/>
        </w:rPr>
        <w:t xml:space="preserve"> </w:t>
      </w:r>
      <w:r>
        <w:rPr>
          <w:rtl/>
          <w:lang w:eastAsia="he-IL"/>
        </w:rPr>
        <w:t xml:space="preserve">כך </w:t>
      </w:r>
      <w:bookmarkStart w:id="5122" w:name="_ETM_Q13_428299"/>
      <w:bookmarkEnd w:id="5122"/>
      <w:r>
        <w:rPr>
          <w:rtl/>
          <w:lang w:eastAsia="he-IL"/>
        </w:rPr>
        <w:t xml:space="preserve">התריע </w:t>
      </w:r>
      <w:bookmarkStart w:id="5123" w:name="_ETM_Q13_428719"/>
      <w:bookmarkEnd w:id="5123"/>
      <w:r>
        <w:rPr>
          <w:rtl/>
          <w:lang w:eastAsia="he-IL"/>
        </w:rPr>
        <w:t xml:space="preserve">שופט </w:t>
      </w:r>
      <w:bookmarkStart w:id="5124" w:name="_ETM_Q13_429079"/>
      <w:bookmarkEnd w:id="5124"/>
      <w:r>
        <w:rPr>
          <w:rtl/>
          <w:lang w:eastAsia="he-IL"/>
        </w:rPr>
        <w:t xml:space="preserve">בית </w:t>
      </w:r>
      <w:bookmarkStart w:id="5125" w:name="_ETM_Q13_429290"/>
      <w:bookmarkEnd w:id="5125"/>
      <w:r>
        <w:rPr>
          <w:rtl/>
          <w:lang w:eastAsia="he-IL"/>
        </w:rPr>
        <w:t xml:space="preserve">המשפט </w:t>
      </w:r>
      <w:bookmarkStart w:id="5126" w:name="_ETM_Q13_429769"/>
      <w:bookmarkEnd w:id="5126"/>
      <w:r>
        <w:rPr>
          <w:rtl/>
          <w:lang w:eastAsia="he-IL"/>
        </w:rPr>
        <w:t xml:space="preserve">העליון </w:t>
      </w:r>
      <w:bookmarkStart w:id="5127" w:name="_ETM_Q13_430189"/>
      <w:bookmarkEnd w:id="5127"/>
      <w:r>
        <w:rPr>
          <w:rtl/>
          <w:lang w:eastAsia="he-IL"/>
        </w:rPr>
        <w:t xml:space="preserve">שלמה </w:t>
      </w:r>
      <w:bookmarkStart w:id="5128" w:name="_ETM_Q13_430609"/>
      <w:bookmarkEnd w:id="5128"/>
      <w:r>
        <w:rPr>
          <w:rtl/>
          <w:lang w:eastAsia="he-IL"/>
        </w:rPr>
        <w:t xml:space="preserve">אשר </w:t>
      </w:r>
      <w:bookmarkStart w:id="5129" w:name="_ETM_Q13_431359"/>
      <w:bookmarkEnd w:id="5129"/>
      <w:r>
        <w:rPr>
          <w:rtl/>
          <w:lang w:eastAsia="he-IL"/>
        </w:rPr>
        <w:t xml:space="preserve">עוד </w:t>
      </w:r>
      <w:bookmarkStart w:id="5130" w:name="_ETM_Q13_431569"/>
      <w:bookmarkEnd w:id="5130"/>
      <w:r>
        <w:rPr>
          <w:rFonts w:hint="cs"/>
          <w:rtl/>
          <w:lang w:eastAsia="he-IL"/>
        </w:rPr>
        <w:t>ב-</w:t>
      </w:r>
      <w:r>
        <w:rPr>
          <w:rtl/>
          <w:lang w:eastAsia="he-IL"/>
        </w:rPr>
        <w:t>1980</w:t>
      </w:r>
      <w:r>
        <w:rPr>
          <w:rFonts w:hint="cs"/>
          <w:rtl/>
          <w:lang w:eastAsia="he-IL"/>
        </w:rPr>
        <w:t>,</w:t>
      </w:r>
      <w:r>
        <w:rPr>
          <w:rtl/>
          <w:lang w:eastAsia="he-IL"/>
        </w:rPr>
        <w:t xml:space="preserve"> </w:t>
      </w:r>
      <w:bookmarkStart w:id="5131" w:name="_ETM_Q13_433209"/>
      <w:bookmarkEnd w:id="5131"/>
      <w:r>
        <w:rPr>
          <w:rtl/>
          <w:lang w:eastAsia="he-IL"/>
        </w:rPr>
        <w:t xml:space="preserve">כאשר </w:t>
      </w:r>
      <w:bookmarkStart w:id="5132" w:name="_ETM_Q13_433749"/>
      <w:bookmarkEnd w:id="5132"/>
      <w:r>
        <w:rPr>
          <w:rtl/>
          <w:lang w:eastAsia="he-IL"/>
        </w:rPr>
        <w:t xml:space="preserve">אמר </w:t>
      </w:r>
      <w:bookmarkStart w:id="5133" w:name="_ETM_Q13_434169"/>
      <w:bookmarkEnd w:id="5133"/>
      <w:r>
        <w:rPr>
          <w:rtl/>
          <w:lang w:eastAsia="he-IL"/>
        </w:rPr>
        <w:t xml:space="preserve">כי </w:t>
      </w:r>
      <w:bookmarkStart w:id="5134" w:name="_ETM_Q13_434409"/>
      <w:bookmarkEnd w:id="5134"/>
      <w:r>
        <w:rPr>
          <w:rtl/>
          <w:lang w:eastAsia="he-IL"/>
        </w:rPr>
        <w:t xml:space="preserve">על </w:t>
      </w:r>
      <w:bookmarkStart w:id="5135" w:name="_ETM_Q13_434559"/>
      <w:bookmarkEnd w:id="5135"/>
      <w:r>
        <w:rPr>
          <w:rtl/>
          <w:lang w:eastAsia="he-IL"/>
        </w:rPr>
        <w:t xml:space="preserve">בית </w:t>
      </w:r>
      <w:bookmarkStart w:id="5136" w:name="_ETM_Q13_434859"/>
      <w:bookmarkEnd w:id="5136"/>
      <w:r>
        <w:rPr>
          <w:rtl/>
          <w:lang w:eastAsia="he-IL"/>
        </w:rPr>
        <w:t xml:space="preserve">המשפט </w:t>
      </w:r>
      <w:bookmarkStart w:id="5137" w:name="_ETM_Q13_435400"/>
      <w:bookmarkEnd w:id="5137"/>
      <w:r>
        <w:rPr>
          <w:rtl/>
          <w:lang w:eastAsia="he-IL"/>
        </w:rPr>
        <w:t xml:space="preserve">העליון </w:t>
      </w:r>
      <w:bookmarkStart w:id="5138" w:name="_ETM_Q13_436350"/>
      <w:bookmarkEnd w:id="5138"/>
      <w:r>
        <w:rPr>
          <w:rtl/>
          <w:lang w:eastAsia="he-IL"/>
        </w:rPr>
        <w:t xml:space="preserve">להיאבק </w:t>
      </w:r>
      <w:bookmarkStart w:id="5139" w:name="_ETM_Q13_437880"/>
      <w:bookmarkEnd w:id="5139"/>
      <w:r>
        <w:rPr>
          <w:rtl/>
          <w:lang w:eastAsia="he-IL"/>
        </w:rPr>
        <w:t>בקיצו</w:t>
      </w:r>
      <w:bookmarkStart w:id="5140" w:name="_ETM_Q13_438570"/>
      <w:bookmarkEnd w:id="5140"/>
      <w:r>
        <w:rPr>
          <w:rFonts w:hint="cs"/>
          <w:rtl/>
          <w:lang w:eastAsia="he-IL"/>
        </w:rPr>
        <w:t xml:space="preserve">ץ </w:t>
      </w:r>
      <w:r>
        <w:rPr>
          <w:rtl/>
          <w:lang w:eastAsia="he-IL"/>
        </w:rPr>
        <w:t xml:space="preserve">סמכותו </w:t>
      </w:r>
      <w:bookmarkStart w:id="5141" w:name="_ETM_Q13_439770"/>
      <w:bookmarkEnd w:id="5141"/>
      <w:r>
        <w:rPr>
          <w:rtl/>
          <w:lang w:eastAsia="he-IL"/>
        </w:rPr>
        <w:t xml:space="preserve">ולא </w:t>
      </w:r>
      <w:bookmarkStart w:id="5142" w:name="_ETM_Q13_440250"/>
      <w:bookmarkEnd w:id="5142"/>
      <w:r>
        <w:rPr>
          <w:rtl/>
          <w:lang w:eastAsia="he-IL"/>
        </w:rPr>
        <w:t xml:space="preserve">להירתע </w:t>
      </w:r>
      <w:bookmarkStart w:id="5143" w:name="_ETM_Q13_440970"/>
      <w:bookmarkEnd w:id="5143"/>
      <w:r>
        <w:rPr>
          <w:rtl/>
          <w:lang w:eastAsia="he-IL"/>
        </w:rPr>
        <w:t xml:space="preserve">כאשר </w:t>
      </w:r>
      <w:bookmarkStart w:id="5144" w:name="_ETM_Q13_441420"/>
      <w:bookmarkEnd w:id="5144"/>
      <w:r>
        <w:rPr>
          <w:rtl/>
          <w:lang w:eastAsia="he-IL"/>
        </w:rPr>
        <w:t xml:space="preserve">האזרח </w:t>
      </w:r>
      <w:bookmarkStart w:id="5145" w:name="_ETM_Q13_441960"/>
      <w:bookmarkEnd w:id="5145"/>
      <w:r>
        <w:rPr>
          <w:rtl/>
          <w:lang w:eastAsia="he-IL"/>
        </w:rPr>
        <w:t xml:space="preserve">נפגע </w:t>
      </w:r>
      <w:bookmarkStart w:id="5146" w:name="_ETM_Q13_442410"/>
      <w:bookmarkEnd w:id="5146"/>
      <w:r>
        <w:rPr>
          <w:rtl/>
          <w:lang w:eastAsia="he-IL"/>
        </w:rPr>
        <w:t>ע</w:t>
      </w:r>
      <w:r>
        <w:rPr>
          <w:rFonts w:hint="cs"/>
          <w:rtl/>
          <w:lang w:eastAsia="he-IL"/>
        </w:rPr>
        <w:t>ל ידי</w:t>
      </w:r>
      <w:r>
        <w:rPr>
          <w:rtl/>
          <w:lang w:eastAsia="he-IL"/>
        </w:rPr>
        <w:t xml:space="preserve"> </w:t>
      </w:r>
      <w:bookmarkStart w:id="5147" w:name="_ETM_Q13_442770"/>
      <w:bookmarkEnd w:id="5147"/>
      <w:r>
        <w:rPr>
          <w:rtl/>
          <w:lang w:eastAsia="he-IL"/>
        </w:rPr>
        <w:t>הרשות</w:t>
      </w:r>
      <w:r>
        <w:rPr>
          <w:rFonts w:hint="cs"/>
          <w:rtl/>
          <w:lang w:eastAsia="he-IL"/>
        </w:rPr>
        <w:t>.</w:t>
      </w:r>
      <w:r>
        <w:rPr>
          <w:rtl/>
          <w:lang w:eastAsia="he-IL"/>
        </w:rPr>
        <w:t xml:space="preserve"> </w:t>
      </w:r>
      <w:bookmarkStart w:id="5148" w:name="_ETM_Q13_444220"/>
      <w:bookmarkEnd w:id="5148"/>
      <w:r>
        <w:rPr>
          <w:rtl/>
          <w:lang w:eastAsia="he-IL"/>
        </w:rPr>
        <w:t xml:space="preserve">חיסול </w:t>
      </w:r>
      <w:bookmarkStart w:id="5149" w:name="_ETM_Q13_444790"/>
      <w:bookmarkEnd w:id="5149"/>
      <w:r>
        <w:rPr>
          <w:rtl/>
          <w:lang w:eastAsia="he-IL"/>
        </w:rPr>
        <w:t xml:space="preserve">סמכות </w:t>
      </w:r>
      <w:bookmarkStart w:id="5150" w:name="_ETM_Q13_445300"/>
      <w:bookmarkEnd w:id="5150"/>
      <w:r>
        <w:rPr>
          <w:rtl/>
          <w:lang w:eastAsia="he-IL"/>
        </w:rPr>
        <w:t xml:space="preserve">בתי </w:t>
      </w:r>
      <w:bookmarkStart w:id="5151" w:name="_ETM_Q13_445660"/>
      <w:bookmarkEnd w:id="5151"/>
      <w:r>
        <w:rPr>
          <w:rtl/>
          <w:lang w:eastAsia="he-IL"/>
        </w:rPr>
        <w:t xml:space="preserve">המשפט </w:t>
      </w:r>
      <w:bookmarkStart w:id="5152" w:name="_ETM_Q13_446380"/>
      <w:bookmarkEnd w:id="5152"/>
      <w:r>
        <w:rPr>
          <w:rtl/>
          <w:lang w:eastAsia="he-IL"/>
        </w:rPr>
        <w:t xml:space="preserve">עד </w:t>
      </w:r>
      <w:bookmarkStart w:id="5153" w:name="_ETM_Q13_446560"/>
      <w:bookmarkEnd w:id="5153"/>
      <w:r>
        <w:rPr>
          <w:rtl/>
          <w:lang w:eastAsia="he-IL"/>
        </w:rPr>
        <w:t xml:space="preserve">כדי </w:t>
      </w:r>
      <w:bookmarkStart w:id="5154" w:name="_ETM_Q13_446950"/>
      <w:bookmarkEnd w:id="5154"/>
      <w:r>
        <w:rPr>
          <w:rtl/>
          <w:lang w:eastAsia="he-IL"/>
        </w:rPr>
        <w:t>הרי</w:t>
      </w:r>
      <w:bookmarkStart w:id="5155" w:name="_ETM_Q13_447130"/>
      <w:bookmarkEnd w:id="5155"/>
      <w:r>
        <w:rPr>
          <w:rtl/>
          <w:lang w:eastAsia="he-IL"/>
        </w:rPr>
        <w:t xml:space="preserve">סתם </w:t>
      </w:r>
      <w:bookmarkStart w:id="5156" w:name="_ETM_Q13_447640"/>
      <w:bookmarkEnd w:id="5156"/>
      <w:r>
        <w:rPr>
          <w:rtl/>
          <w:lang w:eastAsia="he-IL"/>
        </w:rPr>
        <w:t>ממש</w:t>
      </w:r>
      <w:r>
        <w:rPr>
          <w:rFonts w:hint="cs"/>
          <w:rtl/>
          <w:lang w:eastAsia="he-IL"/>
        </w:rPr>
        <w:t>,</w:t>
      </w:r>
      <w:r>
        <w:rPr>
          <w:rtl/>
          <w:lang w:eastAsia="he-IL"/>
        </w:rPr>
        <w:t xml:space="preserve"> </w:t>
      </w:r>
      <w:bookmarkStart w:id="5157" w:name="_ETM_Q13_448540"/>
      <w:bookmarkEnd w:id="5157"/>
      <w:r>
        <w:rPr>
          <w:rtl/>
          <w:lang w:eastAsia="he-IL"/>
        </w:rPr>
        <w:t xml:space="preserve">שאכן </w:t>
      </w:r>
      <w:bookmarkStart w:id="5158" w:name="_ETM_Q13_449110"/>
      <w:bookmarkEnd w:id="5158"/>
      <w:r>
        <w:rPr>
          <w:rtl/>
          <w:lang w:eastAsia="he-IL"/>
        </w:rPr>
        <w:t xml:space="preserve">יאפשר </w:t>
      </w:r>
      <w:bookmarkStart w:id="5159" w:name="_ETM_Q13_449529"/>
      <w:bookmarkEnd w:id="5159"/>
      <w:r>
        <w:rPr>
          <w:rtl/>
          <w:lang w:eastAsia="he-IL"/>
        </w:rPr>
        <w:t xml:space="preserve">לממשלה </w:t>
      </w:r>
      <w:bookmarkStart w:id="5160" w:name="_ETM_Q13_450130"/>
      <w:bookmarkEnd w:id="5160"/>
      <w:r>
        <w:rPr>
          <w:rtl/>
          <w:lang w:eastAsia="he-IL"/>
        </w:rPr>
        <w:t xml:space="preserve">לפגוע </w:t>
      </w:r>
      <w:bookmarkStart w:id="5161" w:name="_ETM_Q13_450610"/>
      <w:bookmarkEnd w:id="5161"/>
      <w:r>
        <w:rPr>
          <w:rtl/>
          <w:lang w:eastAsia="he-IL"/>
        </w:rPr>
        <w:t xml:space="preserve">קשות </w:t>
      </w:r>
      <w:bookmarkStart w:id="5162" w:name="_ETM_Q13_451480"/>
      <w:bookmarkEnd w:id="5162"/>
      <w:r>
        <w:rPr>
          <w:rtl/>
          <w:lang w:eastAsia="he-IL"/>
        </w:rPr>
        <w:t xml:space="preserve">באזרחי </w:t>
      </w:r>
      <w:bookmarkStart w:id="5163" w:name="_ETM_Q13_452110"/>
      <w:bookmarkEnd w:id="5163"/>
      <w:r>
        <w:rPr>
          <w:rtl/>
          <w:lang w:eastAsia="he-IL"/>
        </w:rPr>
        <w:t>המדינה</w:t>
      </w:r>
      <w:r>
        <w:rPr>
          <w:rFonts w:hint="cs"/>
          <w:rtl/>
          <w:lang w:eastAsia="he-IL"/>
        </w:rPr>
        <w:t>,</w:t>
      </w:r>
      <w:r>
        <w:rPr>
          <w:rtl/>
          <w:lang w:eastAsia="he-IL"/>
        </w:rPr>
        <w:t xml:space="preserve"> </w:t>
      </w:r>
      <w:bookmarkStart w:id="5164" w:name="_ETM_Q13_453190"/>
      <w:bookmarkEnd w:id="5164"/>
      <w:r>
        <w:rPr>
          <w:rtl/>
          <w:lang w:eastAsia="he-IL"/>
        </w:rPr>
        <w:t xml:space="preserve">נועד </w:t>
      </w:r>
      <w:bookmarkStart w:id="5165" w:name="_ETM_Q13_453700"/>
      <w:bookmarkEnd w:id="5165"/>
      <w:r>
        <w:rPr>
          <w:rtl/>
          <w:lang w:eastAsia="he-IL"/>
        </w:rPr>
        <w:t xml:space="preserve">בעיקרו </w:t>
      </w:r>
      <w:bookmarkStart w:id="5166" w:name="_ETM_Q13_454300"/>
      <w:bookmarkEnd w:id="5166"/>
      <w:r>
        <w:rPr>
          <w:rtl/>
          <w:lang w:eastAsia="he-IL"/>
        </w:rPr>
        <w:t xml:space="preserve">להעמיק </w:t>
      </w:r>
      <w:bookmarkStart w:id="5167" w:name="_ETM_Q13_454870"/>
      <w:bookmarkEnd w:id="5167"/>
      <w:r>
        <w:rPr>
          <w:rtl/>
          <w:lang w:eastAsia="he-IL"/>
        </w:rPr>
        <w:t xml:space="preserve">את </w:t>
      </w:r>
      <w:bookmarkStart w:id="5168" w:name="_ETM_Q13_454990"/>
      <w:bookmarkEnd w:id="5168"/>
      <w:r>
        <w:rPr>
          <w:rtl/>
          <w:lang w:eastAsia="he-IL"/>
        </w:rPr>
        <w:t xml:space="preserve">מדיניות </w:t>
      </w:r>
      <w:bookmarkStart w:id="5169" w:name="_ETM_Q13_455500"/>
      <w:bookmarkEnd w:id="5169"/>
      <w:r>
        <w:rPr>
          <w:rtl/>
          <w:lang w:eastAsia="he-IL"/>
        </w:rPr>
        <w:t xml:space="preserve">הכיבוש </w:t>
      </w:r>
      <w:bookmarkStart w:id="5170" w:name="_ETM_Q13_456430"/>
      <w:bookmarkEnd w:id="5170"/>
      <w:r>
        <w:rPr>
          <w:rtl/>
          <w:lang w:eastAsia="he-IL"/>
        </w:rPr>
        <w:t xml:space="preserve">והעליונות </w:t>
      </w:r>
      <w:bookmarkStart w:id="5171" w:name="_ETM_Q13_457240"/>
      <w:bookmarkEnd w:id="5171"/>
      <w:r>
        <w:rPr>
          <w:rtl/>
          <w:lang w:eastAsia="he-IL"/>
        </w:rPr>
        <w:t xml:space="preserve">היהודית </w:t>
      </w:r>
      <w:bookmarkStart w:id="5172" w:name="_ETM_Q13_458370"/>
      <w:bookmarkEnd w:id="5172"/>
      <w:r>
        <w:rPr>
          <w:rtl/>
          <w:lang w:eastAsia="he-IL"/>
        </w:rPr>
        <w:t xml:space="preserve">ולגדוע </w:t>
      </w:r>
      <w:bookmarkStart w:id="5173" w:name="_ETM_Q13_459089"/>
      <w:bookmarkEnd w:id="5173"/>
      <w:r>
        <w:rPr>
          <w:rtl/>
          <w:lang w:eastAsia="he-IL"/>
        </w:rPr>
        <w:t xml:space="preserve">כל </w:t>
      </w:r>
      <w:bookmarkStart w:id="5174" w:name="_ETM_Q13_459360"/>
      <w:bookmarkEnd w:id="5174"/>
      <w:r>
        <w:rPr>
          <w:rtl/>
          <w:lang w:eastAsia="he-IL"/>
        </w:rPr>
        <w:t xml:space="preserve">אפשרות </w:t>
      </w:r>
      <w:bookmarkStart w:id="5175" w:name="_ETM_Q13_459870"/>
      <w:bookmarkEnd w:id="5175"/>
      <w:r>
        <w:rPr>
          <w:rtl/>
          <w:lang w:eastAsia="he-IL"/>
        </w:rPr>
        <w:t>ל</w:t>
      </w:r>
      <w:r>
        <w:rPr>
          <w:rFonts w:hint="cs"/>
          <w:rtl/>
          <w:lang w:eastAsia="he-IL"/>
        </w:rPr>
        <w:t>רסנה.</w:t>
      </w:r>
      <w:r>
        <w:rPr>
          <w:rtl/>
          <w:lang w:eastAsia="he-IL"/>
        </w:rPr>
        <w:t xml:space="preserve"> </w:t>
      </w:r>
      <w:bookmarkStart w:id="5176" w:name="_ETM_Q13_461110"/>
      <w:bookmarkEnd w:id="5176"/>
      <w:r>
        <w:rPr>
          <w:rtl/>
          <w:lang w:eastAsia="he-IL"/>
        </w:rPr>
        <w:t xml:space="preserve">לכן </w:t>
      </w:r>
      <w:bookmarkStart w:id="5177" w:name="_ETM_Q13_461710"/>
      <w:bookmarkEnd w:id="5177"/>
      <w:r>
        <w:rPr>
          <w:rtl/>
          <w:lang w:eastAsia="he-IL"/>
        </w:rPr>
        <w:t xml:space="preserve">את </w:t>
      </w:r>
      <w:bookmarkStart w:id="5178" w:name="_ETM_Q13_461860"/>
      <w:bookmarkEnd w:id="5178"/>
      <w:r>
        <w:rPr>
          <w:rtl/>
          <w:lang w:eastAsia="he-IL"/>
        </w:rPr>
        <w:t xml:space="preserve">ההפיכה </w:t>
      </w:r>
      <w:bookmarkStart w:id="5179" w:name="_ETM_Q13_462400"/>
      <w:bookmarkEnd w:id="5179"/>
      <w:r>
        <w:rPr>
          <w:rtl/>
          <w:lang w:eastAsia="he-IL"/>
        </w:rPr>
        <w:t xml:space="preserve">הדיקטטורית </w:t>
      </w:r>
      <w:bookmarkStart w:id="5180" w:name="_ETM_Q13_463300"/>
      <w:bookmarkEnd w:id="5180"/>
      <w:r>
        <w:rPr>
          <w:rtl/>
          <w:lang w:eastAsia="he-IL"/>
        </w:rPr>
        <w:t xml:space="preserve">בתוך </w:t>
      </w:r>
      <w:bookmarkStart w:id="5181" w:name="_ETM_Q13_463750"/>
      <w:bookmarkEnd w:id="5181"/>
      <w:r>
        <w:rPr>
          <w:rtl/>
          <w:lang w:eastAsia="he-IL"/>
        </w:rPr>
        <w:t xml:space="preserve">ישראל </w:t>
      </w:r>
      <w:bookmarkStart w:id="5182" w:name="_ETM_Q13_465080"/>
      <w:bookmarkEnd w:id="5182"/>
      <w:r>
        <w:rPr>
          <w:rFonts w:hint="cs"/>
          <w:rtl/>
          <w:lang w:eastAsia="he-IL"/>
        </w:rPr>
        <w:t>אין ל</w:t>
      </w:r>
      <w:r>
        <w:rPr>
          <w:rtl/>
          <w:lang w:eastAsia="he-IL"/>
        </w:rPr>
        <w:t xml:space="preserve">נתק </w:t>
      </w:r>
      <w:bookmarkStart w:id="5183" w:name="_ETM_Q13_465740"/>
      <w:bookmarkEnd w:id="5183"/>
      <w:r>
        <w:rPr>
          <w:rtl/>
          <w:lang w:eastAsia="he-IL"/>
        </w:rPr>
        <w:t xml:space="preserve">מהדיקטטורה </w:t>
      </w:r>
      <w:bookmarkStart w:id="5184" w:name="_ETM_Q13_466580"/>
      <w:bookmarkEnd w:id="5184"/>
      <w:r>
        <w:rPr>
          <w:rtl/>
          <w:lang w:eastAsia="he-IL"/>
        </w:rPr>
        <w:t xml:space="preserve">הישראלית </w:t>
      </w:r>
      <w:bookmarkStart w:id="5185" w:name="_ETM_Q13_467600"/>
      <w:bookmarkEnd w:id="5185"/>
      <w:r>
        <w:rPr>
          <w:rtl/>
          <w:lang w:eastAsia="he-IL"/>
        </w:rPr>
        <w:t xml:space="preserve">בשטחים </w:t>
      </w:r>
      <w:bookmarkStart w:id="5186" w:name="_ETM_Q13_468200"/>
      <w:bookmarkEnd w:id="5186"/>
      <w:r>
        <w:rPr>
          <w:rtl/>
          <w:lang w:eastAsia="he-IL"/>
        </w:rPr>
        <w:t>הפלסטיני</w:t>
      </w:r>
      <w:r>
        <w:rPr>
          <w:rFonts w:hint="cs"/>
          <w:rtl/>
          <w:lang w:eastAsia="he-IL"/>
        </w:rPr>
        <w:t>י</w:t>
      </w:r>
      <w:r>
        <w:rPr>
          <w:rtl/>
          <w:lang w:eastAsia="he-IL"/>
        </w:rPr>
        <w:t xml:space="preserve">ם </w:t>
      </w:r>
      <w:bookmarkStart w:id="5187" w:name="_ETM_Q13_468890"/>
      <w:bookmarkEnd w:id="5187"/>
      <w:r>
        <w:rPr>
          <w:rtl/>
          <w:lang w:eastAsia="he-IL"/>
        </w:rPr>
        <w:t>הכבושים</w:t>
      </w:r>
      <w:r>
        <w:rPr>
          <w:rFonts w:hint="cs"/>
          <w:rtl/>
          <w:lang w:eastAsia="he-IL"/>
        </w:rPr>
        <w:t>.</w:t>
      </w:r>
    </w:p>
    <w:p w:rsidR="00D43894" w:rsidRDefault="00D43894" w:rsidP="00ED4148">
      <w:pPr>
        <w:rPr>
          <w:rtl/>
          <w:lang w:eastAsia="he-IL"/>
        </w:rPr>
      </w:pPr>
      <w:bookmarkStart w:id="5188" w:name="_ETM_Q13_472112"/>
      <w:bookmarkStart w:id="5189" w:name="_ETM_Q13_472253"/>
      <w:bookmarkEnd w:id="5188"/>
      <w:bookmarkEnd w:id="5189"/>
    </w:p>
    <w:p w:rsidR="00D43894" w:rsidRDefault="00D43894" w:rsidP="00632C7B">
      <w:pPr>
        <w:rPr>
          <w:rtl/>
          <w:lang w:eastAsia="he-IL"/>
        </w:rPr>
      </w:pPr>
      <w:bookmarkStart w:id="5190" w:name="_ETM_Q13_472339"/>
      <w:bookmarkStart w:id="5191" w:name="_ETM_Q13_472493"/>
      <w:bookmarkEnd w:id="5190"/>
      <w:bookmarkEnd w:id="5191"/>
      <w:r>
        <w:rPr>
          <w:rFonts w:hint="cs"/>
          <w:rtl/>
          <w:lang w:eastAsia="he-IL"/>
        </w:rPr>
        <w:t xml:space="preserve">מכאן </w:t>
      </w:r>
      <w:bookmarkStart w:id="5192" w:name="_ETM_Q13_473458"/>
      <w:bookmarkEnd w:id="5192"/>
      <w:r>
        <w:rPr>
          <w:rFonts w:hint="cs"/>
          <w:rtl/>
          <w:lang w:eastAsia="he-IL"/>
        </w:rPr>
        <w:t xml:space="preserve">עולה שזוהי </w:t>
      </w:r>
      <w:bookmarkStart w:id="5193" w:name="_ETM_Q13_470240"/>
      <w:bookmarkStart w:id="5194" w:name="_ETM_Q13_470870"/>
      <w:bookmarkStart w:id="5195" w:name="_ETM_Q13_472120"/>
      <w:bookmarkStart w:id="5196" w:name="_ETM_Q13_472270"/>
      <w:bookmarkEnd w:id="5193"/>
      <w:bookmarkEnd w:id="5194"/>
      <w:bookmarkEnd w:id="5195"/>
      <w:bookmarkEnd w:id="5196"/>
      <w:r>
        <w:rPr>
          <w:rtl/>
          <w:lang w:eastAsia="he-IL"/>
        </w:rPr>
        <w:t xml:space="preserve">ממשלה </w:t>
      </w:r>
      <w:bookmarkStart w:id="5197" w:name="_ETM_Q13_473319"/>
      <w:bookmarkEnd w:id="5197"/>
      <w:r>
        <w:rPr>
          <w:rtl/>
          <w:lang w:eastAsia="he-IL"/>
        </w:rPr>
        <w:t xml:space="preserve">בלתי </w:t>
      </w:r>
      <w:bookmarkStart w:id="5198" w:name="_ETM_Q13_473919"/>
      <w:bookmarkEnd w:id="5198"/>
      <w:r>
        <w:rPr>
          <w:rtl/>
          <w:lang w:eastAsia="he-IL"/>
        </w:rPr>
        <w:t xml:space="preserve">לגיטימית </w:t>
      </w:r>
      <w:bookmarkStart w:id="5199" w:name="_ETM_Q13_474849"/>
      <w:bookmarkEnd w:id="5199"/>
      <w:r>
        <w:rPr>
          <w:rtl/>
          <w:lang w:eastAsia="he-IL"/>
        </w:rPr>
        <w:t>בעליל</w:t>
      </w:r>
      <w:r>
        <w:rPr>
          <w:rFonts w:hint="cs"/>
          <w:rtl/>
          <w:lang w:eastAsia="he-IL"/>
        </w:rPr>
        <w:t>,</w:t>
      </w:r>
      <w:r>
        <w:rPr>
          <w:rtl/>
          <w:lang w:eastAsia="he-IL"/>
        </w:rPr>
        <w:t xml:space="preserve"> </w:t>
      </w:r>
      <w:bookmarkStart w:id="5200" w:name="_ETM_Q13_476010"/>
      <w:bookmarkEnd w:id="5200"/>
      <w:r>
        <w:rPr>
          <w:rtl/>
          <w:lang w:eastAsia="he-IL"/>
        </w:rPr>
        <w:t xml:space="preserve">כזו </w:t>
      </w:r>
      <w:bookmarkStart w:id="5201" w:name="_ETM_Q13_476430"/>
      <w:bookmarkEnd w:id="5201"/>
      <w:r>
        <w:rPr>
          <w:rtl/>
          <w:lang w:eastAsia="he-IL"/>
        </w:rPr>
        <w:t xml:space="preserve">שלא </w:t>
      </w:r>
      <w:bookmarkStart w:id="5202" w:name="_ETM_Q13_476790"/>
      <w:bookmarkEnd w:id="5202"/>
      <w:r>
        <w:rPr>
          <w:rtl/>
          <w:lang w:eastAsia="he-IL"/>
        </w:rPr>
        <w:t xml:space="preserve">דגל </w:t>
      </w:r>
      <w:bookmarkStart w:id="5203" w:name="_ETM_Q13_477180"/>
      <w:bookmarkEnd w:id="5203"/>
      <w:r>
        <w:rPr>
          <w:rtl/>
          <w:lang w:eastAsia="he-IL"/>
        </w:rPr>
        <w:t xml:space="preserve">כחול-לבן </w:t>
      </w:r>
      <w:bookmarkStart w:id="5204" w:name="_ETM_Q13_478710"/>
      <w:bookmarkEnd w:id="5204"/>
      <w:r>
        <w:rPr>
          <w:rtl/>
          <w:lang w:eastAsia="he-IL"/>
        </w:rPr>
        <w:t>אל</w:t>
      </w:r>
      <w:r>
        <w:rPr>
          <w:rFonts w:hint="cs"/>
          <w:rtl/>
          <w:lang w:eastAsia="he-IL"/>
        </w:rPr>
        <w:t>א</w:t>
      </w:r>
      <w:r>
        <w:rPr>
          <w:rtl/>
          <w:lang w:eastAsia="he-IL"/>
        </w:rPr>
        <w:t xml:space="preserve"> </w:t>
      </w:r>
      <w:bookmarkStart w:id="5205" w:name="_ETM_Q13_479009"/>
      <w:bookmarkEnd w:id="5205"/>
      <w:r>
        <w:rPr>
          <w:rtl/>
          <w:lang w:eastAsia="he-IL"/>
        </w:rPr>
        <w:t xml:space="preserve">דגל </w:t>
      </w:r>
      <w:bookmarkStart w:id="5206" w:name="_ETM_Q13_479400"/>
      <w:bookmarkEnd w:id="5206"/>
      <w:r>
        <w:rPr>
          <w:rtl/>
          <w:lang w:eastAsia="he-IL"/>
        </w:rPr>
        <w:t xml:space="preserve">שחור </w:t>
      </w:r>
      <w:bookmarkStart w:id="5207" w:name="_ETM_Q13_480150"/>
      <w:bookmarkEnd w:id="5207"/>
      <w:r>
        <w:rPr>
          <w:rtl/>
          <w:lang w:eastAsia="he-IL"/>
        </w:rPr>
        <w:t xml:space="preserve">מתנוסס </w:t>
      </w:r>
      <w:bookmarkStart w:id="5208" w:name="_ETM_Q13_480839"/>
      <w:bookmarkEnd w:id="5208"/>
      <w:r>
        <w:rPr>
          <w:rtl/>
          <w:lang w:eastAsia="he-IL"/>
        </w:rPr>
        <w:t>מעליה</w:t>
      </w:r>
      <w:r>
        <w:rPr>
          <w:rFonts w:hint="cs"/>
          <w:rtl/>
          <w:lang w:eastAsia="he-IL"/>
        </w:rPr>
        <w:t xml:space="preserve">. כפי </w:t>
      </w:r>
      <w:bookmarkStart w:id="5209" w:name="_ETM_Q13_480000"/>
      <w:bookmarkStart w:id="5210" w:name="_ETM_Q13_480510"/>
      <w:bookmarkStart w:id="5211" w:name="_ETM_Q13_480750"/>
      <w:bookmarkStart w:id="5212" w:name="_ETM_Q13_481900"/>
      <w:bookmarkStart w:id="5213" w:name="_ETM_Q13_482170"/>
      <w:bookmarkEnd w:id="5209"/>
      <w:bookmarkEnd w:id="5210"/>
      <w:bookmarkEnd w:id="5211"/>
      <w:bookmarkEnd w:id="5212"/>
      <w:bookmarkEnd w:id="5213"/>
      <w:r>
        <w:rPr>
          <w:rtl/>
          <w:lang w:eastAsia="he-IL"/>
        </w:rPr>
        <w:t xml:space="preserve">שכתב </w:t>
      </w:r>
      <w:bookmarkStart w:id="5214" w:name="_ETM_Q13_482710"/>
      <w:bookmarkEnd w:id="5214"/>
      <w:r>
        <w:rPr>
          <w:rtl/>
          <w:lang w:eastAsia="he-IL"/>
        </w:rPr>
        <w:t xml:space="preserve">יובל </w:t>
      </w:r>
      <w:bookmarkStart w:id="5215" w:name="_ETM_Q13_483070"/>
      <w:bookmarkEnd w:id="5215"/>
      <w:r>
        <w:rPr>
          <w:rtl/>
          <w:lang w:eastAsia="he-IL"/>
        </w:rPr>
        <w:t xml:space="preserve">דיסקין </w:t>
      </w:r>
      <w:bookmarkStart w:id="5216" w:name="_ETM_Q13_483550"/>
      <w:bookmarkEnd w:id="5216"/>
      <w:r>
        <w:rPr>
          <w:rtl/>
          <w:lang w:eastAsia="he-IL"/>
        </w:rPr>
        <w:t xml:space="preserve">לפני </w:t>
      </w:r>
      <w:bookmarkStart w:id="5217" w:name="_ETM_Q13_483820"/>
      <w:bookmarkEnd w:id="5217"/>
      <w:r>
        <w:rPr>
          <w:rFonts w:hint="cs"/>
          <w:rtl/>
          <w:lang w:eastAsia="he-IL"/>
        </w:rPr>
        <w:t>כמה</w:t>
      </w:r>
      <w:r>
        <w:rPr>
          <w:rtl/>
          <w:lang w:eastAsia="he-IL"/>
        </w:rPr>
        <w:t xml:space="preserve"> </w:t>
      </w:r>
      <w:bookmarkStart w:id="5218" w:name="_ETM_Q13_484270"/>
      <w:bookmarkEnd w:id="5218"/>
      <w:r>
        <w:rPr>
          <w:rtl/>
          <w:lang w:eastAsia="he-IL"/>
        </w:rPr>
        <w:t>ימים</w:t>
      </w:r>
      <w:r>
        <w:rPr>
          <w:rFonts w:hint="cs"/>
          <w:rtl/>
          <w:lang w:eastAsia="he-IL"/>
        </w:rPr>
        <w:t>,</w:t>
      </w:r>
      <w:r>
        <w:rPr>
          <w:rtl/>
          <w:lang w:eastAsia="he-IL"/>
        </w:rPr>
        <w:t xml:space="preserve"> </w:t>
      </w:r>
      <w:bookmarkStart w:id="5219" w:name="_ETM_Q13_484630"/>
      <w:bookmarkEnd w:id="5219"/>
      <w:r>
        <w:rPr>
          <w:rtl/>
          <w:lang w:eastAsia="he-IL"/>
        </w:rPr>
        <w:t xml:space="preserve">ואני </w:t>
      </w:r>
      <w:bookmarkStart w:id="5220" w:name="_ETM_Q13_484839"/>
      <w:bookmarkEnd w:id="5220"/>
      <w:r>
        <w:rPr>
          <w:rtl/>
          <w:lang w:eastAsia="he-IL"/>
        </w:rPr>
        <w:t>מצטט</w:t>
      </w:r>
      <w:r>
        <w:rPr>
          <w:rFonts w:hint="cs"/>
          <w:rtl/>
          <w:lang w:eastAsia="he-IL"/>
        </w:rPr>
        <w:t>:</w:t>
      </w:r>
      <w:r>
        <w:rPr>
          <w:rtl/>
          <w:lang w:eastAsia="he-IL"/>
        </w:rPr>
        <w:t xml:space="preserve"> </w:t>
      </w:r>
      <w:bookmarkStart w:id="5221" w:name="_ETM_Q13_486170"/>
      <w:bookmarkEnd w:id="5221"/>
      <w:r>
        <w:rPr>
          <w:rFonts w:hint="cs"/>
          <w:rtl/>
          <w:lang w:eastAsia="he-IL"/>
        </w:rPr>
        <w:t>"</w:t>
      </w:r>
      <w:r>
        <w:rPr>
          <w:rtl/>
          <w:lang w:eastAsia="he-IL"/>
        </w:rPr>
        <w:t xml:space="preserve">זו </w:t>
      </w:r>
      <w:bookmarkStart w:id="5222" w:name="_ETM_Q13_486410"/>
      <w:bookmarkEnd w:id="5222"/>
      <w:r>
        <w:rPr>
          <w:rtl/>
          <w:lang w:eastAsia="he-IL"/>
        </w:rPr>
        <w:t xml:space="preserve">ממשלה </w:t>
      </w:r>
      <w:bookmarkStart w:id="5223" w:name="_ETM_Q13_487010"/>
      <w:bookmarkEnd w:id="5223"/>
      <w:r>
        <w:rPr>
          <w:rtl/>
          <w:lang w:eastAsia="he-IL"/>
        </w:rPr>
        <w:t xml:space="preserve">שבראשה </w:t>
      </w:r>
      <w:bookmarkStart w:id="5224" w:name="_ETM_Q13_487670"/>
      <w:bookmarkEnd w:id="5224"/>
      <w:r>
        <w:rPr>
          <w:rtl/>
          <w:lang w:eastAsia="he-IL"/>
        </w:rPr>
        <w:t xml:space="preserve">נאשם </w:t>
      </w:r>
      <w:bookmarkStart w:id="5225" w:name="_ETM_Q13_488180"/>
      <w:bookmarkEnd w:id="5225"/>
      <w:r>
        <w:rPr>
          <w:rtl/>
          <w:lang w:eastAsia="he-IL"/>
        </w:rPr>
        <w:t xml:space="preserve">בפלילים </w:t>
      </w:r>
      <w:bookmarkStart w:id="5226" w:name="_ETM_Q13_489200"/>
      <w:bookmarkEnd w:id="5226"/>
      <w:r>
        <w:rPr>
          <w:rtl/>
          <w:lang w:eastAsia="he-IL"/>
        </w:rPr>
        <w:t xml:space="preserve">שמשתמש </w:t>
      </w:r>
      <w:bookmarkStart w:id="5227" w:name="_ETM_Q13_489889"/>
      <w:bookmarkEnd w:id="5227"/>
      <w:r>
        <w:rPr>
          <w:rtl/>
          <w:lang w:eastAsia="he-IL"/>
        </w:rPr>
        <w:t xml:space="preserve">בכוחו </w:t>
      </w:r>
      <w:bookmarkStart w:id="5228" w:name="_ETM_Q13_490370"/>
      <w:bookmarkEnd w:id="5228"/>
      <w:r>
        <w:rPr>
          <w:rtl/>
          <w:lang w:eastAsia="he-IL"/>
        </w:rPr>
        <w:t xml:space="preserve">השלטוני </w:t>
      </w:r>
      <w:bookmarkStart w:id="5229" w:name="_ETM_Q13_491360"/>
      <w:bookmarkEnd w:id="5229"/>
      <w:r>
        <w:rPr>
          <w:rtl/>
          <w:lang w:eastAsia="he-IL"/>
        </w:rPr>
        <w:t xml:space="preserve">לצרכיו </w:t>
      </w:r>
      <w:bookmarkStart w:id="5230" w:name="_ETM_Q13_492139"/>
      <w:bookmarkEnd w:id="5230"/>
      <w:r>
        <w:rPr>
          <w:rtl/>
          <w:lang w:eastAsia="he-IL"/>
        </w:rPr>
        <w:t xml:space="preserve">האישיים </w:t>
      </w:r>
      <w:bookmarkStart w:id="5231" w:name="_ETM_Q13_493160"/>
      <w:bookmarkEnd w:id="5231"/>
      <w:r>
        <w:rPr>
          <w:rtl/>
          <w:lang w:eastAsia="he-IL"/>
        </w:rPr>
        <w:t xml:space="preserve">על </w:t>
      </w:r>
      <w:bookmarkStart w:id="5232" w:name="_ETM_Q13_493370"/>
      <w:bookmarkEnd w:id="5232"/>
      <w:r>
        <w:rPr>
          <w:rtl/>
          <w:lang w:eastAsia="he-IL"/>
        </w:rPr>
        <w:t xml:space="preserve">חשבון </w:t>
      </w:r>
      <w:bookmarkStart w:id="5233" w:name="_ETM_Q13_493910"/>
      <w:bookmarkEnd w:id="5233"/>
      <w:r>
        <w:rPr>
          <w:rtl/>
          <w:lang w:eastAsia="he-IL"/>
        </w:rPr>
        <w:t xml:space="preserve">אזרחי </w:t>
      </w:r>
      <w:bookmarkStart w:id="5234" w:name="_ETM_Q13_494390"/>
      <w:bookmarkEnd w:id="5234"/>
      <w:r>
        <w:rPr>
          <w:rtl/>
          <w:lang w:eastAsia="he-IL"/>
        </w:rPr>
        <w:t>ישראל</w:t>
      </w:r>
      <w:r>
        <w:rPr>
          <w:rFonts w:hint="cs"/>
          <w:rtl/>
          <w:lang w:eastAsia="he-IL"/>
        </w:rPr>
        <w:t xml:space="preserve"> </w:t>
      </w:r>
      <w:r w:rsidR="00295AA9">
        <w:rPr>
          <w:rFonts w:hint="cs"/>
          <w:rtl/>
          <w:lang w:eastAsia="he-IL"/>
        </w:rPr>
        <w:t>– – –</w:t>
      </w:r>
      <w:r>
        <w:rPr>
          <w:rtl/>
          <w:lang w:eastAsia="he-IL"/>
        </w:rPr>
        <w:t xml:space="preserve"> </w:t>
      </w:r>
      <w:bookmarkStart w:id="5235" w:name="_ETM_Q13_495349"/>
      <w:bookmarkEnd w:id="5235"/>
      <w:r>
        <w:rPr>
          <w:rtl/>
          <w:lang w:eastAsia="he-IL"/>
        </w:rPr>
        <w:t xml:space="preserve">ממשלה </w:t>
      </w:r>
      <w:bookmarkStart w:id="5236" w:name="_ETM_Q13_495950"/>
      <w:bookmarkEnd w:id="5236"/>
      <w:r>
        <w:rPr>
          <w:rtl/>
          <w:lang w:eastAsia="he-IL"/>
        </w:rPr>
        <w:t xml:space="preserve">שבתפקיד </w:t>
      </w:r>
      <w:bookmarkStart w:id="5237" w:name="_ETM_Q13_496580"/>
      <w:bookmarkEnd w:id="5237"/>
      <w:r>
        <w:rPr>
          <w:rtl/>
          <w:lang w:eastAsia="he-IL"/>
        </w:rPr>
        <w:t xml:space="preserve">השר </w:t>
      </w:r>
      <w:bookmarkStart w:id="5238" w:name="_ETM_Q13_496880"/>
      <w:bookmarkEnd w:id="5238"/>
      <w:r>
        <w:rPr>
          <w:rtl/>
          <w:lang w:eastAsia="he-IL"/>
        </w:rPr>
        <w:t>לב</w:t>
      </w:r>
      <w:r>
        <w:rPr>
          <w:rFonts w:hint="cs"/>
          <w:rtl/>
          <w:lang w:eastAsia="he-IL"/>
        </w:rPr>
        <w:t>י</w:t>
      </w:r>
      <w:r>
        <w:rPr>
          <w:rtl/>
          <w:lang w:eastAsia="he-IL"/>
        </w:rPr>
        <w:t xml:space="preserve">טחון </w:t>
      </w:r>
      <w:bookmarkStart w:id="5239" w:name="_ETM_Q13_497480"/>
      <w:bookmarkEnd w:id="5239"/>
      <w:r>
        <w:rPr>
          <w:rtl/>
          <w:lang w:eastAsia="he-IL"/>
        </w:rPr>
        <w:t xml:space="preserve">לאומי </w:t>
      </w:r>
      <w:bookmarkStart w:id="5240" w:name="_ETM_Q13_498320"/>
      <w:bookmarkEnd w:id="5240"/>
      <w:r>
        <w:rPr>
          <w:rtl/>
          <w:lang w:eastAsia="he-IL"/>
        </w:rPr>
        <w:t xml:space="preserve">עומד </w:t>
      </w:r>
      <w:bookmarkStart w:id="5241" w:name="_ETM_Q13_498710"/>
      <w:bookmarkEnd w:id="5241"/>
      <w:r>
        <w:rPr>
          <w:rtl/>
          <w:lang w:eastAsia="he-IL"/>
        </w:rPr>
        <w:t xml:space="preserve">עבריין </w:t>
      </w:r>
      <w:bookmarkStart w:id="5242" w:name="_ETM_Q13_499250"/>
      <w:bookmarkEnd w:id="5242"/>
      <w:r>
        <w:rPr>
          <w:rtl/>
          <w:lang w:eastAsia="he-IL"/>
        </w:rPr>
        <w:t xml:space="preserve">וגזען </w:t>
      </w:r>
      <w:bookmarkStart w:id="5243" w:name="_ETM_Q13_500330"/>
      <w:bookmarkEnd w:id="5243"/>
      <w:r>
        <w:rPr>
          <w:rtl/>
          <w:lang w:eastAsia="he-IL"/>
        </w:rPr>
        <w:t xml:space="preserve">שמבקש </w:t>
      </w:r>
      <w:bookmarkStart w:id="5244" w:name="_ETM_Q13_501020"/>
      <w:bookmarkEnd w:id="5244"/>
      <w:r>
        <w:rPr>
          <w:rtl/>
          <w:lang w:eastAsia="he-IL"/>
        </w:rPr>
        <w:t xml:space="preserve">להשתמש </w:t>
      </w:r>
      <w:bookmarkStart w:id="5245" w:name="_ETM_Q13_501500"/>
      <w:bookmarkEnd w:id="5245"/>
      <w:r>
        <w:rPr>
          <w:rtl/>
          <w:lang w:eastAsia="he-IL"/>
        </w:rPr>
        <w:t xml:space="preserve">במשטרה </w:t>
      </w:r>
      <w:bookmarkStart w:id="5246" w:name="_ETM_Q13_502750"/>
      <w:bookmarkEnd w:id="5246"/>
      <w:r>
        <w:rPr>
          <w:rtl/>
          <w:lang w:eastAsia="he-IL"/>
        </w:rPr>
        <w:t xml:space="preserve">כמיליציה </w:t>
      </w:r>
      <w:bookmarkStart w:id="5247" w:name="_ETM_Q13_503470"/>
      <w:bookmarkEnd w:id="5247"/>
      <w:r>
        <w:rPr>
          <w:rtl/>
          <w:lang w:eastAsia="he-IL"/>
        </w:rPr>
        <w:t xml:space="preserve">נגד </w:t>
      </w:r>
      <w:bookmarkStart w:id="5248" w:name="_ETM_Q13_503920"/>
      <w:bookmarkEnd w:id="5248"/>
      <w:r>
        <w:rPr>
          <w:rtl/>
          <w:lang w:eastAsia="he-IL"/>
        </w:rPr>
        <w:t xml:space="preserve">אזרחי </w:t>
      </w:r>
      <w:bookmarkStart w:id="5249" w:name="_ETM_Q13_504430"/>
      <w:bookmarkEnd w:id="5249"/>
      <w:r>
        <w:rPr>
          <w:rtl/>
          <w:lang w:eastAsia="he-IL"/>
        </w:rPr>
        <w:t>ישראל</w:t>
      </w:r>
      <w:r>
        <w:rPr>
          <w:rFonts w:hint="cs"/>
          <w:rtl/>
          <w:lang w:eastAsia="he-IL"/>
        </w:rPr>
        <w:t>;</w:t>
      </w:r>
      <w:r>
        <w:rPr>
          <w:rtl/>
          <w:lang w:eastAsia="he-IL"/>
        </w:rPr>
        <w:t xml:space="preserve"> </w:t>
      </w:r>
      <w:bookmarkStart w:id="5250" w:name="_ETM_Q13_505390"/>
      <w:bookmarkEnd w:id="5250"/>
      <w:r>
        <w:rPr>
          <w:rtl/>
          <w:lang w:eastAsia="he-IL"/>
        </w:rPr>
        <w:t xml:space="preserve">ממשלה </w:t>
      </w:r>
      <w:bookmarkStart w:id="5251" w:name="_ETM_Q13_505960"/>
      <w:bookmarkEnd w:id="5251"/>
      <w:r>
        <w:rPr>
          <w:rtl/>
          <w:lang w:eastAsia="he-IL"/>
        </w:rPr>
        <w:t xml:space="preserve">ששר </w:t>
      </w:r>
      <w:bookmarkStart w:id="5252" w:name="_ETM_Q13_506380"/>
      <w:bookmarkEnd w:id="5252"/>
      <w:r>
        <w:rPr>
          <w:rtl/>
          <w:lang w:eastAsia="he-IL"/>
        </w:rPr>
        <w:t xml:space="preserve">האוצר </w:t>
      </w:r>
      <w:bookmarkStart w:id="5253" w:name="_ETM_Q13_506830"/>
      <w:bookmarkEnd w:id="5253"/>
      <w:r>
        <w:rPr>
          <w:rtl/>
          <w:lang w:eastAsia="he-IL"/>
        </w:rPr>
        <w:t xml:space="preserve">שלה </w:t>
      </w:r>
      <w:bookmarkStart w:id="5254" w:name="_ETM_Q13_507099"/>
      <w:bookmarkEnd w:id="5254"/>
      <w:r>
        <w:rPr>
          <w:rtl/>
          <w:lang w:eastAsia="he-IL"/>
        </w:rPr>
        <w:t xml:space="preserve">הומופוב </w:t>
      </w:r>
      <w:bookmarkStart w:id="5255" w:name="_ETM_Q13_508089"/>
      <w:bookmarkEnd w:id="5255"/>
      <w:r>
        <w:rPr>
          <w:rtl/>
          <w:lang w:eastAsia="he-IL"/>
        </w:rPr>
        <w:t xml:space="preserve">שדוגל </w:t>
      </w:r>
      <w:bookmarkStart w:id="5256" w:name="_ETM_Q13_508689"/>
      <w:bookmarkEnd w:id="5256"/>
      <w:r>
        <w:rPr>
          <w:rtl/>
          <w:lang w:eastAsia="he-IL"/>
        </w:rPr>
        <w:t xml:space="preserve">במשטר </w:t>
      </w:r>
      <w:bookmarkStart w:id="5257" w:name="_ETM_Q13_509199"/>
      <w:bookmarkEnd w:id="5257"/>
      <w:r>
        <w:rPr>
          <w:rtl/>
          <w:lang w:eastAsia="he-IL"/>
        </w:rPr>
        <w:t xml:space="preserve">אפרטהייד </w:t>
      </w:r>
      <w:bookmarkStart w:id="5258" w:name="_ETM_Q13_509800"/>
      <w:bookmarkEnd w:id="5258"/>
      <w:r>
        <w:rPr>
          <w:rtl/>
          <w:lang w:eastAsia="he-IL"/>
        </w:rPr>
        <w:t>גזעני</w:t>
      </w:r>
      <w:r>
        <w:rPr>
          <w:rFonts w:hint="cs"/>
          <w:rtl/>
          <w:lang w:eastAsia="he-IL"/>
        </w:rPr>
        <w:t>.</w:t>
      </w:r>
      <w:r>
        <w:rPr>
          <w:rtl/>
          <w:lang w:eastAsia="he-IL"/>
        </w:rPr>
        <w:t xml:space="preserve"> </w:t>
      </w:r>
      <w:bookmarkStart w:id="5259" w:name="_ETM_Q13_510849"/>
      <w:bookmarkEnd w:id="5259"/>
      <w:r>
        <w:rPr>
          <w:rtl/>
          <w:lang w:eastAsia="he-IL"/>
        </w:rPr>
        <w:t xml:space="preserve">זו </w:t>
      </w:r>
      <w:bookmarkStart w:id="5260" w:name="_ETM_Q13_511089"/>
      <w:bookmarkEnd w:id="5260"/>
      <w:r>
        <w:rPr>
          <w:rtl/>
          <w:lang w:eastAsia="he-IL"/>
        </w:rPr>
        <w:t xml:space="preserve">ממשלה </w:t>
      </w:r>
      <w:bookmarkStart w:id="5261" w:name="_ETM_Q13_511570"/>
      <w:bookmarkEnd w:id="5261"/>
      <w:r>
        <w:rPr>
          <w:rtl/>
          <w:lang w:eastAsia="he-IL"/>
        </w:rPr>
        <w:t xml:space="preserve">שמקדמת </w:t>
      </w:r>
      <w:bookmarkStart w:id="5262" w:name="_ETM_Q13_512350"/>
      <w:bookmarkEnd w:id="5262"/>
      <w:r>
        <w:rPr>
          <w:rFonts w:hint="cs"/>
          <w:rtl/>
          <w:lang w:eastAsia="he-IL"/>
        </w:rPr>
        <w:t>'</w:t>
      </w:r>
      <w:r>
        <w:rPr>
          <w:rtl/>
          <w:lang w:eastAsia="he-IL"/>
        </w:rPr>
        <w:t>ערכים</w:t>
      </w:r>
      <w:r>
        <w:rPr>
          <w:rFonts w:hint="cs"/>
          <w:rtl/>
          <w:lang w:eastAsia="he-IL"/>
        </w:rPr>
        <w:t>'</w:t>
      </w:r>
      <w:r>
        <w:rPr>
          <w:rtl/>
          <w:lang w:eastAsia="he-IL"/>
        </w:rPr>
        <w:t xml:space="preserve"> </w:t>
      </w:r>
      <w:bookmarkStart w:id="5263" w:name="_ETM_Q13_513309"/>
      <w:bookmarkEnd w:id="5263"/>
      <w:r>
        <w:rPr>
          <w:rtl/>
          <w:lang w:eastAsia="he-IL"/>
        </w:rPr>
        <w:t xml:space="preserve">דוגמת </w:t>
      </w:r>
      <w:bookmarkStart w:id="5264" w:name="_ETM_Q13_513790"/>
      <w:bookmarkEnd w:id="5264"/>
      <w:r>
        <w:rPr>
          <w:rFonts w:hint="cs"/>
          <w:rtl/>
          <w:lang w:eastAsia="he-IL"/>
        </w:rPr>
        <w:t>'</w:t>
      </w:r>
      <w:r>
        <w:rPr>
          <w:rtl/>
          <w:lang w:eastAsia="he-IL"/>
        </w:rPr>
        <w:t xml:space="preserve">עליונות </w:t>
      </w:r>
      <w:bookmarkStart w:id="5265" w:name="_ETM_Q13_514270"/>
      <w:bookmarkEnd w:id="5265"/>
      <w:r>
        <w:rPr>
          <w:rtl/>
          <w:lang w:eastAsia="he-IL"/>
        </w:rPr>
        <w:t>יהודית</w:t>
      </w:r>
      <w:r>
        <w:rPr>
          <w:rFonts w:hint="cs"/>
          <w:rtl/>
          <w:lang w:eastAsia="he-IL"/>
        </w:rPr>
        <w:t>',</w:t>
      </w:r>
      <w:r>
        <w:rPr>
          <w:rtl/>
          <w:lang w:eastAsia="he-IL"/>
        </w:rPr>
        <w:t xml:space="preserve"> </w:t>
      </w:r>
      <w:bookmarkStart w:id="5266" w:name="_ETM_Q13_515170"/>
      <w:bookmarkEnd w:id="5266"/>
      <w:r>
        <w:rPr>
          <w:rtl/>
          <w:lang w:eastAsia="he-IL"/>
        </w:rPr>
        <w:t xml:space="preserve">ממשלה </w:t>
      </w:r>
      <w:bookmarkStart w:id="5267" w:name="_ETM_Q13_515710"/>
      <w:bookmarkEnd w:id="5267"/>
      <w:r>
        <w:rPr>
          <w:rtl/>
          <w:lang w:eastAsia="he-IL"/>
        </w:rPr>
        <w:t>שחברי</w:t>
      </w:r>
      <w:bookmarkStart w:id="5268" w:name="_ETM_Q13_516250"/>
      <w:bookmarkEnd w:id="5268"/>
      <w:r>
        <w:rPr>
          <w:rtl/>
          <w:lang w:eastAsia="he-IL"/>
        </w:rPr>
        <w:t>ה</w:t>
      </w:r>
      <w:r>
        <w:rPr>
          <w:rFonts w:hint="cs"/>
          <w:rtl/>
          <w:lang w:eastAsia="he-IL"/>
        </w:rPr>
        <w:t xml:space="preserve"> </w:t>
      </w:r>
      <w:r>
        <w:rPr>
          <w:rtl/>
          <w:lang w:eastAsia="he-IL"/>
        </w:rPr>
        <w:t xml:space="preserve">תומכים </w:t>
      </w:r>
      <w:bookmarkStart w:id="5269" w:name="_ETM_Q13_516789"/>
      <w:bookmarkEnd w:id="5269"/>
      <w:r>
        <w:rPr>
          <w:rFonts w:hint="cs"/>
          <w:rtl/>
          <w:lang w:eastAsia="he-IL"/>
        </w:rPr>
        <w:t>ב</w:t>
      </w:r>
      <w:r>
        <w:rPr>
          <w:rtl/>
          <w:lang w:eastAsia="he-IL"/>
        </w:rPr>
        <w:t xml:space="preserve">מחיקת </w:t>
      </w:r>
      <w:bookmarkStart w:id="5270" w:name="_ETM_Q13_517359"/>
      <w:bookmarkEnd w:id="5270"/>
      <w:r>
        <w:rPr>
          <w:rtl/>
          <w:lang w:eastAsia="he-IL"/>
        </w:rPr>
        <w:t xml:space="preserve">כפר </w:t>
      </w:r>
      <w:bookmarkStart w:id="5271" w:name="_ETM_Q13_517989"/>
      <w:bookmarkEnd w:id="5271"/>
      <w:r>
        <w:rPr>
          <w:rtl/>
          <w:lang w:eastAsia="he-IL"/>
        </w:rPr>
        <w:t>פלסטיני</w:t>
      </w:r>
      <w:r>
        <w:rPr>
          <w:rFonts w:hint="cs"/>
          <w:rtl/>
          <w:lang w:eastAsia="he-IL"/>
        </w:rPr>
        <w:t>,</w:t>
      </w:r>
      <w:r>
        <w:rPr>
          <w:rtl/>
          <w:lang w:eastAsia="he-IL"/>
        </w:rPr>
        <w:t xml:space="preserve"> </w:t>
      </w:r>
      <w:bookmarkStart w:id="5272" w:name="_ETM_Q13_519160"/>
      <w:bookmarkEnd w:id="5272"/>
      <w:r>
        <w:rPr>
          <w:rtl/>
          <w:lang w:eastAsia="he-IL"/>
        </w:rPr>
        <w:t xml:space="preserve">ממשלה </w:t>
      </w:r>
      <w:bookmarkStart w:id="5273" w:name="_ETM_Q13_519670"/>
      <w:bookmarkEnd w:id="5273"/>
      <w:r>
        <w:rPr>
          <w:rtl/>
          <w:lang w:eastAsia="he-IL"/>
        </w:rPr>
        <w:t>שחברי</w:t>
      </w:r>
      <w:bookmarkStart w:id="5274" w:name="_ETM_Q13_520210"/>
      <w:bookmarkEnd w:id="5274"/>
      <w:r>
        <w:rPr>
          <w:rtl/>
          <w:lang w:eastAsia="he-IL"/>
        </w:rPr>
        <w:t>ה</w:t>
      </w:r>
      <w:r>
        <w:rPr>
          <w:rFonts w:hint="cs"/>
          <w:rtl/>
          <w:lang w:eastAsia="he-IL"/>
        </w:rPr>
        <w:t xml:space="preserve"> </w:t>
      </w:r>
      <w:r>
        <w:rPr>
          <w:rtl/>
          <w:lang w:eastAsia="he-IL"/>
        </w:rPr>
        <w:t xml:space="preserve">תומכים </w:t>
      </w:r>
      <w:bookmarkStart w:id="5275" w:name="_ETM_Q13_520629"/>
      <w:bookmarkEnd w:id="5275"/>
      <w:r>
        <w:rPr>
          <w:rtl/>
          <w:lang w:eastAsia="he-IL"/>
        </w:rPr>
        <w:t xml:space="preserve">בפוגרומים </w:t>
      </w:r>
      <w:bookmarkStart w:id="5276" w:name="_ETM_Q13_521890"/>
      <w:bookmarkEnd w:id="5276"/>
      <w:r>
        <w:rPr>
          <w:rtl/>
          <w:lang w:eastAsia="he-IL"/>
        </w:rPr>
        <w:t xml:space="preserve">של </w:t>
      </w:r>
      <w:bookmarkStart w:id="5277" w:name="_ETM_Q13_522129"/>
      <w:bookmarkEnd w:id="5277"/>
      <w:r>
        <w:rPr>
          <w:rtl/>
          <w:lang w:eastAsia="he-IL"/>
        </w:rPr>
        <w:t>פור</w:t>
      </w:r>
      <w:r>
        <w:rPr>
          <w:rFonts w:hint="cs"/>
          <w:rtl/>
          <w:lang w:eastAsia="he-IL"/>
        </w:rPr>
        <w:t>ע</w:t>
      </w:r>
      <w:r>
        <w:rPr>
          <w:rtl/>
          <w:lang w:eastAsia="he-IL"/>
        </w:rPr>
        <w:t xml:space="preserve">ים </w:t>
      </w:r>
      <w:bookmarkStart w:id="5278" w:name="_ETM_Q13_522609"/>
      <w:bookmarkStart w:id="5279" w:name="_ETM_Q13_522699"/>
      <w:bookmarkEnd w:id="5278"/>
      <w:bookmarkEnd w:id="5279"/>
      <w:r>
        <w:rPr>
          <w:rFonts w:hint="cs"/>
          <w:rtl/>
          <w:lang w:eastAsia="he-IL"/>
        </w:rPr>
        <w:t>ו</w:t>
      </w:r>
      <w:r>
        <w:rPr>
          <w:rtl/>
          <w:lang w:eastAsia="he-IL"/>
        </w:rPr>
        <w:t xml:space="preserve">מחבלים </w:t>
      </w:r>
      <w:bookmarkStart w:id="5280" w:name="_ETM_Q13_523239"/>
      <w:bookmarkEnd w:id="5280"/>
      <w:r>
        <w:rPr>
          <w:rtl/>
          <w:lang w:eastAsia="he-IL"/>
        </w:rPr>
        <w:t xml:space="preserve">יהודים </w:t>
      </w:r>
      <w:bookmarkStart w:id="5281" w:name="_ETM_Q13_524140"/>
      <w:bookmarkEnd w:id="5281"/>
      <w:r>
        <w:rPr>
          <w:rtl/>
          <w:lang w:eastAsia="he-IL"/>
        </w:rPr>
        <w:t xml:space="preserve">המנסים </w:t>
      </w:r>
      <w:bookmarkStart w:id="5282" w:name="_ETM_Q13_524739"/>
      <w:bookmarkEnd w:id="5282"/>
      <w:r>
        <w:rPr>
          <w:rtl/>
          <w:lang w:eastAsia="he-IL"/>
        </w:rPr>
        <w:t xml:space="preserve">לשרוף </w:t>
      </w:r>
      <w:bookmarkStart w:id="5283" w:name="_ETM_Q13_525129"/>
      <w:bookmarkEnd w:id="5283"/>
      <w:r>
        <w:rPr>
          <w:rtl/>
          <w:lang w:eastAsia="he-IL"/>
        </w:rPr>
        <w:t xml:space="preserve">בתים </w:t>
      </w:r>
      <w:bookmarkStart w:id="5284" w:name="_ETM_Q13_525550"/>
      <w:bookmarkEnd w:id="5284"/>
      <w:r>
        <w:rPr>
          <w:rtl/>
          <w:lang w:eastAsia="he-IL"/>
        </w:rPr>
        <w:t xml:space="preserve">בכפרים </w:t>
      </w:r>
      <w:bookmarkStart w:id="5285" w:name="_ETM_Q13_525969"/>
      <w:bookmarkEnd w:id="5285"/>
      <w:r>
        <w:rPr>
          <w:rtl/>
          <w:lang w:eastAsia="he-IL"/>
        </w:rPr>
        <w:t>פלסטיני</w:t>
      </w:r>
      <w:r>
        <w:rPr>
          <w:rFonts w:hint="cs"/>
          <w:rtl/>
          <w:lang w:eastAsia="he-IL"/>
        </w:rPr>
        <w:t>י</w:t>
      </w:r>
      <w:r>
        <w:rPr>
          <w:rtl/>
          <w:lang w:eastAsia="he-IL"/>
        </w:rPr>
        <w:t xml:space="preserve">ם </w:t>
      </w:r>
      <w:bookmarkStart w:id="5286" w:name="_ETM_Q13_527109"/>
      <w:bookmarkEnd w:id="5286"/>
      <w:r>
        <w:rPr>
          <w:rtl/>
          <w:lang w:eastAsia="he-IL"/>
        </w:rPr>
        <w:t xml:space="preserve">על </w:t>
      </w:r>
      <w:bookmarkStart w:id="5287" w:name="_ETM_Q13_527350"/>
      <w:bookmarkEnd w:id="5287"/>
      <w:r>
        <w:rPr>
          <w:rtl/>
          <w:lang w:eastAsia="he-IL"/>
        </w:rPr>
        <w:t>יושביהם</w:t>
      </w:r>
      <w:r>
        <w:rPr>
          <w:rFonts w:hint="cs"/>
          <w:rtl/>
          <w:lang w:eastAsia="he-IL"/>
        </w:rPr>
        <w:t>".</w:t>
      </w:r>
      <w:r>
        <w:rPr>
          <w:rtl/>
          <w:lang w:eastAsia="he-IL"/>
        </w:rPr>
        <w:t xml:space="preserve"> </w:t>
      </w:r>
      <w:bookmarkStart w:id="5288" w:name="_ETM_Q13_528350"/>
      <w:bookmarkEnd w:id="5288"/>
      <w:r>
        <w:rPr>
          <w:rtl/>
          <w:lang w:eastAsia="he-IL"/>
        </w:rPr>
        <w:t xml:space="preserve">ממשלה </w:t>
      </w:r>
      <w:bookmarkStart w:id="5289" w:name="_ETM_Q13_528920"/>
      <w:bookmarkEnd w:id="5289"/>
      <w:r>
        <w:rPr>
          <w:rtl/>
          <w:lang w:eastAsia="he-IL"/>
        </w:rPr>
        <w:t xml:space="preserve">שפועלת </w:t>
      </w:r>
      <w:bookmarkStart w:id="5290" w:name="_ETM_Q13_529490"/>
      <w:bookmarkEnd w:id="5290"/>
      <w:r>
        <w:rPr>
          <w:rtl/>
          <w:lang w:eastAsia="he-IL"/>
        </w:rPr>
        <w:t xml:space="preserve">כך </w:t>
      </w:r>
      <w:bookmarkStart w:id="5291" w:name="_ETM_Q13_529760"/>
      <w:bookmarkEnd w:id="5291"/>
      <w:r>
        <w:rPr>
          <w:rtl/>
          <w:lang w:eastAsia="he-IL"/>
        </w:rPr>
        <w:t xml:space="preserve">היא </w:t>
      </w:r>
      <w:bookmarkStart w:id="5292" w:name="_ETM_Q13_529850"/>
      <w:bookmarkEnd w:id="5292"/>
      <w:r>
        <w:rPr>
          <w:rtl/>
          <w:lang w:eastAsia="he-IL"/>
        </w:rPr>
        <w:t xml:space="preserve">ממשלה </w:t>
      </w:r>
      <w:bookmarkStart w:id="5293" w:name="_ETM_Q13_530779"/>
      <w:bookmarkEnd w:id="5293"/>
      <w:r>
        <w:rPr>
          <w:rtl/>
          <w:lang w:eastAsia="he-IL"/>
        </w:rPr>
        <w:t xml:space="preserve">בלתי </w:t>
      </w:r>
      <w:bookmarkStart w:id="5294" w:name="_ETM_Q13_531320"/>
      <w:bookmarkEnd w:id="5294"/>
      <w:r>
        <w:rPr>
          <w:rtl/>
          <w:lang w:eastAsia="he-IL"/>
        </w:rPr>
        <w:t>לגיטימית</w:t>
      </w:r>
      <w:r>
        <w:rPr>
          <w:rFonts w:hint="cs"/>
          <w:rtl/>
          <w:lang w:eastAsia="he-IL"/>
        </w:rPr>
        <w:t>.</w:t>
      </w:r>
      <w:r>
        <w:rPr>
          <w:rtl/>
          <w:lang w:eastAsia="he-IL"/>
        </w:rPr>
        <w:t xml:space="preserve"> </w:t>
      </w:r>
      <w:bookmarkStart w:id="5295" w:name="_ETM_Q13_532900"/>
      <w:bookmarkEnd w:id="5295"/>
      <w:r>
        <w:rPr>
          <w:rtl/>
          <w:lang w:eastAsia="he-IL"/>
        </w:rPr>
        <w:t xml:space="preserve">לממשלה </w:t>
      </w:r>
      <w:bookmarkStart w:id="5296" w:name="_ETM_Q13_533650"/>
      <w:bookmarkEnd w:id="5296"/>
      <w:r>
        <w:rPr>
          <w:rtl/>
          <w:lang w:eastAsia="he-IL"/>
        </w:rPr>
        <w:t xml:space="preserve">לא </w:t>
      </w:r>
      <w:bookmarkStart w:id="5297" w:name="_ETM_Q13_533800"/>
      <w:bookmarkEnd w:id="5297"/>
      <w:r>
        <w:rPr>
          <w:rtl/>
          <w:lang w:eastAsia="he-IL"/>
        </w:rPr>
        <w:t xml:space="preserve">לגיטימית </w:t>
      </w:r>
      <w:bookmarkStart w:id="5298" w:name="_ETM_Q13_534520"/>
      <w:bookmarkEnd w:id="5298"/>
      <w:r>
        <w:rPr>
          <w:rtl/>
          <w:lang w:eastAsia="he-IL"/>
        </w:rPr>
        <w:t xml:space="preserve">מותר </w:t>
      </w:r>
      <w:bookmarkStart w:id="5299" w:name="_ETM_Q13_535480"/>
      <w:bookmarkEnd w:id="5299"/>
      <w:r>
        <w:rPr>
          <w:rtl/>
          <w:lang w:eastAsia="he-IL"/>
        </w:rPr>
        <w:t>ו</w:t>
      </w:r>
      <w:r>
        <w:rPr>
          <w:rFonts w:hint="cs"/>
          <w:rtl/>
          <w:lang w:eastAsia="he-IL"/>
        </w:rPr>
        <w:t>אף</w:t>
      </w:r>
      <w:r>
        <w:rPr>
          <w:rtl/>
          <w:lang w:eastAsia="he-IL"/>
        </w:rPr>
        <w:t xml:space="preserve"> </w:t>
      </w:r>
      <w:bookmarkStart w:id="5300" w:name="_ETM_Q13_536110"/>
      <w:bookmarkEnd w:id="5300"/>
      <w:r>
        <w:rPr>
          <w:rtl/>
          <w:lang w:eastAsia="he-IL"/>
        </w:rPr>
        <w:t xml:space="preserve">ראוי </w:t>
      </w:r>
      <w:bookmarkStart w:id="5301" w:name="_ETM_Q13_536470"/>
      <w:bookmarkEnd w:id="5301"/>
      <w:r>
        <w:rPr>
          <w:rtl/>
          <w:lang w:eastAsia="he-IL"/>
        </w:rPr>
        <w:t xml:space="preserve">שלא </w:t>
      </w:r>
      <w:bookmarkStart w:id="5302" w:name="_ETM_Q13_536770"/>
      <w:bookmarkEnd w:id="5302"/>
      <w:r>
        <w:rPr>
          <w:rtl/>
          <w:lang w:eastAsia="he-IL"/>
        </w:rPr>
        <w:t>לציית</w:t>
      </w:r>
      <w:r>
        <w:rPr>
          <w:rFonts w:hint="cs"/>
          <w:rtl/>
          <w:lang w:eastAsia="he-IL"/>
        </w:rPr>
        <w:t>.</w:t>
      </w:r>
      <w:r>
        <w:rPr>
          <w:rtl/>
          <w:lang w:eastAsia="he-IL"/>
        </w:rPr>
        <w:t xml:space="preserve"> </w:t>
      </w:r>
      <w:bookmarkStart w:id="5303" w:name="_ETM_Q13_537790"/>
      <w:bookmarkEnd w:id="5303"/>
      <w:r>
        <w:rPr>
          <w:rtl/>
          <w:lang w:eastAsia="he-IL"/>
        </w:rPr>
        <w:t xml:space="preserve">להחלטותיה </w:t>
      </w:r>
      <w:bookmarkStart w:id="5304" w:name="_ETM_Q13_538660"/>
      <w:bookmarkEnd w:id="5304"/>
      <w:r>
        <w:rPr>
          <w:rtl/>
          <w:lang w:eastAsia="he-IL"/>
        </w:rPr>
        <w:t xml:space="preserve">של </w:t>
      </w:r>
      <w:bookmarkStart w:id="5305" w:name="_ETM_Q13_538839"/>
      <w:bookmarkEnd w:id="5305"/>
      <w:r>
        <w:rPr>
          <w:rtl/>
          <w:lang w:eastAsia="he-IL"/>
        </w:rPr>
        <w:t xml:space="preserve">ממשלה </w:t>
      </w:r>
      <w:bookmarkStart w:id="5306" w:name="_ETM_Q13_539260"/>
      <w:bookmarkEnd w:id="5306"/>
      <w:r>
        <w:rPr>
          <w:rtl/>
          <w:lang w:eastAsia="he-IL"/>
        </w:rPr>
        <w:t xml:space="preserve">לא </w:t>
      </w:r>
      <w:bookmarkStart w:id="5307" w:name="_ETM_Q13_539410"/>
      <w:bookmarkEnd w:id="5307"/>
      <w:r>
        <w:rPr>
          <w:rtl/>
          <w:lang w:eastAsia="he-IL"/>
        </w:rPr>
        <w:t xml:space="preserve">לגיטימית </w:t>
      </w:r>
      <w:bookmarkStart w:id="5308" w:name="_ETM_Q13_540070"/>
      <w:bookmarkEnd w:id="5308"/>
      <w:r>
        <w:rPr>
          <w:rtl/>
          <w:lang w:eastAsia="he-IL"/>
        </w:rPr>
        <w:t xml:space="preserve">רצוי </w:t>
      </w:r>
      <w:bookmarkStart w:id="5309" w:name="_ETM_Q13_541100"/>
      <w:bookmarkEnd w:id="5309"/>
      <w:r>
        <w:rPr>
          <w:rtl/>
          <w:lang w:eastAsia="he-IL"/>
        </w:rPr>
        <w:t xml:space="preserve">ואף </w:t>
      </w:r>
      <w:bookmarkStart w:id="5310" w:name="_ETM_Q13_541489"/>
      <w:bookmarkEnd w:id="5310"/>
      <w:r>
        <w:rPr>
          <w:rtl/>
          <w:lang w:eastAsia="he-IL"/>
        </w:rPr>
        <w:t xml:space="preserve">חובה </w:t>
      </w:r>
      <w:bookmarkStart w:id="5311" w:name="_ETM_Q13_542420"/>
      <w:bookmarkEnd w:id="5311"/>
      <w:r>
        <w:rPr>
          <w:rtl/>
          <w:lang w:eastAsia="he-IL"/>
        </w:rPr>
        <w:t>לסרב</w:t>
      </w:r>
      <w:r>
        <w:rPr>
          <w:rFonts w:hint="cs"/>
          <w:rtl/>
          <w:lang w:eastAsia="he-IL"/>
        </w:rPr>
        <w:t>.</w:t>
      </w:r>
    </w:p>
    <w:p w:rsidR="00D43894" w:rsidRDefault="00D43894" w:rsidP="00ED4148">
      <w:pPr>
        <w:rPr>
          <w:rtl/>
          <w:lang w:eastAsia="he-IL"/>
        </w:rPr>
      </w:pPr>
    </w:p>
    <w:p w:rsidR="00D43894" w:rsidRDefault="00D43894" w:rsidP="00ED4148">
      <w:pPr>
        <w:pStyle w:val="af6"/>
        <w:keepNext/>
        <w:rPr>
          <w:rtl/>
        </w:rPr>
      </w:pPr>
      <w:r w:rsidRPr="00E966D9">
        <w:rPr>
          <w:rStyle w:val="TagStyle"/>
          <w:rtl/>
        </w:rPr>
        <w:t xml:space="preserve"> &lt;&lt; יור &gt;&gt; </w:t>
      </w:r>
      <w:r>
        <w:rPr>
          <w:rtl/>
        </w:rPr>
        <w:t>היו"ר ישראל אייכלר:</w:t>
      </w:r>
      <w:r w:rsidRPr="00E966D9">
        <w:rPr>
          <w:rStyle w:val="TagStyle"/>
          <w:rtl/>
        </w:rPr>
        <w:t xml:space="preserve"> &lt;&lt; יור &gt;&gt;</w:t>
      </w:r>
      <w:r>
        <w:rPr>
          <w:rtl/>
        </w:rPr>
        <w:t xml:space="preserve"> </w:t>
      </w:r>
    </w:p>
    <w:p w:rsidR="00D43894" w:rsidRDefault="00D43894" w:rsidP="00295AA9">
      <w:pPr>
        <w:rPr>
          <w:rtl/>
          <w:lang w:eastAsia="he-IL"/>
        </w:rPr>
      </w:pPr>
    </w:p>
    <w:p w:rsidR="00D43894" w:rsidRDefault="00D43894" w:rsidP="00ED4148">
      <w:pPr>
        <w:rPr>
          <w:rtl/>
          <w:lang w:eastAsia="he-IL"/>
        </w:rPr>
      </w:pPr>
      <w:r>
        <w:rPr>
          <w:rFonts w:hint="cs"/>
          <w:rtl/>
          <w:lang w:eastAsia="he-IL"/>
        </w:rPr>
        <w:t>תודה רבה.</w:t>
      </w:r>
    </w:p>
    <w:p w:rsidR="00D43894" w:rsidRDefault="00D43894" w:rsidP="00ED4148">
      <w:pPr>
        <w:rPr>
          <w:rtl/>
          <w:lang w:eastAsia="he-IL"/>
        </w:rPr>
      </w:pPr>
    </w:p>
    <w:p w:rsidR="00D43894" w:rsidRDefault="00D43894" w:rsidP="00ED4148">
      <w:pPr>
        <w:pStyle w:val="-"/>
        <w:keepNext/>
        <w:rPr>
          <w:rtl/>
        </w:rPr>
      </w:pPr>
      <w:bookmarkStart w:id="5312" w:name="ET_speakercontinue_5785_10"/>
      <w:r w:rsidRPr="00E966D9">
        <w:rPr>
          <w:rStyle w:val="TagStyle"/>
          <w:rtl/>
        </w:rPr>
        <w:t xml:space="preserve"> &lt;&lt; דובר_המשך &gt;&gt; </w:t>
      </w:r>
      <w:r>
        <w:rPr>
          <w:rtl/>
        </w:rPr>
        <w:t>עופר כסיף (חד"ש-תע"ל):</w:t>
      </w:r>
      <w:r w:rsidRPr="00E966D9">
        <w:rPr>
          <w:rStyle w:val="TagStyle"/>
          <w:rtl/>
        </w:rPr>
        <w:t xml:space="preserve"> &lt;&lt; דובר_המשך &gt;&gt;</w:t>
      </w:r>
      <w:r>
        <w:rPr>
          <w:rtl/>
        </w:rPr>
        <w:t xml:space="preserve"> </w:t>
      </w:r>
      <w:bookmarkEnd w:id="5312"/>
    </w:p>
    <w:p w:rsidR="00D43894" w:rsidRDefault="00D43894" w:rsidP="00295AA9">
      <w:pPr>
        <w:rPr>
          <w:rtl/>
          <w:lang w:eastAsia="he-IL"/>
        </w:rPr>
      </w:pPr>
    </w:p>
    <w:p w:rsidR="00D43894" w:rsidRDefault="00D43894" w:rsidP="00ED4148">
      <w:pPr>
        <w:rPr>
          <w:rtl/>
          <w:lang w:eastAsia="he-IL"/>
        </w:rPr>
      </w:pPr>
      <w:r>
        <w:rPr>
          <w:rFonts w:hint="cs"/>
          <w:rtl/>
          <w:lang w:eastAsia="he-IL"/>
        </w:rPr>
        <w:t>עוד משפט, ברשותך.</w:t>
      </w:r>
    </w:p>
    <w:p w:rsidR="00D43894" w:rsidRDefault="00D43894" w:rsidP="00ED4148">
      <w:pPr>
        <w:rPr>
          <w:rtl/>
          <w:lang w:eastAsia="he-IL"/>
        </w:rPr>
      </w:pPr>
    </w:p>
    <w:p w:rsidR="00D43894" w:rsidRDefault="00D43894" w:rsidP="00ED4148">
      <w:pPr>
        <w:pStyle w:val="af6"/>
        <w:keepNext/>
        <w:rPr>
          <w:rtl/>
        </w:rPr>
      </w:pPr>
      <w:r w:rsidRPr="00E966D9">
        <w:rPr>
          <w:rStyle w:val="TagStyle"/>
          <w:rtl/>
        </w:rPr>
        <w:t xml:space="preserve"> &lt;&lt; יור &gt;&gt; </w:t>
      </w:r>
      <w:r>
        <w:rPr>
          <w:rtl/>
        </w:rPr>
        <w:t>היו"ר ישראל אייכלר:</w:t>
      </w:r>
      <w:r w:rsidRPr="00E966D9">
        <w:rPr>
          <w:rStyle w:val="TagStyle"/>
          <w:rtl/>
        </w:rPr>
        <w:t xml:space="preserve"> &lt;&lt; יור &gt;&gt;</w:t>
      </w:r>
      <w:r>
        <w:rPr>
          <w:rtl/>
        </w:rPr>
        <w:t xml:space="preserve"> </w:t>
      </w:r>
    </w:p>
    <w:p w:rsidR="00D43894" w:rsidRDefault="00D43894" w:rsidP="00295AA9">
      <w:pPr>
        <w:rPr>
          <w:rtl/>
          <w:lang w:eastAsia="he-IL"/>
        </w:rPr>
      </w:pPr>
    </w:p>
    <w:p w:rsidR="00D43894" w:rsidRDefault="00D43894" w:rsidP="00ED4148">
      <w:pPr>
        <w:rPr>
          <w:rtl/>
          <w:lang w:eastAsia="he-IL"/>
        </w:rPr>
      </w:pPr>
      <w:r>
        <w:rPr>
          <w:rFonts w:hint="cs"/>
          <w:rtl/>
          <w:lang w:eastAsia="he-IL"/>
        </w:rPr>
        <w:t>לגיטימי, משפט אחד.</w:t>
      </w:r>
    </w:p>
    <w:p w:rsidR="00D43894" w:rsidRDefault="00D43894" w:rsidP="00ED4148">
      <w:pPr>
        <w:rPr>
          <w:rtl/>
          <w:lang w:eastAsia="he-IL"/>
        </w:rPr>
      </w:pPr>
    </w:p>
    <w:p w:rsidR="00D43894" w:rsidRDefault="00D43894" w:rsidP="00ED4148">
      <w:pPr>
        <w:pStyle w:val="-"/>
        <w:keepNext/>
        <w:rPr>
          <w:rtl/>
        </w:rPr>
      </w:pPr>
      <w:bookmarkStart w:id="5313" w:name="ET_speakercontinue_5785_12"/>
      <w:r w:rsidRPr="00E966D9">
        <w:rPr>
          <w:rStyle w:val="TagStyle"/>
          <w:rtl/>
        </w:rPr>
        <w:t xml:space="preserve"> &lt;&lt; דובר_המשך &gt;&gt; </w:t>
      </w:r>
      <w:r>
        <w:rPr>
          <w:rtl/>
        </w:rPr>
        <w:t>עופר כסיף (חד"ש-תע"ל):</w:t>
      </w:r>
      <w:r w:rsidRPr="00E966D9">
        <w:rPr>
          <w:rStyle w:val="TagStyle"/>
          <w:rtl/>
        </w:rPr>
        <w:t xml:space="preserve"> &lt;&lt; דובר_המשך &gt;&gt;</w:t>
      </w:r>
      <w:r>
        <w:rPr>
          <w:rtl/>
        </w:rPr>
        <w:t xml:space="preserve"> </w:t>
      </w:r>
      <w:bookmarkEnd w:id="5313"/>
    </w:p>
    <w:p w:rsidR="00D43894" w:rsidRDefault="00D43894" w:rsidP="00295AA9">
      <w:pPr>
        <w:rPr>
          <w:rtl/>
          <w:lang w:eastAsia="he-IL"/>
        </w:rPr>
      </w:pPr>
    </w:p>
    <w:p w:rsidR="00D43894" w:rsidRDefault="00D43894" w:rsidP="00ED4148">
      <w:pPr>
        <w:rPr>
          <w:rtl/>
          <w:lang w:eastAsia="he-IL"/>
        </w:rPr>
      </w:pPr>
      <w:bookmarkStart w:id="5314" w:name="_ETM_Q13_544290"/>
      <w:bookmarkStart w:id="5315" w:name="_ETM_Q13_544799"/>
      <w:bookmarkStart w:id="5316" w:name="_ETM_Q13_545339"/>
      <w:bookmarkStart w:id="5317" w:name="_ETM_Q13_545729"/>
      <w:bookmarkStart w:id="5318" w:name="_ETM_Q13_545909"/>
      <w:bookmarkStart w:id="5319" w:name="_ETM_Q13_546270"/>
      <w:bookmarkStart w:id="5320" w:name="_ETM_Q13_547020"/>
      <w:bookmarkStart w:id="5321" w:name="_ETM_Q13_547680"/>
      <w:bookmarkStart w:id="5322" w:name="_ETM_Q13_548100"/>
      <w:bookmarkStart w:id="5323" w:name="_ETM_Q13_549270"/>
      <w:bookmarkEnd w:id="5314"/>
      <w:bookmarkEnd w:id="5315"/>
      <w:bookmarkEnd w:id="5316"/>
      <w:bookmarkEnd w:id="5317"/>
      <w:bookmarkEnd w:id="5318"/>
      <w:bookmarkEnd w:id="5319"/>
      <w:bookmarkEnd w:id="5320"/>
      <w:bookmarkEnd w:id="5321"/>
      <w:bookmarkEnd w:id="5322"/>
      <w:bookmarkEnd w:id="5323"/>
      <w:r>
        <w:rPr>
          <w:rtl/>
          <w:lang w:eastAsia="he-IL"/>
        </w:rPr>
        <w:t xml:space="preserve">ביטול </w:t>
      </w:r>
      <w:bookmarkStart w:id="5324" w:name="_ETM_Q13_549779"/>
      <w:bookmarkEnd w:id="5324"/>
      <w:r>
        <w:rPr>
          <w:rtl/>
          <w:lang w:eastAsia="he-IL"/>
        </w:rPr>
        <w:t xml:space="preserve">עילת </w:t>
      </w:r>
      <w:bookmarkStart w:id="5325" w:name="_ETM_Q13_550140"/>
      <w:bookmarkEnd w:id="5325"/>
      <w:r>
        <w:rPr>
          <w:rtl/>
          <w:lang w:eastAsia="he-IL"/>
        </w:rPr>
        <w:t xml:space="preserve">הסבירות </w:t>
      </w:r>
      <w:bookmarkStart w:id="5326" w:name="_ETM_Q13_554600"/>
      <w:bookmarkEnd w:id="5326"/>
      <w:r>
        <w:rPr>
          <w:rtl/>
          <w:lang w:eastAsia="he-IL"/>
        </w:rPr>
        <w:t xml:space="preserve">יוצר </w:t>
      </w:r>
      <w:bookmarkStart w:id="5327" w:name="_ETM_Q13_555229"/>
      <w:bookmarkEnd w:id="5327"/>
      <w:r>
        <w:rPr>
          <w:rtl/>
          <w:lang w:eastAsia="he-IL"/>
        </w:rPr>
        <w:t xml:space="preserve">מצב </w:t>
      </w:r>
      <w:bookmarkStart w:id="5328" w:name="_ETM_Q13_555920"/>
      <w:bookmarkEnd w:id="5328"/>
      <w:r>
        <w:rPr>
          <w:rtl/>
          <w:lang w:eastAsia="he-IL"/>
        </w:rPr>
        <w:t xml:space="preserve">של </w:t>
      </w:r>
      <w:bookmarkStart w:id="5329" w:name="_ETM_Q13_556130"/>
      <w:bookmarkEnd w:id="5329"/>
      <w:r>
        <w:rPr>
          <w:rtl/>
          <w:lang w:eastAsia="he-IL"/>
        </w:rPr>
        <w:t xml:space="preserve">רודנות </w:t>
      </w:r>
      <w:bookmarkStart w:id="5330" w:name="_ETM_Q13_557540"/>
      <w:bookmarkEnd w:id="5330"/>
      <w:r>
        <w:rPr>
          <w:rtl/>
          <w:lang w:eastAsia="he-IL"/>
        </w:rPr>
        <w:t xml:space="preserve">ומצדיק </w:t>
      </w:r>
      <w:bookmarkStart w:id="5331" w:name="_ETM_Q13_558890"/>
      <w:bookmarkEnd w:id="5331"/>
      <w:r>
        <w:rPr>
          <w:rtl/>
          <w:lang w:eastAsia="he-IL"/>
        </w:rPr>
        <w:t xml:space="preserve">את </w:t>
      </w:r>
      <w:bookmarkStart w:id="5332" w:name="_ETM_Q13_559040"/>
      <w:bookmarkEnd w:id="5332"/>
      <w:r>
        <w:rPr>
          <w:rtl/>
          <w:lang w:eastAsia="he-IL"/>
        </w:rPr>
        <w:t xml:space="preserve">זכותנו </w:t>
      </w:r>
      <w:bookmarkStart w:id="5333" w:name="_ETM_Q13_559729"/>
      <w:bookmarkEnd w:id="5333"/>
      <w:r>
        <w:rPr>
          <w:rtl/>
          <w:lang w:eastAsia="he-IL"/>
        </w:rPr>
        <w:t>ו</w:t>
      </w:r>
      <w:r>
        <w:rPr>
          <w:rFonts w:hint="cs"/>
          <w:rtl/>
          <w:lang w:eastAsia="he-IL"/>
        </w:rPr>
        <w:t xml:space="preserve">אף </w:t>
      </w:r>
      <w:r>
        <w:rPr>
          <w:rtl/>
          <w:lang w:eastAsia="he-IL"/>
        </w:rPr>
        <w:t xml:space="preserve">חובתנו </w:t>
      </w:r>
      <w:bookmarkStart w:id="5334" w:name="_ETM_Q13_561259"/>
      <w:bookmarkEnd w:id="5334"/>
      <w:r>
        <w:rPr>
          <w:rtl/>
          <w:lang w:eastAsia="he-IL"/>
        </w:rPr>
        <w:t xml:space="preserve">להפיל </w:t>
      </w:r>
      <w:bookmarkStart w:id="5335" w:name="_ETM_Q13_561979"/>
      <w:bookmarkEnd w:id="5335"/>
      <w:r>
        <w:rPr>
          <w:rtl/>
          <w:lang w:eastAsia="he-IL"/>
        </w:rPr>
        <w:t xml:space="preserve">את </w:t>
      </w:r>
      <w:bookmarkStart w:id="5336" w:name="_ETM_Q13_562100"/>
      <w:bookmarkEnd w:id="5336"/>
      <w:r>
        <w:rPr>
          <w:rtl/>
          <w:lang w:eastAsia="he-IL"/>
        </w:rPr>
        <w:t xml:space="preserve">הממשלה </w:t>
      </w:r>
      <w:bookmarkStart w:id="5337" w:name="_ETM_Q13_562790"/>
      <w:bookmarkEnd w:id="5337"/>
      <w:r>
        <w:rPr>
          <w:rtl/>
          <w:lang w:eastAsia="he-IL"/>
        </w:rPr>
        <w:t xml:space="preserve">הזו </w:t>
      </w:r>
      <w:bookmarkStart w:id="5338" w:name="_ETM_Q13_563500"/>
      <w:bookmarkEnd w:id="5338"/>
      <w:r>
        <w:rPr>
          <w:rtl/>
          <w:lang w:eastAsia="he-IL"/>
        </w:rPr>
        <w:t xml:space="preserve">בכל </w:t>
      </w:r>
      <w:bookmarkStart w:id="5339" w:name="_ETM_Q13_564070"/>
      <w:bookmarkEnd w:id="5339"/>
      <w:r>
        <w:rPr>
          <w:rtl/>
          <w:lang w:eastAsia="he-IL"/>
        </w:rPr>
        <w:t xml:space="preserve">דרך </w:t>
      </w:r>
      <w:bookmarkStart w:id="5340" w:name="_ETM_Q13_564939"/>
      <w:bookmarkEnd w:id="5340"/>
      <w:r>
        <w:rPr>
          <w:rtl/>
          <w:lang w:eastAsia="he-IL"/>
        </w:rPr>
        <w:t xml:space="preserve">בלתי </w:t>
      </w:r>
      <w:bookmarkStart w:id="5341" w:name="_ETM_Q13_565450"/>
      <w:bookmarkEnd w:id="5341"/>
      <w:r>
        <w:rPr>
          <w:rtl/>
          <w:lang w:eastAsia="he-IL"/>
        </w:rPr>
        <w:t xml:space="preserve">אלימה </w:t>
      </w:r>
      <w:bookmarkStart w:id="5342" w:name="_ETM_Q13_566180"/>
      <w:bookmarkEnd w:id="5342"/>
      <w:r>
        <w:rPr>
          <w:rtl/>
          <w:lang w:eastAsia="he-IL"/>
        </w:rPr>
        <w:t>שקיימת</w:t>
      </w:r>
      <w:r>
        <w:rPr>
          <w:rFonts w:hint="cs"/>
          <w:rtl/>
          <w:lang w:eastAsia="he-IL"/>
        </w:rPr>
        <w:t>.</w:t>
      </w:r>
      <w:r>
        <w:rPr>
          <w:rtl/>
          <w:lang w:eastAsia="he-IL"/>
        </w:rPr>
        <w:t xml:space="preserve"> </w:t>
      </w:r>
      <w:bookmarkStart w:id="5343" w:name="_ETM_Q13_567560"/>
      <w:bookmarkEnd w:id="5343"/>
    </w:p>
    <w:p w:rsidR="00D43894" w:rsidRDefault="00D43894" w:rsidP="00ED4148">
      <w:pPr>
        <w:rPr>
          <w:rtl/>
          <w:lang w:eastAsia="he-IL"/>
        </w:rPr>
      </w:pPr>
    </w:p>
    <w:p w:rsidR="00D43894" w:rsidRDefault="00D43894" w:rsidP="00ED4148">
      <w:pPr>
        <w:pStyle w:val="af6"/>
        <w:keepNext/>
        <w:rPr>
          <w:rtl/>
        </w:rPr>
      </w:pPr>
      <w:r w:rsidRPr="00575714">
        <w:rPr>
          <w:rStyle w:val="TagStyle"/>
          <w:rtl/>
        </w:rPr>
        <w:t xml:space="preserve"> &lt;&lt; יור &gt;&gt; </w:t>
      </w:r>
      <w:r>
        <w:rPr>
          <w:rtl/>
        </w:rPr>
        <w:t>היו"ר ישראל אייכלר:</w:t>
      </w:r>
      <w:r w:rsidRPr="00575714">
        <w:rPr>
          <w:rStyle w:val="TagStyle"/>
          <w:rtl/>
        </w:rPr>
        <w:t xml:space="preserve"> &lt;&lt; יור &gt;&gt;</w:t>
      </w:r>
      <w:r>
        <w:rPr>
          <w:rtl/>
        </w:rPr>
        <w:t xml:space="preserve"> </w:t>
      </w:r>
    </w:p>
    <w:p w:rsidR="00D43894" w:rsidRDefault="00D43894" w:rsidP="00295AA9">
      <w:pPr>
        <w:rPr>
          <w:rtl/>
          <w:lang w:eastAsia="he-IL"/>
        </w:rPr>
      </w:pPr>
    </w:p>
    <w:p w:rsidR="00D43894" w:rsidRDefault="00D43894" w:rsidP="00ED4148">
      <w:pPr>
        <w:rPr>
          <w:rtl/>
          <w:lang w:eastAsia="he-IL"/>
        </w:rPr>
      </w:pPr>
      <w:r>
        <w:rPr>
          <w:rFonts w:hint="cs"/>
          <w:rtl/>
          <w:lang w:eastAsia="he-IL"/>
        </w:rPr>
        <w:t>תודה רבה. חברת הכנסת מרב מיכאלי, העבודה.</w:t>
      </w:r>
    </w:p>
    <w:p w:rsidR="00D43894" w:rsidRDefault="00D43894" w:rsidP="00ED4148">
      <w:pPr>
        <w:rPr>
          <w:rtl/>
          <w:lang w:eastAsia="he-IL"/>
        </w:rPr>
      </w:pPr>
    </w:p>
    <w:p w:rsidR="00D43894" w:rsidRDefault="00D43894" w:rsidP="00ED4148">
      <w:pPr>
        <w:pStyle w:val="a4"/>
        <w:keepNext/>
        <w:rPr>
          <w:rtl/>
        </w:rPr>
      </w:pPr>
      <w:bookmarkStart w:id="5344" w:name="ET_speaker_5090_14"/>
      <w:r w:rsidRPr="00575714">
        <w:rPr>
          <w:rStyle w:val="TagStyle"/>
          <w:rtl/>
        </w:rPr>
        <w:t xml:space="preserve"> &lt;&lt; דובר &gt;&gt; </w:t>
      </w:r>
      <w:bookmarkStart w:id="5345" w:name="_Toc140529491"/>
      <w:bookmarkStart w:id="5346" w:name="_Toc140529691"/>
      <w:r>
        <w:rPr>
          <w:rtl/>
        </w:rPr>
        <w:t>מרב מיכאלי (העבודה):</w:t>
      </w:r>
      <w:bookmarkEnd w:id="5345"/>
      <w:bookmarkEnd w:id="5346"/>
      <w:r w:rsidRPr="00575714">
        <w:rPr>
          <w:rStyle w:val="TagStyle"/>
          <w:rtl/>
        </w:rPr>
        <w:t xml:space="preserve"> &lt;&lt; דובר &gt;&gt;</w:t>
      </w:r>
      <w:r>
        <w:rPr>
          <w:rtl/>
        </w:rPr>
        <w:t xml:space="preserve"> </w:t>
      </w:r>
      <w:bookmarkEnd w:id="5344"/>
    </w:p>
    <w:p w:rsidR="00D43894" w:rsidRDefault="00D43894" w:rsidP="00295AA9">
      <w:pPr>
        <w:rPr>
          <w:rtl/>
          <w:lang w:eastAsia="he-IL"/>
        </w:rPr>
      </w:pPr>
    </w:p>
    <w:p w:rsidR="00D43894" w:rsidRDefault="00D43894" w:rsidP="00ED4148">
      <w:pPr>
        <w:rPr>
          <w:rtl/>
          <w:lang w:eastAsia="he-IL"/>
        </w:rPr>
      </w:pPr>
      <w:r>
        <w:rPr>
          <w:rFonts w:hint="cs"/>
          <w:rtl/>
          <w:lang w:eastAsia="he-IL"/>
        </w:rPr>
        <w:t xml:space="preserve">כן, </w:t>
      </w:r>
      <w:bookmarkStart w:id="5347" w:name="_ETM_Q13_568990"/>
      <w:bookmarkStart w:id="5348" w:name="_ETM_Q13_569470"/>
      <w:bookmarkStart w:id="5349" w:name="_ETM_Q13_569890"/>
      <w:bookmarkStart w:id="5350" w:name="_ETM_Q13_570190"/>
      <w:bookmarkStart w:id="5351" w:name="_ETM_Q13_570760"/>
      <w:bookmarkStart w:id="5352" w:name="_ETM_Q13_593409"/>
      <w:bookmarkStart w:id="5353" w:name="_ETM_Q13_593829"/>
      <w:bookmarkEnd w:id="5347"/>
      <w:bookmarkEnd w:id="5348"/>
      <w:bookmarkEnd w:id="5349"/>
      <w:bookmarkEnd w:id="5350"/>
      <w:bookmarkEnd w:id="5351"/>
      <w:bookmarkEnd w:id="5352"/>
      <w:bookmarkEnd w:id="5353"/>
      <w:r>
        <w:rPr>
          <w:rtl/>
          <w:lang w:eastAsia="he-IL"/>
        </w:rPr>
        <w:t xml:space="preserve">אדוני </w:t>
      </w:r>
      <w:bookmarkStart w:id="5354" w:name="_ETM_Q13_594130"/>
      <w:bookmarkEnd w:id="5354"/>
      <w:r>
        <w:rPr>
          <w:rFonts w:hint="cs"/>
          <w:rtl/>
          <w:lang w:eastAsia="he-IL"/>
        </w:rPr>
        <w:t>ה</w:t>
      </w:r>
      <w:r>
        <w:rPr>
          <w:rtl/>
          <w:lang w:eastAsia="he-IL"/>
        </w:rPr>
        <w:t>יושב-ראש</w:t>
      </w:r>
      <w:r>
        <w:rPr>
          <w:rFonts w:hint="cs"/>
          <w:rtl/>
          <w:lang w:eastAsia="he-IL"/>
        </w:rPr>
        <w:t>,</w:t>
      </w:r>
      <w:r>
        <w:rPr>
          <w:rtl/>
          <w:lang w:eastAsia="he-IL"/>
        </w:rPr>
        <w:t xml:space="preserve"> </w:t>
      </w:r>
      <w:bookmarkStart w:id="5355" w:name="_ETM_Q13_594969"/>
      <w:bookmarkEnd w:id="5355"/>
      <w:r>
        <w:rPr>
          <w:rtl/>
          <w:lang w:eastAsia="he-IL"/>
        </w:rPr>
        <w:t xml:space="preserve">חבריי </w:t>
      </w:r>
      <w:bookmarkStart w:id="5356" w:name="_ETM_Q13_595479"/>
      <w:bookmarkEnd w:id="5356"/>
      <w:r>
        <w:rPr>
          <w:rtl/>
          <w:lang w:eastAsia="he-IL"/>
        </w:rPr>
        <w:t xml:space="preserve">וחברותיי </w:t>
      </w:r>
      <w:bookmarkStart w:id="5357" w:name="_ETM_Q13_596020"/>
      <w:bookmarkEnd w:id="5357"/>
      <w:r>
        <w:rPr>
          <w:rtl/>
          <w:lang w:eastAsia="he-IL"/>
        </w:rPr>
        <w:t xml:space="preserve">חברות </w:t>
      </w:r>
      <w:bookmarkStart w:id="5358" w:name="_ETM_Q13_596380"/>
      <w:bookmarkEnd w:id="5358"/>
      <w:r>
        <w:rPr>
          <w:rtl/>
          <w:lang w:eastAsia="he-IL"/>
        </w:rPr>
        <w:t>הכנסת</w:t>
      </w:r>
      <w:r>
        <w:rPr>
          <w:rFonts w:hint="cs"/>
          <w:rtl/>
          <w:lang w:eastAsia="he-IL"/>
        </w:rPr>
        <w:t xml:space="preserve"> –</w:t>
      </w:r>
      <w:r>
        <w:rPr>
          <w:rtl/>
          <w:lang w:eastAsia="he-IL"/>
        </w:rPr>
        <w:t xml:space="preserve"> </w:t>
      </w:r>
      <w:bookmarkStart w:id="5359" w:name="_ETM_Q13_597549"/>
      <w:bookmarkEnd w:id="5359"/>
      <w:r>
        <w:rPr>
          <w:rtl/>
          <w:lang w:eastAsia="he-IL"/>
        </w:rPr>
        <w:t xml:space="preserve">אני </w:t>
      </w:r>
      <w:bookmarkStart w:id="5360" w:name="_ETM_Q13_597759"/>
      <w:bookmarkEnd w:id="5360"/>
      <w:r>
        <w:rPr>
          <w:rtl/>
          <w:lang w:eastAsia="he-IL"/>
        </w:rPr>
        <w:t xml:space="preserve">רואה </w:t>
      </w:r>
      <w:bookmarkStart w:id="5361" w:name="_ETM_Q13_597969"/>
      <w:bookmarkEnd w:id="5361"/>
      <w:r>
        <w:rPr>
          <w:rtl/>
          <w:lang w:eastAsia="he-IL"/>
        </w:rPr>
        <w:t>ש</w:t>
      </w:r>
      <w:bookmarkStart w:id="5362" w:name="_ETM_Q13_598960"/>
      <w:bookmarkEnd w:id="5362"/>
      <w:r>
        <w:rPr>
          <w:rtl/>
          <w:lang w:eastAsia="he-IL"/>
        </w:rPr>
        <w:t xml:space="preserve">יש </w:t>
      </w:r>
      <w:bookmarkStart w:id="5363" w:name="_ETM_Q13_599110"/>
      <w:bookmarkEnd w:id="5363"/>
      <w:r>
        <w:rPr>
          <w:rtl/>
          <w:lang w:eastAsia="he-IL"/>
        </w:rPr>
        <w:t>חברה</w:t>
      </w:r>
      <w:r>
        <w:rPr>
          <w:rFonts w:hint="cs"/>
          <w:rtl/>
          <w:lang w:eastAsia="he-IL"/>
        </w:rPr>
        <w:t>,</w:t>
      </w:r>
      <w:r>
        <w:rPr>
          <w:rtl/>
          <w:lang w:eastAsia="he-IL"/>
        </w:rPr>
        <w:t xml:space="preserve"> </w:t>
      </w:r>
      <w:bookmarkStart w:id="5364" w:name="_ETM_Q13_600410"/>
      <w:bookmarkEnd w:id="5364"/>
      <w:r>
        <w:rPr>
          <w:rtl/>
          <w:lang w:eastAsia="he-IL"/>
        </w:rPr>
        <w:t xml:space="preserve">חברת </w:t>
      </w:r>
      <w:bookmarkStart w:id="5365" w:name="_ETM_Q13_600890"/>
      <w:bookmarkEnd w:id="5365"/>
      <w:r>
        <w:rPr>
          <w:rtl/>
          <w:lang w:eastAsia="he-IL"/>
        </w:rPr>
        <w:t xml:space="preserve">הכנסת </w:t>
      </w:r>
      <w:bookmarkStart w:id="5366" w:name="_ETM_Q13_601550"/>
      <w:bookmarkEnd w:id="5366"/>
      <w:r>
        <w:rPr>
          <w:rtl/>
          <w:lang w:eastAsia="he-IL"/>
        </w:rPr>
        <w:t xml:space="preserve">שרון </w:t>
      </w:r>
      <w:bookmarkStart w:id="5367" w:name="_ETM_Q13_602000"/>
      <w:bookmarkEnd w:id="5367"/>
      <w:r>
        <w:rPr>
          <w:rtl/>
          <w:lang w:eastAsia="he-IL"/>
        </w:rPr>
        <w:t>ניר</w:t>
      </w:r>
      <w:r>
        <w:rPr>
          <w:rFonts w:hint="cs"/>
          <w:rtl/>
          <w:lang w:eastAsia="he-IL"/>
        </w:rPr>
        <w:t>,</w:t>
      </w:r>
      <w:r>
        <w:rPr>
          <w:rtl/>
          <w:lang w:eastAsia="he-IL"/>
        </w:rPr>
        <w:t xml:space="preserve"> </w:t>
      </w:r>
      <w:bookmarkStart w:id="5368" w:name="_ETM_Q13_603070"/>
      <w:bookmarkEnd w:id="5368"/>
      <w:r>
        <w:rPr>
          <w:rtl/>
          <w:lang w:eastAsia="he-IL"/>
        </w:rPr>
        <w:t xml:space="preserve">לשעבר </w:t>
      </w:r>
      <w:bookmarkStart w:id="5369" w:name="_ETM_Q13_604000"/>
      <w:bookmarkStart w:id="5370" w:name="_ETM_Q13_605229"/>
      <w:bookmarkEnd w:id="5369"/>
      <w:bookmarkEnd w:id="5370"/>
      <w:r>
        <w:rPr>
          <w:rtl/>
          <w:lang w:eastAsia="he-IL"/>
        </w:rPr>
        <w:t xml:space="preserve">יועצת </w:t>
      </w:r>
      <w:bookmarkStart w:id="5371" w:name="_ETM_Q13_605649"/>
      <w:bookmarkEnd w:id="5371"/>
      <w:r>
        <w:rPr>
          <w:rtl/>
          <w:lang w:eastAsia="he-IL"/>
        </w:rPr>
        <w:t xml:space="preserve">הרמטכ"ל </w:t>
      </w:r>
      <w:bookmarkStart w:id="5372" w:name="_ETM_Q13_606189"/>
      <w:bookmarkEnd w:id="5372"/>
      <w:r>
        <w:rPr>
          <w:rtl/>
          <w:lang w:eastAsia="he-IL"/>
        </w:rPr>
        <w:t xml:space="preserve">לענייני </w:t>
      </w:r>
      <w:bookmarkStart w:id="5373" w:name="_ETM_Q13_608129"/>
      <w:bookmarkEnd w:id="5373"/>
      <w:r>
        <w:rPr>
          <w:rtl/>
          <w:lang w:eastAsia="he-IL"/>
        </w:rPr>
        <w:t xml:space="preserve">מגדר </w:t>
      </w:r>
      <w:bookmarkStart w:id="5374" w:name="_ETM_Q13_609120"/>
      <w:bookmarkEnd w:id="5374"/>
      <w:r>
        <w:rPr>
          <w:rFonts w:hint="cs"/>
          <w:rtl/>
          <w:lang w:eastAsia="he-IL"/>
        </w:rPr>
        <w:t>ו</w:t>
      </w:r>
      <w:r>
        <w:rPr>
          <w:rtl/>
          <w:lang w:eastAsia="he-IL"/>
        </w:rPr>
        <w:t xml:space="preserve">שוויון </w:t>
      </w:r>
      <w:bookmarkStart w:id="5375" w:name="_ETM_Q13_609629"/>
      <w:bookmarkEnd w:id="5375"/>
      <w:r>
        <w:rPr>
          <w:rtl/>
          <w:lang w:eastAsia="he-IL"/>
        </w:rPr>
        <w:t>מגדרי</w:t>
      </w:r>
      <w:r>
        <w:rPr>
          <w:rFonts w:hint="cs"/>
          <w:rtl/>
          <w:lang w:eastAsia="he-IL"/>
        </w:rPr>
        <w:t>,</w:t>
      </w:r>
      <w:r>
        <w:rPr>
          <w:rtl/>
          <w:lang w:eastAsia="he-IL"/>
        </w:rPr>
        <w:t xml:space="preserve"> </w:t>
      </w:r>
      <w:bookmarkStart w:id="5376" w:name="_ETM_Q13_610720"/>
      <w:bookmarkEnd w:id="5376"/>
      <w:r>
        <w:rPr>
          <w:rtl/>
          <w:lang w:eastAsia="he-IL"/>
        </w:rPr>
        <w:t xml:space="preserve">אז </w:t>
      </w:r>
      <w:bookmarkStart w:id="5377" w:name="_ETM_Q13_610959"/>
      <w:bookmarkStart w:id="5378" w:name="_ETM_Q13_611200"/>
      <w:bookmarkEnd w:id="5377"/>
      <w:bookmarkEnd w:id="5378"/>
      <w:r>
        <w:rPr>
          <w:rtl/>
          <w:lang w:eastAsia="he-IL"/>
        </w:rPr>
        <w:t xml:space="preserve">טוב </w:t>
      </w:r>
      <w:bookmarkStart w:id="5379" w:name="_ETM_Q13_611440"/>
      <w:bookmarkEnd w:id="5379"/>
      <w:r>
        <w:rPr>
          <w:rtl/>
          <w:lang w:eastAsia="he-IL"/>
        </w:rPr>
        <w:t xml:space="preserve">שאת </w:t>
      </w:r>
      <w:bookmarkStart w:id="5380" w:name="_ETM_Q13_611709"/>
      <w:bookmarkEnd w:id="5380"/>
      <w:r>
        <w:rPr>
          <w:rtl/>
          <w:lang w:eastAsia="he-IL"/>
        </w:rPr>
        <w:t>פה</w:t>
      </w:r>
      <w:r>
        <w:rPr>
          <w:rFonts w:hint="cs"/>
          <w:rtl/>
          <w:lang w:eastAsia="he-IL"/>
        </w:rPr>
        <w:t>.</w:t>
      </w:r>
      <w:r>
        <w:rPr>
          <w:rtl/>
          <w:lang w:eastAsia="he-IL"/>
        </w:rPr>
        <w:t xml:space="preserve"> </w:t>
      </w:r>
      <w:bookmarkStart w:id="5381" w:name="_ETM_Q13_613019"/>
      <w:bookmarkEnd w:id="5381"/>
      <w:r>
        <w:rPr>
          <w:rtl/>
          <w:lang w:eastAsia="he-IL"/>
        </w:rPr>
        <w:t>לא</w:t>
      </w:r>
      <w:r>
        <w:rPr>
          <w:rFonts w:hint="cs"/>
          <w:rtl/>
          <w:lang w:eastAsia="he-IL"/>
        </w:rPr>
        <w:t>,</w:t>
      </w:r>
      <w:r>
        <w:rPr>
          <w:rtl/>
          <w:lang w:eastAsia="he-IL"/>
        </w:rPr>
        <w:t xml:space="preserve"> </w:t>
      </w:r>
      <w:bookmarkStart w:id="5382" w:name="_ETM_Q13_613170"/>
      <w:bookmarkEnd w:id="5382"/>
      <w:r>
        <w:rPr>
          <w:rtl/>
          <w:lang w:eastAsia="he-IL"/>
        </w:rPr>
        <w:t xml:space="preserve">אני </w:t>
      </w:r>
      <w:bookmarkStart w:id="5383" w:name="_ETM_Q13_613319"/>
      <w:bookmarkEnd w:id="5383"/>
      <w:r>
        <w:rPr>
          <w:rtl/>
          <w:lang w:eastAsia="he-IL"/>
        </w:rPr>
        <w:t xml:space="preserve">רואה </w:t>
      </w:r>
      <w:bookmarkStart w:id="5384" w:name="_ETM_Q13_613500"/>
      <w:bookmarkEnd w:id="5384"/>
      <w:r>
        <w:rPr>
          <w:rtl/>
          <w:lang w:eastAsia="he-IL"/>
        </w:rPr>
        <w:t xml:space="preserve">שגם </w:t>
      </w:r>
      <w:bookmarkStart w:id="5385" w:name="_ETM_Q13_615409"/>
      <w:bookmarkEnd w:id="5385"/>
      <w:r>
        <w:rPr>
          <w:rtl/>
          <w:lang w:eastAsia="he-IL"/>
        </w:rPr>
        <w:t>–</w:t>
      </w:r>
      <w:r>
        <w:rPr>
          <w:rFonts w:hint="cs"/>
          <w:rtl/>
          <w:lang w:eastAsia="he-IL"/>
        </w:rPr>
        <w:t xml:space="preserve"> </w:t>
      </w:r>
      <w:r>
        <w:rPr>
          <w:rtl/>
          <w:lang w:eastAsia="he-IL"/>
        </w:rPr>
        <w:t>כן</w:t>
      </w:r>
      <w:r>
        <w:rPr>
          <w:rFonts w:hint="cs"/>
          <w:rtl/>
          <w:lang w:eastAsia="he-IL"/>
        </w:rPr>
        <w:t>.</w:t>
      </w:r>
      <w:bookmarkStart w:id="5386" w:name="_ETM_Q13_619827"/>
      <w:bookmarkStart w:id="5387" w:name="_ETM_Q13_619955"/>
      <w:bookmarkStart w:id="5388" w:name="_ETM_Q13_620011"/>
      <w:bookmarkStart w:id="5389" w:name="_ETM_Q13_620122"/>
      <w:bookmarkEnd w:id="5386"/>
      <w:bookmarkEnd w:id="5387"/>
      <w:bookmarkEnd w:id="5388"/>
      <w:bookmarkEnd w:id="5389"/>
      <w:r>
        <w:rPr>
          <w:rtl/>
          <w:lang w:eastAsia="he-IL"/>
        </w:rPr>
        <w:t xml:space="preserve"> </w:t>
      </w:r>
      <w:bookmarkStart w:id="5390" w:name="_ETM_Q13_619030"/>
      <w:bookmarkEnd w:id="5390"/>
      <w:r>
        <w:rPr>
          <w:rtl/>
          <w:lang w:eastAsia="he-IL"/>
        </w:rPr>
        <w:t xml:space="preserve">אז </w:t>
      </w:r>
      <w:bookmarkStart w:id="5391" w:name="_ETM_Q13_619360"/>
      <w:bookmarkStart w:id="5392" w:name="_ETM_Q13_619660"/>
      <w:bookmarkEnd w:id="5391"/>
      <w:bookmarkEnd w:id="5392"/>
      <w:r>
        <w:rPr>
          <w:rFonts w:hint="cs"/>
          <w:rtl/>
          <w:lang w:eastAsia="he-IL"/>
        </w:rPr>
        <w:t xml:space="preserve">אחת </w:t>
      </w:r>
      <w:r>
        <w:rPr>
          <w:rtl/>
          <w:lang w:eastAsia="he-IL"/>
        </w:rPr>
        <w:t xml:space="preserve">הבשורות </w:t>
      </w:r>
      <w:bookmarkStart w:id="5393" w:name="_ETM_Q13_620230"/>
      <w:bookmarkEnd w:id="5393"/>
      <w:r>
        <w:rPr>
          <w:rtl/>
          <w:lang w:eastAsia="he-IL"/>
        </w:rPr>
        <w:t xml:space="preserve">המדהימות </w:t>
      </w:r>
      <w:bookmarkStart w:id="5394" w:name="_ETM_Q13_621010"/>
      <w:bookmarkEnd w:id="5394"/>
      <w:r>
        <w:rPr>
          <w:rtl/>
          <w:lang w:eastAsia="he-IL"/>
        </w:rPr>
        <w:t xml:space="preserve">של </w:t>
      </w:r>
      <w:bookmarkStart w:id="5395" w:name="_ETM_Q13_621220"/>
      <w:bookmarkEnd w:id="5395"/>
      <w:r>
        <w:rPr>
          <w:rtl/>
          <w:lang w:eastAsia="he-IL"/>
        </w:rPr>
        <w:t xml:space="preserve">הקואליציה </w:t>
      </w:r>
      <w:bookmarkStart w:id="5396" w:name="_ETM_Q13_621970"/>
      <w:bookmarkEnd w:id="5396"/>
      <w:r>
        <w:rPr>
          <w:rtl/>
          <w:lang w:eastAsia="he-IL"/>
        </w:rPr>
        <w:t xml:space="preserve">הזאת </w:t>
      </w:r>
      <w:bookmarkStart w:id="5397" w:name="_ETM_Q13_622270"/>
      <w:bookmarkEnd w:id="5397"/>
      <w:r>
        <w:rPr>
          <w:rtl/>
          <w:lang w:eastAsia="he-IL"/>
        </w:rPr>
        <w:t xml:space="preserve">שנחשפנו </w:t>
      </w:r>
      <w:bookmarkStart w:id="5398" w:name="_ETM_Q13_623080"/>
      <w:bookmarkEnd w:id="5398"/>
      <w:r>
        <w:rPr>
          <w:rtl/>
          <w:lang w:eastAsia="he-IL"/>
        </w:rPr>
        <w:t xml:space="preserve">אליה </w:t>
      </w:r>
      <w:bookmarkStart w:id="5399" w:name="_ETM_Q13_623319"/>
      <w:bookmarkEnd w:id="5399"/>
      <w:r>
        <w:rPr>
          <w:rtl/>
          <w:lang w:eastAsia="he-IL"/>
        </w:rPr>
        <w:t xml:space="preserve">אתמול </w:t>
      </w:r>
      <w:bookmarkStart w:id="5400" w:name="_ETM_Q13_623860"/>
      <w:bookmarkEnd w:id="5400"/>
      <w:r>
        <w:rPr>
          <w:rFonts w:hint="cs"/>
          <w:rtl/>
          <w:lang w:eastAsia="he-IL"/>
        </w:rPr>
        <w:t xml:space="preserve">או </w:t>
      </w:r>
      <w:bookmarkStart w:id="5401" w:name="_ETM_Q13_626886"/>
      <w:bookmarkStart w:id="5402" w:name="_ETM_Q13_623980"/>
      <w:bookmarkEnd w:id="5401"/>
      <w:bookmarkEnd w:id="5402"/>
      <w:r>
        <w:rPr>
          <w:rtl/>
          <w:lang w:eastAsia="he-IL"/>
        </w:rPr>
        <w:t xml:space="preserve">היום </w:t>
      </w:r>
      <w:bookmarkStart w:id="5403" w:name="_ETM_Q13_625250"/>
      <w:bookmarkStart w:id="5404" w:name="_ETM_Q13_625490"/>
      <w:bookmarkEnd w:id="5403"/>
      <w:bookmarkEnd w:id="5404"/>
      <w:r>
        <w:rPr>
          <w:rFonts w:hint="cs"/>
          <w:rtl/>
          <w:lang w:eastAsia="he-IL"/>
        </w:rPr>
        <w:t>היא ש</w:t>
      </w:r>
      <w:r>
        <w:rPr>
          <w:rtl/>
          <w:lang w:eastAsia="he-IL"/>
        </w:rPr>
        <w:t xml:space="preserve">היא </w:t>
      </w:r>
      <w:bookmarkStart w:id="5405" w:name="_ETM_Q13_625670"/>
      <w:bookmarkEnd w:id="5405"/>
      <w:r>
        <w:rPr>
          <w:rtl/>
          <w:lang w:eastAsia="he-IL"/>
        </w:rPr>
        <w:t xml:space="preserve">רוצה </w:t>
      </w:r>
      <w:bookmarkStart w:id="5406" w:name="_ETM_Q13_626300"/>
      <w:bookmarkEnd w:id="5406"/>
      <w:r>
        <w:rPr>
          <w:rtl/>
          <w:lang w:eastAsia="he-IL"/>
        </w:rPr>
        <w:t xml:space="preserve">להעביר </w:t>
      </w:r>
      <w:bookmarkStart w:id="5407" w:name="_ETM_Q13_627610"/>
      <w:bookmarkEnd w:id="5407"/>
      <w:r>
        <w:rPr>
          <w:rtl/>
          <w:lang w:eastAsia="he-IL"/>
        </w:rPr>
        <w:t xml:space="preserve">את </w:t>
      </w:r>
      <w:bookmarkStart w:id="5408" w:name="_ETM_Q13_627819"/>
      <w:bookmarkEnd w:id="5408"/>
      <w:r>
        <w:rPr>
          <w:rtl/>
          <w:lang w:eastAsia="he-IL"/>
        </w:rPr>
        <w:t xml:space="preserve">כל </w:t>
      </w:r>
      <w:bookmarkStart w:id="5409" w:name="_ETM_Q13_628090"/>
      <w:bookmarkEnd w:id="5409"/>
      <w:r>
        <w:rPr>
          <w:rtl/>
          <w:lang w:eastAsia="he-IL"/>
        </w:rPr>
        <w:t xml:space="preserve">ענייני </w:t>
      </w:r>
      <w:bookmarkStart w:id="5410" w:name="_ETM_Q13_628450"/>
      <w:bookmarkEnd w:id="5410"/>
      <w:r>
        <w:rPr>
          <w:rtl/>
          <w:lang w:eastAsia="he-IL"/>
        </w:rPr>
        <w:t xml:space="preserve">המזונות </w:t>
      </w:r>
      <w:bookmarkStart w:id="5411" w:name="_ETM_Q13_628989"/>
      <w:bookmarkEnd w:id="5411"/>
      <w:r>
        <w:rPr>
          <w:rtl/>
          <w:lang w:eastAsia="he-IL"/>
        </w:rPr>
        <w:t xml:space="preserve">והמשמורת </w:t>
      </w:r>
      <w:bookmarkStart w:id="5412" w:name="_ETM_Q13_630040"/>
      <w:bookmarkEnd w:id="5412"/>
      <w:r>
        <w:rPr>
          <w:rtl/>
          <w:lang w:eastAsia="he-IL"/>
        </w:rPr>
        <w:t xml:space="preserve">מבתי </w:t>
      </w:r>
      <w:bookmarkStart w:id="5413" w:name="_ETM_Q13_630730"/>
      <w:bookmarkEnd w:id="5413"/>
      <w:r>
        <w:rPr>
          <w:rtl/>
          <w:lang w:eastAsia="he-IL"/>
        </w:rPr>
        <w:t xml:space="preserve">המשפט </w:t>
      </w:r>
      <w:bookmarkStart w:id="5414" w:name="_ETM_Q13_631269"/>
      <w:bookmarkEnd w:id="5414"/>
      <w:r>
        <w:rPr>
          <w:rtl/>
          <w:lang w:eastAsia="he-IL"/>
        </w:rPr>
        <w:t xml:space="preserve">לענייני </w:t>
      </w:r>
      <w:bookmarkStart w:id="5415" w:name="_ETM_Q13_631599"/>
      <w:bookmarkEnd w:id="5415"/>
      <w:r>
        <w:rPr>
          <w:rtl/>
          <w:lang w:eastAsia="he-IL"/>
        </w:rPr>
        <w:t xml:space="preserve">משפחה </w:t>
      </w:r>
      <w:bookmarkStart w:id="5416" w:name="_ETM_Q13_632349"/>
      <w:bookmarkEnd w:id="5416"/>
      <w:r>
        <w:rPr>
          <w:rtl/>
          <w:lang w:eastAsia="he-IL"/>
        </w:rPr>
        <w:t xml:space="preserve">לבתי </w:t>
      </w:r>
      <w:bookmarkStart w:id="5417" w:name="_ETM_Q13_632860"/>
      <w:bookmarkEnd w:id="5417"/>
      <w:r>
        <w:rPr>
          <w:rtl/>
          <w:lang w:eastAsia="he-IL"/>
        </w:rPr>
        <w:t xml:space="preserve">הדין </w:t>
      </w:r>
      <w:bookmarkStart w:id="5418" w:name="_ETM_Q13_633099"/>
      <w:bookmarkEnd w:id="5418"/>
      <w:r>
        <w:rPr>
          <w:rtl/>
          <w:lang w:eastAsia="he-IL"/>
        </w:rPr>
        <w:t>הרבניים</w:t>
      </w:r>
      <w:r>
        <w:rPr>
          <w:rFonts w:hint="cs"/>
          <w:rtl/>
          <w:lang w:eastAsia="he-IL"/>
        </w:rPr>
        <w:t>.</w:t>
      </w:r>
      <w:r>
        <w:rPr>
          <w:rtl/>
          <w:lang w:eastAsia="he-IL"/>
        </w:rPr>
        <w:t xml:space="preserve"> </w:t>
      </w:r>
      <w:bookmarkStart w:id="5419" w:name="_ETM_Q13_635310"/>
      <w:bookmarkEnd w:id="5419"/>
      <w:r>
        <w:rPr>
          <w:rtl/>
          <w:lang w:eastAsia="he-IL"/>
        </w:rPr>
        <w:t xml:space="preserve">הגיוני </w:t>
      </w:r>
      <w:bookmarkStart w:id="5420" w:name="_ETM_Q13_635890"/>
      <w:bookmarkEnd w:id="5420"/>
      <w:r>
        <w:rPr>
          <w:rtl/>
          <w:lang w:eastAsia="he-IL"/>
        </w:rPr>
        <w:t xml:space="preserve">סך </w:t>
      </w:r>
      <w:bookmarkStart w:id="5421" w:name="_ETM_Q13_636280"/>
      <w:bookmarkEnd w:id="5421"/>
      <w:r>
        <w:rPr>
          <w:rtl/>
          <w:lang w:eastAsia="he-IL"/>
        </w:rPr>
        <w:t>הכ</w:t>
      </w:r>
      <w:r>
        <w:rPr>
          <w:rFonts w:hint="cs"/>
          <w:rtl/>
          <w:lang w:eastAsia="he-IL"/>
        </w:rPr>
        <w:t>ו</w:t>
      </w:r>
      <w:r>
        <w:rPr>
          <w:rtl/>
          <w:lang w:eastAsia="he-IL"/>
        </w:rPr>
        <w:t>ל</w:t>
      </w:r>
      <w:r>
        <w:rPr>
          <w:rFonts w:hint="cs"/>
          <w:rtl/>
          <w:lang w:eastAsia="he-IL"/>
        </w:rPr>
        <w:t>.</w:t>
      </w:r>
      <w:r>
        <w:rPr>
          <w:rtl/>
          <w:lang w:eastAsia="he-IL"/>
        </w:rPr>
        <w:t xml:space="preserve"> </w:t>
      </w:r>
      <w:bookmarkStart w:id="5422" w:name="_ETM_Q13_638110"/>
      <w:bookmarkEnd w:id="5422"/>
      <w:r>
        <w:rPr>
          <w:rFonts w:hint="cs"/>
          <w:rtl/>
          <w:lang w:eastAsia="he-IL"/>
        </w:rPr>
        <w:t>הגיוני סך הכול.</w:t>
      </w:r>
    </w:p>
    <w:p w:rsidR="00D43894" w:rsidRDefault="00D43894" w:rsidP="00ED4148">
      <w:pPr>
        <w:rPr>
          <w:rtl/>
          <w:lang w:eastAsia="he-IL"/>
        </w:rPr>
      </w:pPr>
    </w:p>
    <w:p w:rsidR="00D43894" w:rsidRDefault="00D43894" w:rsidP="00ED4148">
      <w:pPr>
        <w:pStyle w:val="af5"/>
        <w:keepNext/>
        <w:rPr>
          <w:rtl/>
        </w:rPr>
      </w:pPr>
      <w:bookmarkStart w:id="5423" w:name="ET_interruption_6345_15"/>
      <w:r w:rsidRPr="00280EE3">
        <w:rPr>
          <w:rStyle w:val="TagStyle"/>
          <w:rtl/>
        </w:rPr>
        <w:t xml:space="preserve"> &lt;&lt; קריאה &gt;&gt; </w:t>
      </w:r>
      <w:r>
        <w:rPr>
          <w:rtl/>
        </w:rPr>
        <w:t>טלי גוטליב (הליכוד):</w:t>
      </w:r>
      <w:r w:rsidRPr="00280EE3">
        <w:rPr>
          <w:rStyle w:val="TagStyle"/>
          <w:rtl/>
        </w:rPr>
        <w:t xml:space="preserve"> &lt;&lt; קריאה &gt;&gt;</w:t>
      </w:r>
      <w:r>
        <w:rPr>
          <w:rtl/>
        </w:rPr>
        <w:t xml:space="preserve"> </w:t>
      </w:r>
      <w:bookmarkEnd w:id="5423"/>
    </w:p>
    <w:p w:rsidR="00D43894" w:rsidRDefault="00D43894" w:rsidP="00295AA9">
      <w:pPr>
        <w:rPr>
          <w:rtl/>
          <w:lang w:eastAsia="he-IL"/>
        </w:rPr>
      </w:pPr>
    </w:p>
    <w:p w:rsidR="00D43894" w:rsidRDefault="00D43894" w:rsidP="00ED4148">
      <w:pPr>
        <w:rPr>
          <w:rtl/>
          <w:lang w:eastAsia="he-IL"/>
        </w:rPr>
      </w:pPr>
      <w:r>
        <w:rPr>
          <w:rFonts w:hint="cs"/>
          <w:rtl/>
          <w:lang w:eastAsia="he-IL"/>
        </w:rPr>
        <w:t xml:space="preserve">זה בהסכמה גם היום. זה מצוין. זה </w:t>
      </w:r>
      <w:bookmarkStart w:id="5424" w:name="_ETM_Q13_643218"/>
      <w:bookmarkEnd w:id="5424"/>
      <w:r>
        <w:rPr>
          <w:rFonts w:hint="cs"/>
          <w:rtl/>
          <w:lang w:eastAsia="he-IL"/>
        </w:rPr>
        <w:t>בעקבות החלטה של בית משפט עליון.</w:t>
      </w:r>
    </w:p>
    <w:p w:rsidR="00D43894" w:rsidRDefault="00D43894" w:rsidP="00ED4148">
      <w:pPr>
        <w:rPr>
          <w:rtl/>
          <w:lang w:eastAsia="he-IL"/>
        </w:rPr>
      </w:pPr>
    </w:p>
    <w:p w:rsidR="00D43894" w:rsidRDefault="00D43894" w:rsidP="00ED4148">
      <w:pPr>
        <w:pStyle w:val="-"/>
        <w:keepNext/>
        <w:rPr>
          <w:rtl/>
        </w:rPr>
      </w:pPr>
      <w:bookmarkStart w:id="5425" w:name="ET_speakercontinue_5090_16"/>
      <w:r w:rsidRPr="00280EE3">
        <w:rPr>
          <w:rStyle w:val="TagStyle"/>
          <w:rtl/>
        </w:rPr>
        <w:t xml:space="preserve"> &lt;&lt; דובר_המשך &gt;&gt; </w:t>
      </w:r>
      <w:r>
        <w:rPr>
          <w:rtl/>
        </w:rPr>
        <w:t>מרב מיכאלי (העבודה):</w:t>
      </w:r>
      <w:r w:rsidRPr="00280EE3">
        <w:rPr>
          <w:rStyle w:val="TagStyle"/>
          <w:rtl/>
        </w:rPr>
        <w:t xml:space="preserve"> &lt;&lt; דובר_המשך &gt;&gt;</w:t>
      </w:r>
      <w:r>
        <w:rPr>
          <w:rtl/>
        </w:rPr>
        <w:t xml:space="preserve"> </w:t>
      </w:r>
      <w:bookmarkEnd w:id="5425"/>
    </w:p>
    <w:p w:rsidR="00D43894" w:rsidRDefault="00D43894" w:rsidP="00295AA9">
      <w:pPr>
        <w:rPr>
          <w:rtl/>
          <w:lang w:eastAsia="he-IL"/>
        </w:rPr>
      </w:pPr>
    </w:p>
    <w:p w:rsidR="00D43894" w:rsidRDefault="00D43894" w:rsidP="00ED4148">
      <w:pPr>
        <w:rPr>
          <w:rtl/>
          <w:lang w:eastAsia="he-IL"/>
        </w:rPr>
      </w:pPr>
      <w:r>
        <w:rPr>
          <w:rFonts w:hint="cs"/>
          <w:rtl/>
          <w:lang w:eastAsia="he-IL"/>
        </w:rPr>
        <w:t xml:space="preserve">סך הכול </w:t>
      </w:r>
      <w:r>
        <w:rPr>
          <w:rtl/>
          <w:lang w:eastAsia="he-IL"/>
        </w:rPr>
        <w:t>הגיוני</w:t>
      </w:r>
      <w:r>
        <w:rPr>
          <w:rFonts w:hint="cs"/>
          <w:rtl/>
          <w:lang w:eastAsia="he-IL"/>
        </w:rPr>
        <w:t xml:space="preserve">. בתי משפט שלא פוסקים לפי החוק </w:t>
      </w:r>
      <w:bookmarkStart w:id="5426" w:name="_ETM_Q13_649945"/>
      <w:bookmarkEnd w:id="5426"/>
      <w:r>
        <w:rPr>
          <w:rFonts w:hint="cs"/>
          <w:rtl/>
          <w:lang w:eastAsia="he-IL"/>
        </w:rPr>
        <w:t>במדינת ישראל,</w:t>
      </w:r>
      <w:r>
        <w:rPr>
          <w:rtl/>
          <w:lang w:eastAsia="he-IL"/>
        </w:rPr>
        <w:t xml:space="preserve"> </w:t>
      </w:r>
      <w:bookmarkStart w:id="5427" w:name="_ETM_Q13_648860"/>
      <w:bookmarkEnd w:id="5427"/>
      <w:r>
        <w:rPr>
          <w:rtl/>
          <w:lang w:eastAsia="he-IL"/>
        </w:rPr>
        <w:t xml:space="preserve">שיושבים </w:t>
      </w:r>
      <w:bookmarkStart w:id="5428" w:name="_ETM_Q13_651219"/>
      <w:bookmarkEnd w:id="5428"/>
      <w:r>
        <w:rPr>
          <w:rFonts w:hint="cs"/>
          <w:rtl/>
          <w:lang w:eastAsia="he-IL"/>
        </w:rPr>
        <w:t xml:space="preserve">בהם אך ורק גברים </w:t>
      </w:r>
      <w:r w:rsidR="00295AA9">
        <w:rPr>
          <w:rFonts w:hint="cs"/>
          <w:rtl/>
          <w:lang w:eastAsia="he-IL"/>
        </w:rPr>
        <w:t>– –</w:t>
      </w:r>
      <w:r>
        <w:rPr>
          <w:rFonts w:hint="cs"/>
          <w:rtl/>
          <w:lang w:eastAsia="he-IL"/>
        </w:rPr>
        <w:t xml:space="preserve"> </w:t>
      </w:r>
    </w:p>
    <w:p w:rsidR="00D43894" w:rsidRDefault="00D43894" w:rsidP="00ED4148">
      <w:pPr>
        <w:rPr>
          <w:rtl/>
          <w:lang w:eastAsia="he-IL"/>
        </w:rPr>
      </w:pPr>
    </w:p>
    <w:p w:rsidR="00D43894" w:rsidRDefault="00D43894" w:rsidP="00ED4148">
      <w:pPr>
        <w:pStyle w:val="af5"/>
        <w:keepNext/>
        <w:rPr>
          <w:rtl/>
        </w:rPr>
      </w:pPr>
      <w:r w:rsidRPr="00280EE3">
        <w:rPr>
          <w:rStyle w:val="TagStyle"/>
          <w:rtl/>
        </w:rPr>
        <w:t xml:space="preserve">&lt;&lt; קריאה &gt;&gt; </w:t>
      </w:r>
      <w:r>
        <w:rPr>
          <w:rtl/>
        </w:rPr>
        <w:t>טלי גוטליב (הליכוד):</w:t>
      </w:r>
      <w:r w:rsidRPr="00280EE3">
        <w:rPr>
          <w:rStyle w:val="TagStyle"/>
          <w:rtl/>
        </w:rPr>
        <w:t xml:space="preserve"> &lt;&lt; קריאה &gt;&gt;</w:t>
      </w:r>
      <w:r>
        <w:rPr>
          <w:rtl/>
        </w:rPr>
        <w:t xml:space="preserve"> </w:t>
      </w:r>
    </w:p>
    <w:p w:rsidR="00D43894" w:rsidRDefault="00D43894" w:rsidP="00ED4148">
      <w:pPr>
        <w:rPr>
          <w:rtl/>
          <w:lang w:eastAsia="he-IL"/>
        </w:rPr>
      </w:pPr>
    </w:p>
    <w:p w:rsidR="00D43894" w:rsidRDefault="00D43894" w:rsidP="00ED4148">
      <w:pPr>
        <w:rPr>
          <w:rtl/>
          <w:lang w:eastAsia="he-IL"/>
        </w:rPr>
      </w:pPr>
      <w:r>
        <w:rPr>
          <w:rFonts w:hint="cs"/>
          <w:rtl/>
          <w:lang w:eastAsia="he-IL"/>
        </w:rPr>
        <w:t xml:space="preserve">מה זה קשור? גם היום </w:t>
      </w:r>
      <w:r w:rsidR="00295AA9">
        <w:rPr>
          <w:rFonts w:hint="cs"/>
          <w:rtl/>
          <w:lang w:eastAsia="he-IL"/>
        </w:rPr>
        <w:t>– – –</w:t>
      </w:r>
    </w:p>
    <w:p w:rsidR="00D43894" w:rsidRPr="00280EE3" w:rsidRDefault="00D43894" w:rsidP="00ED4148">
      <w:pPr>
        <w:rPr>
          <w:rtl/>
          <w:lang w:eastAsia="he-IL"/>
        </w:rPr>
      </w:pPr>
    </w:p>
    <w:p w:rsidR="00D43894" w:rsidRDefault="00D43894" w:rsidP="00ED4148">
      <w:pPr>
        <w:pStyle w:val="-"/>
        <w:keepNext/>
        <w:rPr>
          <w:rtl/>
        </w:rPr>
      </w:pPr>
      <w:bookmarkStart w:id="5429" w:name="ET_speakercontinue_5090_17"/>
      <w:r w:rsidRPr="00280EE3">
        <w:rPr>
          <w:rStyle w:val="TagStyle"/>
          <w:rtl/>
        </w:rPr>
        <w:t xml:space="preserve"> &lt;&lt; דובר_המשך &gt;&gt; </w:t>
      </w:r>
      <w:r>
        <w:rPr>
          <w:rtl/>
        </w:rPr>
        <w:t>מרב מיכאלי (העבודה):</w:t>
      </w:r>
      <w:r w:rsidRPr="00280EE3">
        <w:rPr>
          <w:rStyle w:val="TagStyle"/>
          <w:rtl/>
        </w:rPr>
        <w:t xml:space="preserve"> &lt;&lt; דובר_המשך &gt;&gt;</w:t>
      </w:r>
      <w:r>
        <w:rPr>
          <w:rtl/>
        </w:rPr>
        <w:t xml:space="preserve"> </w:t>
      </w:r>
      <w:bookmarkEnd w:id="5429"/>
    </w:p>
    <w:p w:rsidR="00D43894" w:rsidRDefault="00D43894" w:rsidP="00295AA9">
      <w:pPr>
        <w:rPr>
          <w:rtl/>
          <w:lang w:eastAsia="he-IL"/>
        </w:rPr>
      </w:pPr>
    </w:p>
    <w:p w:rsidR="00D43894" w:rsidRDefault="00295AA9" w:rsidP="00ED4148">
      <w:pPr>
        <w:rPr>
          <w:rtl/>
          <w:lang w:eastAsia="he-IL"/>
        </w:rPr>
      </w:pPr>
      <w:r>
        <w:rPr>
          <w:rFonts w:hint="cs"/>
          <w:rtl/>
          <w:lang w:eastAsia="he-IL"/>
        </w:rPr>
        <w:t>– –</w:t>
      </w:r>
      <w:r w:rsidR="00D43894">
        <w:rPr>
          <w:rFonts w:hint="cs"/>
          <w:rtl/>
          <w:lang w:eastAsia="he-IL"/>
        </w:rPr>
        <w:t xml:space="preserve"> גברים חרדים או </w:t>
      </w:r>
      <w:bookmarkStart w:id="5430" w:name="_ETM_Q13_654950"/>
      <w:bookmarkEnd w:id="5430"/>
      <w:r w:rsidR="00D43894">
        <w:rPr>
          <w:rtl/>
          <w:lang w:eastAsia="he-IL"/>
        </w:rPr>
        <w:t xml:space="preserve">אורתודוקסים </w:t>
      </w:r>
      <w:bookmarkStart w:id="5431" w:name="_ETM_Q13_655910"/>
      <w:bookmarkEnd w:id="5431"/>
      <w:r w:rsidR="00D43894">
        <w:rPr>
          <w:rtl/>
          <w:lang w:eastAsia="he-IL"/>
        </w:rPr>
        <w:t xml:space="preserve">ברמה </w:t>
      </w:r>
      <w:bookmarkStart w:id="5432" w:name="_ETM_Q13_656270"/>
      <w:bookmarkEnd w:id="5432"/>
      <w:r w:rsidR="00D43894">
        <w:rPr>
          <w:rtl/>
          <w:lang w:eastAsia="he-IL"/>
        </w:rPr>
        <w:t xml:space="preserve">כזאת </w:t>
      </w:r>
      <w:bookmarkStart w:id="5433" w:name="_ETM_Q13_656630"/>
      <w:bookmarkEnd w:id="5433"/>
      <w:r w:rsidR="00D43894">
        <w:rPr>
          <w:rtl/>
          <w:lang w:eastAsia="he-IL"/>
        </w:rPr>
        <w:t xml:space="preserve">או </w:t>
      </w:r>
      <w:bookmarkStart w:id="5434" w:name="_ETM_Q13_656720"/>
      <w:bookmarkEnd w:id="5434"/>
      <w:r w:rsidR="00D43894">
        <w:rPr>
          <w:rtl/>
          <w:lang w:eastAsia="he-IL"/>
        </w:rPr>
        <w:t>אחרת</w:t>
      </w:r>
      <w:r w:rsidR="00D43894">
        <w:rPr>
          <w:rFonts w:hint="cs"/>
          <w:rtl/>
          <w:lang w:eastAsia="he-IL"/>
        </w:rPr>
        <w:t xml:space="preserve">. </w:t>
      </w:r>
    </w:p>
    <w:p w:rsidR="00D43894" w:rsidRDefault="00D43894" w:rsidP="00ED4148">
      <w:pPr>
        <w:rPr>
          <w:rtl/>
          <w:lang w:eastAsia="he-IL"/>
        </w:rPr>
      </w:pPr>
    </w:p>
    <w:p w:rsidR="00D43894" w:rsidRDefault="00D43894" w:rsidP="00ED4148">
      <w:pPr>
        <w:pStyle w:val="af5"/>
        <w:keepNext/>
        <w:rPr>
          <w:rtl/>
        </w:rPr>
      </w:pPr>
      <w:r w:rsidRPr="00280EE3">
        <w:rPr>
          <w:rStyle w:val="TagStyle"/>
          <w:rtl/>
        </w:rPr>
        <w:t xml:space="preserve">&lt;&lt; קריאה &gt;&gt; </w:t>
      </w:r>
      <w:r>
        <w:rPr>
          <w:rtl/>
        </w:rPr>
        <w:t>טלי גוטליב (הליכוד):</w:t>
      </w:r>
      <w:r w:rsidRPr="00280EE3">
        <w:rPr>
          <w:rStyle w:val="TagStyle"/>
          <w:rtl/>
        </w:rPr>
        <w:t xml:space="preserve"> &lt;&lt; קריאה &gt;&gt;</w:t>
      </w:r>
      <w:r>
        <w:rPr>
          <w:rtl/>
        </w:rPr>
        <w:t xml:space="preserve"> </w:t>
      </w:r>
    </w:p>
    <w:p w:rsidR="00D43894" w:rsidRDefault="00D43894" w:rsidP="00ED4148">
      <w:pPr>
        <w:rPr>
          <w:rtl/>
          <w:lang w:eastAsia="he-IL"/>
        </w:rPr>
      </w:pPr>
    </w:p>
    <w:p w:rsidR="00D43894" w:rsidRDefault="00D43894" w:rsidP="00ED4148">
      <w:pPr>
        <w:rPr>
          <w:rtl/>
          <w:lang w:eastAsia="he-IL"/>
        </w:rPr>
      </w:pPr>
      <w:r>
        <w:rPr>
          <w:rFonts w:hint="cs"/>
          <w:rtl/>
          <w:lang w:eastAsia="he-IL"/>
        </w:rPr>
        <w:t xml:space="preserve">מה זה קשור? גם היום דנים בזה. </w:t>
      </w:r>
    </w:p>
    <w:p w:rsidR="00D43894" w:rsidRPr="00280EE3" w:rsidRDefault="00D43894" w:rsidP="00ED4148">
      <w:pPr>
        <w:rPr>
          <w:rtl/>
          <w:lang w:eastAsia="he-IL"/>
        </w:rPr>
      </w:pPr>
    </w:p>
    <w:p w:rsidR="00D43894" w:rsidRDefault="00D43894" w:rsidP="00ED4148">
      <w:pPr>
        <w:pStyle w:val="-"/>
        <w:keepNext/>
        <w:rPr>
          <w:rtl/>
        </w:rPr>
      </w:pPr>
      <w:r w:rsidRPr="00280EE3">
        <w:rPr>
          <w:rStyle w:val="TagStyle"/>
          <w:rtl/>
        </w:rPr>
        <w:t xml:space="preserve"> &lt;&lt; דובר_המשך &gt;&gt; </w:t>
      </w:r>
      <w:r>
        <w:rPr>
          <w:rtl/>
        </w:rPr>
        <w:t>מרב מיכאלי (העבודה):</w:t>
      </w:r>
      <w:r w:rsidRPr="00280EE3">
        <w:rPr>
          <w:rStyle w:val="TagStyle"/>
          <w:rtl/>
        </w:rPr>
        <w:t xml:space="preserve"> &lt;&lt; דובר_המשך &gt;&gt;</w:t>
      </w:r>
      <w:r>
        <w:rPr>
          <w:rtl/>
        </w:rPr>
        <w:t xml:space="preserve"> </w:t>
      </w:r>
    </w:p>
    <w:p w:rsidR="00D43894" w:rsidRDefault="00D43894" w:rsidP="00ED4148">
      <w:pPr>
        <w:rPr>
          <w:rtl/>
          <w:lang w:eastAsia="he-IL"/>
        </w:rPr>
      </w:pPr>
    </w:p>
    <w:p w:rsidR="00D43894" w:rsidRDefault="00D43894" w:rsidP="00ED4148">
      <w:pPr>
        <w:rPr>
          <w:rtl/>
          <w:lang w:eastAsia="he-IL"/>
        </w:rPr>
      </w:pPr>
      <w:r>
        <w:rPr>
          <w:rtl/>
          <w:lang w:eastAsia="he-IL"/>
        </w:rPr>
        <w:t xml:space="preserve"> </w:t>
      </w:r>
      <w:bookmarkStart w:id="5435" w:name="_ETM_Q13_661329"/>
      <w:bookmarkEnd w:id="5435"/>
      <w:r>
        <w:rPr>
          <w:rFonts w:hint="cs"/>
          <w:rtl/>
          <w:lang w:eastAsia="he-IL"/>
        </w:rPr>
        <w:t xml:space="preserve">אנשים שלא מכירים את החוק בהכרח, לא מחויבים אליו, </w:t>
      </w:r>
      <w:bookmarkStart w:id="5436" w:name="_ETM_Q13_661779"/>
      <w:bookmarkStart w:id="5437" w:name="_ETM_Q13_662680"/>
      <w:bookmarkEnd w:id="5436"/>
      <w:bookmarkEnd w:id="5437"/>
      <w:r>
        <w:rPr>
          <w:rtl/>
          <w:lang w:eastAsia="he-IL"/>
        </w:rPr>
        <w:t xml:space="preserve">לא </w:t>
      </w:r>
      <w:bookmarkStart w:id="5438" w:name="_ETM_Q13_662860"/>
      <w:bookmarkEnd w:id="5438"/>
      <w:r>
        <w:rPr>
          <w:rtl/>
          <w:lang w:eastAsia="he-IL"/>
        </w:rPr>
        <w:t xml:space="preserve">צריכים </w:t>
      </w:r>
      <w:bookmarkStart w:id="5439" w:name="_ETM_Q13_663219"/>
      <w:bookmarkEnd w:id="5439"/>
      <w:r>
        <w:rPr>
          <w:rtl/>
          <w:lang w:eastAsia="he-IL"/>
        </w:rPr>
        <w:t>לפסו</w:t>
      </w:r>
      <w:r>
        <w:rPr>
          <w:rFonts w:hint="cs"/>
          <w:rtl/>
          <w:lang w:eastAsia="he-IL"/>
        </w:rPr>
        <w:t>ק</w:t>
      </w:r>
      <w:r>
        <w:rPr>
          <w:rtl/>
          <w:lang w:eastAsia="he-IL"/>
        </w:rPr>
        <w:t xml:space="preserve"> </w:t>
      </w:r>
      <w:bookmarkStart w:id="5440" w:name="_ETM_Q13_663730"/>
      <w:bookmarkEnd w:id="5440"/>
      <w:r>
        <w:rPr>
          <w:rtl/>
          <w:lang w:eastAsia="he-IL"/>
        </w:rPr>
        <w:t xml:space="preserve">לפי </w:t>
      </w:r>
      <w:bookmarkStart w:id="5441" w:name="_ETM_Q13_664030"/>
      <w:bookmarkEnd w:id="5441"/>
      <w:r>
        <w:rPr>
          <w:rtl/>
          <w:lang w:eastAsia="he-IL"/>
        </w:rPr>
        <w:t>החוק</w:t>
      </w:r>
      <w:r>
        <w:rPr>
          <w:rFonts w:hint="cs"/>
          <w:rtl/>
          <w:lang w:eastAsia="he-IL"/>
        </w:rPr>
        <w:t>,</w:t>
      </w:r>
      <w:r>
        <w:rPr>
          <w:rtl/>
          <w:lang w:eastAsia="he-IL"/>
        </w:rPr>
        <w:t xml:space="preserve"> </w:t>
      </w:r>
      <w:bookmarkStart w:id="5442" w:name="_ETM_Q13_665080"/>
      <w:bookmarkEnd w:id="5442"/>
      <w:r>
        <w:rPr>
          <w:rtl/>
          <w:lang w:eastAsia="he-IL"/>
        </w:rPr>
        <w:t xml:space="preserve">אלא </w:t>
      </w:r>
      <w:bookmarkStart w:id="5443" w:name="_ETM_Q13_665349"/>
      <w:bookmarkEnd w:id="5443"/>
      <w:r>
        <w:rPr>
          <w:rtl/>
          <w:lang w:eastAsia="he-IL"/>
        </w:rPr>
        <w:t xml:space="preserve">רק </w:t>
      </w:r>
      <w:bookmarkStart w:id="5444" w:name="_ETM_Q13_665590"/>
      <w:bookmarkEnd w:id="5444"/>
      <w:r>
        <w:rPr>
          <w:rtl/>
          <w:lang w:eastAsia="he-IL"/>
        </w:rPr>
        <w:t>לפי</w:t>
      </w:r>
      <w:r>
        <w:rPr>
          <w:rFonts w:hint="cs"/>
          <w:rtl/>
          <w:lang w:eastAsia="he-IL"/>
        </w:rPr>
        <w:t xml:space="preserve"> מה שנקרא ההלכה. </w:t>
      </w:r>
    </w:p>
    <w:p w:rsidR="00D43894" w:rsidRDefault="00D43894" w:rsidP="00ED4148">
      <w:pPr>
        <w:rPr>
          <w:rtl/>
          <w:lang w:eastAsia="he-IL"/>
        </w:rPr>
      </w:pPr>
      <w:bookmarkStart w:id="5445" w:name="_ETM_Q13_670642"/>
      <w:bookmarkStart w:id="5446" w:name="_ETM_Q13_670747"/>
      <w:bookmarkEnd w:id="5445"/>
      <w:bookmarkEnd w:id="5446"/>
    </w:p>
    <w:p w:rsidR="00D43894" w:rsidRDefault="00D43894" w:rsidP="00ED4148">
      <w:pPr>
        <w:pStyle w:val="af5"/>
        <w:keepNext/>
        <w:rPr>
          <w:rtl/>
        </w:rPr>
      </w:pPr>
      <w:r w:rsidRPr="00280EE3">
        <w:rPr>
          <w:rStyle w:val="TagStyle"/>
          <w:rtl/>
        </w:rPr>
        <w:t xml:space="preserve">&lt;&lt; קריאה &gt;&gt; </w:t>
      </w:r>
      <w:r>
        <w:rPr>
          <w:rtl/>
        </w:rPr>
        <w:t>טלי גוטליב (הליכוד):</w:t>
      </w:r>
      <w:r w:rsidRPr="00280EE3">
        <w:rPr>
          <w:rStyle w:val="TagStyle"/>
          <w:rtl/>
        </w:rPr>
        <w:t xml:space="preserve"> &lt;&lt; קריאה &gt;&gt;</w:t>
      </w:r>
      <w:r>
        <w:rPr>
          <w:rtl/>
        </w:rPr>
        <w:t xml:space="preserve"> </w:t>
      </w:r>
    </w:p>
    <w:p w:rsidR="00D43894" w:rsidRDefault="00D43894" w:rsidP="00ED4148">
      <w:pPr>
        <w:rPr>
          <w:rtl/>
          <w:lang w:eastAsia="he-IL"/>
        </w:rPr>
      </w:pPr>
    </w:p>
    <w:p w:rsidR="00D43894" w:rsidRDefault="00D43894" w:rsidP="00ED4148">
      <w:pPr>
        <w:rPr>
          <w:rtl/>
          <w:lang w:eastAsia="he-IL"/>
        </w:rPr>
      </w:pPr>
      <w:r>
        <w:rPr>
          <w:rFonts w:hint="cs"/>
          <w:rtl/>
          <w:lang w:eastAsia="he-IL"/>
        </w:rPr>
        <w:t>אין לה מושג, אין לה מושג.</w:t>
      </w:r>
    </w:p>
    <w:p w:rsidR="00D43894" w:rsidRDefault="00D43894" w:rsidP="00ED4148">
      <w:pPr>
        <w:rPr>
          <w:rtl/>
          <w:lang w:eastAsia="he-IL"/>
        </w:rPr>
      </w:pPr>
    </w:p>
    <w:p w:rsidR="00D43894" w:rsidRDefault="00D43894" w:rsidP="00ED4148">
      <w:pPr>
        <w:pStyle w:val="-"/>
        <w:keepNext/>
        <w:rPr>
          <w:rtl/>
        </w:rPr>
      </w:pPr>
      <w:bookmarkStart w:id="5447" w:name="ET_speakercontinue_5090_18"/>
      <w:r w:rsidRPr="00280EE3">
        <w:rPr>
          <w:rStyle w:val="TagStyle"/>
          <w:rtl/>
        </w:rPr>
        <w:t xml:space="preserve"> &lt;&lt; דובר_המשך &gt;&gt; </w:t>
      </w:r>
      <w:r>
        <w:rPr>
          <w:rtl/>
        </w:rPr>
        <w:t>מרב מיכאלי (העבודה):</w:t>
      </w:r>
      <w:r w:rsidRPr="00280EE3">
        <w:rPr>
          <w:rStyle w:val="TagStyle"/>
          <w:rtl/>
        </w:rPr>
        <w:t xml:space="preserve"> &lt;&lt; דובר_המשך &gt;&gt;</w:t>
      </w:r>
      <w:r>
        <w:rPr>
          <w:rtl/>
        </w:rPr>
        <w:t xml:space="preserve"> </w:t>
      </w:r>
      <w:bookmarkEnd w:id="5447"/>
    </w:p>
    <w:p w:rsidR="00D43894" w:rsidRDefault="00D43894" w:rsidP="00ED4148">
      <w:pPr>
        <w:rPr>
          <w:rtl/>
          <w:lang w:eastAsia="he-IL"/>
        </w:rPr>
      </w:pPr>
    </w:p>
    <w:p w:rsidR="00D43894" w:rsidRDefault="00D43894" w:rsidP="00632C7B">
      <w:pPr>
        <w:rPr>
          <w:rtl/>
          <w:lang w:eastAsia="he-IL"/>
        </w:rPr>
      </w:pPr>
      <w:r>
        <w:rPr>
          <w:rFonts w:hint="cs"/>
          <w:rtl/>
          <w:lang w:eastAsia="he-IL"/>
        </w:rPr>
        <w:t xml:space="preserve">וההלכה היא </w:t>
      </w:r>
      <w:r w:rsidR="00632C7B">
        <w:rPr>
          <w:rFonts w:hint="cs"/>
          <w:rtl/>
          <w:lang w:eastAsia="he-IL"/>
        </w:rPr>
        <w:t xml:space="preserve">עניין </w:t>
      </w:r>
      <w:r>
        <w:rPr>
          <w:rFonts w:hint="cs"/>
          <w:rtl/>
          <w:lang w:eastAsia="he-IL"/>
        </w:rPr>
        <w:t xml:space="preserve">מאוד מאוד </w:t>
      </w:r>
      <w:r w:rsidR="00632C7B">
        <w:rPr>
          <w:rFonts w:hint="cs"/>
          <w:rtl/>
          <w:lang w:eastAsia="he-IL"/>
        </w:rPr>
        <w:t>רחב.</w:t>
      </w:r>
    </w:p>
    <w:p w:rsidR="00D43894" w:rsidRDefault="00D43894" w:rsidP="00ED4148">
      <w:pPr>
        <w:rPr>
          <w:rtl/>
          <w:lang w:eastAsia="he-IL"/>
        </w:rPr>
      </w:pPr>
    </w:p>
    <w:p w:rsidR="00D43894" w:rsidRDefault="00D43894" w:rsidP="00ED4148">
      <w:pPr>
        <w:pStyle w:val="af5"/>
        <w:keepNext/>
        <w:rPr>
          <w:rtl/>
        </w:rPr>
      </w:pPr>
      <w:r w:rsidRPr="00280EE3">
        <w:rPr>
          <w:rStyle w:val="TagStyle"/>
          <w:rtl/>
        </w:rPr>
        <w:t xml:space="preserve">&lt;&lt; קריאה &gt;&gt; </w:t>
      </w:r>
      <w:r>
        <w:rPr>
          <w:rtl/>
        </w:rPr>
        <w:t>טלי גוטליב (הליכוד):</w:t>
      </w:r>
      <w:r w:rsidRPr="00280EE3">
        <w:rPr>
          <w:rStyle w:val="TagStyle"/>
          <w:rtl/>
        </w:rPr>
        <w:t xml:space="preserve"> &lt;&lt; קריאה &gt;&gt;</w:t>
      </w:r>
      <w:r>
        <w:rPr>
          <w:rtl/>
        </w:rPr>
        <w:t xml:space="preserve"> </w:t>
      </w:r>
    </w:p>
    <w:p w:rsidR="00D43894" w:rsidRDefault="00D43894" w:rsidP="00ED4148">
      <w:pPr>
        <w:rPr>
          <w:rtl/>
          <w:lang w:eastAsia="he-IL"/>
        </w:rPr>
      </w:pPr>
    </w:p>
    <w:p w:rsidR="00D43894" w:rsidRDefault="00D43894" w:rsidP="00ED4148">
      <w:pPr>
        <w:rPr>
          <w:rtl/>
          <w:lang w:eastAsia="he-IL"/>
        </w:rPr>
      </w:pPr>
      <w:r>
        <w:rPr>
          <w:rFonts w:hint="cs"/>
          <w:rtl/>
          <w:lang w:eastAsia="he-IL"/>
        </w:rPr>
        <w:t>זה שטויות, זה שטויות מה שאת אומרת. אין לך מושג.</w:t>
      </w:r>
    </w:p>
    <w:p w:rsidR="00D43894" w:rsidRDefault="00D43894" w:rsidP="00ED4148">
      <w:pPr>
        <w:rPr>
          <w:rtl/>
          <w:lang w:eastAsia="he-IL"/>
        </w:rPr>
      </w:pPr>
    </w:p>
    <w:p w:rsidR="00D43894" w:rsidRDefault="00D43894" w:rsidP="00ED4148">
      <w:pPr>
        <w:pStyle w:val="-"/>
        <w:keepNext/>
        <w:rPr>
          <w:rtl/>
        </w:rPr>
      </w:pPr>
      <w:bookmarkStart w:id="5448" w:name="ET_speakercontinue_5090_19"/>
      <w:r w:rsidRPr="00280EE3">
        <w:rPr>
          <w:rStyle w:val="TagStyle"/>
          <w:rtl/>
        </w:rPr>
        <w:t xml:space="preserve"> &lt;&lt; דובר_המשך &gt;&gt; </w:t>
      </w:r>
      <w:r>
        <w:rPr>
          <w:rtl/>
        </w:rPr>
        <w:t>מרב מיכאלי (העבודה):</w:t>
      </w:r>
      <w:r w:rsidRPr="00280EE3">
        <w:rPr>
          <w:rStyle w:val="TagStyle"/>
          <w:rtl/>
        </w:rPr>
        <w:t xml:space="preserve"> &lt;&lt; דובר_המשך &gt;&gt;</w:t>
      </w:r>
      <w:r>
        <w:rPr>
          <w:rtl/>
        </w:rPr>
        <w:t xml:space="preserve"> </w:t>
      </w:r>
      <w:bookmarkEnd w:id="5448"/>
    </w:p>
    <w:p w:rsidR="00D43894" w:rsidRDefault="00D43894" w:rsidP="00295AA9">
      <w:pPr>
        <w:rPr>
          <w:rtl/>
          <w:lang w:eastAsia="he-IL"/>
        </w:rPr>
      </w:pPr>
    </w:p>
    <w:p w:rsidR="00D43894" w:rsidRDefault="00295AA9" w:rsidP="00ED4148">
      <w:pPr>
        <w:rPr>
          <w:rtl/>
          <w:lang w:eastAsia="he-IL"/>
        </w:rPr>
      </w:pPr>
      <w:bookmarkStart w:id="5449" w:name="_ETM_Q13_670836"/>
      <w:bookmarkStart w:id="5450" w:name="_ETM_Q13_670917"/>
      <w:bookmarkStart w:id="5451" w:name="_ETM_Q13_669540"/>
      <w:bookmarkStart w:id="5452" w:name="_ETM_Q13_676800"/>
      <w:bookmarkStart w:id="5453" w:name="_ETM_Q13_685401"/>
      <w:bookmarkEnd w:id="5449"/>
      <w:bookmarkEnd w:id="5450"/>
      <w:bookmarkEnd w:id="5451"/>
      <w:bookmarkEnd w:id="5452"/>
      <w:bookmarkEnd w:id="5453"/>
      <w:r>
        <w:rPr>
          <w:rFonts w:hint="cs"/>
          <w:rtl/>
          <w:lang w:eastAsia="he-IL"/>
        </w:rPr>
        <w:t>– – –</w:t>
      </w:r>
      <w:r w:rsidR="00632C7B">
        <w:rPr>
          <w:rFonts w:hint="cs"/>
          <w:rtl/>
          <w:lang w:eastAsia="he-IL"/>
        </w:rPr>
        <w:t xml:space="preserve"> </w:t>
      </w:r>
      <w:r w:rsidR="00D43894">
        <w:rPr>
          <w:rFonts w:hint="cs"/>
          <w:rtl/>
          <w:lang w:eastAsia="he-IL"/>
        </w:rPr>
        <w:t>אולי בספרד במאה ה-16?</w:t>
      </w:r>
      <w:r w:rsidR="00D43894">
        <w:rPr>
          <w:rtl/>
          <w:lang w:eastAsia="he-IL"/>
        </w:rPr>
        <w:t xml:space="preserve"> </w:t>
      </w:r>
      <w:bookmarkStart w:id="5454" w:name="_ETM_Q13_699510"/>
      <w:bookmarkEnd w:id="5454"/>
      <w:r w:rsidR="00D43894">
        <w:rPr>
          <w:rFonts w:hint="cs"/>
          <w:rtl/>
          <w:lang w:eastAsia="he-IL"/>
        </w:rPr>
        <w:t xml:space="preserve">אולי </w:t>
      </w:r>
      <w:r>
        <w:rPr>
          <w:rFonts w:hint="cs"/>
          <w:rtl/>
          <w:lang w:eastAsia="he-IL"/>
        </w:rPr>
        <w:t>– – –</w:t>
      </w:r>
      <w:r w:rsidR="00D43894">
        <w:rPr>
          <w:rFonts w:hint="cs"/>
          <w:rtl/>
          <w:lang w:eastAsia="he-IL"/>
        </w:rPr>
        <w:t xml:space="preserve"> של </w:t>
      </w:r>
      <w:proofErr w:type="spellStart"/>
      <w:r w:rsidR="00D43894">
        <w:rPr>
          <w:rFonts w:hint="cs"/>
          <w:rtl/>
          <w:lang w:eastAsia="he-IL"/>
        </w:rPr>
        <w:t>אבודרהם</w:t>
      </w:r>
      <w:proofErr w:type="spellEnd"/>
      <w:r w:rsidR="00D43894">
        <w:rPr>
          <w:rFonts w:hint="cs"/>
          <w:rtl/>
          <w:lang w:eastAsia="he-IL"/>
        </w:rPr>
        <w:t xml:space="preserve"> – </w:t>
      </w:r>
      <w:proofErr w:type="spellStart"/>
      <w:r w:rsidR="00D43894">
        <w:rPr>
          <w:rFonts w:hint="cs"/>
          <w:rtl/>
          <w:lang w:eastAsia="he-IL"/>
        </w:rPr>
        <w:t>אבודרהם</w:t>
      </w:r>
      <w:proofErr w:type="spellEnd"/>
      <w:r w:rsidR="00D43894">
        <w:rPr>
          <w:rFonts w:hint="cs"/>
          <w:rtl/>
          <w:lang w:eastAsia="he-IL"/>
        </w:rPr>
        <w:t>,</w:t>
      </w:r>
      <w:bookmarkStart w:id="5455" w:name="_ETM_Q13_694501"/>
      <w:bookmarkEnd w:id="5455"/>
      <w:r w:rsidR="00D43894">
        <w:rPr>
          <w:rFonts w:hint="cs"/>
          <w:rtl/>
          <w:lang w:eastAsia="he-IL"/>
        </w:rPr>
        <w:t xml:space="preserve"> שאמר על כיסוי ראש לנשים </w:t>
      </w:r>
      <w:r>
        <w:rPr>
          <w:rFonts w:hint="cs"/>
          <w:rtl/>
          <w:lang w:eastAsia="he-IL"/>
        </w:rPr>
        <w:t>– –</w:t>
      </w:r>
    </w:p>
    <w:p w:rsidR="00D43894" w:rsidRDefault="00D43894" w:rsidP="00ED4148">
      <w:pPr>
        <w:rPr>
          <w:rtl/>
          <w:lang w:eastAsia="he-IL"/>
        </w:rPr>
      </w:pPr>
    </w:p>
    <w:p w:rsidR="00D43894" w:rsidRDefault="00D43894" w:rsidP="00ED4148">
      <w:pPr>
        <w:pStyle w:val="af5"/>
        <w:keepNext/>
        <w:rPr>
          <w:rtl/>
        </w:rPr>
      </w:pPr>
      <w:bookmarkStart w:id="5456" w:name="ET_interruption_6345_21"/>
      <w:r w:rsidRPr="009D1D14">
        <w:rPr>
          <w:rStyle w:val="TagStyle"/>
          <w:rtl/>
        </w:rPr>
        <w:t xml:space="preserve"> &lt;&lt; קריאה &gt;&gt; </w:t>
      </w:r>
      <w:r>
        <w:rPr>
          <w:rtl/>
        </w:rPr>
        <w:t>טלי גוטליב (הליכוד):</w:t>
      </w:r>
      <w:r w:rsidRPr="009D1D14">
        <w:rPr>
          <w:rStyle w:val="TagStyle"/>
          <w:rtl/>
        </w:rPr>
        <w:t xml:space="preserve"> &lt;&lt; קריאה &gt;&gt;</w:t>
      </w:r>
      <w:r>
        <w:rPr>
          <w:rtl/>
        </w:rPr>
        <w:t xml:space="preserve"> </w:t>
      </w:r>
      <w:bookmarkEnd w:id="5456"/>
    </w:p>
    <w:p w:rsidR="00D43894" w:rsidRDefault="00D43894" w:rsidP="00295AA9">
      <w:pPr>
        <w:rPr>
          <w:rtl/>
          <w:lang w:eastAsia="he-IL"/>
        </w:rPr>
      </w:pPr>
    </w:p>
    <w:p w:rsidR="00D43894" w:rsidRDefault="00D43894" w:rsidP="00ED4148">
      <w:pPr>
        <w:rPr>
          <w:rtl/>
          <w:lang w:eastAsia="he-IL"/>
        </w:rPr>
      </w:pPr>
      <w:r>
        <w:rPr>
          <w:rFonts w:hint="cs"/>
          <w:rtl/>
          <w:lang w:eastAsia="he-IL"/>
        </w:rPr>
        <w:t>כמה אפשר?</w:t>
      </w:r>
    </w:p>
    <w:p w:rsidR="00D43894" w:rsidRDefault="00D43894" w:rsidP="00ED4148">
      <w:pPr>
        <w:rPr>
          <w:rtl/>
          <w:lang w:eastAsia="he-IL"/>
        </w:rPr>
      </w:pPr>
      <w:bookmarkStart w:id="5457" w:name="_ETM_Q13_698841"/>
      <w:bookmarkStart w:id="5458" w:name="_ETM_Q13_698931"/>
      <w:bookmarkEnd w:id="5457"/>
      <w:bookmarkEnd w:id="5458"/>
    </w:p>
    <w:p w:rsidR="00D43894" w:rsidRDefault="00D43894" w:rsidP="00ED4148">
      <w:pPr>
        <w:pStyle w:val="-"/>
        <w:keepNext/>
        <w:rPr>
          <w:rtl/>
        </w:rPr>
      </w:pPr>
      <w:bookmarkStart w:id="5459" w:name="ET_speakercontinue_5090_22"/>
      <w:r w:rsidRPr="009D1D14">
        <w:rPr>
          <w:rStyle w:val="TagStyle"/>
          <w:rtl/>
        </w:rPr>
        <w:t xml:space="preserve"> &lt;&lt; דובר_המשך &gt;&gt; </w:t>
      </w:r>
      <w:r>
        <w:rPr>
          <w:rtl/>
        </w:rPr>
        <w:t>מרב מיכאלי (העבודה):</w:t>
      </w:r>
      <w:r w:rsidRPr="009D1D14">
        <w:rPr>
          <w:rStyle w:val="TagStyle"/>
          <w:rtl/>
        </w:rPr>
        <w:t xml:space="preserve"> &lt;&lt; דובר_המשך &gt;&gt;</w:t>
      </w:r>
      <w:r>
        <w:rPr>
          <w:rtl/>
        </w:rPr>
        <w:t xml:space="preserve"> </w:t>
      </w:r>
      <w:bookmarkEnd w:id="5459"/>
    </w:p>
    <w:p w:rsidR="00D43894" w:rsidRDefault="00D43894" w:rsidP="00295AA9">
      <w:pPr>
        <w:rPr>
          <w:rtl/>
          <w:lang w:eastAsia="he-IL"/>
        </w:rPr>
      </w:pPr>
    </w:p>
    <w:p w:rsidR="00D43894" w:rsidRDefault="00D43894" w:rsidP="007D2F7B">
      <w:pPr>
        <w:rPr>
          <w:rtl/>
          <w:lang w:eastAsia="he-IL"/>
        </w:rPr>
      </w:pPr>
      <w:bookmarkStart w:id="5460" w:name="_ETM_Q13_699798"/>
      <w:bookmarkEnd w:id="5460"/>
      <w:r>
        <w:rPr>
          <w:rFonts w:hint="cs"/>
          <w:rtl/>
          <w:lang w:eastAsia="he-IL"/>
        </w:rPr>
        <w:t xml:space="preserve"> </w:t>
      </w:r>
      <w:r w:rsidR="00295AA9">
        <w:rPr>
          <w:rFonts w:hint="cs"/>
          <w:rtl/>
          <w:lang w:eastAsia="he-IL"/>
        </w:rPr>
        <w:t>– –</w:t>
      </w:r>
      <w:r>
        <w:rPr>
          <w:rFonts w:hint="cs"/>
          <w:rtl/>
          <w:lang w:eastAsia="he-IL"/>
        </w:rPr>
        <w:t xml:space="preserve"> שאישה צריכה </w:t>
      </w:r>
      <w:r>
        <w:rPr>
          <w:rtl/>
          <w:lang w:eastAsia="he-IL"/>
        </w:rPr>
        <w:t>–</w:t>
      </w:r>
      <w:r>
        <w:rPr>
          <w:rFonts w:hint="cs"/>
          <w:rtl/>
          <w:lang w:eastAsia="he-IL"/>
        </w:rPr>
        <w:t xml:space="preserve"> אישה פטורה </w:t>
      </w:r>
      <w:r w:rsidR="007D2F7B">
        <w:rPr>
          <w:rFonts w:hint="eastAsia"/>
          <w:rtl/>
          <w:lang w:eastAsia="he-IL"/>
        </w:rPr>
        <w:t xml:space="preserve">– </w:t>
      </w:r>
      <w:r>
        <w:rPr>
          <w:rFonts w:hint="cs"/>
          <w:rtl/>
          <w:lang w:eastAsia="he-IL"/>
        </w:rPr>
        <w:t xml:space="preserve">אתה יודע, אדוני היושב-ראש, אתה בטח תשמח לשמוע את זה </w:t>
      </w:r>
      <w:r>
        <w:rPr>
          <w:rtl/>
          <w:lang w:eastAsia="he-IL"/>
        </w:rPr>
        <w:t>–</w:t>
      </w:r>
      <w:r>
        <w:rPr>
          <w:rFonts w:hint="cs"/>
          <w:rtl/>
          <w:lang w:eastAsia="he-IL"/>
        </w:rPr>
        <w:t xml:space="preserve"> לפי </w:t>
      </w:r>
      <w:proofErr w:type="spellStart"/>
      <w:r>
        <w:rPr>
          <w:rFonts w:hint="cs"/>
          <w:rtl/>
          <w:lang w:eastAsia="he-IL"/>
        </w:rPr>
        <w:t>אבודרהם</w:t>
      </w:r>
      <w:proofErr w:type="spellEnd"/>
      <w:r>
        <w:rPr>
          <w:rFonts w:hint="cs"/>
          <w:rtl/>
          <w:lang w:eastAsia="he-IL"/>
        </w:rPr>
        <w:t xml:space="preserve">, </w:t>
      </w:r>
      <w:bookmarkStart w:id="5461" w:name="_ETM_Q13_702900"/>
      <w:bookmarkStart w:id="5462" w:name="_ETM_Q13_703139"/>
      <w:bookmarkStart w:id="5463" w:name="_ETM_Q13_704890"/>
      <w:bookmarkEnd w:id="5461"/>
      <w:bookmarkEnd w:id="5462"/>
      <w:bookmarkEnd w:id="5463"/>
      <w:r>
        <w:rPr>
          <w:rFonts w:hint="cs"/>
          <w:rtl/>
          <w:lang w:eastAsia="he-IL"/>
        </w:rPr>
        <w:t xml:space="preserve">לפי דעתי, </w:t>
      </w:r>
      <w:r>
        <w:rPr>
          <w:rtl/>
          <w:lang w:eastAsia="he-IL"/>
        </w:rPr>
        <w:t xml:space="preserve">אישה </w:t>
      </w:r>
      <w:bookmarkStart w:id="5464" w:name="_ETM_Q13_705460"/>
      <w:bookmarkStart w:id="5465" w:name="_ETM_Q13_705640"/>
      <w:bookmarkEnd w:id="5464"/>
      <w:bookmarkEnd w:id="5465"/>
      <w:r>
        <w:rPr>
          <w:rtl/>
          <w:lang w:eastAsia="he-IL"/>
        </w:rPr>
        <w:t xml:space="preserve">פטורה </w:t>
      </w:r>
      <w:bookmarkStart w:id="5466" w:name="_ETM_Q13_706150"/>
      <w:bookmarkEnd w:id="5466"/>
      <w:r>
        <w:rPr>
          <w:rtl/>
          <w:lang w:eastAsia="he-IL"/>
        </w:rPr>
        <w:t xml:space="preserve">ממצוות </w:t>
      </w:r>
      <w:bookmarkStart w:id="5467" w:name="_ETM_Q13_706929"/>
      <w:bookmarkEnd w:id="5467"/>
      <w:r>
        <w:rPr>
          <w:rtl/>
          <w:lang w:eastAsia="he-IL"/>
        </w:rPr>
        <w:t xml:space="preserve">שהזמן </w:t>
      </w:r>
      <w:bookmarkStart w:id="5468" w:name="_ETM_Q13_707650"/>
      <w:bookmarkEnd w:id="5468"/>
      <w:r>
        <w:rPr>
          <w:rtl/>
          <w:lang w:eastAsia="he-IL"/>
        </w:rPr>
        <w:t xml:space="preserve">גרמן </w:t>
      </w:r>
      <w:bookmarkStart w:id="5469" w:name="_ETM_Q13_708790"/>
      <w:bookmarkEnd w:id="5469"/>
      <w:r>
        <w:rPr>
          <w:rtl/>
          <w:lang w:eastAsia="he-IL"/>
        </w:rPr>
        <w:t xml:space="preserve">בשביל </w:t>
      </w:r>
      <w:bookmarkStart w:id="5470" w:name="_ETM_Q13_709359"/>
      <w:bookmarkEnd w:id="5470"/>
      <w:r>
        <w:rPr>
          <w:rtl/>
          <w:lang w:eastAsia="he-IL"/>
        </w:rPr>
        <w:t xml:space="preserve">שלא </w:t>
      </w:r>
      <w:bookmarkStart w:id="5471" w:name="_ETM_Q13_710349"/>
      <w:bookmarkEnd w:id="5471"/>
      <w:r>
        <w:rPr>
          <w:rFonts w:hint="cs"/>
          <w:rtl/>
          <w:lang w:eastAsia="he-IL"/>
        </w:rPr>
        <w:t xml:space="preserve">תעמוד </w:t>
      </w:r>
      <w:r>
        <w:rPr>
          <w:rtl/>
          <w:lang w:eastAsia="he-IL"/>
        </w:rPr>
        <w:t xml:space="preserve">חס </w:t>
      </w:r>
      <w:bookmarkStart w:id="5472" w:name="_ETM_Q13_710769"/>
      <w:bookmarkEnd w:id="5472"/>
      <w:r>
        <w:rPr>
          <w:rtl/>
          <w:lang w:eastAsia="he-IL"/>
        </w:rPr>
        <w:t xml:space="preserve">וחלילה </w:t>
      </w:r>
      <w:bookmarkStart w:id="5473" w:name="_ETM_Q13_711760"/>
      <w:bookmarkEnd w:id="5473"/>
      <w:r>
        <w:rPr>
          <w:rtl/>
          <w:lang w:eastAsia="he-IL"/>
        </w:rPr>
        <w:t>ות</w:t>
      </w:r>
      <w:r>
        <w:rPr>
          <w:rFonts w:hint="cs"/>
          <w:rtl/>
          <w:lang w:eastAsia="he-IL"/>
        </w:rPr>
        <w:t>י</w:t>
      </w:r>
      <w:r>
        <w:rPr>
          <w:rtl/>
          <w:lang w:eastAsia="he-IL"/>
        </w:rPr>
        <w:t xml:space="preserve">קרע </w:t>
      </w:r>
      <w:bookmarkStart w:id="5474" w:name="_ETM_Q13_712929"/>
      <w:bookmarkEnd w:id="5474"/>
      <w:r>
        <w:rPr>
          <w:rtl/>
          <w:lang w:eastAsia="he-IL"/>
        </w:rPr>
        <w:t xml:space="preserve">בין </w:t>
      </w:r>
      <w:bookmarkStart w:id="5475" w:name="_ETM_Q13_713170"/>
      <w:bookmarkEnd w:id="5475"/>
      <w:r>
        <w:rPr>
          <w:rtl/>
          <w:lang w:eastAsia="he-IL"/>
        </w:rPr>
        <w:t xml:space="preserve">הבוס </w:t>
      </w:r>
      <w:bookmarkStart w:id="5476" w:name="_ETM_Q13_713590"/>
      <w:bookmarkEnd w:id="5476"/>
      <w:r>
        <w:rPr>
          <w:rtl/>
          <w:lang w:eastAsia="he-IL"/>
        </w:rPr>
        <w:t xml:space="preserve">הגדול </w:t>
      </w:r>
      <w:bookmarkStart w:id="5477" w:name="_ETM_Q13_714069"/>
      <w:bookmarkEnd w:id="5477"/>
      <w:r>
        <w:rPr>
          <w:rtl/>
          <w:lang w:eastAsia="he-IL"/>
        </w:rPr>
        <w:t>של</w:t>
      </w:r>
      <w:r>
        <w:rPr>
          <w:rFonts w:hint="cs"/>
          <w:rtl/>
          <w:lang w:eastAsia="he-IL"/>
        </w:rPr>
        <w:t>ה,</w:t>
      </w:r>
      <w:r>
        <w:rPr>
          <w:rtl/>
          <w:lang w:eastAsia="he-IL"/>
        </w:rPr>
        <w:t xml:space="preserve"> </w:t>
      </w:r>
      <w:bookmarkStart w:id="5478" w:name="_ETM_Q13_714609"/>
      <w:bookmarkEnd w:id="5478"/>
      <w:r>
        <w:rPr>
          <w:rtl/>
          <w:lang w:eastAsia="he-IL"/>
        </w:rPr>
        <w:t>הק</w:t>
      </w:r>
      <w:r>
        <w:rPr>
          <w:rFonts w:hint="cs"/>
          <w:rtl/>
          <w:lang w:eastAsia="he-IL"/>
        </w:rPr>
        <w:t>דוש ברוך הוא,</w:t>
      </w:r>
      <w:r>
        <w:rPr>
          <w:rtl/>
          <w:lang w:eastAsia="he-IL"/>
        </w:rPr>
        <w:t xml:space="preserve"> </w:t>
      </w:r>
      <w:bookmarkStart w:id="5479" w:name="_ETM_Q13_715450"/>
      <w:bookmarkStart w:id="5480" w:name="_ETM_Q13_715870"/>
      <w:bookmarkEnd w:id="5479"/>
      <w:bookmarkEnd w:id="5480"/>
      <w:r>
        <w:rPr>
          <w:rtl/>
          <w:lang w:eastAsia="he-IL"/>
        </w:rPr>
        <w:t>לב</w:t>
      </w:r>
      <w:r>
        <w:rPr>
          <w:rFonts w:hint="cs"/>
          <w:rtl/>
          <w:lang w:eastAsia="he-IL"/>
        </w:rPr>
        <w:t>י</w:t>
      </w:r>
      <w:r>
        <w:rPr>
          <w:rtl/>
          <w:lang w:eastAsia="he-IL"/>
        </w:rPr>
        <w:t xml:space="preserve">ן </w:t>
      </w:r>
      <w:bookmarkStart w:id="5481" w:name="_ETM_Q13_716200"/>
      <w:bookmarkEnd w:id="5481"/>
      <w:r>
        <w:rPr>
          <w:rtl/>
          <w:lang w:eastAsia="he-IL"/>
        </w:rPr>
        <w:t xml:space="preserve">הבוס </w:t>
      </w:r>
      <w:bookmarkStart w:id="5482" w:name="_ETM_Q13_716650"/>
      <w:bookmarkEnd w:id="5482"/>
      <w:r>
        <w:rPr>
          <w:rtl/>
          <w:lang w:eastAsia="he-IL"/>
        </w:rPr>
        <w:t xml:space="preserve">הארצי </w:t>
      </w:r>
      <w:bookmarkStart w:id="5483" w:name="_ETM_Q13_717250"/>
      <w:bookmarkEnd w:id="5483"/>
      <w:r>
        <w:rPr>
          <w:rtl/>
          <w:lang w:eastAsia="he-IL"/>
        </w:rPr>
        <w:t>של</w:t>
      </w:r>
      <w:r>
        <w:rPr>
          <w:rFonts w:hint="cs"/>
          <w:rtl/>
          <w:lang w:eastAsia="he-IL"/>
        </w:rPr>
        <w:t>ה,</w:t>
      </w:r>
      <w:r>
        <w:rPr>
          <w:rtl/>
          <w:lang w:eastAsia="he-IL"/>
        </w:rPr>
        <w:t xml:space="preserve"> </w:t>
      </w:r>
      <w:bookmarkStart w:id="5484" w:name="_ETM_Q13_717730"/>
      <w:bookmarkEnd w:id="5484"/>
      <w:r>
        <w:rPr>
          <w:rtl/>
          <w:lang w:eastAsia="he-IL"/>
        </w:rPr>
        <w:t xml:space="preserve">הבעלים </w:t>
      </w:r>
      <w:bookmarkStart w:id="5485" w:name="_ETM_Q13_718330"/>
      <w:bookmarkEnd w:id="5485"/>
      <w:r>
        <w:rPr>
          <w:rtl/>
          <w:lang w:eastAsia="he-IL"/>
        </w:rPr>
        <w:t>של</w:t>
      </w:r>
      <w:r>
        <w:rPr>
          <w:rFonts w:hint="cs"/>
          <w:rtl/>
          <w:lang w:eastAsia="he-IL"/>
        </w:rPr>
        <w:t>ה</w:t>
      </w:r>
      <w:r>
        <w:rPr>
          <w:rtl/>
          <w:lang w:eastAsia="he-IL"/>
        </w:rPr>
        <w:t xml:space="preserve"> </w:t>
      </w:r>
      <w:bookmarkStart w:id="5486" w:name="_ETM_Q13_718569"/>
      <w:bookmarkEnd w:id="5486"/>
      <w:r>
        <w:rPr>
          <w:rFonts w:hint="cs"/>
          <w:rtl/>
          <w:lang w:eastAsia="he-IL"/>
        </w:rPr>
        <w:t>ב</w:t>
      </w:r>
      <w:r>
        <w:rPr>
          <w:rtl/>
          <w:lang w:eastAsia="he-IL"/>
        </w:rPr>
        <w:t>בית</w:t>
      </w:r>
      <w:r w:rsidR="007D2F7B">
        <w:rPr>
          <w:rFonts w:hint="cs"/>
          <w:rtl/>
          <w:lang w:eastAsia="he-IL"/>
        </w:rPr>
        <w:t>,</w:t>
      </w:r>
      <w:r>
        <w:rPr>
          <w:rtl/>
          <w:lang w:eastAsia="he-IL"/>
        </w:rPr>
        <w:t xml:space="preserve"> </w:t>
      </w:r>
      <w:bookmarkStart w:id="5487" w:name="_ETM_Q13_719889"/>
      <w:bookmarkEnd w:id="5487"/>
      <w:r>
        <w:rPr>
          <w:rtl/>
          <w:lang w:eastAsia="he-IL"/>
        </w:rPr>
        <w:t xml:space="preserve">אז </w:t>
      </w:r>
      <w:bookmarkStart w:id="5488" w:name="_ETM_Q13_720129"/>
      <w:bookmarkEnd w:id="5488"/>
      <w:r>
        <w:rPr>
          <w:rtl/>
          <w:lang w:eastAsia="he-IL"/>
        </w:rPr>
        <w:t xml:space="preserve">לכן </w:t>
      </w:r>
      <w:bookmarkStart w:id="5489" w:name="_ETM_Q13_720519"/>
      <w:bookmarkEnd w:id="5489"/>
      <w:r>
        <w:rPr>
          <w:rtl/>
          <w:lang w:eastAsia="he-IL"/>
        </w:rPr>
        <w:t xml:space="preserve">היא </w:t>
      </w:r>
      <w:bookmarkStart w:id="5490" w:name="_ETM_Q13_720609"/>
      <w:bookmarkEnd w:id="5490"/>
      <w:r>
        <w:rPr>
          <w:rtl/>
          <w:lang w:eastAsia="he-IL"/>
        </w:rPr>
        <w:t>פטורה</w:t>
      </w:r>
      <w:r>
        <w:rPr>
          <w:rFonts w:hint="cs"/>
          <w:rtl/>
          <w:lang w:eastAsia="he-IL"/>
        </w:rPr>
        <w:t>.</w:t>
      </w:r>
      <w:r>
        <w:rPr>
          <w:rtl/>
          <w:lang w:eastAsia="he-IL"/>
        </w:rPr>
        <w:t xml:space="preserve"> </w:t>
      </w:r>
      <w:bookmarkStart w:id="5491" w:name="_ETM_Q13_721860"/>
      <w:bookmarkEnd w:id="5491"/>
      <w:r>
        <w:rPr>
          <w:rtl/>
          <w:lang w:eastAsia="he-IL"/>
        </w:rPr>
        <w:t>בקיצור</w:t>
      </w:r>
      <w:r>
        <w:rPr>
          <w:rFonts w:hint="cs"/>
          <w:rtl/>
          <w:lang w:eastAsia="he-IL"/>
        </w:rPr>
        <w:t>,</w:t>
      </w:r>
      <w:r>
        <w:rPr>
          <w:rtl/>
          <w:lang w:eastAsia="he-IL"/>
        </w:rPr>
        <w:t xml:space="preserve"> </w:t>
      </w:r>
      <w:bookmarkStart w:id="5492" w:name="_ETM_Q13_722459"/>
      <w:bookmarkEnd w:id="5492"/>
      <w:r>
        <w:rPr>
          <w:rtl/>
          <w:lang w:eastAsia="he-IL"/>
        </w:rPr>
        <w:t>חברות</w:t>
      </w:r>
      <w:r>
        <w:rPr>
          <w:rFonts w:hint="cs"/>
          <w:rtl/>
          <w:lang w:eastAsia="he-IL"/>
        </w:rPr>
        <w:t>,</w:t>
      </w:r>
      <w:r>
        <w:rPr>
          <w:rtl/>
          <w:lang w:eastAsia="he-IL"/>
        </w:rPr>
        <w:t xml:space="preserve"> </w:t>
      </w:r>
      <w:bookmarkStart w:id="5493" w:name="_ETM_Q13_722970"/>
      <w:bookmarkEnd w:id="5493"/>
      <w:r>
        <w:rPr>
          <w:rtl/>
          <w:lang w:eastAsia="he-IL"/>
        </w:rPr>
        <w:t xml:space="preserve">אם </w:t>
      </w:r>
      <w:bookmarkStart w:id="5494" w:name="_ETM_Q13_723090"/>
      <w:bookmarkEnd w:id="5494"/>
      <w:r>
        <w:rPr>
          <w:rtl/>
          <w:lang w:eastAsia="he-IL"/>
        </w:rPr>
        <w:t xml:space="preserve">זה </w:t>
      </w:r>
      <w:bookmarkStart w:id="5495" w:name="_ETM_Q13_723330"/>
      <w:bookmarkEnd w:id="5495"/>
      <w:r>
        <w:rPr>
          <w:rtl/>
          <w:lang w:eastAsia="he-IL"/>
        </w:rPr>
        <w:t xml:space="preserve">לא </w:t>
      </w:r>
      <w:bookmarkStart w:id="5496" w:name="_ETM_Q13_723480"/>
      <w:bookmarkEnd w:id="5496"/>
      <w:r>
        <w:rPr>
          <w:rtl/>
          <w:lang w:eastAsia="he-IL"/>
        </w:rPr>
        <w:t xml:space="preserve">מספיק </w:t>
      </w:r>
      <w:bookmarkStart w:id="5497" w:name="_ETM_Q13_723989"/>
      <w:bookmarkEnd w:id="5497"/>
      <w:r>
        <w:rPr>
          <w:rtl/>
          <w:lang w:eastAsia="he-IL"/>
        </w:rPr>
        <w:t xml:space="preserve">ברור </w:t>
      </w:r>
      <w:bookmarkStart w:id="5498" w:name="_ETM_Q13_724440"/>
      <w:bookmarkEnd w:id="5498"/>
      <w:r>
        <w:rPr>
          <w:rtl/>
          <w:lang w:eastAsia="he-IL"/>
        </w:rPr>
        <w:t xml:space="preserve">כמה </w:t>
      </w:r>
      <w:bookmarkStart w:id="5499" w:name="_ETM_Q13_724739"/>
      <w:bookmarkEnd w:id="5499"/>
      <w:r>
        <w:rPr>
          <w:rtl/>
          <w:lang w:eastAsia="he-IL"/>
        </w:rPr>
        <w:t xml:space="preserve">מופרך </w:t>
      </w:r>
      <w:bookmarkStart w:id="5500" w:name="_ETM_Q13_725340"/>
      <w:bookmarkEnd w:id="5500"/>
      <w:r>
        <w:rPr>
          <w:rtl/>
          <w:lang w:eastAsia="he-IL"/>
        </w:rPr>
        <w:t>לה</w:t>
      </w:r>
      <w:r>
        <w:rPr>
          <w:rFonts w:hint="cs"/>
          <w:rtl/>
          <w:lang w:eastAsia="he-IL"/>
        </w:rPr>
        <w:t xml:space="preserve">פקיר את </w:t>
      </w:r>
      <w:bookmarkStart w:id="5501" w:name="_ETM_Q13_725909"/>
      <w:bookmarkStart w:id="5502" w:name="_ETM_Q13_726000"/>
      <w:bookmarkEnd w:id="5501"/>
      <w:bookmarkEnd w:id="5502"/>
      <w:r>
        <w:rPr>
          <w:rtl/>
          <w:lang w:eastAsia="he-IL"/>
        </w:rPr>
        <w:t xml:space="preserve">גורלם </w:t>
      </w:r>
      <w:bookmarkStart w:id="5503" w:name="_ETM_Q13_726450"/>
      <w:bookmarkEnd w:id="5503"/>
      <w:r>
        <w:rPr>
          <w:rtl/>
          <w:lang w:eastAsia="he-IL"/>
        </w:rPr>
        <w:t xml:space="preserve">של </w:t>
      </w:r>
      <w:bookmarkStart w:id="5504" w:name="_ETM_Q13_726659"/>
      <w:bookmarkEnd w:id="5504"/>
      <w:r>
        <w:rPr>
          <w:rtl/>
          <w:lang w:eastAsia="he-IL"/>
        </w:rPr>
        <w:t xml:space="preserve">ילדות </w:t>
      </w:r>
      <w:bookmarkStart w:id="5505" w:name="_ETM_Q13_727049"/>
      <w:bookmarkEnd w:id="5505"/>
      <w:r>
        <w:rPr>
          <w:rtl/>
          <w:lang w:eastAsia="he-IL"/>
        </w:rPr>
        <w:t xml:space="preserve">וילדי </w:t>
      </w:r>
      <w:bookmarkStart w:id="5506" w:name="_ETM_Q13_727470"/>
      <w:bookmarkEnd w:id="5506"/>
      <w:r>
        <w:rPr>
          <w:rtl/>
          <w:lang w:eastAsia="he-IL"/>
        </w:rPr>
        <w:t xml:space="preserve">ישראל </w:t>
      </w:r>
      <w:bookmarkStart w:id="5507" w:name="_ETM_Q13_728519"/>
      <w:bookmarkEnd w:id="5507"/>
      <w:r>
        <w:rPr>
          <w:rtl/>
          <w:lang w:eastAsia="he-IL"/>
        </w:rPr>
        <w:t xml:space="preserve">בידיים </w:t>
      </w:r>
      <w:bookmarkStart w:id="5508" w:name="_ETM_Q13_729179"/>
      <w:bookmarkEnd w:id="5508"/>
      <w:r>
        <w:rPr>
          <w:rtl/>
          <w:lang w:eastAsia="he-IL"/>
        </w:rPr>
        <w:t xml:space="preserve">של </w:t>
      </w:r>
      <w:bookmarkStart w:id="5509" w:name="_ETM_Q13_729450"/>
      <w:bookmarkEnd w:id="5509"/>
      <w:r>
        <w:rPr>
          <w:rtl/>
          <w:lang w:eastAsia="he-IL"/>
        </w:rPr>
        <w:t xml:space="preserve">המוסדות </w:t>
      </w:r>
      <w:bookmarkStart w:id="5510" w:name="_ETM_Q13_730080"/>
      <w:bookmarkEnd w:id="5510"/>
      <w:r>
        <w:rPr>
          <w:rtl/>
          <w:lang w:eastAsia="he-IL"/>
        </w:rPr>
        <w:t xml:space="preserve">האלה </w:t>
      </w:r>
      <w:bookmarkStart w:id="5511" w:name="_ETM_Q13_731270"/>
      <w:bookmarkEnd w:id="5511"/>
      <w:r>
        <w:rPr>
          <w:rtl/>
          <w:lang w:eastAsia="he-IL"/>
        </w:rPr>
        <w:t xml:space="preserve">באופן </w:t>
      </w:r>
      <w:bookmarkStart w:id="5512" w:name="_ETM_Q13_731840"/>
      <w:bookmarkEnd w:id="5512"/>
      <w:r>
        <w:rPr>
          <w:rtl/>
          <w:lang w:eastAsia="he-IL"/>
        </w:rPr>
        <w:t>בלעדי</w:t>
      </w:r>
      <w:r>
        <w:rPr>
          <w:rFonts w:hint="cs"/>
          <w:rtl/>
          <w:lang w:eastAsia="he-IL"/>
        </w:rPr>
        <w:t xml:space="preserve"> </w:t>
      </w:r>
      <w:r w:rsidR="00295AA9">
        <w:rPr>
          <w:rFonts w:hint="cs"/>
          <w:rtl/>
          <w:lang w:eastAsia="he-IL"/>
        </w:rPr>
        <w:t>– –</w:t>
      </w:r>
      <w:bookmarkStart w:id="5513" w:name="_ETM_Q13_737530"/>
      <w:bookmarkEnd w:id="5513"/>
    </w:p>
    <w:p w:rsidR="00D43894" w:rsidRDefault="00D43894" w:rsidP="00ED4148">
      <w:pPr>
        <w:rPr>
          <w:rtl/>
          <w:lang w:eastAsia="he-IL"/>
        </w:rPr>
      </w:pPr>
    </w:p>
    <w:p w:rsidR="00D43894" w:rsidRDefault="00D43894" w:rsidP="00ED4148">
      <w:pPr>
        <w:pStyle w:val="af5"/>
        <w:keepNext/>
        <w:rPr>
          <w:rtl/>
        </w:rPr>
      </w:pPr>
      <w:r w:rsidRPr="00280EE3">
        <w:rPr>
          <w:rStyle w:val="TagStyle"/>
          <w:rtl/>
        </w:rPr>
        <w:t xml:space="preserve">&lt;&lt; קריאה &gt;&gt; </w:t>
      </w:r>
      <w:r>
        <w:rPr>
          <w:rtl/>
        </w:rPr>
        <w:t>טלי גוטליב (הליכוד):</w:t>
      </w:r>
      <w:r w:rsidRPr="00280EE3">
        <w:rPr>
          <w:rStyle w:val="TagStyle"/>
          <w:rtl/>
        </w:rPr>
        <w:t xml:space="preserve"> &lt;&lt; קריאה &gt;&gt;</w:t>
      </w:r>
      <w:r>
        <w:rPr>
          <w:rtl/>
        </w:rPr>
        <w:t xml:space="preserve"> </w:t>
      </w:r>
    </w:p>
    <w:p w:rsidR="00D43894" w:rsidRDefault="00D43894" w:rsidP="00ED4148">
      <w:pPr>
        <w:rPr>
          <w:rtl/>
          <w:lang w:eastAsia="he-IL"/>
        </w:rPr>
      </w:pPr>
    </w:p>
    <w:p w:rsidR="00D43894" w:rsidRDefault="00D43894" w:rsidP="00ED4148">
      <w:pPr>
        <w:rPr>
          <w:rtl/>
          <w:lang w:eastAsia="he-IL"/>
        </w:rPr>
      </w:pPr>
      <w:r>
        <w:rPr>
          <w:rFonts w:hint="cs"/>
          <w:rtl/>
          <w:lang w:eastAsia="he-IL"/>
        </w:rPr>
        <w:t>זה שטויות.</w:t>
      </w:r>
      <w:r w:rsidRPr="009D1D14">
        <w:rPr>
          <w:rtl/>
          <w:lang w:eastAsia="he-IL"/>
        </w:rPr>
        <w:t xml:space="preserve"> </w:t>
      </w:r>
      <w:r>
        <w:rPr>
          <w:rFonts w:hint="cs"/>
          <w:rtl/>
          <w:lang w:eastAsia="he-IL"/>
        </w:rPr>
        <w:t xml:space="preserve">כמה בורות את מפגינה. זה במסגרת תיק גירושין, וזה ממילא נדון שם. </w:t>
      </w:r>
    </w:p>
    <w:p w:rsidR="00632C7B" w:rsidRDefault="00632C7B" w:rsidP="00ED4148">
      <w:pPr>
        <w:rPr>
          <w:rtl/>
          <w:lang w:eastAsia="he-IL"/>
        </w:rPr>
      </w:pPr>
    </w:p>
    <w:p w:rsidR="00D43894" w:rsidRDefault="00D43894" w:rsidP="00ED4148">
      <w:pPr>
        <w:pStyle w:val="-"/>
        <w:keepNext/>
        <w:rPr>
          <w:rStyle w:val="TagStyle"/>
          <w:rtl/>
        </w:rPr>
      </w:pPr>
    </w:p>
    <w:p w:rsidR="00D43894" w:rsidRDefault="00D43894" w:rsidP="00ED4148">
      <w:pPr>
        <w:pStyle w:val="-"/>
        <w:keepNext/>
        <w:rPr>
          <w:rtl/>
        </w:rPr>
      </w:pPr>
      <w:r w:rsidRPr="00280EE3">
        <w:rPr>
          <w:rStyle w:val="TagStyle"/>
          <w:rtl/>
        </w:rPr>
        <w:t xml:space="preserve">&lt;&lt; דובר_המשך &gt;&gt; </w:t>
      </w:r>
      <w:r>
        <w:rPr>
          <w:rtl/>
        </w:rPr>
        <w:t>מרב מיכאלי (העבודה):</w:t>
      </w:r>
      <w:r w:rsidRPr="00280EE3">
        <w:rPr>
          <w:rStyle w:val="TagStyle"/>
          <w:rtl/>
        </w:rPr>
        <w:t xml:space="preserve"> &lt;&lt; דובר_המשך &gt;&gt;</w:t>
      </w:r>
      <w:r>
        <w:rPr>
          <w:rtl/>
        </w:rPr>
        <w:t xml:space="preserve"> </w:t>
      </w:r>
    </w:p>
    <w:p w:rsidR="00D43894" w:rsidRDefault="00D43894" w:rsidP="00295AA9">
      <w:pPr>
        <w:rPr>
          <w:rtl/>
          <w:lang w:eastAsia="he-IL"/>
        </w:rPr>
      </w:pPr>
    </w:p>
    <w:p w:rsidR="00D43894" w:rsidRDefault="00295AA9" w:rsidP="00ED4148">
      <w:pPr>
        <w:rPr>
          <w:rtl/>
          <w:lang w:eastAsia="he-IL"/>
        </w:rPr>
      </w:pPr>
      <w:r>
        <w:rPr>
          <w:rFonts w:hint="cs"/>
          <w:rtl/>
          <w:lang w:eastAsia="he-IL"/>
        </w:rPr>
        <w:t>– –</w:t>
      </w:r>
      <w:r w:rsidR="00D43894">
        <w:rPr>
          <w:rFonts w:hint="cs"/>
          <w:rtl/>
          <w:lang w:eastAsia="he-IL"/>
        </w:rPr>
        <w:t xml:space="preserve"> בואו נדבר </w:t>
      </w:r>
      <w:bookmarkStart w:id="5514" w:name="_ETM_Q13_735899"/>
      <w:bookmarkEnd w:id="5514"/>
      <w:r w:rsidR="00D43894">
        <w:rPr>
          <w:rFonts w:hint="cs"/>
          <w:rtl/>
          <w:lang w:eastAsia="he-IL"/>
        </w:rPr>
        <w:t xml:space="preserve">על הדוח של המכון הישראלי לדמוקרטיה </w:t>
      </w:r>
      <w:r>
        <w:rPr>
          <w:rFonts w:hint="cs"/>
          <w:rtl/>
          <w:lang w:eastAsia="he-IL"/>
        </w:rPr>
        <w:t>– –</w:t>
      </w:r>
    </w:p>
    <w:p w:rsidR="00D43894" w:rsidRDefault="00D43894" w:rsidP="00ED4148">
      <w:pPr>
        <w:rPr>
          <w:rtl/>
          <w:lang w:eastAsia="he-IL"/>
        </w:rPr>
      </w:pPr>
    </w:p>
    <w:p w:rsidR="00D43894" w:rsidRDefault="00D43894" w:rsidP="00ED4148">
      <w:pPr>
        <w:pStyle w:val="af5"/>
        <w:keepNext/>
        <w:rPr>
          <w:rtl/>
        </w:rPr>
      </w:pPr>
      <w:r w:rsidRPr="00280EE3">
        <w:rPr>
          <w:rStyle w:val="TagStyle"/>
          <w:rtl/>
        </w:rPr>
        <w:t xml:space="preserve">&lt;&lt; קריאה &gt;&gt; </w:t>
      </w:r>
      <w:r>
        <w:rPr>
          <w:rtl/>
        </w:rPr>
        <w:t>טלי גוטליב (הליכוד):</w:t>
      </w:r>
      <w:r w:rsidRPr="00280EE3">
        <w:rPr>
          <w:rStyle w:val="TagStyle"/>
          <w:rtl/>
        </w:rPr>
        <w:t xml:space="preserve"> &lt;&lt; קריאה &gt;&gt;</w:t>
      </w:r>
      <w:r>
        <w:rPr>
          <w:rtl/>
        </w:rPr>
        <w:t xml:space="preserve"> </w:t>
      </w:r>
    </w:p>
    <w:p w:rsidR="00D43894" w:rsidRDefault="00D43894" w:rsidP="00ED4148">
      <w:pPr>
        <w:rPr>
          <w:rtl/>
          <w:lang w:eastAsia="he-IL"/>
        </w:rPr>
      </w:pPr>
    </w:p>
    <w:p w:rsidR="00D43894" w:rsidRDefault="00D43894" w:rsidP="00ED4148">
      <w:pPr>
        <w:rPr>
          <w:rtl/>
          <w:lang w:eastAsia="he-IL"/>
        </w:rPr>
      </w:pPr>
      <w:r>
        <w:rPr>
          <w:rFonts w:hint="cs"/>
          <w:rtl/>
          <w:lang w:eastAsia="he-IL"/>
        </w:rPr>
        <w:t>זה שטויות</w:t>
      </w:r>
      <w:r w:rsidR="007D2F7B">
        <w:rPr>
          <w:rFonts w:hint="cs"/>
          <w:rtl/>
          <w:lang w:eastAsia="he-IL"/>
        </w:rPr>
        <w:t>,</w:t>
      </w:r>
      <w:r>
        <w:rPr>
          <w:rFonts w:hint="cs"/>
          <w:rtl/>
          <w:lang w:eastAsia="he-IL"/>
        </w:rPr>
        <w:t xml:space="preserve"> מה שאת אומרת. אין לך מושג.</w:t>
      </w:r>
      <w:bookmarkStart w:id="5515" w:name="_ETM_Q13_741636"/>
      <w:bookmarkStart w:id="5516" w:name="_ETM_Q13_741746"/>
      <w:bookmarkEnd w:id="5515"/>
      <w:bookmarkEnd w:id="5516"/>
      <w:r>
        <w:rPr>
          <w:rFonts w:hint="cs"/>
          <w:rtl/>
          <w:lang w:eastAsia="he-IL"/>
        </w:rPr>
        <w:t xml:space="preserve"> כמה אפשר?</w:t>
      </w:r>
    </w:p>
    <w:p w:rsidR="00D43894" w:rsidRDefault="00D43894" w:rsidP="00ED4148">
      <w:pPr>
        <w:rPr>
          <w:rtl/>
          <w:lang w:eastAsia="he-IL"/>
        </w:rPr>
      </w:pPr>
    </w:p>
    <w:p w:rsidR="00D43894" w:rsidRDefault="00D43894" w:rsidP="00ED4148">
      <w:pPr>
        <w:pStyle w:val="-"/>
        <w:keepNext/>
        <w:rPr>
          <w:rtl/>
        </w:rPr>
      </w:pPr>
      <w:bookmarkStart w:id="5517" w:name="ET_speakercontinue_5090_21"/>
      <w:r w:rsidRPr="00280EE3">
        <w:rPr>
          <w:rStyle w:val="TagStyle"/>
          <w:rtl/>
        </w:rPr>
        <w:t xml:space="preserve"> &lt;&lt; דובר_המשך &gt;&gt; </w:t>
      </w:r>
      <w:r>
        <w:rPr>
          <w:rtl/>
        </w:rPr>
        <w:t>מרב מיכאלי (העבודה):</w:t>
      </w:r>
      <w:r w:rsidRPr="00280EE3">
        <w:rPr>
          <w:rStyle w:val="TagStyle"/>
          <w:rtl/>
        </w:rPr>
        <w:t xml:space="preserve"> &lt;&lt; דובר_המשך &gt;&gt;</w:t>
      </w:r>
      <w:r>
        <w:rPr>
          <w:rtl/>
        </w:rPr>
        <w:t xml:space="preserve"> </w:t>
      </w:r>
      <w:bookmarkEnd w:id="5517"/>
    </w:p>
    <w:p w:rsidR="00D43894" w:rsidRDefault="00D43894" w:rsidP="00295AA9">
      <w:pPr>
        <w:rPr>
          <w:rtl/>
          <w:lang w:eastAsia="he-IL"/>
        </w:rPr>
      </w:pPr>
    </w:p>
    <w:p w:rsidR="003F6D77" w:rsidRDefault="00295AA9" w:rsidP="007D2F7B">
      <w:pPr>
        <w:rPr>
          <w:rtl/>
          <w:lang w:eastAsia="he-IL"/>
        </w:rPr>
      </w:pPr>
      <w:r>
        <w:rPr>
          <w:rFonts w:hint="cs"/>
          <w:rtl/>
          <w:lang w:eastAsia="he-IL"/>
        </w:rPr>
        <w:t>– –</w:t>
      </w:r>
      <w:r w:rsidR="00D43894">
        <w:rPr>
          <w:rFonts w:hint="cs"/>
          <w:rtl/>
          <w:lang w:eastAsia="he-IL"/>
        </w:rPr>
        <w:t xml:space="preserve"> שממנו עולה ש-33% מהתלונות על </w:t>
      </w:r>
      <w:bookmarkStart w:id="5518" w:name="_ETM_Q13_743835"/>
      <w:bookmarkEnd w:id="5518"/>
      <w:r w:rsidR="00D43894">
        <w:rPr>
          <w:rFonts w:hint="cs"/>
          <w:rtl/>
          <w:lang w:eastAsia="he-IL"/>
        </w:rPr>
        <w:t xml:space="preserve">בתי הדין הרבניים נמצאו מוצדקות, לעומת 16% בלבד בבתי </w:t>
      </w:r>
      <w:bookmarkStart w:id="5519" w:name="_ETM_Q13_750404"/>
      <w:bookmarkEnd w:id="5519"/>
      <w:r w:rsidR="00D43894">
        <w:rPr>
          <w:rFonts w:hint="cs"/>
          <w:rtl/>
          <w:lang w:eastAsia="he-IL"/>
        </w:rPr>
        <w:t>המשפט למשפחה.</w:t>
      </w:r>
      <w:bookmarkStart w:id="5520" w:name="TOR_Q14"/>
      <w:bookmarkStart w:id="5521" w:name="_ETM_Q14_180000"/>
      <w:bookmarkEnd w:id="5520"/>
      <w:bookmarkEnd w:id="5521"/>
      <w:r w:rsidR="007D2F7B">
        <w:rPr>
          <w:rFonts w:hint="cs"/>
          <w:rtl/>
          <w:lang w:eastAsia="he-IL"/>
        </w:rPr>
        <w:t xml:space="preserve"> </w:t>
      </w:r>
      <w:r w:rsidR="003F6D77">
        <w:rPr>
          <w:rFonts w:hint="cs"/>
          <w:rtl/>
          <w:lang w:eastAsia="he-IL"/>
        </w:rPr>
        <w:t xml:space="preserve">אבל איזה תלונות נמצאו מוצדקות? </w:t>
      </w:r>
      <w:bookmarkStart w:id="5522" w:name="_ETM_Q14_155505"/>
      <w:bookmarkEnd w:id="5522"/>
      <w:r w:rsidR="003F6D77">
        <w:rPr>
          <w:rFonts w:hint="cs"/>
          <w:rtl/>
          <w:lang w:eastAsia="he-IL"/>
        </w:rPr>
        <w:t xml:space="preserve">כאלה של פגיעה בזכויות הכי בסיסיות של צדק – למשל ניהול </w:t>
      </w:r>
      <w:bookmarkStart w:id="5523" w:name="_ETM_Q14_157911"/>
      <w:bookmarkEnd w:id="5523"/>
      <w:r w:rsidR="003F6D77">
        <w:rPr>
          <w:rFonts w:hint="cs"/>
          <w:rtl/>
          <w:lang w:eastAsia="he-IL"/>
        </w:rPr>
        <w:t xml:space="preserve">הליך כשצד אחד פשוט לא נמצא ומקבלים לגביו החלטה, </w:t>
      </w:r>
      <w:bookmarkStart w:id="5524" w:name="_ETM_Q14_160805"/>
      <w:bookmarkEnd w:id="5524"/>
      <w:r w:rsidR="003F6D77">
        <w:rPr>
          <w:rFonts w:hint="cs"/>
          <w:rtl/>
          <w:lang w:eastAsia="he-IL"/>
        </w:rPr>
        <w:t xml:space="preserve">והוא לא יכול להגיב; למשל דיינים שמתערבים באופן קבוע בהליכים שיש להם </w:t>
      </w:r>
      <w:bookmarkStart w:id="5525" w:name="_ETM_Q14_172000"/>
      <w:bookmarkEnd w:id="5525"/>
      <w:r w:rsidR="003F6D77">
        <w:rPr>
          <w:rFonts w:hint="cs"/>
          <w:rtl/>
          <w:lang w:eastAsia="he-IL"/>
        </w:rPr>
        <w:t>בהם עניין אישי, או של מקורבים שלהם, בלי בכלל לטרוח להס</w:t>
      </w:r>
      <w:bookmarkStart w:id="5526" w:name="_ETM_Q14_174677"/>
      <w:bookmarkEnd w:id="5526"/>
      <w:r w:rsidR="003F6D77">
        <w:rPr>
          <w:rFonts w:hint="cs"/>
          <w:rtl/>
          <w:lang w:eastAsia="he-IL"/>
        </w:rPr>
        <w:t xml:space="preserve">תיר את זה אפילו. </w:t>
      </w:r>
    </w:p>
    <w:p w:rsidR="003F6D77" w:rsidRDefault="003F6D77" w:rsidP="00295AA9">
      <w:pPr>
        <w:rPr>
          <w:rtl/>
          <w:lang w:eastAsia="he-IL"/>
        </w:rPr>
      </w:pPr>
      <w:bookmarkStart w:id="5527" w:name="_ETM_Q14_176266"/>
      <w:bookmarkStart w:id="5528" w:name="_ETM_Q14_176382"/>
      <w:bookmarkEnd w:id="5527"/>
      <w:bookmarkEnd w:id="5528"/>
    </w:p>
    <w:p w:rsidR="003F6D77" w:rsidRDefault="003F6D77" w:rsidP="00ED4148">
      <w:pPr>
        <w:pStyle w:val="af5"/>
        <w:keepNext/>
        <w:rPr>
          <w:rtl/>
        </w:rPr>
      </w:pPr>
      <w:bookmarkStart w:id="5529" w:name="_ETM_Q14_176407"/>
      <w:bookmarkStart w:id="5530" w:name="_ETM_Q14_176514"/>
      <w:bookmarkEnd w:id="5529"/>
      <w:bookmarkEnd w:id="5530"/>
      <w:r w:rsidRPr="005F65D1">
        <w:rPr>
          <w:rStyle w:val="TagStyle"/>
          <w:rtl/>
        </w:rPr>
        <w:t xml:space="preserve"> &lt;&lt; קריאה &gt;&gt; </w:t>
      </w:r>
      <w:r>
        <w:rPr>
          <w:rtl/>
        </w:rPr>
        <w:t>טלי גוטליב (הליכוד):</w:t>
      </w:r>
      <w:r w:rsidRPr="005F65D1">
        <w:rPr>
          <w:rStyle w:val="TagStyle"/>
          <w:rtl/>
        </w:rPr>
        <w:t xml:space="preserve"> &lt;&lt; קריאה &gt;&gt;</w:t>
      </w:r>
      <w:r>
        <w:rPr>
          <w:rtl/>
        </w:rPr>
        <w:t xml:space="preserve"> </w:t>
      </w:r>
    </w:p>
    <w:p w:rsidR="003F6D77" w:rsidRDefault="003F6D77" w:rsidP="00295AA9">
      <w:pPr>
        <w:rPr>
          <w:rtl/>
          <w:lang w:eastAsia="he-IL"/>
        </w:rPr>
      </w:pPr>
    </w:p>
    <w:p w:rsidR="003F6D77" w:rsidRDefault="00295AA9" w:rsidP="00ED4148">
      <w:pPr>
        <w:rPr>
          <w:rtl/>
          <w:lang w:eastAsia="he-IL"/>
        </w:rPr>
      </w:pPr>
      <w:bookmarkStart w:id="5531" w:name="_ETM_Q14_181823"/>
      <w:bookmarkEnd w:id="5531"/>
      <w:r>
        <w:rPr>
          <w:rFonts w:hint="cs"/>
          <w:rtl/>
          <w:lang w:eastAsia="he-IL"/>
        </w:rPr>
        <w:t>– – –</w:t>
      </w:r>
    </w:p>
    <w:p w:rsidR="003F6D77" w:rsidRDefault="003F6D77" w:rsidP="00295AA9">
      <w:pPr>
        <w:rPr>
          <w:rtl/>
          <w:lang w:eastAsia="he-IL"/>
        </w:rPr>
      </w:pPr>
    </w:p>
    <w:p w:rsidR="003F6D77" w:rsidRDefault="003F6D77" w:rsidP="00ED4148">
      <w:pPr>
        <w:pStyle w:val="-"/>
        <w:keepNext/>
        <w:rPr>
          <w:rtl/>
        </w:rPr>
      </w:pPr>
      <w:r w:rsidRPr="005F65D1">
        <w:rPr>
          <w:rStyle w:val="TagStyle"/>
          <w:rtl/>
        </w:rPr>
        <w:t xml:space="preserve"> &lt;&lt; דובר_המשך &gt;&gt; </w:t>
      </w:r>
      <w:r>
        <w:rPr>
          <w:rtl/>
        </w:rPr>
        <w:t>מרב מיכאלי (העבודה):</w:t>
      </w:r>
      <w:r w:rsidRPr="005F65D1">
        <w:rPr>
          <w:rStyle w:val="TagStyle"/>
          <w:rtl/>
        </w:rPr>
        <w:t xml:space="preserve"> &lt;&lt; דובר_המשך &gt;&gt;</w:t>
      </w:r>
      <w:r>
        <w:rPr>
          <w:rtl/>
        </w:rPr>
        <w:t xml:space="preserve"> </w:t>
      </w:r>
    </w:p>
    <w:p w:rsidR="003F6D77" w:rsidRDefault="003F6D77" w:rsidP="00295AA9">
      <w:pPr>
        <w:rPr>
          <w:rtl/>
          <w:lang w:eastAsia="he-IL"/>
        </w:rPr>
      </w:pPr>
    </w:p>
    <w:p w:rsidR="003F6D77" w:rsidRDefault="003F6D77" w:rsidP="00ED4148">
      <w:pPr>
        <w:rPr>
          <w:rtl/>
        </w:rPr>
      </w:pPr>
      <w:r>
        <w:rPr>
          <w:rFonts w:hint="cs"/>
          <w:rtl/>
          <w:lang w:eastAsia="he-IL"/>
        </w:rPr>
        <w:t xml:space="preserve">למשל </w:t>
      </w:r>
      <w:bookmarkStart w:id="5532" w:name="_ETM_Q14_176552"/>
      <w:bookmarkStart w:id="5533" w:name="_ETM_Q14_176638"/>
      <w:bookmarkEnd w:id="5532"/>
      <w:bookmarkEnd w:id="5533"/>
      <w:r>
        <w:rPr>
          <w:rFonts w:hint="cs"/>
          <w:rtl/>
          <w:lang w:eastAsia="he-IL"/>
        </w:rPr>
        <w:t xml:space="preserve">התבטאויות לא ראויות, </w:t>
      </w:r>
      <w:bookmarkStart w:id="5534" w:name="_ETM_Q14_177084"/>
      <w:bookmarkEnd w:id="5534"/>
      <w:r>
        <w:rPr>
          <w:rFonts w:hint="cs"/>
          <w:rtl/>
          <w:lang w:eastAsia="he-IL"/>
        </w:rPr>
        <w:t xml:space="preserve">כמובן </w:t>
      </w:r>
      <w:bookmarkStart w:id="5535" w:name="_ETM_Q14_42621"/>
      <w:bookmarkStart w:id="5536" w:name="_ETM_Q14_42732"/>
      <w:bookmarkStart w:id="5537" w:name="_ETM_Q14_42787"/>
      <w:bookmarkStart w:id="5538" w:name="_ETM_Q14_42927"/>
      <w:bookmarkEnd w:id="5535"/>
      <w:bookmarkEnd w:id="5536"/>
      <w:bookmarkEnd w:id="5537"/>
      <w:bookmarkEnd w:id="5538"/>
      <w:r>
        <w:rPr>
          <w:rtl/>
        </w:rPr>
        <w:t xml:space="preserve">בעיקר </w:t>
      </w:r>
      <w:bookmarkStart w:id="5539" w:name="_ETM_Q14_180539"/>
      <w:bookmarkEnd w:id="5539"/>
      <w:r>
        <w:rPr>
          <w:rtl/>
        </w:rPr>
        <w:t xml:space="preserve">כלפי </w:t>
      </w:r>
      <w:bookmarkStart w:id="5540" w:name="_ETM_Q14_180900"/>
      <w:bookmarkEnd w:id="5540"/>
      <w:r>
        <w:rPr>
          <w:rtl/>
        </w:rPr>
        <w:t>נשים</w:t>
      </w:r>
      <w:r>
        <w:rPr>
          <w:rFonts w:hint="cs"/>
          <w:rtl/>
        </w:rPr>
        <w:t xml:space="preserve"> </w:t>
      </w:r>
      <w:r w:rsidR="00295AA9">
        <w:rPr>
          <w:rFonts w:hint="cs"/>
          <w:rtl/>
        </w:rPr>
        <w:t>– –</w:t>
      </w:r>
    </w:p>
    <w:p w:rsidR="003F6D77" w:rsidRDefault="003F6D77" w:rsidP="00ED4148">
      <w:pPr>
        <w:rPr>
          <w:rtl/>
        </w:rPr>
      </w:pPr>
      <w:bookmarkStart w:id="5541" w:name="_ETM_Q14_178687"/>
      <w:bookmarkStart w:id="5542" w:name="_ETM_Q14_178789"/>
      <w:bookmarkEnd w:id="5541"/>
      <w:bookmarkEnd w:id="5542"/>
    </w:p>
    <w:p w:rsidR="003F6D77" w:rsidRDefault="003F6D77" w:rsidP="00ED4148">
      <w:pPr>
        <w:pStyle w:val="af6"/>
        <w:keepNext/>
        <w:rPr>
          <w:rtl/>
        </w:rPr>
      </w:pPr>
      <w:bookmarkStart w:id="5543" w:name="_ETM_Q14_178831"/>
      <w:bookmarkStart w:id="5544" w:name="_ETM_Q14_178929"/>
      <w:bookmarkStart w:id="5545" w:name="ET_yor_6129_19"/>
      <w:bookmarkEnd w:id="5543"/>
      <w:bookmarkEnd w:id="5544"/>
      <w:r w:rsidRPr="005F65D1">
        <w:rPr>
          <w:rStyle w:val="TagStyle"/>
          <w:rtl/>
        </w:rPr>
        <w:t xml:space="preserve"> &lt;&lt; יור &gt;&gt; </w:t>
      </w:r>
      <w:r>
        <w:rPr>
          <w:rtl/>
        </w:rPr>
        <w:t>היו"ר ישראל אייכלר:</w:t>
      </w:r>
      <w:r w:rsidRPr="005F65D1">
        <w:rPr>
          <w:rStyle w:val="TagStyle"/>
          <w:rtl/>
        </w:rPr>
        <w:t xml:space="preserve"> &lt;&lt; יור &gt;&gt;</w:t>
      </w:r>
      <w:r>
        <w:rPr>
          <w:rtl/>
        </w:rPr>
        <w:t xml:space="preserve"> </w:t>
      </w:r>
      <w:bookmarkEnd w:id="5545"/>
    </w:p>
    <w:p w:rsidR="003F6D77" w:rsidRDefault="003F6D77" w:rsidP="00295AA9">
      <w:pPr>
        <w:rPr>
          <w:rtl/>
          <w:lang w:eastAsia="he-IL"/>
        </w:rPr>
      </w:pPr>
    </w:p>
    <w:p w:rsidR="003F6D77" w:rsidRDefault="003F6D77" w:rsidP="00ED4148">
      <w:pPr>
        <w:rPr>
          <w:rtl/>
          <w:lang w:eastAsia="he-IL"/>
        </w:rPr>
      </w:pPr>
      <w:bookmarkStart w:id="5546" w:name="_ETM_Q14_180307"/>
      <w:bookmarkEnd w:id="5546"/>
      <w:r>
        <w:rPr>
          <w:rFonts w:hint="cs"/>
          <w:rtl/>
          <w:lang w:eastAsia="he-IL"/>
        </w:rPr>
        <w:t>נא לסיים.</w:t>
      </w:r>
    </w:p>
    <w:p w:rsidR="003F6D77" w:rsidRDefault="003F6D77" w:rsidP="00ED4148">
      <w:pPr>
        <w:rPr>
          <w:rtl/>
          <w:lang w:eastAsia="he-IL"/>
        </w:rPr>
      </w:pPr>
      <w:bookmarkStart w:id="5547" w:name="_ETM_Q14_177097"/>
      <w:bookmarkStart w:id="5548" w:name="_ETM_Q14_177202"/>
      <w:bookmarkEnd w:id="5547"/>
      <w:bookmarkEnd w:id="5548"/>
    </w:p>
    <w:p w:rsidR="003F6D77" w:rsidRDefault="003F6D77" w:rsidP="00ED4148">
      <w:pPr>
        <w:pStyle w:val="-"/>
        <w:keepNext/>
        <w:rPr>
          <w:rtl/>
        </w:rPr>
      </w:pPr>
      <w:bookmarkStart w:id="5549" w:name="_ETM_Q14_177233"/>
      <w:bookmarkStart w:id="5550" w:name="_ETM_Q14_177336"/>
      <w:bookmarkStart w:id="5551" w:name="ET_speakercontinue_5090_20"/>
      <w:bookmarkEnd w:id="5549"/>
      <w:bookmarkEnd w:id="5550"/>
      <w:r w:rsidRPr="005F65D1">
        <w:rPr>
          <w:rStyle w:val="TagStyle"/>
          <w:rtl/>
        </w:rPr>
        <w:t xml:space="preserve"> &lt;&lt; דובר_המשך &gt;&gt; </w:t>
      </w:r>
      <w:r>
        <w:rPr>
          <w:rtl/>
        </w:rPr>
        <w:t>מרב מיכאלי (העבודה):</w:t>
      </w:r>
      <w:r w:rsidRPr="005F65D1">
        <w:rPr>
          <w:rStyle w:val="TagStyle"/>
          <w:rtl/>
        </w:rPr>
        <w:t xml:space="preserve"> &lt;&lt; דובר_המשך &gt;&gt;</w:t>
      </w:r>
      <w:r>
        <w:rPr>
          <w:rtl/>
        </w:rPr>
        <w:t xml:space="preserve"> </w:t>
      </w:r>
      <w:bookmarkEnd w:id="5551"/>
    </w:p>
    <w:p w:rsidR="003F6D77" w:rsidRPr="005F65D1" w:rsidRDefault="003F6D77" w:rsidP="00ED4148">
      <w:pPr>
        <w:ind w:firstLine="0"/>
        <w:rPr>
          <w:rtl/>
          <w:lang w:eastAsia="he-IL"/>
        </w:rPr>
      </w:pPr>
      <w:bookmarkStart w:id="5552" w:name="_ETM_Q14_178045"/>
      <w:bookmarkEnd w:id="5552"/>
    </w:p>
    <w:p w:rsidR="003F6D77" w:rsidRDefault="00295AA9" w:rsidP="00ED4148">
      <w:pPr>
        <w:rPr>
          <w:rtl/>
        </w:rPr>
      </w:pPr>
      <w:bookmarkStart w:id="5553" w:name="_ETM_Q14_178976"/>
      <w:bookmarkStart w:id="5554" w:name="_ETM_Q14_179076"/>
      <w:bookmarkEnd w:id="5553"/>
      <w:bookmarkEnd w:id="5554"/>
      <w:r>
        <w:rPr>
          <w:rFonts w:hint="cs"/>
          <w:rtl/>
        </w:rPr>
        <w:t>– –</w:t>
      </w:r>
      <w:bookmarkStart w:id="5555" w:name="_ETM_Q14_181410"/>
      <w:bookmarkEnd w:id="5555"/>
      <w:r w:rsidR="003F6D77">
        <w:rPr>
          <w:rFonts w:hint="cs"/>
          <w:rtl/>
        </w:rPr>
        <w:t xml:space="preserve"> </w:t>
      </w:r>
      <w:r w:rsidR="003F6D77">
        <w:rPr>
          <w:rtl/>
        </w:rPr>
        <w:t xml:space="preserve">ובאי </w:t>
      </w:r>
      <w:bookmarkStart w:id="5556" w:name="_ETM_Q14_181829"/>
      <w:bookmarkEnd w:id="5556"/>
      <w:r w:rsidR="003F6D77">
        <w:rPr>
          <w:rtl/>
        </w:rPr>
        <w:t>כוח</w:t>
      </w:r>
      <w:r w:rsidR="007D2F7B">
        <w:rPr>
          <w:rFonts w:hint="cs"/>
          <w:rtl/>
        </w:rPr>
        <w:t>ן,</w:t>
      </w:r>
      <w:r w:rsidR="003F6D77">
        <w:rPr>
          <w:rtl/>
        </w:rPr>
        <w:t xml:space="preserve"> </w:t>
      </w:r>
      <w:bookmarkStart w:id="5557" w:name="_ETM_Q14_182790"/>
      <w:bookmarkEnd w:id="5557"/>
      <w:r w:rsidR="003F6D77">
        <w:rPr>
          <w:rFonts w:hint="cs"/>
          <w:rtl/>
        </w:rPr>
        <w:t>וכמובן</w:t>
      </w:r>
      <w:r w:rsidR="003F6D77">
        <w:rPr>
          <w:rtl/>
        </w:rPr>
        <w:t xml:space="preserve"> </w:t>
      </w:r>
      <w:bookmarkStart w:id="5558" w:name="_ETM_Q14_183709"/>
      <w:bookmarkEnd w:id="5558"/>
      <w:r w:rsidR="003F6D77">
        <w:rPr>
          <w:rtl/>
        </w:rPr>
        <w:t xml:space="preserve">המון </w:t>
      </w:r>
      <w:bookmarkStart w:id="5559" w:name="_ETM_Q14_184460"/>
      <w:bookmarkEnd w:id="5559"/>
      <w:proofErr w:type="spellStart"/>
      <w:r w:rsidR="003F6D77">
        <w:rPr>
          <w:rtl/>
        </w:rPr>
        <w:t>המון</w:t>
      </w:r>
      <w:proofErr w:type="spellEnd"/>
      <w:r w:rsidR="003F6D77">
        <w:rPr>
          <w:rtl/>
        </w:rPr>
        <w:t xml:space="preserve"> </w:t>
      </w:r>
      <w:bookmarkStart w:id="5560" w:name="_ETM_Q14_185000"/>
      <w:bookmarkEnd w:id="5560"/>
      <w:proofErr w:type="spellStart"/>
      <w:r w:rsidR="003F6D77">
        <w:rPr>
          <w:rFonts w:hint="cs"/>
          <w:rtl/>
        </w:rPr>
        <w:t>מאכערים</w:t>
      </w:r>
      <w:proofErr w:type="spellEnd"/>
      <w:r w:rsidR="003F6D77">
        <w:rPr>
          <w:rFonts w:hint="cs"/>
          <w:rtl/>
        </w:rPr>
        <w:t xml:space="preserve">, </w:t>
      </w:r>
      <w:proofErr w:type="spellStart"/>
      <w:r w:rsidR="003F6D77">
        <w:rPr>
          <w:rFonts w:hint="cs"/>
          <w:rtl/>
        </w:rPr>
        <w:t>מאכערים</w:t>
      </w:r>
      <w:proofErr w:type="spellEnd"/>
      <w:r w:rsidR="003F6D77">
        <w:rPr>
          <w:rFonts w:hint="cs"/>
          <w:rtl/>
        </w:rPr>
        <w:t xml:space="preserve"> </w:t>
      </w:r>
      <w:bookmarkStart w:id="5561" w:name="_ETM_Q14_189033"/>
      <w:bookmarkStart w:id="5562" w:name="_ETM_Q14_187240"/>
      <w:bookmarkEnd w:id="5561"/>
      <w:bookmarkEnd w:id="5562"/>
      <w:r w:rsidR="003F6D77">
        <w:rPr>
          <w:rtl/>
        </w:rPr>
        <w:t>ועסקנים</w:t>
      </w:r>
      <w:r w:rsidR="003F6D77">
        <w:rPr>
          <w:rFonts w:hint="cs"/>
          <w:rtl/>
        </w:rPr>
        <w:t xml:space="preserve"> </w:t>
      </w:r>
      <w:r>
        <w:rPr>
          <w:rFonts w:hint="cs"/>
          <w:rtl/>
        </w:rPr>
        <w:t>– –</w:t>
      </w:r>
      <w:r w:rsidR="003F6D77">
        <w:rPr>
          <w:rFonts w:hint="cs"/>
          <w:rtl/>
        </w:rPr>
        <w:t xml:space="preserve"> </w:t>
      </w:r>
    </w:p>
    <w:p w:rsidR="003F6D77" w:rsidRDefault="003F6D77" w:rsidP="00ED4148">
      <w:pPr>
        <w:rPr>
          <w:rtl/>
        </w:rPr>
      </w:pPr>
      <w:bookmarkStart w:id="5563" w:name="_ETM_Q14_188937"/>
      <w:bookmarkEnd w:id="5563"/>
    </w:p>
    <w:p w:rsidR="003F6D77" w:rsidRDefault="003F6D77" w:rsidP="00ED4148">
      <w:pPr>
        <w:pStyle w:val="af6"/>
        <w:keepNext/>
        <w:rPr>
          <w:rtl/>
        </w:rPr>
      </w:pPr>
      <w:bookmarkStart w:id="5564" w:name="_ETM_Q14_189120"/>
      <w:bookmarkStart w:id="5565" w:name="_ETM_Q14_189139"/>
      <w:bookmarkStart w:id="5566" w:name="_ETM_Q14_189190"/>
      <w:bookmarkStart w:id="5567" w:name="ET_yor_6129_21"/>
      <w:bookmarkEnd w:id="5564"/>
      <w:bookmarkEnd w:id="5565"/>
      <w:bookmarkEnd w:id="5566"/>
      <w:r w:rsidRPr="00667830">
        <w:rPr>
          <w:rStyle w:val="TagStyle"/>
          <w:rtl/>
        </w:rPr>
        <w:t xml:space="preserve"> &lt;&lt; יור &gt;&gt; </w:t>
      </w:r>
      <w:r>
        <w:rPr>
          <w:rtl/>
        </w:rPr>
        <w:t>היו"ר ישראל אייכלר:</w:t>
      </w:r>
      <w:r w:rsidRPr="00667830">
        <w:rPr>
          <w:rStyle w:val="TagStyle"/>
          <w:rtl/>
        </w:rPr>
        <w:t xml:space="preserve"> &lt;&lt; יור &gt;&gt;</w:t>
      </w:r>
      <w:r>
        <w:rPr>
          <w:rtl/>
        </w:rPr>
        <w:t xml:space="preserve"> </w:t>
      </w:r>
      <w:bookmarkEnd w:id="5567"/>
    </w:p>
    <w:p w:rsidR="003F6D77" w:rsidRDefault="003F6D77" w:rsidP="00295AA9">
      <w:pPr>
        <w:rPr>
          <w:rtl/>
          <w:lang w:eastAsia="he-IL"/>
        </w:rPr>
      </w:pPr>
    </w:p>
    <w:p w:rsidR="003F6D77" w:rsidRDefault="003F6D77" w:rsidP="00ED4148">
      <w:pPr>
        <w:rPr>
          <w:rtl/>
          <w:lang w:eastAsia="he-IL"/>
        </w:rPr>
      </w:pPr>
      <w:bookmarkStart w:id="5568" w:name="_ETM_Q14_185260"/>
      <w:bookmarkEnd w:id="5568"/>
      <w:r>
        <w:rPr>
          <w:rFonts w:hint="cs"/>
          <w:rtl/>
          <w:lang w:eastAsia="he-IL"/>
        </w:rPr>
        <w:t>תודה רבה.</w:t>
      </w:r>
    </w:p>
    <w:p w:rsidR="003F6D77" w:rsidRDefault="003F6D77" w:rsidP="00ED4148">
      <w:pPr>
        <w:rPr>
          <w:rtl/>
          <w:lang w:eastAsia="he-IL"/>
        </w:rPr>
      </w:pPr>
      <w:bookmarkStart w:id="5569" w:name="_ETM_Q14_188088"/>
      <w:bookmarkEnd w:id="5569"/>
    </w:p>
    <w:p w:rsidR="003F6D77" w:rsidRDefault="003F6D77" w:rsidP="00ED4148">
      <w:pPr>
        <w:pStyle w:val="-"/>
        <w:keepNext/>
        <w:rPr>
          <w:rtl/>
        </w:rPr>
      </w:pPr>
      <w:bookmarkStart w:id="5570" w:name="_ETM_Q14_188231"/>
      <w:bookmarkStart w:id="5571" w:name="_ETM_Q14_188254"/>
      <w:bookmarkStart w:id="5572" w:name="_ETM_Q14_188334"/>
      <w:bookmarkEnd w:id="5570"/>
      <w:bookmarkEnd w:id="5571"/>
      <w:bookmarkEnd w:id="5572"/>
      <w:r w:rsidRPr="00667830">
        <w:rPr>
          <w:rStyle w:val="TagStyle"/>
          <w:rtl/>
        </w:rPr>
        <w:t xml:space="preserve"> &lt;&lt; דובר_המשך &gt;&gt; </w:t>
      </w:r>
      <w:r>
        <w:rPr>
          <w:rtl/>
        </w:rPr>
        <w:t>מרב מיכאלי (העבודה):</w:t>
      </w:r>
      <w:r w:rsidRPr="00667830">
        <w:rPr>
          <w:rStyle w:val="TagStyle"/>
          <w:rtl/>
        </w:rPr>
        <w:t xml:space="preserve"> &lt;&lt; דובר_המשך &gt;&gt;</w:t>
      </w:r>
      <w:r>
        <w:rPr>
          <w:rtl/>
        </w:rPr>
        <w:t xml:space="preserve"> </w:t>
      </w:r>
    </w:p>
    <w:p w:rsidR="003F6D77" w:rsidRDefault="003F6D77" w:rsidP="00295AA9">
      <w:pPr>
        <w:rPr>
          <w:rtl/>
          <w:lang w:eastAsia="he-IL"/>
        </w:rPr>
      </w:pPr>
    </w:p>
    <w:p w:rsidR="003F6D77" w:rsidRDefault="00295AA9" w:rsidP="00ED4148">
      <w:pPr>
        <w:rPr>
          <w:rtl/>
        </w:rPr>
      </w:pPr>
      <w:bookmarkStart w:id="5573" w:name="_ETM_Q14_188931"/>
      <w:bookmarkEnd w:id="5573"/>
      <w:r>
        <w:rPr>
          <w:rFonts w:hint="cs"/>
          <w:rtl/>
          <w:lang w:eastAsia="he-IL"/>
        </w:rPr>
        <w:t>– –</w:t>
      </w:r>
      <w:r w:rsidR="003F6D77">
        <w:rPr>
          <w:rFonts w:hint="cs"/>
          <w:rtl/>
          <w:lang w:eastAsia="he-IL"/>
        </w:rPr>
        <w:t xml:space="preserve"> </w:t>
      </w:r>
      <w:bookmarkStart w:id="5574" w:name="_ETM_Q14_189225"/>
      <w:bookmarkStart w:id="5575" w:name="_ETM_Q14_189302"/>
      <w:bookmarkStart w:id="5576" w:name="_ETM_Q14_188619"/>
      <w:bookmarkEnd w:id="5574"/>
      <w:bookmarkEnd w:id="5575"/>
      <w:bookmarkEnd w:id="5576"/>
      <w:r w:rsidR="003F6D77">
        <w:rPr>
          <w:rtl/>
        </w:rPr>
        <w:t xml:space="preserve">שעושים </w:t>
      </w:r>
      <w:bookmarkStart w:id="5577" w:name="_ETM_Q14_189220"/>
      <w:bookmarkEnd w:id="5577"/>
      <w:r w:rsidR="003F6D77">
        <w:rPr>
          <w:rtl/>
        </w:rPr>
        <w:t xml:space="preserve">בתוך </w:t>
      </w:r>
      <w:bookmarkStart w:id="5578" w:name="_ETM_Q14_189550"/>
      <w:bookmarkEnd w:id="5578"/>
      <w:r w:rsidR="003F6D77">
        <w:rPr>
          <w:rtl/>
        </w:rPr>
        <w:t xml:space="preserve">העסק </w:t>
      </w:r>
      <w:bookmarkStart w:id="5579" w:name="_ETM_Q14_189970"/>
      <w:bookmarkEnd w:id="5579"/>
      <w:proofErr w:type="spellStart"/>
      <w:r w:rsidR="003F6D77">
        <w:rPr>
          <w:rFonts w:hint="cs"/>
          <w:rtl/>
        </w:rPr>
        <w:t>כבשלהם</w:t>
      </w:r>
      <w:proofErr w:type="spellEnd"/>
      <w:r w:rsidR="003F6D77">
        <w:rPr>
          <w:rFonts w:hint="cs"/>
          <w:rtl/>
        </w:rPr>
        <w:t xml:space="preserve">. </w:t>
      </w:r>
      <w:bookmarkStart w:id="5580" w:name="_ETM_Q14_190930"/>
      <w:bookmarkEnd w:id="5580"/>
      <w:r w:rsidR="003F6D77">
        <w:rPr>
          <w:rtl/>
        </w:rPr>
        <w:t>בקיצור</w:t>
      </w:r>
      <w:r w:rsidR="003F6D77">
        <w:rPr>
          <w:rFonts w:hint="cs"/>
          <w:rtl/>
        </w:rPr>
        <w:t>,</w:t>
      </w:r>
      <w:r w:rsidR="003F6D77">
        <w:rPr>
          <w:rtl/>
        </w:rPr>
        <w:t xml:space="preserve"> </w:t>
      </w:r>
      <w:bookmarkStart w:id="5581" w:name="_ETM_Q14_191590"/>
      <w:bookmarkEnd w:id="5581"/>
      <w:r w:rsidR="003F6D77">
        <w:rPr>
          <w:rtl/>
        </w:rPr>
        <w:t>מסקנה</w:t>
      </w:r>
      <w:r w:rsidR="003F6D77">
        <w:rPr>
          <w:rFonts w:hint="cs"/>
          <w:rtl/>
        </w:rPr>
        <w:t>,</w:t>
      </w:r>
      <w:r w:rsidR="003F6D77">
        <w:rPr>
          <w:rtl/>
        </w:rPr>
        <w:t xml:space="preserve"> </w:t>
      </w:r>
      <w:bookmarkStart w:id="5582" w:name="_ETM_Q14_192039"/>
      <w:bookmarkEnd w:id="5582"/>
      <w:r w:rsidR="003F6D77">
        <w:rPr>
          <w:rtl/>
        </w:rPr>
        <w:t xml:space="preserve">אדוני </w:t>
      </w:r>
      <w:bookmarkStart w:id="5583" w:name="_ETM_Q14_192309"/>
      <w:bookmarkEnd w:id="5583"/>
      <w:r w:rsidR="003F6D77">
        <w:rPr>
          <w:rtl/>
        </w:rPr>
        <w:t>היושב-ראש</w:t>
      </w:r>
      <w:r w:rsidR="003F6D77">
        <w:rPr>
          <w:rFonts w:hint="cs"/>
          <w:rtl/>
        </w:rPr>
        <w:t>,</w:t>
      </w:r>
      <w:r w:rsidR="003F6D77">
        <w:rPr>
          <w:rtl/>
        </w:rPr>
        <w:t xml:space="preserve"> </w:t>
      </w:r>
      <w:bookmarkStart w:id="5584" w:name="_ETM_Q14_193459"/>
      <w:bookmarkEnd w:id="5584"/>
      <w:r w:rsidR="003F6D77">
        <w:rPr>
          <w:rtl/>
        </w:rPr>
        <w:t xml:space="preserve">מעבר </w:t>
      </w:r>
      <w:bookmarkStart w:id="5585" w:name="_ETM_Q14_194299"/>
      <w:bookmarkEnd w:id="5585"/>
      <w:r w:rsidR="003F6D77">
        <w:rPr>
          <w:rtl/>
        </w:rPr>
        <w:t xml:space="preserve">לפעולה </w:t>
      </w:r>
      <w:bookmarkStart w:id="5586" w:name="_ETM_Q14_195169"/>
      <w:bookmarkEnd w:id="5586"/>
      <w:r w:rsidR="003F6D77">
        <w:rPr>
          <w:rtl/>
        </w:rPr>
        <w:t xml:space="preserve">שוב </w:t>
      </w:r>
      <w:bookmarkStart w:id="5587" w:name="_ETM_Q14_195679"/>
      <w:bookmarkEnd w:id="5587"/>
      <w:r w:rsidR="003F6D77">
        <w:rPr>
          <w:rtl/>
        </w:rPr>
        <w:t xml:space="preserve">נגד </w:t>
      </w:r>
      <w:bookmarkStart w:id="5588" w:name="_ETM_Q14_196009"/>
      <w:bookmarkEnd w:id="5588"/>
      <w:r w:rsidR="003F6D77">
        <w:rPr>
          <w:rtl/>
        </w:rPr>
        <w:t xml:space="preserve">נשים </w:t>
      </w:r>
      <w:bookmarkStart w:id="5589" w:name="_ETM_Q14_196429"/>
      <w:bookmarkEnd w:id="5589"/>
      <w:r w:rsidR="003F6D77">
        <w:rPr>
          <w:rtl/>
        </w:rPr>
        <w:t xml:space="preserve">ונגד </w:t>
      </w:r>
      <w:bookmarkStart w:id="5590" w:name="_ETM_Q14_196789"/>
      <w:bookmarkEnd w:id="5590"/>
      <w:r w:rsidR="003F6D77">
        <w:rPr>
          <w:rtl/>
        </w:rPr>
        <w:t xml:space="preserve">ילדות </w:t>
      </w:r>
      <w:bookmarkStart w:id="5591" w:name="_ETM_Q14_197150"/>
      <w:bookmarkEnd w:id="5591"/>
      <w:r w:rsidR="003F6D77">
        <w:rPr>
          <w:rtl/>
        </w:rPr>
        <w:t>וילדים</w:t>
      </w:r>
      <w:r w:rsidR="003F6D77">
        <w:rPr>
          <w:rFonts w:hint="cs"/>
          <w:rtl/>
        </w:rPr>
        <w:t xml:space="preserve"> </w:t>
      </w:r>
      <w:r>
        <w:rPr>
          <w:rFonts w:hint="cs"/>
          <w:rtl/>
        </w:rPr>
        <w:t>– –</w:t>
      </w:r>
    </w:p>
    <w:p w:rsidR="003F6D77" w:rsidRDefault="003F6D77" w:rsidP="00ED4148">
      <w:pPr>
        <w:rPr>
          <w:rtl/>
        </w:rPr>
      </w:pPr>
      <w:bookmarkStart w:id="5592" w:name="_ETM_Q14_198743"/>
      <w:bookmarkStart w:id="5593" w:name="_ETM_Q14_198865"/>
      <w:bookmarkEnd w:id="5592"/>
      <w:bookmarkEnd w:id="5593"/>
    </w:p>
    <w:p w:rsidR="003F6D77" w:rsidRDefault="003F6D77" w:rsidP="00ED4148">
      <w:pPr>
        <w:pStyle w:val="af5"/>
        <w:keepNext/>
        <w:rPr>
          <w:rtl/>
        </w:rPr>
      </w:pPr>
      <w:bookmarkStart w:id="5594" w:name="_ETM_Q14_198888"/>
      <w:bookmarkStart w:id="5595" w:name="_ETM_Q14_199008"/>
      <w:bookmarkStart w:id="5596" w:name="ET_interruption_6345_23"/>
      <w:bookmarkEnd w:id="5594"/>
      <w:bookmarkEnd w:id="5595"/>
      <w:r w:rsidRPr="006B301A">
        <w:rPr>
          <w:rStyle w:val="TagStyle"/>
          <w:rtl/>
        </w:rPr>
        <w:t xml:space="preserve"> &lt;&lt; קריאה &gt;&gt; </w:t>
      </w:r>
      <w:r>
        <w:rPr>
          <w:rtl/>
        </w:rPr>
        <w:t>טלי גוטליב (הליכוד):</w:t>
      </w:r>
      <w:r w:rsidRPr="006B301A">
        <w:rPr>
          <w:rStyle w:val="TagStyle"/>
          <w:rtl/>
        </w:rPr>
        <w:t xml:space="preserve"> &lt;&lt; קריאה &gt;&gt;</w:t>
      </w:r>
      <w:r>
        <w:rPr>
          <w:rtl/>
        </w:rPr>
        <w:t xml:space="preserve"> </w:t>
      </w:r>
      <w:bookmarkEnd w:id="5596"/>
    </w:p>
    <w:p w:rsidR="003F6D77" w:rsidRDefault="003F6D77" w:rsidP="00295AA9">
      <w:pPr>
        <w:rPr>
          <w:rtl/>
          <w:lang w:eastAsia="he-IL"/>
        </w:rPr>
      </w:pPr>
    </w:p>
    <w:p w:rsidR="003F6D77" w:rsidRDefault="003F6D77" w:rsidP="00ED4148">
      <w:pPr>
        <w:rPr>
          <w:rtl/>
          <w:lang w:eastAsia="he-IL"/>
        </w:rPr>
      </w:pPr>
      <w:bookmarkStart w:id="5597" w:name="_ETM_Q14_196150"/>
      <w:bookmarkEnd w:id="5597"/>
      <w:r>
        <w:rPr>
          <w:rFonts w:hint="cs"/>
          <w:rtl/>
          <w:lang w:eastAsia="he-IL"/>
        </w:rPr>
        <w:t>זה</w:t>
      </w:r>
      <w:bookmarkStart w:id="5598" w:name="_ETM_Q14_196420"/>
      <w:bookmarkEnd w:id="5598"/>
      <w:r>
        <w:rPr>
          <w:rFonts w:hint="cs"/>
          <w:rtl/>
          <w:lang w:eastAsia="he-IL"/>
        </w:rPr>
        <w:t xml:space="preserve"> </w:t>
      </w:r>
      <w:bookmarkStart w:id="5599" w:name="_ETM_Q14_196515"/>
      <w:bookmarkStart w:id="5600" w:name="_ETM_Q14_196535"/>
      <w:bookmarkEnd w:id="5599"/>
      <w:bookmarkEnd w:id="5600"/>
      <w:r>
        <w:rPr>
          <w:rFonts w:hint="cs"/>
          <w:rtl/>
          <w:lang w:eastAsia="he-IL"/>
        </w:rPr>
        <w:t>לא נגד נשים.</w:t>
      </w:r>
    </w:p>
    <w:p w:rsidR="003F6D77" w:rsidRDefault="003F6D77" w:rsidP="00ED4148">
      <w:pPr>
        <w:rPr>
          <w:rtl/>
          <w:lang w:eastAsia="he-IL"/>
        </w:rPr>
      </w:pPr>
      <w:bookmarkStart w:id="5601" w:name="_ETM_Q14_198845"/>
      <w:bookmarkStart w:id="5602" w:name="_ETM_Q14_198926"/>
      <w:bookmarkEnd w:id="5601"/>
      <w:bookmarkEnd w:id="5602"/>
    </w:p>
    <w:p w:rsidR="003F6D77" w:rsidRDefault="003F6D77" w:rsidP="00ED4148">
      <w:pPr>
        <w:pStyle w:val="-"/>
        <w:keepNext/>
        <w:rPr>
          <w:rtl/>
        </w:rPr>
      </w:pPr>
      <w:bookmarkStart w:id="5603" w:name="_ETM_Q14_198964"/>
      <w:bookmarkStart w:id="5604" w:name="_ETM_Q14_199057"/>
      <w:bookmarkStart w:id="5605" w:name="ET_speakercontinue_5090_24"/>
      <w:bookmarkEnd w:id="5603"/>
      <w:bookmarkEnd w:id="5604"/>
      <w:r w:rsidRPr="006B301A">
        <w:rPr>
          <w:rStyle w:val="TagStyle"/>
          <w:rtl/>
        </w:rPr>
        <w:t xml:space="preserve"> &lt;&lt; דובר_המשך &gt;&gt; </w:t>
      </w:r>
      <w:r>
        <w:rPr>
          <w:rtl/>
        </w:rPr>
        <w:t>מרב מיכאלי (העבודה):</w:t>
      </w:r>
      <w:r w:rsidRPr="006B301A">
        <w:rPr>
          <w:rStyle w:val="TagStyle"/>
          <w:rtl/>
        </w:rPr>
        <w:t xml:space="preserve"> &lt;&lt; דובר_המשך &gt;&gt;</w:t>
      </w:r>
      <w:r>
        <w:rPr>
          <w:rtl/>
        </w:rPr>
        <w:t xml:space="preserve"> </w:t>
      </w:r>
      <w:bookmarkEnd w:id="5605"/>
    </w:p>
    <w:p w:rsidR="003F6D77" w:rsidRDefault="003F6D77" w:rsidP="00295AA9">
      <w:pPr>
        <w:rPr>
          <w:rtl/>
          <w:lang w:eastAsia="he-IL"/>
        </w:rPr>
      </w:pPr>
    </w:p>
    <w:p w:rsidR="003F6D77" w:rsidRDefault="00295AA9" w:rsidP="00ED4148">
      <w:pPr>
        <w:rPr>
          <w:rtl/>
        </w:rPr>
      </w:pPr>
      <w:bookmarkStart w:id="5606" w:name="_ETM_Q14_199812"/>
      <w:bookmarkEnd w:id="5606"/>
      <w:r>
        <w:rPr>
          <w:rFonts w:hint="cs"/>
          <w:rtl/>
          <w:lang w:eastAsia="he-IL"/>
        </w:rPr>
        <w:t>– –</w:t>
      </w:r>
      <w:r w:rsidR="003F6D77">
        <w:rPr>
          <w:rFonts w:hint="cs"/>
          <w:rtl/>
          <w:lang w:eastAsia="he-IL"/>
        </w:rPr>
        <w:t xml:space="preserve"> </w:t>
      </w:r>
      <w:bookmarkStart w:id="5607" w:name="_ETM_Q14_199033"/>
      <w:bookmarkStart w:id="5608" w:name="_ETM_Q14_199143"/>
      <w:bookmarkStart w:id="5609" w:name="_ETM_Q14_197660"/>
      <w:bookmarkEnd w:id="5607"/>
      <w:bookmarkEnd w:id="5608"/>
      <w:bookmarkEnd w:id="5609"/>
      <w:r w:rsidR="003F6D77">
        <w:rPr>
          <w:rtl/>
        </w:rPr>
        <w:t xml:space="preserve">נגד </w:t>
      </w:r>
      <w:bookmarkStart w:id="5610" w:name="_ETM_Q14_197989"/>
      <w:bookmarkEnd w:id="5610"/>
      <w:r w:rsidR="003F6D77">
        <w:rPr>
          <w:rtl/>
        </w:rPr>
        <w:t xml:space="preserve">השוויון </w:t>
      </w:r>
      <w:bookmarkStart w:id="5611" w:name="_ETM_Q14_198829"/>
      <w:bookmarkEnd w:id="5611"/>
      <w:r w:rsidR="003F6D77">
        <w:rPr>
          <w:rFonts w:hint="cs"/>
          <w:rtl/>
        </w:rPr>
        <w:t>ונגד</w:t>
      </w:r>
      <w:r w:rsidR="003F6D77">
        <w:rPr>
          <w:rtl/>
        </w:rPr>
        <w:t xml:space="preserve"> </w:t>
      </w:r>
      <w:bookmarkStart w:id="5612" w:name="_ETM_Q14_199279"/>
      <w:bookmarkEnd w:id="5612"/>
      <w:r w:rsidR="003F6D77">
        <w:rPr>
          <w:rtl/>
        </w:rPr>
        <w:t>הדמוקרטיה</w:t>
      </w:r>
      <w:bookmarkStart w:id="5613" w:name="_ETM_Q14_200699"/>
      <w:bookmarkEnd w:id="5613"/>
      <w:r w:rsidR="003F6D77">
        <w:rPr>
          <w:rFonts w:hint="cs"/>
          <w:rtl/>
        </w:rPr>
        <w:t xml:space="preserve"> </w:t>
      </w:r>
      <w:bookmarkStart w:id="5614" w:name="_ETM_Q14_207789"/>
      <w:bookmarkEnd w:id="5614"/>
      <w:r>
        <w:rPr>
          <w:rFonts w:hint="cs"/>
          <w:rtl/>
        </w:rPr>
        <w:t>– –</w:t>
      </w:r>
      <w:r w:rsidR="003F6D77">
        <w:rPr>
          <w:rFonts w:hint="cs"/>
          <w:rtl/>
        </w:rPr>
        <w:t xml:space="preserve"> </w:t>
      </w:r>
    </w:p>
    <w:p w:rsidR="003F6D77" w:rsidRDefault="003F6D77" w:rsidP="00ED4148">
      <w:pPr>
        <w:rPr>
          <w:rtl/>
        </w:rPr>
      </w:pPr>
      <w:bookmarkStart w:id="5615" w:name="_ETM_Q14_201753"/>
      <w:bookmarkStart w:id="5616" w:name="_ETM_Q14_201871"/>
      <w:bookmarkEnd w:id="5615"/>
      <w:bookmarkEnd w:id="5616"/>
    </w:p>
    <w:p w:rsidR="003F6D77" w:rsidRDefault="003F6D77" w:rsidP="00ED4148">
      <w:pPr>
        <w:pStyle w:val="af5"/>
        <w:keepNext/>
        <w:rPr>
          <w:rtl/>
        </w:rPr>
      </w:pPr>
      <w:bookmarkStart w:id="5617" w:name="_ETM_Q14_201920"/>
      <w:bookmarkStart w:id="5618" w:name="_ETM_Q14_201995"/>
      <w:bookmarkStart w:id="5619" w:name="ET_interruption_6345_25"/>
      <w:bookmarkEnd w:id="5617"/>
      <w:bookmarkEnd w:id="5618"/>
      <w:r w:rsidRPr="006B301A">
        <w:rPr>
          <w:rStyle w:val="TagStyle"/>
          <w:rtl/>
        </w:rPr>
        <w:t xml:space="preserve"> &lt;&lt; קריאה &gt;&gt; </w:t>
      </w:r>
      <w:r>
        <w:rPr>
          <w:rtl/>
        </w:rPr>
        <w:t>טלי גוטליב (הליכוד):</w:t>
      </w:r>
      <w:r w:rsidRPr="006B301A">
        <w:rPr>
          <w:rStyle w:val="TagStyle"/>
          <w:rtl/>
        </w:rPr>
        <w:t xml:space="preserve"> &lt;&lt; קריאה &gt;&gt;</w:t>
      </w:r>
      <w:r>
        <w:rPr>
          <w:rtl/>
        </w:rPr>
        <w:t xml:space="preserve"> </w:t>
      </w:r>
      <w:bookmarkEnd w:id="5619"/>
    </w:p>
    <w:p w:rsidR="003F6D77" w:rsidRDefault="003F6D77" w:rsidP="00295AA9">
      <w:pPr>
        <w:rPr>
          <w:rtl/>
          <w:lang w:eastAsia="he-IL"/>
        </w:rPr>
      </w:pPr>
    </w:p>
    <w:p w:rsidR="003F6D77" w:rsidRDefault="003F6D77" w:rsidP="00ED4148">
      <w:pPr>
        <w:rPr>
          <w:rtl/>
          <w:lang w:eastAsia="he-IL"/>
        </w:rPr>
      </w:pPr>
      <w:bookmarkStart w:id="5620" w:name="_ETM_Q14_199959"/>
      <w:bookmarkStart w:id="5621" w:name="_ETM_Q14_200244"/>
      <w:bookmarkStart w:id="5622" w:name="_ETM_Q14_200318"/>
      <w:bookmarkEnd w:id="5620"/>
      <w:bookmarkEnd w:id="5621"/>
      <w:bookmarkEnd w:id="5622"/>
      <w:r>
        <w:rPr>
          <w:rFonts w:hint="cs"/>
          <w:rtl/>
          <w:lang w:eastAsia="he-IL"/>
        </w:rPr>
        <w:t>אתם לא נורמליים.</w:t>
      </w:r>
    </w:p>
    <w:p w:rsidR="003F6D77" w:rsidRDefault="003F6D77" w:rsidP="00ED4148">
      <w:pPr>
        <w:rPr>
          <w:rtl/>
          <w:lang w:eastAsia="he-IL"/>
        </w:rPr>
      </w:pPr>
      <w:bookmarkStart w:id="5623" w:name="_ETM_Q14_199789"/>
      <w:bookmarkStart w:id="5624" w:name="_ETM_Q14_199910"/>
      <w:bookmarkEnd w:id="5623"/>
      <w:bookmarkEnd w:id="5624"/>
    </w:p>
    <w:p w:rsidR="003F6D77" w:rsidRDefault="003F6D77" w:rsidP="00ED4148">
      <w:pPr>
        <w:pStyle w:val="af5"/>
        <w:keepNext/>
        <w:rPr>
          <w:rtl/>
        </w:rPr>
      </w:pPr>
      <w:bookmarkStart w:id="5625" w:name="_ETM_Q14_200923"/>
      <w:bookmarkStart w:id="5626" w:name="_ETM_Q14_201056"/>
      <w:bookmarkStart w:id="5627" w:name="ET_interruption_6367_26"/>
      <w:bookmarkEnd w:id="5625"/>
      <w:bookmarkEnd w:id="5626"/>
      <w:r w:rsidRPr="006B301A">
        <w:rPr>
          <w:rStyle w:val="TagStyle"/>
          <w:rtl/>
        </w:rPr>
        <w:t xml:space="preserve"> &lt;&lt; קריאה &gt;&gt; </w:t>
      </w:r>
      <w:r>
        <w:rPr>
          <w:rtl/>
        </w:rPr>
        <w:t>שרון ניר (ישראל ביתנו):</w:t>
      </w:r>
      <w:r w:rsidRPr="006B301A">
        <w:rPr>
          <w:rStyle w:val="TagStyle"/>
          <w:rtl/>
        </w:rPr>
        <w:t xml:space="preserve"> &lt;&lt; קריאה &gt;&gt;</w:t>
      </w:r>
      <w:r>
        <w:rPr>
          <w:rtl/>
        </w:rPr>
        <w:t xml:space="preserve"> </w:t>
      </w:r>
      <w:bookmarkEnd w:id="5627"/>
    </w:p>
    <w:p w:rsidR="003F6D77" w:rsidRDefault="003F6D77" w:rsidP="00295AA9">
      <w:pPr>
        <w:rPr>
          <w:rtl/>
          <w:lang w:eastAsia="he-IL"/>
        </w:rPr>
      </w:pPr>
    </w:p>
    <w:p w:rsidR="003F6D77" w:rsidRDefault="00295AA9" w:rsidP="00ED4148">
      <w:pPr>
        <w:rPr>
          <w:rtl/>
          <w:lang w:eastAsia="he-IL"/>
        </w:rPr>
      </w:pPr>
      <w:bookmarkStart w:id="5628" w:name="_ETM_Q14_199828"/>
      <w:bookmarkStart w:id="5629" w:name="_ETM_Q14_200107"/>
      <w:bookmarkStart w:id="5630" w:name="_ETM_Q14_200185"/>
      <w:bookmarkEnd w:id="5628"/>
      <w:bookmarkEnd w:id="5629"/>
      <w:bookmarkEnd w:id="5630"/>
      <w:r>
        <w:rPr>
          <w:rFonts w:hint="cs"/>
          <w:rtl/>
          <w:lang w:eastAsia="he-IL"/>
        </w:rPr>
        <w:t>– – –</w:t>
      </w:r>
      <w:bookmarkStart w:id="5631" w:name="_ETM_Q14_201902"/>
      <w:bookmarkEnd w:id="5631"/>
    </w:p>
    <w:p w:rsidR="003F6D77" w:rsidRDefault="003F6D77" w:rsidP="00ED4148">
      <w:pPr>
        <w:rPr>
          <w:rtl/>
          <w:lang w:eastAsia="he-IL"/>
        </w:rPr>
      </w:pPr>
      <w:bookmarkStart w:id="5632" w:name="_ETM_Q14_202018"/>
      <w:bookmarkEnd w:id="5632"/>
    </w:p>
    <w:p w:rsidR="003F6D77" w:rsidRDefault="003F6D77" w:rsidP="00ED4148">
      <w:pPr>
        <w:pStyle w:val="af5"/>
        <w:keepNext/>
        <w:rPr>
          <w:rtl/>
        </w:rPr>
      </w:pPr>
      <w:bookmarkStart w:id="5633" w:name="_ETM_Q14_199718"/>
      <w:bookmarkStart w:id="5634" w:name="_ETM_Q14_199841"/>
      <w:bookmarkStart w:id="5635" w:name="ET_interruption_6345_28"/>
      <w:bookmarkEnd w:id="5633"/>
      <w:bookmarkEnd w:id="5634"/>
      <w:r w:rsidRPr="006B301A">
        <w:rPr>
          <w:rStyle w:val="TagStyle"/>
          <w:rtl/>
        </w:rPr>
        <w:t xml:space="preserve"> &lt;&lt; קריאה &gt;&gt; </w:t>
      </w:r>
      <w:r>
        <w:rPr>
          <w:rtl/>
        </w:rPr>
        <w:t>טלי גוטליב (הליכוד):</w:t>
      </w:r>
      <w:r w:rsidRPr="006B301A">
        <w:rPr>
          <w:rStyle w:val="TagStyle"/>
          <w:rtl/>
        </w:rPr>
        <w:t xml:space="preserve"> &lt;&lt; קריאה &gt;&gt;</w:t>
      </w:r>
      <w:r>
        <w:rPr>
          <w:rtl/>
        </w:rPr>
        <w:t xml:space="preserve"> </w:t>
      </w:r>
      <w:bookmarkEnd w:id="5635"/>
    </w:p>
    <w:p w:rsidR="003F6D77" w:rsidRDefault="003F6D77" w:rsidP="00295AA9">
      <w:pPr>
        <w:rPr>
          <w:rtl/>
          <w:lang w:eastAsia="he-IL"/>
        </w:rPr>
      </w:pPr>
    </w:p>
    <w:p w:rsidR="003F6D77" w:rsidRDefault="003F6D77" w:rsidP="00ED4148">
      <w:pPr>
        <w:rPr>
          <w:rtl/>
          <w:lang w:eastAsia="he-IL"/>
        </w:rPr>
      </w:pPr>
      <w:bookmarkStart w:id="5636" w:name="_ETM_Q14_201809"/>
      <w:bookmarkEnd w:id="5636"/>
      <w:r>
        <w:rPr>
          <w:rFonts w:hint="cs"/>
          <w:rtl/>
          <w:lang w:eastAsia="he-IL"/>
        </w:rPr>
        <w:t>א</w:t>
      </w:r>
      <w:bookmarkStart w:id="5637" w:name="_ETM_Q14_202084"/>
      <w:bookmarkEnd w:id="5637"/>
      <w:r>
        <w:rPr>
          <w:rFonts w:hint="cs"/>
          <w:rtl/>
          <w:lang w:eastAsia="he-IL"/>
        </w:rPr>
        <w:t>בל</w:t>
      </w:r>
      <w:bookmarkStart w:id="5638" w:name="_ETM_Q14_202167"/>
      <w:bookmarkEnd w:id="5638"/>
      <w:r>
        <w:rPr>
          <w:rFonts w:hint="cs"/>
          <w:rtl/>
          <w:lang w:eastAsia="he-IL"/>
        </w:rPr>
        <w:t xml:space="preserve"> שרון,</w:t>
      </w:r>
      <w:bookmarkStart w:id="5639" w:name="_ETM_Q14_203319"/>
      <w:bookmarkEnd w:id="5639"/>
      <w:r>
        <w:rPr>
          <w:rFonts w:hint="cs"/>
          <w:rtl/>
          <w:lang w:eastAsia="he-IL"/>
        </w:rPr>
        <w:t xml:space="preserve"> זה לא נגד נשים.</w:t>
      </w:r>
      <w:bookmarkStart w:id="5640" w:name="_ETM_Q14_200310"/>
      <w:bookmarkEnd w:id="5640"/>
    </w:p>
    <w:p w:rsidR="003F6D77" w:rsidRPr="006B301A" w:rsidRDefault="003F6D77" w:rsidP="00ED4148">
      <w:pPr>
        <w:rPr>
          <w:rtl/>
          <w:lang w:eastAsia="he-IL"/>
        </w:rPr>
      </w:pPr>
      <w:bookmarkStart w:id="5641" w:name="_ETM_Q14_200432"/>
      <w:bookmarkEnd w:id="5641"/>
    </w:p>
    <w:p w:rsidR="003F6D77" w:rsidRDefault="003F6D77" w:rsidP="00ED4148">
      <w:pPr>
        <w:pStyle w:val="-"/>
        <w:keepNext/>
        <w:rPr>
          <w:rtl/>
        </w:rPr>
      </w:pPr>
      <w:bookmarkStart w:id="5642" w:name="_ETM_Q14_200841"/>
      <w:bookmarkStart w:id="5643" w:name="_ETM_Q14_200939"/>
      <w:bookmarkStart w:id="5644" w:name="ET_speakercontinue_5090_27"/>
      <w:bookmarkEnd w:id="5642"/>
      <w:bookmarkEnd w:id="5643"/>
      <w:r w:rsidRPr="006B301A">
        <w:rPr>
          <w:rStyle w:val="TagStyle"/>
          <w:rtl/>
        </w:rPr>
        <w:t xml:space="preserve"> &lt;&lt; דובר_המשך &gt;&gt; </w:t>
      </w:r>
      <w:r>
        <w:rPr>
          <w:rtl/>
        </w:rPr>
        <w:t>מרב מיכאלי (העבודה):</w:t>
      </w:r>
      <w:r w:rsidRPr="006B301A">
        <w:rPr>
          <w:rStyle w:val="TagStyle"/>
          <w:rtl/>
        </w:rPr>
        <w:t xml:space="preserve"> &lt;&lt; דובר_המשך &gt;&gt;</w:t>
      </w:r>
      <w:r>
        <w:rPr>
          <w:rtl/>
        </w:rPr>
        <w:t xml:space="preserve"> </w:t>
      </w:r>
      <w:bookmarkEnd w:id="5644"/>
    </w:p>
    <w:p w:rsidR="003F6D77" w:rsidRDefault="003F6D77" w:rsidP="00295AA9">
      <w:pPr>
        <w:rPr>
          <w:rtl/>
          <w:lang w:eastAsia="he-IL"/>
        </w:rPr>
      </w:pPr>
    </w:p>
    <w:p w:rsidR="003F6D77" w:rsidRDefault="00295AA9" w:rsidP="00ED4148">
      <w:pPr>
        <w:rPr>
          <w:rtl/>
          <w:lang w:eastAsia="he-IL"/>
        </w:rPr>
      </w:pPr>
      <w:bookmarkStart w:id="5645" w:name="_ETM_Q14_202030"/>
      <w:bookmarkEnd w:id="5645"/>
      <w:r>
        <w:rPr>
          <w:rFonts w:hint="cs"/>
          <w:rtl/>
        </w:rPr>
        <w:t>– –</w:t>
      </w:r>
      <w:r w:rsidR="003F6D77">
        <w:rPr>
          <w:rFonts w:hint="cs"/>
          <w:rtl/>
        </w:rPr>
        <w:t xml:space="preserve"> </w:t>
      </w:r>
      <w:r w:rsidR="003F6D77">
        <w:rPr>
          <w:rtl/>
        </w:rPr>
        <w:t xml:space="preserve">יש </w:t>
      </w:r>
      <w:bookmarkStart w:id="5646" w:name="_ETM_Q14_204230"/>
      <w:bookmarkEnd w:id="5646"/>
      <w:r w:rsidR="003F6D77">
        <w:rPr>
          <w:rFonts w:hint="cs"/>
          <w:rtl/>
        </w:rPr>
        <w:t xml:space="preserve">פה עוד ועוד </w:t>
      </w:r>
      <w:r w:rsidR="003F6D77">
        <w:rPr>
          <w:rtl/>
        </w:rPr>
        <w:t>שחיתות</w:t>
      </w:r>
      <w:r w:rsidR="003F6D77">
        <w:rPr>
          <w:rFonts w:hint="cs"/>
          <w:rtl/>
          <w:lang w:eastAsia="he-IL"/>
        </w:rPr>
        <w:t>.</w:t>
      </w:r>
    </w:p>
    <w:p w:rsidR="003F6D77" w:rsidRDefault="003F6D77" w:rsidP="00ED4148">
      <w:pPr>
        <w:rPr>
          <w:rtl/>
          <w:lang w:eastAsia="he-IL"/>
        </w:rPr>
      </w:pPr>
      <w:bookmarkStart w:id="5647" w:name="_ETM_Q14_202102"/>
      <w:bookmarkStart w:id="5648" w:name="_ETM_Q14_202210"/>
      <w:bookmarkEnd w:id="5647"/>
      <w:bookmarkEnd w:id="5648"/>
    </w:p>
    <w:p w:rsidR="003F6D77" w:rsidRDefault="003F6D77" w:rsidP="00ED4148">
      <w:pPr>
        <w:pStyle w:val="af6"/>
        <w:keepNext/>
        <w:rPr>
          <w:rtl/>
        </w:rPr>
      </w:pPr>
      <w:bookmarkStart w:id="5649" w:name="_ETM_Q14_202236"/>
      <w:bookmarkStart w:id="5650" w:name="_ETM_Q14_202339"/>
      <w:bookmarkStart w:id="5651" w:name="ET_yor_6129_29"/>
      <w:bookmarkEnd w:id="5649"/>
      <w:bookmarkEnd w:id="5650"/>
      <w:r w:rsidRPr="00546E7A">
        <w:rPr>
          <w:rStyle w:val="TagStyle"/>
          <w:rtl/>
        </w:rPr>
        <w:t xml:space="preserve"> &lt;&lt; יור &gt;&gt; </w:t>
      </w:r>
      <w:r>
        <w:rPr>
          <w:rtl/>
        </w:rPr>
        <w:t>היו"ר ישראל אייכלר:</w:t>
      </w:r>
      <w:r w:rsidRPr="00546E7A">
        <w:rPr>
          <w:rStyle w:val="TagStyle"/>
          <w:rtl/>
        </w:rPr>
        <w:t xml:space="preserve"> &lt;&lt; יור &gt;&gt;</w:t>
      </w:r>
      <w:r>
        <w:rPr>
          <w:rtl/>
        </w:rPr>
        <w:t xml:space="preserve"> </w:t>
      </w:r>
      <w:bookmarkEnd w:id="5651"/>
    </w:p>
    <w:p w:rsidR="003F6D77" w:rsidRDefault="003F6D77" w:rsidP="00295AA9">
      <w:pPr>
        <w:rPr>
          <w:rtl/>
          <w:lang w:eastAsia="he-IL"/>
        </w:rPr>
      </w:pPr>
    </w:p>
    <w:p w:rsidR="003F6D77" w:rsidRDefault="003F6D77" w:rsidP="00ED4148">
      <w:pPr>
        <w:rPr>
          <w:rtl/>
          <w:lang w:eastAsia="he-IL"/>
        </w:rPr>
      </w:pPr>
      <w:bookmarkStart w:id="5652" w:name="_ETM_Q14_203180"/>
      <w:bookmarkEnd w:id="5652"/>
      <w:r>
        <w:rPr>
          <w:rFonts w:hint="cs"/>
          <w:rtl/>
          <w:lang w:eastAsia="he-IL"/>
        </w:rPr>
        <w:t>תודה רבה.</w:t>
      </w:r>
    </w:p>
    <w:p w:rsidR="003F6D77" w:rsidRDefault="003F6D77" w:rsidP="00ED4148">
      <w:pPr>
        <w:rPr>
          <w:rtl/>
          <w:lang w:eastAsia="he-IL"/>
        </w:rPr>
      </w:pPr>
      <w:bookmarkStart w:id="5653" w:name="_ETM_Q14_204525"/>
      <w:bookmarkEnd w:id="5653"/>
    </w:p>
    <w:p w:rsidR="003F6D77" w:rsidRDefault="003F6D77" w:rsidP="00ED4148">
      <w:pPr>
        <w:pStyle w:val="-"/>
        <w:keepNext/>
        <w:rPr>
          <w:rtl/>
        </w:rPr>
      </w:pPr>
      <w:bookmarkStart w:id="5654" w:name="_ETM_Q14_204625"/>
      <w:bookmarkStart w:id="5655" w:name="_ETM_Q14_204695"/>
      <w:bookmarkStart w:id="5656" w:name="_ETM_Q14_204743"/>
      <w:bookmarkStart w:id="5657" w:name="ET_speakercontinue_5090_30"/>
      <w:bookmarkEnd w:id="5654"/>
      <w:bookmarkEnd w:id="5655"/>
      <w:bookmarkEnd w:id="5656"/>
      <w:r w:rsidRPr="00546E7A">
        <w:rPr>
          <w:rStyle w:val="TagStyle"/>
          <w:rtl/>
        </w:rPr>
        <w:t xml:space="preserve"> &lt;&lt; דובר_המשך &gt;&gt; </w:t>
      </w:r>
      <w:r>
        <w:rPr>
          <w:rtl/>
        </w:rPr>
        <w:t>מרב מיכאלי (העבודה):</w:t>
      </w:r>
      <w:r w:rsidRPr="00546E7A">
        <w:rPr>
          <w:rStyle w:val="TagStyle"/>
          <w:rtl/>
        </w:rPr>
        <w:t xml:space="preserve"> &lt;&lt; דובר_המשך &gt;&gt;</w:t>
      </w:r>
      <w:r>
        <w:rPr>
          <w:rtl/>
        </w:rPr>
        <w:t xml:space="preserve"> </w:t>
      </w:r>
      <w:bookmarkEnd w:id="5657"/>
    </w:p>
    <w:p w:rsidR="003F6D77" w:rsidRDefault="003F6D77" w:rsidP="00295AA9">
      <w:pPr>
        <w:rPr>
          <w:rtl/>
          <w:lang w:eastAsia="he-IL"/>
        </w:rPr>
      </w:pPr>
    </w:p>
    <w:p w:rsidR="003F6D77" w:rsidRDefault="003F6D77" w:rsidP="00ED4148">
      <w:pPr>
        <w:rPr>
          <w:rtl/>
          <w:lang w:eastAsia="he-IL"/>
        </w:rPr>
      </w:pPr>
      <w:bookmarkStart w:id="5658" w:name="_ETM_Q14_206019"/>
      <w:bookmarkEnd w:id="5658"/>
      <w:r>
        <w:rPr>
          <w:rFonts w:hint="cs"/>
          <w:rtl/>
          <w:lang w:eastAsia="he-IL"/>
        </w:rPr>
        <w:t>עוד כוח למקום שמתנהל בצורה לא</w:t>
      </w:r>
      <w:bookmarkStart w:id="5659" w:name="_ETM_Q14_204977"/>
      <w:bookmarkEnd w:id="5659"/>
      <w:r>
        <w:rPr>
          <w:rFonts w:hint="cs"/>
          <w:rtl/>
          <w:lang w:eastAsia="he-IL"/>
        </w:rPr>
        <w:t xml:space="preserve"> שקופה, לא דמוקרטית, לא נקייה.</w:t>
      </w:r>
    </w:p>
    <w:p w:rsidR="003F6D77" w:rsidRDefault="003F6D77" w:rsidP="00ED4148">
      <w:pPr>
        <w:rPr>
          <w:rtl/>
          <w:lang w:eastAsia="he-IL"/>
        </w:rPr>
      </w:pPr>
      <w:bookmarkStart w:id="5660" w:name="_ETM_Q14_208467"/>
      <w:bookmarkEnd w:id="5660"/>
    </w:p>
    <w:p w:rsidR="003F6D77" w:rsidRDefault="003F6D77" w:rsidP="00ED4148">
      <w:pPr>
        <w:pStyle w:val="af5"/>
        <w:keepNext/>
        <w:rPr>
          <w:rtl/>
        </w:rPr>
      </w:pPr>
      <w:bookmarkStart w:id="5661" w:name="_ETM_Q14_208644"/>
      <w:bookmarkStart w:id="5662" w:name="_ETM_Q14_208663"/>
      <w:bookmarkStart w:id="5663" w:name="_ETM_Q14_208712"/>
      <w:bookmarkStart w:id="5664" w:name="ET_interruption_6345_31"/>
      <w:bookmarkEnd w:id="5661"/>
      <w:bookmarkEnd w:id="5662"/>
      <w:bookmarkEnd w:id="5663"/>
      <w:r w:rsidRPr="00546E7A">
        <w:rPr>
          <w:rStyle w:val="TagStyle"/>
          <w:rtl/>
        </w:rPr>
        <w:t xml:space="preserve"> &lt;&lt; קריאה &gt;&gt; </w:t>
      </w:r>
      <w:r>
        <w:rPr>
          <w:rtl/>
        </w:rPr>
        <w:t>טלי גוטליב (הליכוד):</w:t>
      </w:r>
      <w:r w:rsidRPr="00546E7A">
        <w:rPr>
          <w:rStyle w:val="TagStyle"/>
          <w:rtl/>
        </w:rPr>
        <w:t xml:space="preserve"> &lt;&lt; קריאה &gt;&gt;</w:t>
      </w:r>
      <w:r>
        <w:rPr>
          <w:rtl/>
        </w:rPr>
        <w:t xml:space="preserve"> </w:t>
      </w:r>
      <w:bookmarkEnd w:id="5664"/>
    </w:p>
    <w:p w:rsidR="003F6D77" w:rsidRDefault="003F6D77" w:rsidP="00295AA9">
      <w:pPr>
        <w:rPr>
          <w:rtl/>
          <w:lang w:eastAsia="he-IL"/>
        </w:rPr>
      </w:pPr>
    </w:p>
    <w:p w:rsidR="003F6D77" w:rsidRDefault="00295AA9" w:rsidP="00ED4148">
      <w:pPr>
        <w:rPr>
          <w:rtl/>
          <w:lang w:eastAsia="he-IL"/>
        </w:rPr>
      </w:pPr>
      <w:bookmarkStart w:id="5665" w:name="_ETM_Q14_212270"/>
      <w:bookmarkStart w:id="5666" w:name="_ETM_Q14_212555"/>
      <w:bookmarkEnd w:id="5665"/>
      <w:bookmarkEnd w:id="5666"/>
      <w:r>
        <w:rPr>
          <w:rFonts w:hint="cs"/>
          <w:rtl/>
          <w:lang w:eastAsia="he-IL"/>
        </w:rPr>
        <w:t>– – –</w:t>
      </w:r>
      <w:r w:rsidR="003F6D77">
        <w:rPr>
          <w:rFonts w:hint="cs"/>
          <w:rtl/>
          <w:lang w:eastAsia="he-IL"/>
        </w:rPr>
        <w:t xml:space="preserve"> אתם לא </w:t>
      </w:r>
      <w:bookmarkStart w:id="5667" w:name="_ETM_Q14_211508"/>
      <w:bookmarkEnd w:id="5667"/>
      <w:r w:rsidR="003F6D77">
        <w:rPr>
          <w:rFonts w:hint="cs"/>
          <w:rtl/>
          <w:lang w:eastAsia="he-IL"/>
        </w:rPr>
        <w:t xml:space="preserve">נורמליים. </w:t>
      </w:r>
    </w:p>
    <w:p w:rsidR="003F6D77" w:rsidRDefault="003F6D77" w:rsidP="00ED4148">
      <w:pPr>
        <w:rPr>
          <w:rtl/>
          <w:lang w:eastAsia="he-IL"/>
        </w:rPr>
      </w:pPr>
      <w:bookmarkStart w:id="5668" w:name="_ETM_Q14_208921"/>
      <w:bookmarkStart w:id="5669" w:name="_ETM_Q14_209015"/>
      <w:bookmarkEnd w:id="5668"/>
      <w:bookmarkEnd w:id="5669"/>
    </w:p>
    <w:p w:rsidR="003F6D77" w:rsidRDefault="003F6D77" w:rsidP="00ED4148">
      <w:pPr>
        <w:pStyle w:val="-"/>
        <w:keepNext/>
        <w:rPr>
          <w:rtl/>
        </w:rPr>
      </w:pPr>
      <w:bookmarkStart w:id="5670" w:name="_ETM_Q14_209040"/>
      <w:bookmarkStart w:id="5671" w:name="_ETM_Q14_209139"/>
      <w:bookmarkStart w:id="5672" w:name="ET_speakercontinue_5090_32"/>
      <w:bookmarkEnd w:id="5670"/>
      <w:bookmarkEnd w:id="5671"/>
      <w:r w:rsidRPr="00546E7A">
        <w:rPr>
          <w:rStyle w:val="TagStyle"/>
          <w:rtl/>
        </w:rPr>
        <w:t xml:space="preserve"> &lt;&lt; דובר_המשך &gt;&gt; </w:t>
      </w:r>
      <w:r>
        <w:rPr>
          <w:rtl/>
        </w:rPr>
        <w:t>מרב מיכאלי (העבודה):</w:t>
      </w:r>
      <w:r w:rsidRPr="00546E7A">
        <w:rPr>
          <w:rStyle w:val="TagStyle"/>
          <w:rtl/>
        </w:rPr>
        <w:t xml:space="preserve"> &lt;&lt; דובר_המשך &gt;&gt;</w:t>
      </w:r>
      <w:r>
        <w:rPr>
          <w:rtl/>
        </w:rPr>
        <w:t xml:space="preserve"> </w:t>
      </w:r>
      <w:bookmarkEnd w:id="5672"/>
    </w:p>
    <w:p w:rsidR="003F6D77" w:rsidRDefault="003F6D77" w:rsidP="00295AA9">
      <w:pPr>
        <w:rPr>
          <w:rtl/>
          <w:lang w:eastAsia="he-IL"/>
        </w:rPr>
      </w:pPr>
    </w:p>
    <w:p w:rsidR="003F6D77" w:rsidRDefault="003F6D77" w:rsidP="00ED4148">
      <w:pPr>
        <w:rPr>
          <w:rtl/>
          <w:lang w:eastAsia="he-IL"/>
        </w:rPr>
      </w:pPr>
      <w:bookmarkStart w:id="5673" w:name="_ETM_Q14_210015"/>
      <w:bookmarkEnd w:id="5673"/>
      <w:r>
        <w:rPr>
          <w:rFonts w:hint="cs"/>
          <w:rtl/>
          <w:lang w:eastAsia="he-IL"/>
        </w:rPr>
        <w:t>והאמת, כפיים.</w:t>
      </w:r>
    </w:p>
    <w:p w:rsidR="003F6D77" w:rsidRDefault="003F6D77" w:rsidP="00ED4148">
      <w:pPr>
        <w:rPr>
          <w:rtl/>
          <w:lang w:eastAsia="he-IL"/>
        </w:rPr>
      </w:pPr>
      <w:bookmarkStart w:id="5674" w:name="_ETM_Q14_212809"/>
      <w:bookmarkStart w:id="5675" w:name="_ETM_Q14_212896"/>
      <w:bookmarkEnd w:id="5674"/>
      <w:bookmarkEnd w:id="5675"/>
    </w:p>
    <w:p w:rsidR="003F6D77" w:rsidRDefault="003F6D77" w:rsidP="00ED4148">
      <w:pPr>
        <w:pStyle w:val="af5"/>
        <w:keepNext/>
        <w:rPr>
          <w:rtl/>
        </w:rPr>
      </w:pPr>
      <w:bookmarkStart w:id="5676" w:name="_ETM_Q14_212632"/>
      <w:bookmarkStart w:id="5677" w:name="_ETM_Q14_212780"/>
      <w:bookmarkStart w:id="5678" w:name="ET_interruption_6345_33"/>
      <w:bookmarkEnd w:id="5676"/>
      <w:bookmarkEnd w:id="5677"/>
      <w:r w:rsidRPr="00546E7A">
        <w:rPr>
          <w:rStyle w:val="TagStyle"/>
          <w:rtl/>
        </w:rPr>
        <w:t xml:space="preserve"> &lt;&lt; קריאה &gt;&gt; </w:t>
      </w:r>
      <w:r>
        <w:rPr>
          <w:rtl/>
        </w:rPr>
        <w:t>טלי גוטליב (הליכוד):</w:t>
      </w:r>
      <w:r w:rsidRPr="00546E7A">
        <w:rPr>
          <w:rStyle w:val="TagStyle"/>
          <w:rtl/>
        </w:rPr>
        <w:t xml:space="preserve"> &lt;&lt; קריאה &gt;&gt;</w:t>
      </w:r>
      <w:r>
        <w:rPr>
          <w:rtl/>
        </w:rPr>
        <w:t xml:space="preserve"> </w:t>
      </w:r>
      <w:bookmarkEnd w:id="5678"/>
    </w:p>
    <w:p w:rsidR="003F6D77" w:rsidRDefault="003F6D77" w:rsidP="00295AA9">
      <w:pPr>
        <w:rPr>
          <w:rtl/>
          <w:lang w:eastAsia="he-IL"/>
        </w:rPr>
      </w:pPr>
    </w:p>
    <w:p w:rsidR="003F6D77" w:rsidRDefault="003F6D77" w:rsidP="00ED4148">
      <w:pPr>
        <w:rPr>
          <w:rtl/>
          <w:lang w:eastAsia="he-IL"/>
        </w:rPr>
      </w:pPr>
      <w:bookmarkStart w:id="5679" w:name="_ETM_Q14_209794"/>
      <w:bookmarkStart w:id="5680" w:name="_ETM_Q14_210105"/>
      <w:bookmarkStart w:id="5681" w:name="_ETM_Q14_210217"/>
      <w:bookmarkEnd w:id="5679"/>
      <w:bookmarkEnd w:id="5680"/>
      <w:bookmarkEnd w:id="5681"/>
      <w:r>
        <w:rPr>
          <w:rFonts w:hint="cs"/>
          <w:rtl/>
          <w:lang w:eastAsia="he-IL"/>
        </w:rPr>
        <w:t>אין עם מי לדבר, בחיי.</w:t>
      </w:r>
    </w:p>
    <w:p w:rsidR="003F6D77" w:rsidRDefault="003F6D77" w:rsidP="00ED4148">
      <w:pPr>
        <w:rPr>
          <w:rtl/>
          <w:lang w:eastAsia="he-IL"/>
        </w:rPr>
      </w:pPr>
      <w:bookmarkStart w:id="5682" w:name="_ETM_Q14_212659"/>
      <w:bookmarkStart w:id="5683" w:name="_ETM_Q14_212782"/>
      <w:bookmarkEnd w:id="5682"/>
      <w:bookmarkEnd w:id="5683"/>
    </w:p>
    <w:p w:rsidR="003F6D77" w:rsidRDefault="003F6D77" w:rsidP="00ED4148">
      <w:pPr>
        <w:pStyle w:val="af5"/>
        <w:keepNext/>
        <w:rPr>
          <w:rtl/>
        </w:rPr>
      </w:pPr>
      <w:bookmarkStart w:id="5684" w:name="_ETM_Q14_212803"/>
      <w:bookmarkStart w:id="5685" w:name="_ETM_Q14_212900"/>
      <w:bookmarkStart w:id="5686" w:name="ET_interruption_6367_34"/>
      <w:bookmarkEnd w:id="5684"/>
      <w:bookmarkEnd w:id="5685"/>
      <w:r w:rsidRPr="00546E7A">
        <w:rPr>
          <w:rStyle w:val="TagStyle"/>
          <w:rtl/>
        </w:rPr>
        <w:t xml:space="preserve"> &lt;&lt; קריאה &gt;&gt; </w:t>
      </w:r>
      <w:r>
        <w:rPr>
          <w:rtl/>
        </w:rPr>
        <w:t>שרון ניר (ישראל ביתנו):</w:t>
      </w:r>
      <w:r w:rsidRPr="00546E7A">
        <w:rPr>
          <w:rStyle w:val="TagStyle"/>
          <w:rtl/>
        </w:rPr>
        <w:t xml:space="preserve"> &lt;&lt; קריאה &gt;&gt;</w:t>
      </w:r>
      <w:r>
        <w:rPr>
          <w:rtl/>
        </w:rPr>
        <w:t xml:space="preserve"> </w:t>
      </w:r>
      <w:bookmarkEnd w:id="5686"/>
    </w:p>
    <w:p w:rsidR="003F6D77" w:rsidRDefault="003F6D77" w:rsidP="00295AA9">
      <w:pPr>
        <w:rPr>
          <w:rtl/>
          <w:lang w:eastAsia="he-IL"/>
        </w:rPr>
      </w:pPr>
    </w:p>
    <w:p w:rsidR="003F6D77" w:rsidRDefault="003F6D77" w:rsidP="00ED4148">
      <w:pPr>
        <w:rPr>
          <w:rtl/>
          <w:lang w:eastAsia="he-IL"/>
        </w:rPr>
      </w:pPr>
      <w:bookmarkStart w:id="5687" w:name="_ETM_Q14_215058"/>
      <w:bookmarkStart w:id="5688" w:name="_ETM_Q14_215338"/>
      <w:bookmarkStart w:id="5689" w:name="_ETM_Q14_215418"/>
      <w:bookmarkEnd w:id="5687"/>
      <w:bookmarkEnd w:id="5688"/>
      <w:bookmarkEnd w:id="5689"/>
      <w:r>
        <w:rPr>
          <w:rFonts w:hint="cs"/>
          <w:rtl/>
          <w:lang w:eastAsia="he-IL"/>
        </w:rPr>
        <w:t>נדאג לזכויות נשים,</w:t>
      </w:r>
      <w:r w:rsidRPr="00C014E3">
        <w:rPr>
          <w:rFonts w:hint="cs"/>
          <w:rtl/>
          <w:lang w:eastAsia="he-IL"/>
        </w:rPr>
        <w:t xml:space="preserve"> </w:t>
      </w:r>
      <w:r>
        <w:rPr>
          <w:rFonts w:hint="cs"/>
          <w:rtl/>
          <w:lang w:eastAsia="he-IL"/>
        </w:rPr>
        <w:t>זה מה שנעשה.</w:t>
      </w:r>
    </w:p>
    <w:p w:rsidR="003F6D77" w:rsidRDefault="003F6D77" w:rsidP="00ED4148">
      <w:pPr>
        <w:rPr>
          <w:rtl/>
          <w:lang w:eastAsia="he-IL"/>
        </w:rPr>
      </w:pPr>
      <w:bookmarkStart w:id="5690" w:name="_ETM_Q14_217266"/>
      <w:bookmarkEnd w:id="5690"/>
    </w:p>
    <w:p w:rsidR="003F6D77" w:rsidRDefault="003F6D77" w:rsidP="00ED4148">
      <w:pPr>
        <w:pStyle w:val="af5"/>
        <w:keepNext/>
        <w:rPr>
          <w:rtl/>
        </w:rPr>
      </w:pPr>
      <w:bookmarkStart w:id="5691" w:name="_ETM_Q14_217385"/>
      <w:bookmarkStart w:id="5692" w:name="_ETM_Q14_217446"/>
      <w:bookmarkStart w:id="5693" w:name="_ETM_Q14_217496"/>
      <w:bookmarkStart w:id="5694" w:name="ET_interruption_6345_35"/>
      <w:bookmarkEnd w:id="5691"/>
      <w:bookmarkEnd w:id="5692"/>
      <w:bookmarkEnd w:id="5693"/>
      <w:r w:rsidRPr="00C014E3">
        <w:rPr>
          <w:rStyle w:val="TagStyle"/>
          <w:rtl/>
        </w:rPr>
        <w:t xml:space="preserve"> &lt;&lt; קריאה &gt;&gt; </w:t>
      </w:r>
      <w:r>
        <w:rPr>
          <w:rtl/>
        </w:rPr>
        <w:t>טלי גוטליב (הליכוד):</w:t>
      </w:r>
      <w:r w:rsidRPr="00C014E3">
        <w:rPr>
          <w:rStyle w:val="TagStyle"/>
          <w:rtl/>
        </w:rPr>
        <w:t xml:space="preserve"> &lt;&lt; קריאה &gt;&gt;</w:t>
      </w:r>
      <w:r>
        <w:rPr>
          <w:rtl/>
        </w:rPr>
        <w:t xml:space="preserve"> </w:t>
      </w:r>
      <w:bookmarkEnd w:id="5694"/>
    </w:p>
    <w:p w:rsidR="003F6D77" w:rsidRDefault="003F6D77" w:rsidP="00295AA9">
      <w:pPr>
        <w:rPr>
          <w:rtl/>
          <w:lang w:eastAsia="he-IL"/>
        </w:rPr>
      </w:pPr>
    </w:p>
    <w:p w:rsidR="003F6D77" w:rsidRDefault="003F6D77" w:rsidP="00ED4148">
      <w:pPr>
        <w:rPr>
          <w:rtl/>
          <w:lang w:eastAsia="he-IL"/>
        </w:rPr>
      </w:pPr>
      <w:bookmarkStart w:id="5695" w:name="_ETM_Q14_214746"/>
      <w:bookmarkEnd w:id="5695"/>
      <w:r>
        <w:rPr>
          <w:rFonts w:hint="cs"/>
          <w:rtl/>
          <w:lang w:eastAsia="he-IL"/>
        </w:rPr>
        <w:t xml:space="preserve">זה לא </w:t>
      </w:r>
      <w:bookmarkStart w:id="5696" w:name="_ETM_Q14_215550"/>
      <w:bookmarkEnd w:id="5696"/>
      <w:r>
        <w:rPr>
          <w:rFonts w:hint="cs"/>
          <w:rtl/>
          <w:lang w:eastAsia="he-IL"/>
        </w:rPr>
        <w:t xml:space="preserve">קשור לזכויות נשים. </w:t>
      </w:r>
    </w:p>
    <w:p w:rsidR="003F6D77" w:rsidRDefault="003F6D77" w:rsidP="00ED4148">
      <w:pPr>
        <w:rPr>
          <w:rtl/>
          <w:lang w:eastAsia="he-IL"/>
        </w:rPr>
      </w:pPr>
      <w:bookmarkStart w:id="5697" w:name="_ETM_Q14_216061"/>
      <w:bookmarkEnd w:id="5697"/>
    </w:p>
    <w:p w:rsidR="003F6D77" w:rsidRDefault="003F6D77" w:rsidP="00ED4148">
      <w:pPr>
        <w:pStyle w:val="af6"/>
        <w:keepNext/>
        <w:rPr>
          <w:rtl/>
        </w:rPr>
      </w:pPr>
      <w:bookmarkStart w:id="5698" w:name="_ETM_Q14_216081"/>
      <w:bookmarkStart w:id="5699" w:name="_ETM_Q14_216096"/>
      <w:bookmarkStart w:id="5700" w:name="_ETM_Q14_216142"/>
      <w:bookmarkStart w:id="5701" w:name="ET_yor_6129_36"/>
      <w:bookmarkEnd w:id="5698"/>
      <w:bookmarkEnd w:id="5699"/>
      <w:bookmarkEnd w:id="5700"/>
      <w:r w:rsidRPr="00C014E3">
        <w:rPr>
          <w:rStyle w:val="TagStyle"/>
          <w:rtl/>
        </w:rPr>
        <w:t xml:space="preserve"> &lt;&lt; יור &gt;&gt; </w:t>
      </w:r>
      <w:r>
        <w:rPr>
          <w:rtl/>
        </w:rPr>
        <w:t>היו"ר ישראל אייכלר:</w:t>
      </w:r>
      <w:r w:rsidRPr="00C014E3">
        <w:rPr>
          <w:rStyle w:val="TagStyle"/>
          <w:rtl/>
        </w:rPr>
        <w:t xml:space="preserve"> &lt;&lt; יור &gt;&gt;</w:t>
      </w:r>
      <w:r>
        <w:rPr>
          <w:rtl/>
        </w:rPr>
        <w:t xml:space="preserve"> </w:t>
      </w:r>
      <w:bookmarkEnd w:id="5701"/>
    </w:p>
    <w:p w:rsidR="003F6D77" w:rsidRDefault="003F6D77" w:rsidP="00295AA9">
      <w:pPr>
        <w:rPr>
          <w:rtl/>
          <w:lang w:eastAsia="he-IL"/>
        </w:rPr>
      </w:pPr>
    </w:p>
    <w:p w:rsidR="003F6D77" w:rsidRDefault="003F6D77" w:rsidP="00ED4148">
      <w:pPr>
        <w:rPr>
          <w:rtl/>
          <w:lang w:eastAsia="he-IL"/>
        </w:rPr>
      </w:pPr>
      <w:bookmarkStart w:id="5702" w:name="_ETM_Q14_217938"/>
      <w:bookmarkEnd w:id="5702"/>
      <w:r>
        <w:rPr>
          <w:rFonts w:hint="cs"/>
          <w:rtl/>
          <w:lang w:eastAsia="he-IL"/>
        </w:rPr>
        <w:t>חבר הכנסת אבי מעוז.</w:t>
      </w:r>
    </w:p>
    <w:p w:rsidR="003F6D77" w:rsidRDefault="003F6D77" w:rsidP="00ED4148">
      <w:pPr>
        <w:rPr>
          <w:rtl/>
          <w:lang w:eastAsia="he-IL"/>
        </w:rPr>
      </w:pPr>
      <w:bookmarkStart w:id="5703" w:name="_ETM_Q14_216772"/>
      <w:bookmarkEnd w:id="5703"/>
    </w:p>
    <w:p w:rsidR="003F6D77" w:rsidRDefault="003F6D77" w:rsidP="00ED4148">
      <w:pPr>
        <w:pStyle w:val="af5"/>
        <w:keepNext/>
        <w:rPr>
          <w:rtl/>
        </w:rPr>
      </w:pPr>
      <w:bookmarkStart w:id="5704" w:name="_ETM_Q14_216947"/>
      <w:bookmarkStart w:id="5705" w:name="_ETM_Q14_216963"/>
      <w:bookmarkStart w:id="5706" w:name="_ETM_Q14_217013"/>
      <w:bookmarkEnd w:id="5704"/>
      <w:bookmarkEnd w:id="5705"/>
      <w:bookmarkEnd w:id="5706"/>
      <w:r w:rsidRPr="00C014E3">
        <w:rPr>
          <w:rStyle w:val="TagStyle"/>
          <w:rtl/>
        </w:rPr>
        <w:t xml:space="preserve"> &lt;&lt; קריאה &gt;&gt; </w:t>
      </w:r>
      <w:r>
        <w:rPr>
          <w:rtl/>
        </w:rPr>
        <w:t>טלי גוטליב (הליכוד):</w:t>
      </w:r>
      <w:r w:rsidRPr="00C014E3">
        <w:rPr>
          <w:rStyle w:val="TagStyle"/>
          <w:rtl/>
        </w:rPr>
        <w:t xml:space="preserve"> &lt;&lt; קריאה &gt;&gt;</w:t>
      </w:r>
      <w:r>
        <w:rPr>
          <w:rtl/>
        </w:rPr>
        <w:t xml:space="preserve"> </w:t>
      </w:r>
    </w:p>
    <w:p w:rsidR="003F6D77" w:rsidRDefault="003F6D77" w:rsidP="00295AA9">
      <w:pPr>
        <w:rPr>
          <w:rtl/>
          <w:lang w:eastAsia="he-IL"/>
        </w:rPr>
      </w:pPr>
    </w:p>
    <w:p w:rsidR="003F6D77" w:rsidRDefault="003F6D77" w:rsidP="00ED4148">
      <w:pPr>
        <w:rPr>
          <w:rtl/>
          <w:lang w:eastAsia="he-IL"/>
        </w:rPr>
      </w:pPr>
      <w:bookmarkStart w:id="5707" w:name="_ETM_Q14_221979"/>
      <w:bookmarkStart w:id="5708" w:name="_ETM_Q14_222105"/>
      <w:bookmarkEnd w:id="5707"/>
      <w:bookmarkEnd w:id="5708"/>
      <w:r>
        <w:rPr>
          <w:rFonts w:hint="cs"/>
          <w:rtl/>
          <w:lang w:eastAsia="he-IL"/>
        </w:rPr>
        <w:t xml:space="preserve">בית המשפט </w:t>
      </w:r>
      <w:bookmarkStart w:id="5709" w:name="_ETM_Q14_218771"/>
      <w:bookmarkEnd w:id="5709"/>
      <w:r>
        <w:rPr>
          <w:rFonts w:hint="cs"/>
          <w:rtl/>
          <w:lang w:eastAsia="he-IL"/>
        </w:rPr>
        <w:t xml:space="preserve">העליון אמר שבית הדין הרבני לא יכול לדון </w:t>
      </w:r>
      <w:bookmarkStart w:id="5710" w:name="_ETM_Q14_227436"/>
      <w:bookmarkEnd w:id="5710"/>
      <w:r>
        <w:rPr>
          <w:rFonts w:hint="cs"/>
          <w:rtl/>
          <w:lang w:eastAsia="he-IL"/>
        </w:rPr>
        <w:t>במזונות ילדים כשזה כרוך בתביעת גירושין.</w:t>
      </w:r>
    </w:p>
    <w:p w:rsidR="003F6D77" w:rsidRDefault="003F6D77" w:rsidP="00ED4148">
      <w:pPr>
        <w:rPr>
          <w:rtl/>
          <w:lang w:eastAsia="he-IL"/>
        </w:rPr>
      </w:pPr>
      <w:bookmarkStart w:id="5711" w:name="_ETM_Q14_228528"/>
      <w:bookmarkEnd w:id="5711"/>
    </w:p>
    <w:p w:rsidR="003F6D77" w:rsidRDefault="003F6D77" w:rsidP="00ED4148">
      <w:pPr>
        <w:pStyle w:val="a4"/>
        <w:keepNext/>
        <w:rPr>
          <w:rtl/>
        </w:rPr>
      </w:pPr>
      <w:bookmarkStart w:id="5712" w:name="_ETM_Q14_228727"/>
      <w:bookmarkStart w:id="5713" w:name="_ETM_Q14_228746"/>
      <w:bookmarkStart w:id="5714" w:name="_ETM_Q14_228795"/>
      <w:bookmarkStart w:id="5715" w:name="ET_speaker_6153_38"/>
      <w:bookmarkEnd w:id="5712"/>
      <w:bookmarkEnd w:id="5713"/>
      <w:bookmarkEnd w:id="5714"/>
      <w:r w:rsidRPr="00224BAF">
        <w:rPr>
          <w:rStyle w:val="TagStyle"/>
          <w:rtl/>
        </w:rPr>
        <w:t xml:space="preserve"> &lt;&lt; דובר &gt;&gt; </w:t>
      </w:r>
      <w:bookmarkStart w:id="5716" w:name="_Toc140529492"/>
      <w:bookmarkStart w:id="5717" w:name="_Toc140529692"/>
      <w:r>
        <w:rPr>
          <w:rtl/>
        </w:rPr>
        <w:t>אבי מעוז (נעם):</w:t>
      </w:r>
      <w:bookmarkEnd w:id="5716"/>
      <w:bookmarkEnd w:id="5717"/>
      <w:r w:rsidRPr="00224BAF">
        <w:rPr>
          <w:rStyle w:val="TagStyle"/>
          <w:rtl/>
        </w:rPr>
        <w:t xml:space="preserve"> &lt;&lt; דובר &gt;&gt;</w:t>
      </w:r>
      <w:r>
        <w:rPr>
          <w:rtl/>
        </w:rPr>
        <w:t xml:space="preserve"> </w:t>
      </w:r>
      <w:bookmarkEnd w:id="5715"/>
    </w:p>
    <w:p w:rsidR="003F6D77" w:rsidRDefault="003F6D77" w:rsidP="00295AA9">
      <w:pPr>
        <w:rPr>
          <w:rtl/>
        </w:rPr>
      </w:pPr>
    </w:p>
    <w:p w:rsidR="003F6D77" w:rsidRDefault="003F6D77" w:rsidP="00ED4148">
      <w:pPr>
        <w:rPr>
          <w:rtl/>
        </w:rPr>
      </w:pPr>
      <w:bookmarkStart w:id="5718" w:name="_ETM_Q14_225413"/>
      <w:bookmarkStart w:id="5719" w:name="_ETM_Q14_225473"/>
      <w:bookmarkEnd w:id="5718"/>
      <w:bookmarkEnd w:id="5719"/>
      <w:r>
        <w:rPr>
          <w:rFonts w:hint="cs"/>
          <w:rtl/>
        </w:rPr>
        <w:t xml:space="preserve">הם </w:t>
      </w:r>
      <w:bookmarkStart w:id="5720" w:name="_ETM_Q14_225760"/>
      <w:bookmarkEnd w:id="5720"/>
      <w:r>
        <w:rPr>
          <w:rFonts w:hint="cs"/>
          <w:rtl/>
        </w:rPr>
        <w:t>לא יודעים על מה הם מדברי</w:t>
      </w:r>
      <w:bookmarkStart w:id="5721" w:name="_ETM_Q14_230128"/>
      <w:bookmarkStart w:id="5722" w:name="_ETM_Q14_230247"/>
      <w:bookmarkStart w:id="5723" w:name="_ETM_Q14_230272"/>
      <w:bookmarkStart w:id="5724" w:name="_ETM_Q14_230381"/>
      <w:bookmarkEnd w:id="5721"/>
      <w:bookmarkEnd w:id="5722"/>
      <w:bookmarkEnd w:id="5723"/>
      <w:bookmarkEnd w:id="5724"/>
      <w:r>
        <w:rPr>
          <w:rFonts w:hint="cs"/>
          <w:rtl/>
        </w:rPr>
        <w:t>ם, באמת.</w:t>
      </w:r>
    </w:p>
    <w:p w:rsidR="003F6D77" w:rsidRDefault="003F6D77" w:rsidP="00ED4148">
      <w:pPr>
        <w:rPr>
          <w:rtl/>
        </w:rPr>
      </w:pPr>
      <w:bookmarkStart w:id="5725" w:name="_ETM_Q14_227971"/>
      <w:bookmarkEnd w:id="5725"/>
    </w:p>
    <w:p w:rsidR="003F6D77" w:rsidRDefault="003F6D77" w:rsidP="00ED4148">
      <w:pPr>
        <w:pStyle w:val="af5"/>
        <w:keepNext/>
        <w:rPr>
          <w:rtl/>
        </w:rPr>
      </w:pPr>
      <w:bookmarkStart w:id="5726" w:name="_ETM_Q14_228096"/>
      <w:bookmarkStart w:id="5727" w:name="_ETM_Q14_228160"/>
      <w:bookmarkStart w:id="5728" w:name="_ETM_Q14_228209"/>
      <w:bookmarkStart w:id="5729" w:name="ET_interruption_6345_39"/>
      <w:bookmarkEnd w:id="5726"/>
      <w:bookmarkEnd w:id="5727"/>
      <w:bookmarkEnd w:id="5728"/>
      <w:r w:rsidRPr="00224BAF">
        <w:rPr>
          <w:rStyle w:val="TagStyle"/>
          <w:rtl/>
        </w:rPr>
        <w:t xml:space="preserve"> &lt;&lt; קריאה &gt;&gt; </w:t>
      </w:r>
      <w:r>
        <w:rPr>
          <w:rtl/>
        </w:rPr>
        <w:t>טלי גוטליב (הליכוד):</w:t>
      </w:r>
      <w:r w:rsidRPr="00224BAF">
        <w:rPr>
          <w:rStyle w:val="TagStyle"/>
          <w:rtl/>
        </w:rPr>
        <w:t xml:space="preserve"> &lt;&lt; קריאה &gt;&gt;</w:t>
      </w:r>
      <w:r>
        <w:rPr>
          <w:rtl/>
        </w:rPr>
        <w:t xml:space="preserve"> </w:t>
      </w:r>
      <w:bookmarkEnd w:id="5729"/>
    </w:p>
    <w:p w:rsidR="003F6D77" w:rsidRDefault="003F6D77" w:rsidP="00295AA9">
      <w:pPr>
        <w:rPr>
          <w:rtl/>
        </w:rPr>
      </w:pPr>
    </w:p>
    <w:p w:rsidR="003F6D77" w:rsidRDefault="003F6D77" w:rsidP="00ED4148">
      <w:pPr>
        <w:rPr>
          <w:rtl/>
        </w:rPr>
      </w:pPr>
      <w:bookmarkStart w:id="5730" w:name="_ETM_Q14_227735"/>
      <w:bookmarkEnd w:id="5730"/>
      <w:r>
        <w:rPr>
          <w:rFonts w:hint="cs"/>
          <w:rtl/>
        </w:rPr>
        <w:t>א</w:t>
      </w:r>
      <w:bookmarkStart w:id="5731" w:name="_ETM_Q14_228043"/>
      <w:bookmarkEnd w:id="5731"/>
      <w:r>
        <w:rPr>
          <w:rFonts w:hint="cs"/>
          <w:rtl/>
        </w:rPr>
        <w:t>ת</w:t>
      </w:r>
      <w:bookmarkStart w:id="5732" w:name="_ETM_Q14_228108"/>
      <w:bookmarkEnd w:id="5732"/>
      <w:r>
        <w:rPr>
          <w:rFonts w:hint="cs"/>
          <w:rtl/>
        </w:rPr>
        <w:t xml:space="preserve"> מכריחה את האישה </w:t>
      </w:r>
      <w:bookmarkStart w:id="5733" w:name="_ETM_Q14_230552"/>
      <w:bookmarkEnd w:id="5733"/>
      <w:r>
        <w:rPr>
          <w:rFonts w:hint="cs"/>
          <w:rtl/>
        </w:rPr>
        <w:t xml:space="preserve">לפתוח הליך בבית המשפט לענייני משפחה כשהיא לא רוצה. </w:t>
      </w:r>
    </w:p>
    <w:p w:rsidR="003F6D77" w:rsidRDefault="003F6D77" w:rsidP="00ED4148">
      <w:pPr>
        <w:rPr>
          <w:rtl/>
        </w:rPr>
      </w:pPr>
      <w:bookmarkStart w:id="5734" w:name="_ETM_Q14_230010"/>
      <w:bookmarkStart w:id="5735" w:name="_ETM_Q14_230115"/>
      <w:bookmarkEnd w:id="5734"/>
      <w:bookmarkEnd w:id="5735"/>
    </w:p>
    <w:p w:rsidR="003F6D77" w:rsidRDefault="003F6D77" w:rsidP="00ED4148">
      <w:pPr>
        <w:pStyle w:val="af5"/>
        <w:keepNext/>
        <w:rPr>
          <w:rtl/>
        </w:rPr>
      </w:pPr>
      <w:bookmarkStart w:id="5736" w:name="_ETM_Q14_230141"/>
      <w:bookmarkStart w:id="5737" w:name="_ETM_Q14_230245"/>
      <w:bookmarkStart w:id="5738" w:name="ET_interruption_6367_40"/>
      <w:bookmarkEnd w:id="5736"/>
      <w:bookmarkEnd w:id="5737"/>
      <w:r w:rsidRPr="00132A6B">
        <w:rPr>
          <w:rStyle w:val="TagStyle"/>
          <w:rtl/>
        </w:rPr>
        <w:t xml:space="preserve"> &lt;&lt; קריאה &gt;&gt; </w:t>
      </w:r>
      <w:r>
        <w:rPr>
          <w:rtl/>
        </w:rPr>
        <w:t>שרון ניר (ישראל ביתנו):</w:t>
      </w:r>
      <w:r w:rsidRPr="00132A6B">
        <w:rPr>
          <w:rStyle w:val="TagStyle"/>
          <w:rtl/>
        </w:rPr>
        <w:t xml:space="preserve"> &lt;&lt; קריאה &gt;&gt;</w:t>
      </w:r>
      <w:r>
        <w:rPr>
          <w:rtl/>
        </w:rPr>
        <w:t xml:space="preserve"> </w:t>
      </w:r>
      <w:bookmarkEnd w:id="5738"/>
    </w:p>
    <w:p w:rsidR="003F6D77" w:rsidRDefault="003F6D77" w:rsidP="00295AA9">
      <w:pPr>
        <w:rPr>
          <w:rtl/>
        </w:rPr>
      </w:pPr>
    </w:p>
    <w:p w:rsidR="003F6D77" w:rsidRDefault="00295AA9" w:rsidP="00ED4148">
      <w:pPr>
        <w:rPr>
          <w:rtl/>
        </w:rPr>
      </w:pPr>
      <w:bookmarkStart w:id="5739" w:name="_ETM_Q14_233478"/>
      <w:bookmarkEnd w:id="5739"/>
      <w:r>
        <w:rPr>
          <w:rFonts w:hint="cs"/>
          <w:rtl/>
        </w:rPr>
        <w:t>– – –</w:t>
      </w:r>
    </w:p>
    <w:p w:rsidR="003F6D77" w:rsidRDefault="003F6D77" w:rsidP="00ED4148">
      <w:pPr>
        <w:rPr>
          <w:rtl/>
        </w:rPr>
      </w:pPr>
      <w:bookmarkStart w:id="5740" w:name="_ETM_Q14_232794"/>
      <w:bookmarkStart w:id="5741" w:name="_ETM_Q14_232874"/>
      <w:bookmarkEnd w:id="5740"/>
      <w:bookmarkEnd w:id="5741"/>
    </w:p>
    <w:p w:rsidR="003F6D77" w:rsidRDefault="003F6D77" w:rsidP="00ED4148">
      <w:pPr>
        <w:pStyle w:val="af5"/>
        <w:keepNext/>
        <w:rPr>
          <w:rtl/>
        </w:rPr>
      </w:pPr>
      <w:bookmarkStart w:id="5742" w:name="_ETM_Q14_232914"/>
      <w:bookmarkStart w:id="5743" w:name="_ETM_Q14_233000"/>
      <w:bookmarkStart w:id="5744" w:name="ET_interruption_6345_41"/>
      <w:bookmarkEnd w:id="5742"/>
      <w:bookmarkEnd w:id="5743"/>
      <w:r w:rsidRPr="00132A6B">
        <w:rPr>
          <w:rStyle w:val="TagStyle"/>
          <w:rtl/>
        </w:rPr>
        <w:t xml:space="preserve"> &lt;&lt; קריאה &gt;&gt; </w:t>
      </w:r>
      <w:r>
        <w:rPr>
          <w:rtl/>
        </w:rPr>
        <w:t>טלי גוטליב (הליכוד):</w:t>
      </w:r>
      <w:r w:rsidRPr="00132A6B">
        <w:rPr>
          <w:rStyle w:val="TagStyle"/>
          <w:rtl/>
        </w:rPr>
        <w:t xml:space="preserve"> &lt;&lt; קריאה &gt;&gt;</w:t>
      </w:r>
      <w:r>
        <w:rPr>
          <w:rtl/>
        </w:rPr>
        <w:t xml:space="preserve"> </w:t>
      </w:r>
      <w:bookmarkEnd w:id="5744"/>
    </w:p>
    <w:p w:rsidR="003F6D77" w:rsidRDefault="003F6D77" w:rsidP="00295AA9">
      <w:pPr>
        <w:rPr>
          <w:rtl/>
        </w:rPr>
      </w:pPr>
    </w:p>
    <w:p w:rsidR="003F6D77" w:rsidRDefault="003F6D77" w:rsidP="00ED4148">
      <w:pPr>
        <w:rPr>
          <w:rtl/>
        </w:rPr>
      </w:pPr>
      <w:bookmarkStart w:id="5745" w:name="_ETM_Q14_232290"/>
      <w:bookmarkEnd w:id="5745"/>
      <w:r>
        <w:rPr>
          <w:rFonts w:hint="cs"/>
          <w:rtl/>
        </w:rPr>
        <w:t xml:space="preserve"> מה יש לכם? בטח, ה</w:t>
      </w:r>
      <w:bookmarkStart w:id="5746" w:name="_ETM_Q14_235992"/>
      <w:bookmarkEnd w:id="5746"/>
      <w:r>
        <w:rPr>
          <w:rFonts w:hint="cs"/>
          <w:rtl/>
        </w:rPr>
        <w:t>יא תנהל שתי מערכות, לא מערכה אחת.</w:t>
      </w:r>
    </w:p>
    <w:p w:rsidR="007D2F7B" w:rsidRDefault="007D2F7B" w:rsidP="00ED4148">
      <w:pPr>
        <w:rPr>
          <w:rtl/>
        </w:rPr>
      </w:pPr>
    </w:p>
    <w:p w:rsidR="003F6D77" w:rsidRDefault="003F6D77" w:rsidP="00ED4148">
      <w:pPr>
        <w:pStyle w:val="af5"/>
        <w:keepNext/>
        <w:rPr>
          <w:rtl/>
        </w:rPr>
      </w:pPr>
      <w:bookmarkStart w:id="5747" w:name="_ETM_Q14_237778"/>
      <w:bookmarkStart w:id="5748" w:name="_ETM_Q14_238024"/>
      <w:bookmarkStart w:id="5749" w:name="_ETM_Q14_238054"/>
      <w:bookmarkStart w:id="5750" w:name="_ETM_Q14_238117"/>
      <w:bookmarkStart w:id="5751" w:name="ET_interruption_6367_42"/>
      <w:bookmarkEnd w:id="5747"/>
      <w:bookmarkEnd w:id="5748"/>
      <w:bookmarkEnd w:id="5749"/>
      <w:bookmarkEnd w:id="5750"/>
      <w:r w:rsidRPr="002A5D7E">
        <w:rPr>
          <w:rStyle w:val="TagStyle"/>
          <w:rtl/>
        </w:rPr>
        <w:t xml:space="preserve"> &lt;&lt; קריאה &gt;&gt; </w:t>
      </w:r>
      <w:r>
        <w:rPr>
          <w:rtl/>
        </w:rPr>
        <w:t>שרון ניר (ישראל ביתנו):</w:t>
      </w:r>
      <w:r w:rsidRPr="002A5D7E">
        <w:rPr>
          <w:rStyle w:val="TagStyle"/>
          <w:rtl/>
        </w:rPr>
        <w:t xml:space="preserve"> &lt;&lt; קריאה &gt;&gt;</w:t>
      </w:r>
      <w:r>
        <w:rPr>
          <w:rtl/>
        </w:rPr>
        <w:t xml:space="preserve"> </w:t>
      </w:r>
      <w:bookmarkEnd w:id="5751"/>
    </w:p>
    <w:p w:rsidR="003F6D77" w:rsidRDefault="003F6D77" w:rsidP="00295AA9">
      <w:pPr>
        <w:rPr>
          <w:rtl/>
          <w:lang w:eastAsia="he-IL"/>
        </w:rPr>
      </w:pPr>
    </w:p>
    <w:p w:rsidR="003F6D77" w:rsidRDefault="003F6D77" w:rsidP="00ED4148">
      <w:pPr>
        <w:rPr>
          <w:rtl/>
          <w:lang w:eastAsia="he-IL"/>
        </w:rPr>
      </w:pPr>
      <w:bookmarkStart w:id="5752" w:name="_ETM_Q14_240439"/>
      <w:bookmarkStart w:id="5753" w:name="_ETM_Q14_240719"/>
      <w:bookmarkStart w:id="5754" w:name="_ETM_Q14_240798"/>
      <w:bookmarkEnd w:id="5752"/>
      <w:bookmarkEnd w:id="5753"/>
      <w:bookmarkEnd w:id="5754"/>
      <w:r>
        <w:rPr>
          <w:rFonts w:hint="cs"/>
          <w:rtl/>
          <w:lang w:eastAsia="he-IL"/>
        </w:rPr>
        <w:t xml:space="preserve">ומי </w:t>
      </w:r>
      <w:bookmarkStart w:id="5755" w:name="_ETM_Q14_239259"/>
      <w:bookmarkEnd w:id="5755"/>
      <w:r>
        <w:rPr>
          <w:rFonts w:hint="cs"/>
          <w:rtl/>
          <w:lang w:eastAsia="he-IL"/>
        </w:rPr>
        <w:t xml:space="preserve">ידאג </w:t>
      </w:r>
      <w:r w:rsidRPr="00C831F3">
        <w:rPr>
          <w:rFonts w:hint="cs"/>
          <w:rtl/>
          <w:lang w:eastAsia="he-IL"/>
        </w:rPr>
        <w:t xml:space="preserve">לזכויות </w:t>
      </w:r>
      <w:r w:rsidR="00295AA9">
        <w:rPr>
          <w:rFonts w:hint="cs"/>
          <w:rtl/>
          <w:lang w:eastAsia="he-IL"/>
        </w:rPr>
        <w:t>– – –</w:t>
      </w:r>
    </w:p>
    <w:p w:rsidR="003F6D77" w:rsidRDefault="003F6D77" w:rsidP="00ED4148">
      <w:pPr>
        <w:rPr>
          <w:rtl/>
          <w:lang w:eastAsia="he-IL"/>
        </w:rPr>
      </w:pPr>
      <w:bookmarkStart w:id="5756" w:name="_ETM_Q14_239829"/>
      <w:bookmarkEnd w:id="5756"/>
    </w:p>
    <w:p w:rsidR="003F6D77" w:rsidRDefault="003F6D77" w:rsidP="00ED4148">
      <w:pPr>
        <w:pStyle w:val="af5"/>
        <w:keepNext/>
        <w:rPr>
          <w:rtl/>
        </w:rPr>
      </w:pPr>
      <w:bookmarkStart w:id="5757" w:name="_ETM_Q14_240039"/>
      <w:bookmarkStart w:id="5758" w:name="_ETM_Q14_240061"/>
      <w:bookmarkStart w:id="5759" w:name="_ETM_Q14_240115"/>
      <w:bookmarkStart w:id="5760" w:name="_ETM_Q14_240679"/>
      <w:bookmarkStart w:id="5761" w:name="_ETM_Q14_240734"/>
      <w:bookmarkStart w:id="5762" w:name="ET_interruption_6345_43"/>
      <w:bookmarkEnd w:id="5757"/>
      <w:bookmarkEnd w:id="5758"/>
      <w:bookmarkEnd w:id="5759"/>
      <w:bookmarkEnd w:id="5760"/>
      <w:bookmarkEnd w:id="5761"/>
      <w:r w:rsidRPr="00712BDD">
        <w:rPr>
          <w:rStyle w:val="TagStyle"/>
          <w:rtl/>
        </w:rPr>
        <w:t xml:space="preserve"> &lt;&lt; קריאה &gt;&gt; </w:t>
      </w:r>
      <w:r>
        <w:rPr>
          <w:rtl/>
        </w:rPr>
        <w:t>טלי גוטליב (הליכוד):</w:t>
      </w:r>
      <w:r w:rsidRPr="00712BDD">
        <w:rPr>
          <w:rStyle w:val="TagStyle"/>
          <w:rtl/>
        </w:rPr>
        <w:t xml:space="preserve"> &lt;&lt; קריאה &gt;&gt;</w:t>
      </w:r>
      <w:r>
        <w:rPr>
          <w:rtl/>
        </w:rPr>
        <w:t xml:space="preserve"> </w:t>
      </w:r>
      <w:bookmarkEnd w:id="5762"/>
    </w:p>
    <w:p w:rsidR="003F6D77" w:rsidRDefault="003F6D77" w:rsidP="00295AA9">
      <w:pPr>
        <w:rPr>
          <w:rtl/>
          <w:lang w:eastAsia="he-IL"/>
        </w:rPr>
      </w:pPr>
    </w:p>
    <w:p w:rsidR="003F6D77" w:rsidRDefault="003F6D77" w:rsidP="00ED4148">
      <w:pPr>
        <w:rPr>
          <w:rtl/>
          <w:lang w:eastAsia="he-IL"/>
        </w:rPr>
      </w:pPr>
      <w:bookmarkStart w:id="5763" w:name="_ETM_Q14_240095"/>
      <w:bookmarkStart w:id="5764" w:name="_ETM_Q14_240369"/>
      <w:bookmarkStart w:id="5765" w:name="_ETM_Q14_240452"/>
      <w:bookmarkEnd w:id="5763"/>
      <w:bookmarkEnd w:id="5764"/>
      <w:bookmarkEnd w:id="5765"/>
      <w:r>
        <w:rPr>
          <w:rFonts w:hint="cs"/>
          <w:rtl/>
          <w:lang w:eastAsia="he-IL"/>
        </w:rPr>
        <w:t>איך זה קשור</w:t>
      </w:r>
      <w:bookmarkStart w:id="5766" w:name="_ETM_Q14_240208"/>
      <w:bookmarkEnd w:id="5766"/>
      <w:r>
        <w:rPr>
          <w:rFonts w:hint="cs"/>
          <w:rtl/>
          <w:lang w:eastAsia="he-IL"/>
        </w:rPr>
        <w:t xml:space="preserve"> לזכויות? איך זה קשור למזונות ילדים או </w:t>
      </w:r>
      <w:bookmarkStart w:id="5767" w:name="_ETM_Q14_248156"/>
      <w:bookmarkEnd w:id="5767"/>
      <w:r>
        <w:rPr>
          <w:rFonts w:hint="cs"/>
          <w:rtl/>
          <w:lang w:eastAsia="he-IL"/>
        </w:rPr>
        <w:t>מזונות אישה?</w:t>
      </w:r>
      <w:bookmarkStart w:id="5768" w:name="_ETM_Q14_245737"/>
      <w:bookmarkEnd w:id="5768"/>
    </w:p>
    <w:p w:rsidR="003F6D77" w:rsidRDefault="003F6D77" w:rsidP="00ED4148">
      <w:pPr>
        <w:rPr>
          <w:rtl/>
          <w:lang w:eastAsia="he-IL"/>
        </w:rPr>
      </w:pPr>
    </w:p>
    <w:p w:rsidR="003F6D77" w:rsidRDefault="003F6D77" w:rsidP="00ED4148">
      <w:pPr>
        <w:pStyle w:val="af5"/>
        <w:keepNext/>
        <w:rPr>
          <w:rtl/>
        </w:rPr>
      </w:pPr>
      <w:bookmarkStart w:id="5769" w:name="_ETM_Q14_245921"/>
      <w:bookmarkStart w:id="5770" w:name="_ETM_Q14_245940"/>
      <w:bookmarkStart w:id="5771" w:name="_ETM_Q14_245987"/>
      <w:bookmarkStart w:id="5772" w:name="ET_interruption_6367_44"/>
      <w:bookmarkEnd w:id="5769"/>
      <w:bookmarkEnd w:id="5770"/>
      <w:bookmarkEnd w:id="5771"/>
      <w:r w:rsidRPr="000C4761">
        <w:rPr>
          <w:rStyle w:val="TagStyle"/>
          <w:rtl/>
        </w:rPr>
        <w:t xml:space="preserve"> &lt;&lt; קריאה &gt;&gt; </w:t>
      </w:r>
      <w:r>
        <w:rPr>
          <w:rtl/>
        </w:rPr>
        <w:t>שרון ניר (ישראל ביתנו):</w:t>
      </w:r>
      <w:r w:rsidRPr="000C4761">
        <w:rPr>
          <w:rStyle w:val="TagStyle"/>
          <w:rtl/>
        </w:rPr>
        <w:t xml:space="preserve"> &lt;&lt; קריאה &gt;&gt;</w:t>
      </w:r>
      <w:r>
        <w:rPr>
          <w:rtl/>
        </w:rPr>
        <w:t xml:space="preserve"> </w:t>
      </w:r>
      <w:bookmarkEnd w:id="5772"/>
    </w:p>
    <w:p w:rsidR="003F6D77" w:rsidRDefault="003F6D77" w:rsidP="00295AA9">
      <w:pPr>
        <w:rPr>
          <w:rtl/>
          <w:lang w:eastAsia="he-IL"/>
        </w:rPr>
      </w:pPr>
    </w:p>
    <w:p w:rsidR="003F6D77" w:rsidRDefault="00295AA9" w:rsidP="00ED4148">
      <w:pPr>
        <w:rPr>
          <w:rtl/>
          <w:lang w:eastAsia="he-IL"/>
        </w:rPr>
      </w:pPr>
      <w:bookmarkStart w:id="5773" w:name="_ETM_Q14_244675"/>
      <w:bookmarkEnd w:id="5773"/>
      <w:r>
        <w:rPr>
          <w:rFonts w:hint="cs"/>
          <w:rtl/>
          <w:lang w:eastAsia="he-IL"/>
        </w:rPr>
        <w:t>– – –</w:t>
      </w:r>
      <w:r w:rsidR="003F6D77">
        <w:rPr>
          <w:rFonts w:hint="cs"/>
          <w:rtl/>
          <w:lang w:eastAsia="he-IL"/>
        </w:rPr>
        <w:t xml:space="preserve"> דמי מזונות </w:t>
      </w:r>
      <w:r>
        <w:rPr>
          <w:rFonts w:hint="cs"/>
          <w:rtl/>
          <w:lang w:eastAsia="he-IL"/>
        </w:rPr>
        <w:t>– – –</w:t>
      </w:r>
      <w:r w:rsidR="003F6D77">
        <w:rPr>
          <w:rFonts w:hint="cs"/>
          <w:rtl/>
          <w:lang w:eastAsia="he-IL"/>
        </w:rPr>
        <w:t xml:space="preserve"> </w:t>
      </w:r>
      <w:bookmarkStart w:id="5774" w:name="_ETM_Q14_249404"/>
      <w:bookmarkStart w:id="5775" w:name="_ETM_Q14_248721"/>
      <w:bookmarkEnd w:id="5774"/>
      <w:bookmarkEnd w:id="5775"/>
    </w:p>
    <w:p w:rsidR="003F6D77" w:rsidRDefault="003F6D77" w:rsidP="00ED4148">
      <w:pPr>
        <w:rPr>
          <w:rtl/>
          <w:lang w:eastAsia="he-IL"/>
        </w:rPr>
      </w:pPr>
      <w:bookmarkStart w:id="5776" w:name="_ETM_Q14_248870"/>
      <w:bookmarkEnd w:id="5776"/>
    </w:p>
    <w:p w:rsidR="003F6D77" w:rsidRDefault="003F6D77" w:rsidP="00ED4148">
      <w:pPr>
        <w:pStyle w:val="-"/>
        <w:keepNext/>
        <w:rPr>
          <w:rtl/>
        </w:rPr>
      </w:pPr>
      <w:bookmarkStart w:id="5777" w:name="_ETM_Q14_249714"/>
      <w:bookmarkStart w:id="5778" w:name="_ETM_Q14_249815"/>
      <w:bookmarkStart w:id="5779" w:name="ET_speakercontinue_6153_46"/>
      <w:bookmarkEnd w:id="5777"/>
      <w:bookmarkEnd w:id="5778"/>
      <w:r w:rsidRPr="000C4761">
        <w:rPr>
          <w:rStyle w:val="TagStyle"/>
          <w:rtl/>
        </w:rPr>
        <w:t xml:space="preserve"> &lt;&lt; דובר_המשך &gt;&gt; </w:t>
      </w:r>
      <w:r>
        <w:rPr>
          <w:rtl/>
        </w:rPr>
        <w:t>אבי מעוז (נעם):</w:t>
      </w:r>
      <w:r w:rsidRPr="000C4761">
        <w:rPr>
          <w:rStyle w:val="TagStyle"/>
          <w:rtl/>
        </w:rPr>
        <w:t xml:space="preserve"> &lt;&lt; דובר_המשך &gt;&gt;</w:t>
      </w:r>
      <w:r>
        <w:rPr>
          <w:rtl/>
        </w:rPr>
        <w:t xml:space="preserve"> </w:t>
      </w:r>
      <w:bookmarkEnd w:id="5779"/>
    </w:p>
    <w:p w:rsidR="003F6D77" w:rsidRDefault="003F6D77" w:rsidP="00295AA9">
      <w:pPr>
        <w:rPr>
          <w:rtl/>
          <w:lang w:eastAsia="he-IL"/>
        </w:rPr>
      </w:pPr>
    </w:p>
    <w:p w:rsidR="003F6D77" w:rsidRDefault="003F6D77" w:rsidP="00ED4148">
      <w:pPr>
        <w:rPr>
          <w:rtl/>
          <w:lang w:eastAsia="he-IL"/>
        </w:rPr>
      </w:pPr>
      <w:bookmarkStart w:id="5780" w:name="_ETM_Q14_244916"/>
      <w:bookmarkEnd w:id="5780"/>
      <w:r>
        <w:rPr>
          <w:rFonts w:hint="cs"/>
          <w:rtl/>
          <w:lang w:eastAsia="he-IL"/>
        </w:rPr>
        <w:t xml:space="preserve">לא </w:t>
      </w:r>
      <w:bookmarkStart w:id="5781" w:name="_ETM_Q14_245313"/>
      <w:bookmarkEnd w:id="5781"/>
      <w:r>
        <w:rPr>
          <w:rFonts w:hint="cs"/>
          <w:rtl/>
          <w:lang w:eastAsia="he-IL"/>
        </w:rPr>
        <w:t>נתחיל ככה.</w:t>
      </w:r>
      <w:bookmarkStart w:id="5782" w:name="_ETM_Q14_244655"/>
      <w:bookmarkEnd w:id="5782"/>
    </w:p>
    <w:p w:rsidR="003F6D77" w:rsidRPr="000C4761" w:rsidRDefault="003F6D77" w:rsidP="00ED4148">
      <w:pPr>
        <w:rPr>
          <w:rtl/>
          <w:lang w:eastAsia="he-IL"/>
        </w:rPr>
      </w:pPr>
      <w:bookmarkStart w:id="5783" w:name="_ETM_Q14_244755"/>
      <w:bookmarkEnd w:id="5783"/>
    </w:p>
    <w:p w:rsidR="003F6D77" w:rsidRDefault="003F6D77" w:rsidP="00ED4148">
      <w:pPr>
        <w:pStyle w:val="af5"/>
        <w:keepNext/>
        <w:rPr>
          <w:rtl/>
        </w:rPr>
      </w:pPr>
      <w:bookmarkStart w:id="5784" w:name="_ETM_Q14_249858"/>
      <w:bookmarkStart w:id="5785" w:name="_ETM_Q14_249958"/>
      <w:bookmarkStart w:id="5786" w:name="_ETM_Q14_246514"/>
      <w:bookmarkStart w:id="5787" w:name="_ETM_Q14_246565"/>
      <w:bookmarkStart w:id="5788" w:name="ET_interruption_6345_45"/>
      <w:bookmarkEnd w:id="5784"/>
      <w:bookmarkEnd w:id="5785"/>
      <w:bookmarkEnd w:id="5786"/>
      <w:bookmarkEnd w:id="5787"/>
      <w:r w:rsidRPr="000C4761">
        <w:rPr>
          <w:rStyle w:val="TagStyle"/>
          <w:rtl/>
        </w:rPr>
        <w:t xml:space="preserve"> &lt;&lt; קריאה &gt;&gt; </w:t>
      </w:r>
      <w:r>
        <w:rPr>
          <w:rtl/>
        </w:rPr>
        <w:t>טלי גוטליב (הליכוד):</w:t>
      </w:r>
      <w:r w:rsidRPr="000C4761">
        <w:rPr>
          <w:rStyle w:val="TagStyle"/>
          <w:rtl/>
        </w:rPr>
        <w:t xml:space="preserve"> &lt;&lt; קריאה &gt;&gt;</w:t>
      </w:r>
      <w:r>
        <w:rPr>
          <w:rtl/>
        </w:rPr>
        <w:t xml:space="preserve"> </w:t>
      </w:r>
      <w:bookmarkEnd w:id="5788"/>
    </w:p>
    <w:p w:rsidR="003F6D77" w:rsidRDefault="003F6D77" w:rsidP="00295AA9">
      <w:pPr>
        <w:rPr>
          <w:rtl/>
          <w:lang w:eastAsia="he-IL"/>
        </w:rPr>
      </w:pPr>
    </w:p>
    <w:p w:rsidR="003F6D77" w:rsidRDefault="003F6D77" w:rsidP="00ED4148">
      <w:pPr>
        <w:rPr>
          <w:rtl/>
          <w:lang w:eastAsia="he-IL"/>
        </w:rPr>
      </w:pPr>
      <w:bookmarkStart w:id="5789" w:name="_ETM_Q14_246465"/>
      <w:bookmarkEnd w:id="5789"/>
      <w:r>
        <w:rPr>
          <w:rFonts w:hint="cs"/>
          <w:rtl/>
          <w:lang w:eastAsia="he-IL"/>
        </w:rPr>
        <w:t xml:space="preserve">בית הדין הרבני פוסק מזונות גבוהים יותר לילדים מבית המשפט לענייני משפחה. איפה אתם חיים? כל </w:t>
      </w:r>
      <w:bookmarkStart w:id="5790" w:name="_ETM_Q14_256052"/>
      <w:bookmarkEnd w:id="5790"/>
      <w:r>
        <w:rPr>
          <w:rFonts w:hint="cs"/>
          <w:rtl/>
          <w:lang w:eastAsia="he-IL"/>
        </w:rPr>
        <w:t>דבר "זכויות נשים".</w:t>
      </w:r>
    </w:p>
    <w:p w:rsidR="003F6D77" w:rsidRDefault="003F6D77" w:rsidP="00ED4148">
      <w:pPr>
        <w:rPr>
          <w:rtl/>
          <w:lang w:eastAsia="he-IL"/>
        </w:rPr>
      </w:pPr>
      <w:bookmarkStart w:id="5791" w:name="_ETM_Q14_250777"/>
      <w:bookmarkStart w:id="5792" w:name="_ETM_Q14_250892"/>
      <w:bookmarkEnd w:id="5791"/>
      <w:bookmarkEnd w:id="5792"/>
    </w:p>
    <w:p w:rsidR="003F6D77" w:rsidRDefault="003F6D77" w:rsidP="00ED4148">
      <w:pPr>
        <w:pStyle w:val="af6"/>
        <w:keepNext/>
        <w:rPr>
          <w:rtl/>
        </w:rPr>
      </w:pPr>
      <w:bookmarkStart w:id="5793" w:name="_ETM_Q14_250991"/>
      <w:bookmarkStart w:id="5794" w:name="_ETM_Q14_251040"/>
      <w:bookmarkStart w:id="5795" w:name="ET_yor_6129_48"/>
      <w:bookmarkEnd w:id="5793"/>
      <w:bookmarkEnd w:id="5794"/>
      <w:r w:rsidRPr="000C4761">
        <w:rPr>
          <w:rStyle w:val="TagStyle"/>
          <w:rtl/>
        </w:rPr>
        <w:t xml:space="preserve"> &lt;&lt; יור &gt;&gt; </w:t>
      </w:r>
      <w:r>
        <w:rPr>
          <w:rtl/>
        </w:rPr>
        <w:t>היו"ר ישראל אייכלר:</w:t>
      </w:r>
      <w:r w:rsidRPr="000C4761">
        <w:rPr>
          <w:rStyle w:val="TagStyle"/>
          <w:rtl/>
        </w:rPr>
        <w:t xml:space="preserve"> &lt;&lt; יור &gt;&gt;</w:t>
      </w:r>
      <w:r>
        <w:rPr>
          <w:rtl/>
        </w:rPr>
        <w:t xml:space="preserve"> </w:t>
      </w:r>
      <w:bookmarkEnd w:id="5795"/>
    </w:p>
    <w:p w:rsidR="003F6D77" w:rsidRDefault="003F6D77" w:rsidP="00295AA9">
      <w:pPr>
        <w:rPr>
          <w:rtl/>
          <w:lang w:eastAsia="he-IL"/>
        </w:rPr>
      </w:pPr>
    </w:p>
    <w:p w:rsidR="003F6D77" w:rsidRDefault="003F6D77" w:rsidP="00ED4148">
      <w:pPr>
        <w:rPr>
          <w:rtl/>
          <w:lang w:eastAsia="he-IL"/>
        </w:rPr>
      </w:pPr>
      <w:bookmarkStart w:id="5796" w:name="_ETM_Q14_251942"/>
      <w:bookmarkEnd w:id="5796"/>
      <w:r>
        <w:rPr>
          <w:rFonts w:hint="cs"/>
          <w:rtl/>
          <w:lang w:eastAsia="he-IL"/>
        </w:rPr>
        <w:t xml:space="preserve">חברת הכנסת גוטליב, הדברים שלך </w:t>
      </w:r>
      <w:bookmarkStart w:id="5797" w:name="_ETM_Q14_254560"/>
      <w:bookmarkEnd w:id="5797"/>
      <w:r>
        <w:rPr>
          <w:rFonts w:hint="cs"/>
          <w:rtl/>
          <w:lang w:eastAsia="he-IL"/>
        </w:rPr>
        <w:t>מאוד חשובים, אבל אבי מעוז כבר עלה על הבמה.</w:t>
      </w:r>
    </w:p>
    <w:p w:rsidR="003F6D77" w:rsidRDefault="003F6D77" w:rsidP="00ED4148">
      <w:pPr>
        <w:rPr>
          <w:rtl/>
          <w:lang w:eastAsia="he-IL"/>
        </w:rPr>
      </w:pPr>
      <w:bookmarkStart w:id="5798" w:name="_ETM_Q14_259936"/>
      <w:bookmarkStart w:id="5799" w:name="_ETM_Q14_260036"/>
      <w:bookmarkEnd w:id="5798"/>
      <w:bookmarkEnd w:id="5799"/>
    </w:p>
    <w:p w:rsidR="003F6D77" w:rsidRDefault="003F6D77" w:rsidP="00ED4148">
      <w:pPr>
        <w:pStyle w:val="af5"/>
        <w:keepNext/>
        <w:rPr>
          <w:rtl/>
        </w:rPr>
      </w:pPr>
      <w:bookmarkStart w:id="5800" w:name="_ETM_Q14_260056"/>
      <w:bookmarkStart w:id="5801" w:name="_ETM_Q14_260185"/>
      <w:bookmarkStart w:id="5802" w:name="ET_interruption_6345_49"/>
      <w:bookmarkEnd w:id="5800"/>
      <w:bookmarkEnd w:id="5801"/>
      <w:r w:rsidRPr="000C4761">
        <w:rPr>
          <w:rStyle w:val="TagStyle"/>
          <w:rtl/>
        </w:rPr>
        <w:t xml:space="preserve"> &lt;&lt; קריאה &gt;&gt; </w:t>
      </w:r>
      <w:r>
        <w:rPr>
          <w:rtl/>
        </w:rPr>
        <w:t>טלי גוטליב (הליכוד):</w:t>
      </w:r>
      <w:r w:rsidRPr="000C4761">
        <w:rPr>
          <w:rStyle w:val="TagStyle"/>
          <w:rtl/>
        </w:rPr>
        <w:t xml:space="preserve"> &lt;&lt; קריאה &gt;&gt;</w:t>
      </w:r>
      <w:r>
        <w:rPr>
          <w:rtl/>
        </w:rPr>
        <w:t xml:space="preserve"> </w:t>
      </w:r>
      <w:bookmarkEnd w:id="5802"/>
    </w:p>
    <w:p w:rsidR="003F6D77" w:rsidRDefault="003F6D77" w:rsidP="00295AA9">
      <w:pPr>
        <w:rPr>
          <w:rtl/>
          <w:lang w:eastAsia="he-IL"/>
        </w:rPr>
      </w:pPr>
    </w:p>
    <w:p w:rsidR="003F6D77" w:rsidRDefault="003F6D77" w:rsidP="00ED4148">
      <w:pPr>
        <w:rPr>
          <w:rtl/>
          <w:lang w:eastAsia="he-IL"/>
        </w:rPr>
      </w:pPr>
      <w:bookmarkStart w:id="5803" w:name="_ETM_Q14_257993"/>
      <w:bookmarkEnd w:id="5803"/>
      <w:r>
        <w:rPr>
          <w:rFonts w:hint="cs"/>
          <w:rtl/>
          <w:lang w:eastAsia="he-IL"/>
        </w:rPr>
        <w:t>סל</w:t>
      </w:r>
      <w:bookmarkStart w:id="5804" w:name="_ETM_Q14_258281"/>
      <w:bookmarkEnd w:id="5804"/>
      <w:r>
        <w:rPr>
          <w:rFonts w:hint="cs"/>
          <w:rtl/>
          <w:lang w:eastAsia="he-IL"/>
        </w:rPr>
        <w:t>י</w:t>
      </w:r>
      <w:bookmarkStart w:id="5805" w:name="_ETM_Q14_258357"/>
      <w:bookmarkEnd w:id="5805"/>
      <w:r>
        <w:rPr>
          <w:rFonts w:hint="cs"/>
          <w:rtl/>
          <w:lang w:eastAsia="he-IL"/>
        </w:rPr>
        <w:t xml:space="preserve">חה, אבי. סליחה. </w:t>
      </w:r>
      <w:bookmarkStart w:id="5806" w:name="_ETM_Q14_261425"/>
      <w:bookmarkEnd w:id="5806"/>
    </w:p>
    <w:p w:rsidR="003F6D77" w:rsidRDefault="003F6D77" w:rsidP="00ED4148">
      <w:pPr>
        <w:rPr>
          <w:rtl/>
          <w:lang w:eastAsia="he-IL"/>
        </w:rPr>
      </w:pPr>
      <w:bookmarkStart w:id="5807" w:name="_ETM_Q14_261855"/>
      <w:bookmarkEnd w:id="5807"/>
    </w:p>
    <w:p w:rsidR="003F6D77" w:rsidRDefault="003F6D77" w:rsidP="00ED4148">
      <w:pPr>
        <w:pStyle w:val="af5"/>
        <w:keepNext/>
        <w:rPr>
          <w:rtl/>
        </w:rPr>
      </w:pPr>
      <w:bookmarkStart w:id="5808" w:name="_ETM_Q14_261987"/>
      <w:bookmarkStart w:id="5809" w:name="_ETM_Q14_262005"/>
      <w:bookmarkStart w:id="5810" w:name="_ETM_Q14_262059"/>
      <w:bookmarkStart w:id="5811" w:name="ET_interruption_6367_50"/>
      <w:bookmarkEnd w:id="5808"/>
      <w:bookmarkEnd w:id="5809"/>
      <w:bookmarkEnd w:id="5810"/>
      <w:r w:rsidRPr="000C4761">
        <w:rPr>
          <w:rStyle w:val="TagStyle"/>
          <w:rtl/>
        </w:rPr>
        <w:t xml:space="preserve"> &lt;&lt; קריאה &gt;&gt; </w:t>
      </w:r>
      <w:r>
        <w:rPr>
          <w:rtl/>
        </w:rPr>
        <w:t>שרון ניר (ישראל ביתנו):</w:t>
      </w:r>
      <w:r w:rsidRPr="000C4761">
        <w:rPr>
          <w:rStyle w:val="TagStyle"/>
          <w:rtl/>
        </w:rPr>
        <w:t xml:space="preserve"> &lt;&lt; קריאה &gt;&gt;</w:t>
      </w:r>
      <w:r>
        <w:rPr>
          <w:rtl/>
        </w:rPr>
        <w:t xml:space="preserve"> </w:t>
      </w:r>
      <w:bookmarkEnd w:id="5811"/>
    </w:p>
    <w:p w:rsidR="003F6D77" w:rsidRDefault="003F6D77" w:rsidP="00295AA9">
      <w:pPr>
        <w:rPr>
          <w:rtl/>
          <w:lang w:eastAsia="he-IL"/>
        </w:rPr>
      </w:pPr>
    </w:p>
    <w:p w:rsidR="003F6D77" w:rsidRDefault="00295AA9" w:rsidP="00ED4148">
      <w:pPr>
        <w:rPr>
          <w:rtl/>
          <w:lang w:eastAsia="he-IL"/>
        </w:rPr>
      </w:pPr>
      <w:bookmarkStart w:id="5812" w:name="_ETM_Q14_259682"/>
      <w:bookmarkStart w:id="5813" w:name="_ETM_Q14_259969"/>
      <w:bookmarkStart w:id="5814" w:name="_ETM_Q14_260046"/>
      <w:bookmarkEnd w:id="5812"/>
      <w:bookmarkEnd w:id="5813"/>
      <w:bookmarkEnd w:id="5814"/>
      <w:r>
        <w:rPr>
          <w:rFonts w:hint="cs"/>
          <w:rtl/>
          <w:lang w:eastAsia="he-IL"/>
        </w:rPr>
        <w:t>– – –</w:t>
      </w:r>
      <w:r w:rsidR="003F6D77">
        <w:rPr>
          <w:rFonts w:hint="cs"/>
          <w:rtl/>
          <w:lang w:eastAsia="he-IL"/>
        </w:rPr>
        <w:t xml:space="preserve"> זכויות נשים.</w:t>
      </w:r>
    </w:p>
    <w:p w:rsidR="003F6D77" w:rsidRDefault="003F6D77" w:rsidP="00ED4148">
      <w:pPr>
        <w:rPr>
          <w:rtl/>
          <w:lang w:eastAsia="he-IL"/>
        </w:rPr>
      </w:pPr>
      <w:bookmarkStart w:id="5815" w:name="_ETM_Q14_262426"/>
      <w:bookmarkStart w:id="5816" w:name="_ETM_Q14_262527"/>
      <w:bookmarkEnd w:id="5815"/>
      <w:bookmarkEnd w:id="5816"/>
    </w:p>
    <w:p w:rsidR="003F6D77" w:rsidRDefault="003F6D77" w:rsidP="00ED4148">
      <w:pPr>
        <w:pStyle w:val="af5"/>
        <w:keepNext/>
        <w:rPr>
          <w:rtl/>
        </w:rPr>
      </w:pPr>
      <w:bookmarkStart w:id="5817" w:name="_ETM_Q14_262571"/>
      <w:bookmarkStart w:id="5818" w:name="_ETM_Q14_262672"/>
      <w:bookmarkStart w:id="5819" w:name="ET_interruption_6345_51"/>
      <w:bookmarkEnd w:id="5817"/>
      <w:bookmarkEnd w:id="5818"/>
      <w:r w:rsidRPr="007E54A6">
        <w:rPr>
          <w:rStyle w:val="TagStyle"/>
          <w:rtl/>
        </w:rPr>
        <w:t xml:space="preserve"> &lt;&lt; קריאה &gt;&gt; </w:t>
      </w:r>
      <w:r>
        <w:rPr>
          <w:rtl/>
        </w:rPr>
        <w:t>טלי גוטליב (הליכוד):</w:t>
      </w:r>
      <w:r w:rsidRPr="007E54A6">
        <w:rPr>
          <w:rStyle w:val="TagStyle"/>
          <w:rtl/>
        </w:rPr>
        <w:t xml:space="preserve"> &lt;&lt; קריאה &gt;&gt;</w:t>
      </w:r>
      <w:r>
        <w:rPr>
          <w:rtl/>
        </w:rPr>
        <w:t xml:space="preserve"> </w:t>
      </w:r>
      <w:bookmarkEnd w:id="5819"/>
    </w:p>
    <w:p w:rsidR="003F6D77" w:rsidRDefault="003F6D77" w:rsidP="00295AA9">
      <w:pPr>
        <w:rPr>
          <w:rtl/>
          <w:lang w:eastAsia="he-IL"/>
        </w:rPr>
      </w:pPr>
    </w:p>
    <w:p w:rsidR="003F6D77" w:rsidRDefault="003F6D77" w:rsidP="00ED4148">
      <w:pPr>
        <w:rPr>
          <w:rtl/>
          <w:lang w:eastAsia="he-IL"/>
        </w:rPr>
      </w:pPr>
      <w:bookmarkStart w:id="5820" w:name="_ETM_Q14_266959"/>
      <w:bookmarkEnd w:id="5820"/>
      <w:r>
        <w:rPr>
          <w:rFonts w:hint="cs"/>
          <w:rtl/>
          <w:lang w:eastAsia="he-IL"/>
        </w:rPr>
        <w:t xml:space="preserve">את עוד לא התגרשת, ברוך </w:t>
      </w:r>
      <w:bookmarkStart w:id="5821" w:name="_ETM_Q14_266632"/>
      <w:bookmarkEnd w:id="5821"/>
      <w:r>
        <w:rPr>
          <w:rFonts w:hint="cs"/>
          <w:rtl/>
          <w:lang w:eastAsia="he-IL"/>
        </w:rPr>
        <w:t xml:space="preserve">השם, ושלא תתגרשי, אבל כל מי שהתגרש </w:t>
      </w:r>
      <w:r w:rsidR="00295AA9">
        <w:rPr>
          <w:rFonts w:hint="cs"/>
          <w:rtl/>
          <w:lang w:eastAsia="he-IL"/>
        </w:rPr>
        <w:t>– –</w:t>
      </w:r>
      <w:r>
        <w:rPr>
          <w:rFonts w:hint="cs"/>
          <w:rtl/>
          <w:lang w:eastAsia="he-IL"/>
        </w:rPr>
        <w:t xml:space="preserve"> </w:t>
      </w:r>
    </w:p>
    <w:p w:rsidR="007D2F7B" w:rsidRDefault="007D2F7B" w:rsidP="00ED4148">
      <w:pPr>
        <w:rPr>
          <w:rtl/>
          <w:lang w:eastAsia="he-IL"/>
        </w:rPr>
      </w:pPr>
    </w:p>
    <w:p w:rsidR="003F6D77" w:rsidRDefault="003F6D77" w:rsidP="00ED4148">
      <w:pPr>
        <w:pStyle w:val="af6"/>
        <w:keepNext/>
        <w:rPr>
          <w:rtl/>
        </w:rPr>
      </w:pPr>
      <w:bookmarkStart w:id="5822" w:name="_ETM_Q14_267605"/>
      <w:bookmarkStart w:id="5823" w:name="_ETM_Q14_267829"/>
      <w:bookmarkStart w:id="5824" w:name="_ETM_Q14_267859"/>
      <w:bookmarkStart w:id="5825" w:name="_ETM_Q14_267926"/>
      <w:bookmarkStart w:id="5826" w:name="ET_yor_6129_52"/>
      <w:bookmarkEnd w:id="5822"/>
      <w:bookmarkEnd w:id="5823"/>
      <w:bookmarkEnd w:id="5824"/>
      <w:bookmarkEnd w:id="5825"/>
      <w:r w:rsidRPr="004C43A8">
        <w:rPr>
          <w:rStyle w:val="TagStyle"/>
          <w:rtl/>
        </w:rPr>
        <w:t xml:space="preserve"> &lt;&lt; יור &gt;&gt; </w:t>
      </w:r>
      <w:r>
        <w:rPr>
          <w:rtl/>
        </w:rPr>
        <w:t>היו"ר ישראל אייכלר:</w:t>
      </w:r>
      <w:r w:rsidRPr="004C43A8">
        <w:rPr>
          <w:rStyle w:val="TagStyle"/>
          <w:rtl/>
        </w:rPr>
        <w:t xml:space="preserve"> &lt;&lt; יור &gt;&gt;</w:t>
      </w:r>
      <w:r>
        <w:rPr>
          <w:rtl/>
        </w:rPr>
        <w:t xml:space="preserve"> </w:t>
      </w:r>
      <w:bookmarkEnd w:id="5826"/>
    </w:p>
    <w:p w:rsidR="003F6D77" w:rsidRDefault="003F6D77" w:rsidP="00295AA9">
      <w:pPr>
        <w:rPr>
          <w:rtl/>
          <w:lang w:eastAsia="he-IL"/>
        </w:rPr>
      </w:pPr>
    </w:p>
    <w:p w:rsidR="003F6D77" w:rsidRDefault="003F6D77" w:rsidP="00ED4148">
      <w:pPr>
        <w:rPr>
          <w:rtl/>
          <w:lang w:eastAsia="he-IL"/>
        </w:rPr>
      </w:pPr>
      <w:bookmarkStart w:id="5827" w:name="_ETM_Q14_268949"/>
      <w:bookmarkEnd w:id="5827"/>
      <w:r>
        <w:rPr>
          <w:rFonts w:hint="cs"/>
          <w:rtl/>
          <w:lang w:eastAsia="he-IL"/>
        </w:rPr>
        <w:t xml:space="preserve">סליחה, </w:t>
      </w:r>
      <w:bookmarkStart w:id="5828" w:name="_ETM_Q14_269598"/>
      <w:bookmarkEnd w:id="5828"/>
      <w:r>
        <w:rPr>
          <w:rFonts w:hint="cs"/>
          <w:rtl/>
          <w:lang w:eastAsia="he-IL"/>
        </w:rPr>
        <w:t>אבי מעוז לא יכול להתחיל.</w:t>
      </w:r>
    </w:p>
    <w:p w:rsidR="003F6D77" w:rsidRDefault="003F6D77" w:rsidP="00ED4148">
      <w:pPr>
        <w:rPr>
          <w:rtl/>
          <w:lang w:eastAsia="he-IL"/>
        </w:rPr>
      </w:pPr>
      <w:bookmarkStart w:id="5829" w:name="_ETM_Q14_268492"/>
      <w:bookmarkEnd w:id="5829"/>
    </w:p>
    <w:p w:rsidR="003F6D77" w:rsidRDefault="003F6D77" w:rsidP="00ED4148">
      <w:pPr>
        <w:pStyle w:val="af5"/>
        <w:keepNext/>
        <w:rPr>
          <w:rtl/>
        </w:rPr>
      </w:pPr>
      <w:bookmarkStart w:id="5830" w:name="_ETM_Q14_268695"/>
      <w:bookmarkStart w:id="5831" w:name="_ETM_Q14_268720"/>
      <w:bookmarkStart w:id="5832" w:name="_ETM_Q14_268773"/>
      <w:bookmarkStart w:id="5833" w:name="ET_interruption_6345_53"/>
      <w:bookmarkEnd w:id="5830"/>
      <w:bookmarkEnd w:id="5831"/>
      <w:bookmarkEnd w:id="5832"/>
      <w:r w:rsidRPr="004C43A8">
        <w:rPr>
          <w:rStyle w:val="TagStyle"/>
          <w:rtl/>
        </w:rPr>
        <w:t xml:space="preserve"> &lt;&lt; קריאה &gt;&gt; </w:t>
      </w:r>
      <w:r>
        <w:rPr>
          <w:rtl/>
        </w:rPr>
        <w:t>טלי גוטליב (הליכוד):</w:t>
      </w:r>
      <w:r w:rsidRPr="004C43A8">
        <w:rPr>
          <w:rStyle w:val="TagStyle"/>
          <w:rtl/>
        </w:rPr>
        <w:t xml:space="preserve"> &lt;&lt; קריאה &gt;&gt;</w:t>
      </w:r>
      <w:r>
        <w:rPr>
          <w:rtl/>
        </w:rPr>
        <w:t xml:space="preserve"> </w:t>
      </w:r>
      <w:bookmarkEnd w:id="5833"/>
    </w:p>
    <w:p w:rsidR="003F6D77" w:rsidRDefault="003F6D77" w:rsidP="00295AA9">
      <w:pPr>
        <w:rPr>
          <w:rtl/>
          <w:lang w:eastAsia="he-IL"/>
        </w:rPr>
      </w:pPr>
    </w:p>
    <w:p w:rsidR="003F6D77" w:rsidRDefault="00295AA9" w:rsidP="00632C7B">
      <w:pPr>
        <w:rPr>
          <w:rtl/>
          <w:lang w:eastAsia="he-IL"/>
        </w:rPr>
      </w:pPr>
      <w:bookmarkStart w:id="5834" w:name="_ETM_Q14_271066"/>
      <w:bookmarkEnd w:id="5834"/>
      <w:r>
        <w:rPr>
          <w:rFonts w:hint="cs"/>
          <w:rtl/>
          <w:lang w:eastAsia="he-IL"/>
        </w:rPr>
        <w:t>– –</w:t>
      </w:r>
      <w:r w:rsidR="003F6D77">
        <w:rPr>
          <w:rFonts w:hint="cs"/>
          <w:rtl/>
          <w:lang w:eastAsia="he-IL"/>
        </w:rPr>
        <w:t xml:space="preserve"> וכל מי שייצג בגירושים</w:t>
      </w:r>
      <w:bookmarkStart w:id="5835" w:name="_ETM_Q14_272581"/>
      <w:bookmarkEnd w:id="5835"/>
      <w:r w:rsidR="003F6D77">
        <w:rPr>
          <w:rFonts w:hint="cs"/>
          <w:rtl/>
          <w:lang w:eastAsia="he-IL"/>
        </w:rPr>
        <w:t xml:space="preserve"> יודע איך זה עובד</w:t>
      </w:r>
      <w:r w:rsidR="00632C7B">
        <w:rPr>
          <w:rFonts w:hint="cs"/>
          <w:rtl/>
          <w:lang w:eastAsia="he-IL"/>
        </w:rPr>
        <w:t>.</w:t>
      </w:r>
      <w:r w:rsidR="003F6D77">
        <w:rPr>
          <w:rFonts w:hint="cs"/>
          <w:rtl/>
          <w:lang w:eastAsia="he-IL"/>
        </w:rPr>
        <w:t xml:space="preserve"> אז די, חבר'ה. די.</w:t>
      </w:r>
    </w:p>
    <w:p w:rsidR="003F6D77" w:rsidRDefault="003F6D77" w:rsidP="00ED4148">
      <w:pPr>
        <w:rPr>
          <w:rtl/>
          <w:lang w:eastAsia="he-IL"/>
        </w:rPr>
      </w:pPr>
    </w:p>
    <w:p w:rsidR="003F6D77" w:rsidRDefault="003F6D77" w:rsidP="00ED4148">
      <w:pPr>
        <w:pStyle w:val="af6"/>
        <w:keepNext/>
        <w:rPr>
          <w:rtl/>
        </w:rPr>
      </w:pPr>
      <w:bookmarkStart w:id="5836" w:name="_ETM_Q14_270631"/>
      <w:bookmarkEnd w:id="5836"/>
      <w:r w:rsidRPr="004C43A8">
        <w:rPr>
          <w:rStyle w:val="TagStyle"/>
          <w:rtl/>
        </w:rPr>
        <w:t xml:space="preserve">&lt;&lt; יור &gt;&gt; </w:t>
      </w:r>
      <w:r>
        <w:rPr>
          <w:rtl/>
        </w:rPr>
        <w:t>היו"ר ישראל אייכלר:</w:t>
      </w:r>
      <w:r w:rsidRPr="004C43A8">
        <w:rPr>
          <w:rStyle w:val="TagStyle"/>
          <w:rtl/>
        </w:rPr>
        <w:t xml:space="preserve"> &lt;&lt; יור &gt;&gt;</w:t>
      </w:r>
      <w:r>
        <w:rPr>
          <w:rtl/>
        </w:rPr>
        <w:t xml:space="preserve"> </w:t>
      </w:r>
    </w:p>
    <w:p w:rsidR="003F6D77" w:rsidRDefault="003F6D77" w:rsidP="00295AA9">
      <w:pPr>
        <w:rPr>
          <w:rtl/>
          <w:lang w:eastAsia="he-IL"/>
        </w:rPr>
      </w:pPr>
    </w:p>
    <w:p w:rsidR="003F6D77" w:rsidRDefault="003F6D77" w:rsidP="00ED4148">
      <w:pPr>
        <w:rPr>
          <w:rtl/>
          <w:lang w:eastAsia="he-IL"/>
        </w:rPr>
      </w:pPr>
      <w:bookmarkStart w:id="5837" w:name="_ETM_Q14_272975"/>
      <w:bookmarkEnd w:id="5837"/>
      <w:r>
        <w:rPr>
          <w:rFonts w:hint="cs"/>
          <w:rtl/>
          <w:lang w:eastAsia="he-IL"/>
        </w:rPr>
        <w:t xml:space="preserve">תני לו </w:t>
      </w:r>
      <w:bookmarkStart w:id="5838" w:name="_ETM_Q14_273907"/>
      <w:bookmarkEnd w:id="5838"/>
      <w:r>
        <w:rPr>
          <w:rFonts w:hint="cs"/>
          <w:rtl/>
          <w:lang w:eastAsia="he-IL"/>
        </w:rPr>
        <w:t>להתחיל.</w:t>
      </w:r>
      <w:bookmarkStart w:id="5839" w:name="_ETM_Q14_270757"/>
      <w:bookmarkStart w:id="5840" w:name="_ETM_Q14_270843"/>
      <w:bookmarkStart w:id="5841" w:name="_ETM_Q14_270906"/>
      <w:bookmarkEnd w:id="5839"/>
      <w:bookmarkEnd w:id="5840"/>
      <w:bookmarkEnd w:id="5841"/>
      <w:r>
        <w:rPr>
          <w:rFonts w:hint="cs"/>
          <w:rtl/>
          <w:lang w:eastAsia="he-IL"/>
        </w:rPr>
        <w:t xml:space="preserve"> </w:t>
      </w:r>
      <w:bookmarkStart w:id="5842" w:name="_ETM_Q14_272855"/>
      <w:bookmarkEnd w:id="5842"/>
      <w:r>
        <w:rPr>
          <w:rFonts w:hint="cs"/>
          <w:rtl/>
          <w:lang w:eastAsia="he-IL"/>
        </w:rPr>
        <w:t>בבקשה</w:t>
      </w:r>
      <w:bookmarkStart w:id="5843" w:name="_ETM_Q14_274087"/>
      <w:bookmarkEnd w:id="5843"/>
      <w:r>
        <w:rPr>
          <w:rFonts w:hint="cs"/>
          <w:rtl/>
          <w:lang w:eastAsia="he-IL"/>
        </w:rPr>
        <w:t>, שלוש דקות.</w:t>
      </w:r>
    </w:p>
    <w:p w:rsidR="003F6D77" w:rsidRDefault="003F6D77" w:rsidP="00ED4148">
      <w:pPr>
        <w:rPr>
          <w:rtl/>
          <w:lang w:eastAsia="he-IL"/>
        </w:rPr>
      </w:pPr>
      <w:bookmarkStart w:id="5844" w:name="_ETM_Q14_274207"/>
      <w:bookmarkEnd w:id="5844"/>
    </w:p>
    <w:p w:rsidR="003F6D77" w:rsidRDefault="003F6D77" w:rsidP="00ED4148">
      <w:pPr>
        <w:pStyle w:val="af5"/>
        <w:keepNext/>
        <w:rPr>
          <w:rtl/>
        </w:rPr>
      </w:pPr>
      <w:bookmarkStart w:id="5845" w:name="_ETM_Q14_274670"/>
      <w:bookmarkStart w:id="5846" w:name="_ETM_Q14_274806"/>
      <w:bookmarkStart w:id="5847" w:name="ET_interruption_קר_אה_59"/>
      <w:bookmarkEnd w:id="5845"/>
      <w:bookmarkEnd w:id="5846"/>
      <w:r w:rsidRPr="00182D31">
        <w:rPr>
          <w:rStyle w:val="TagStyle"/>
          <w:rtl/>
        </w:rPr>
        <w:t xml:space="preserve"> &lt;&lt; קריאה &gt;&gt; </w:t>
      </w:r>
      <w:r>
        <w:rPr>
          <w:rtl/>
        </w:rPr>
        <w:t>קריאה:</w:t>
      </w:r>
      <w:r w:rsidRPr="00182D31">
        <w:rPr>
          <w:rStyle w:val="TagStyle"/>
          <w:rtl/>
        </w:rPr>
        <w:t xml:space="preserve"> &lt;&lt; קריאה &gt;&gt;</w:t>
      </w:r>
      <w:r>
        <w:rPr>
          <w:rtl/>
        </w:rPr>
        <w:t xml:space="preserve"> </w:t>
      </w:r>
      <w:bookmarkEnd w:id="5847"/>
    </w:p>
    <w:p w:rsidR="003F6D77" w:rsidRPr="00182D31" w:rsidRDefault="003F6D77" w:rsidP="00ED4148">
      <w:pPr>
        <w:rPr>
          <w:rtl/>
          <w:lang w:eastAsia="he-IL"/>
        </w:rPr>
      </w:pPr>
    </w:p>
    <w:p w:rsidR="003F6D77" w:rsidRDefault="003F6D77" w:rsidP="007D2F7B">
      <w:pPr>
        <w:rPr>
          <w:rtl/>
          <w:lang w:eastAsia="he-IL"/>
        </w:rPr>
      </w:pPr>
      <w:bookmarkStart w:id="5848" w:name="_ETM_Q14_277395"/>
      <w:bookmarkEnd w:id="5848"/>
      <w:r>
        <w:rPr>
          <w:rFonts w:hint="cs"/>
          <w:rtl/>
          <w:lang w:eastAsia="he-IL"/>
        </w:rPr>
        <w:t>הם לא נותנים לך לדבר</w:t>
      </w:r>
      <w:r w:rsidR="007D2F7B">
        <w:rPr>
          <w:rFonts w:hint="cs"/>
          <w:rtl/>
          <w:lang w:eastAsia="he-IL"/>
        </w:rPr>
        <w:t>.</w:t>
      </w:r>
      <w:r>
        <w:rPr>
          <w:rFonts w:hint="cs"/>
          <w:rtl/>
          <w:lang w:eastAsia="he-IL"/>
        </w:rPr>
        <w:t xml:space="preserve"> טלי.</w:t>
      </w:r>
      <w:bookmarkStart w:id="5849" w:name="_ETM_Q14_276667"/>
      <w:bookmarkStart w:id="5850" w:name="_ETM_Q14_276795"/>
      <w:bookmarkEnd w:id="5849"/>
      <w:bookmarkEnd w:id="5850"/>
    </w:p>
    <w:p w:rsidR="003F6D77" w:rsidRPr="00CA33F0" w:rsidRDefault="003F6D77" w:rsidP="00ED4148">
      <w:pPr>
        <w:rPr>
          <w:rtl/>
          <w:lang w:eastAsia="he-IL"/>
        </w:rPr>
      </w:pPr>
      <w:bookmarkStart w:id="5851" w:name="_ETM_Q14_278662"/>
      <w:bookmarkStart w:id="5852" w:name="_ETM_Q14_278787"/>
      <w:bookmarkEnd w:id="5851"/>
      <w:bookmarkEnd w:id="5852"/>
    </w:p>
    <w:p w:rsidR="003F6D77" w:rsidRDefault="003F6D77" w:rsidP="00ED4148">
      <w:pPr>
        <w:pStyle w:val="af5"/>
        <w:keepNext/>
        <w:rPr>
          <w:rtl/>
        </w:rPr>
      </w:pPr>
      <w:bookmarkStart w:id="5853" w:name="_ETM_Q14_274231"/>
      <w:bookmarkStart w:id="5854" w:name="_ETM_Q14_274345"/>
      <w:bookmarkStart w:id="5855" w:name="ET_interruption_6345_56"/>
      <w:bookmarkEnd w:id="5853"/>
      <w:bookmarkEnd w:id="5854"/>
      <w:r w:rsidRPr="006879B5">
        <w:rPr>
          <w:rStyle w:val="TagStyle"/>
          <w:rtl/>
        </w:rPr>
        <w:t xml:space="preserve"> &lt;&lt; קריאה &gt;&gt; </w:t>
      </w:r>
      <w:r>
        <w:rPr>
          <w:rtl/>
        </w:rPr>
        <w:t>טלי גוטליב (הליכוד):</w:t>
      </w:r>
      <w:r w:rsidRPr="006879B5">
        <w:rPr>
          <w:rStyle w:val="TagStyle"/>
          <w:rtl/>
        </w:rPr>
        <w:t xml:space="preserve"> &lt;&lt; קריאה &gt;&gt;</w:t>
      </w:r>
      <w:r>
        <w:rPr>
          <w:rtl/>
        </w:rPr>
        <w:t xml:space="preserve"> </w:t>
      </w:r>
      <w:bookmarkEnd w:id="5855"/>
    </w:p>
    <w:p w:rsidR="003F6D77" w:rsidRDefault="003F6D77" w:rsidP="00295AA9">
      <w:pPr>
        <w:rPr>
          <w:rtl/>
          <w:lang w:eastAsia="he-IL"/>
        </w:rPr>
      </w:pPr>
      <w:bookmarkStart w:id="5856" w:name="_ETM_Q14_279141"/>
      <w:bookmarkEnd w:id="5856"/>
    </w:p>
    <w:p w:rsidR="003F6D77" w:rsidRPr="00CA33F0" w:rsidRDefault="003F6D77" w:rsidP="007D2F7B">
      <w:pPr>
        <w:rPr>
          <w:rtl/>
          <w:lang w:eastAsia="he-IL"/>
        </w:rPr>
      </w:pPr>
      <w:bookmarkStart w:id="5857" w:name="_ETM_Q14_279292"/>
      <w:bookmarkEnd w:id="5857"/>
      <w:r>
        <w:rPr>
          <w:rFonts w:hint="cs"/>
          <w:rtl/>
          <w:lang w:eastAsia="he-IL"/>
        </w:rPr>
        <w:t xml:space="preserve">אמר לי הדיין </w:t>
      </w:r>
      <w:bookmarkStart w:id="5858" w:name="_ETM_Q14_281973"/>
      <w:bookmarkEnd w:id="5858"/>
      <w:r>
        <w:rPr>
          <w:rFonts w:hint="cs"/>
          <w:rtl/>
          <w:lang w:eastAsia="he-IL"/>
        </w:rPr>
        <w:t>ברבנות: תדברי פחות</w:t>
      </w:r>
      <w:r w:rsidR="007D2F7B">
        <w:rPr>
          <w:rFonts w:hint="cs"/>
          <w:rtl/>
          <w:lang w:eastAsia="he-IL"/>
        </w:rPr>
        <w:t>.</w:t>
      </w:r>
      <w:r>
        <w:rPr>
          <w:rFonts w:hint="cs"/>
          <w:rtl/>
          <w:lang w:eastAsia="he-IL"/>
        </w:rPr>
        <w:t xml:space="preserve"> אולי לא היית מתגרשת. בחיי.</w:t>
      </w:r>
    </w:p>
    <w:p w:rsidR="003F6D77" w:rsidRDefault="003F6D77" w:rsidP="00ED4148">
      <w:pPr>
        <w:rPr>
          <w:rtl/>
          <w:lang w:eastAsia="he-IL"/>
        </w:rPr>
      </w:pPr>
      <w:bookmarkStart w:id="5859" w:name="_ETM_Q14_277710"/>
      <w:bookmarkStart w:id="5860" w:name="_ETM_Q14_277981"/>
      <w:bookmarkStart w:id="5861" w:name="_ETM_Q14_278059"/>
      <w:bookmarkStart w:id="5862" w:name="_ETM_Q14_278240"/>
      <w:bookmarkEnd w:id="5859"/>
      <w:bookmarkEnd w:id="5860"/>
      <w:bookmarkEnd w:id="5861"/>
      <w:bookmarkEnd w:id="5862"/>
    </w:p>
    <w:p w:rsidR="003F6D77" w:rsidRDefault="003F6D77" w:rsidP="00ED4148">
      <w:pPr>
        <w:pStyle w:val="-"/>
        <w:keepNext/>
        <w:rPr>
          <w:rtl/>
        </w:rPr>
      </w:pPr>
      <w:bookmarkStart w:id="5863" w:name="_ETM_Q14_278370"/>
      <w:bookmarkStart w:id="5864" w:name="ET_speakercontinue_6153_58"/>
      <w:bookmarkEnd w:id="5863"/>
      <w:r w:rsidRPr="00CA33F0">
        <w:rPr>
          <w:rStyle w:val="TagStyle"/>
          <w:rtl/>
        </w:rPr>
        <w:t xml:space="preserve"> &lt;&lt; דובר_המשך &gt;&gt; </w:t>
      </w:r>
      <w:r>
        <w:rPr>
          <w:rtl/>
        </w:rPr>
        <w:t>אבי מעוז (נעם):</w:t>
      </w:r>
      <w:r w:rsidRPr="00CA33F0">
        <w:rPr>
          <w:rStyle w:val="TagStyle"/>
          <w:rtl/>
        </w:rPr>
        <w:t xml:space="preserve"> &lt;&lt; דובר_המשך &gt;&gt;</w:t>
      </w:r>
      <w:r>
        <w:rPr>
          <w:rtl/>
        </w:rPr>
        <w:t xml:space="preserve"> </w:t>
      </w:r>
      <w:bookmarkEnd w:id="5864"/>
    </w:p>
    <w:p w:rsidR="003F6D77" w:rsidRDefault="003F6D77" w:rsidP="00295AA9">
      <w:pPr>
        <w:rPr>
          <w:rtl/>
          <w:lang w:eastAsia="he-IL"/>
        </w:rPr>
      </w:pPr>
    </w:p>
    <w:p w:rsidR="003F6D77" w:rsidRDefault="003F6D77" w:rsidP="00ED4148">
      <w:pPr>
        <w:rPr>
          <w:rtl/>
        </w:rPr>
      </w:pPr>
      <w:bookmarkStart w:id="5865" w:name="_ETM_Q14_279218"/>
      <w:bookmarkEnd w:id="5865"/>
      <w:r>
        <w:rPr>
          <w:rFonts w:hint="cs"/>
          <w:rtl/>
          <w:lang w:eastAsia="he-IL"/>
        </w:rPr>
        <w:t xml:space="preserve">אדוני היושב-ראש, </w:t>
      </w:r>
      <w:bookmarkStart w:id="5866" w:name="_ETM_Q14_277272"/>
      <w:bookmarkEnd w:id="5866"/>
      <w:r>
        <w:rPr>
          <w:rFonts w:hint="cs"/>
          <w:rtl/>
          <w:lang w:eastAsia="he-IL"/>
        </w:rPr>
        <w:t>ידידי השר אמסלם, כנסת נכבדה</w:t>
      </w:r>
      <w:bookmarkStart w:id="5867" w:name="_ETM_Q14_273251"/>
      <w:bookmarkStart w:id="5868" w:name="_ETM_Q14_273462"/>
      <w:bookmarkStart w:id="5869" w:name="_ETM_Q14_273479"/>
      <w:bookmarkStart w:id="5870" w:name="_ETM_Q14_273527"/>
      <w:bookmarkStart w:id="5871" w:name="_ETM_Q14_271916"/>
      <w:bookmarkStart w:id="5872" w:name="_ETM_Q14_272020"/>
      <w:bookmarkStart w:id="5873" w:name="_ETM_Q14_272038"/>
      <w:bookmarkStart w:id="5874" w:name="_ETM_Q14_272168"/>
      <w:bookmarkStart w:id="5875" w:name="_ETM_Q14_271171"/>
      <w:bookmarkStart w:id="5876" w:name="_ETM_Q14_271282"/>
      <w:bookmarkStart w:id="5877" w:name="_ETM_Q14_271310"/>
      <w:bookmarkStart w:id="5878" w:name="_ETM_Q14_271418"/>
      <w:bookmarkStart w:id="5879" w:name="_ETM_Q14_238688"/>
      <w:bookmarkStart w:id="5880" w:name="_ETM_Q14_238805"/>
      <w:bookmarkStart w:id="5881" w:name="_ETM_Q14_238854"/>
      <w:bookmarkStart w:id="5882" w:name="_ETM_Q14_238963"/>
      <w:bookmarkStart w:id="5883" w:name="_ETM_Q14_248326"/>
      <w:bookmarkStart w:id="5884" w:name="_ETM_Q14_216063"/>
      <w:bookmarkStart w:id="5885" w:name="_ETM_Q14_212929"/>
      <w:bookmarkStart w:id="5886" w:name="_ETM_Q14_213057"/>
      <w:bookmarkStart w:id="5887" w:name="_ETM_Q14_202065"/>
      <w:bookmarkStart w:id="5888" w:name="_ETM_Q14_202191"/>
      <w:bookmarkStart w:id="5889" w:name="_ETM_Q14_82484"/>
      <w:bookmarkStart w:id="5890" w:name="_ETM_Q14_82650"/>
      <w:bookmarkStart w:id="5891" w:name="_ETM_Q14_82764"/>
      <w:bookmarkStart w:id="5892" w:name="_ETM_Q14_82939"/>
      <w:bookmarkStart w:id="5893" w:name="_ETM_Q14_82987"/>
      <w:bookmarkStart w:id="5894" w:name="_ETM_Q14_83097"/>
      <w:bookmarkStart w:id="5895" w:name="_ETM_Q14_279069"/>
      <w:bookmarkStart w:id="5896" w:name="_ETM_Q14_285799"/>
      <w:bookmarkEnd w:id="5867"/>
      <w:bookmarkEnd w:id="5868"/>
      <w:bookmarkEnd w:id="5869"/>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bookmarkEnd w:id="5885"/>
      <w:bookmarkEnd w:id="5886"/>
      <w:bookmarkEnd w:id="5887"/>
      <w:bookmarkEnd w:id="5888"/>
      <w:bookmarkEnd w:id="5889"/>
      <w:bookmarkEnd w:id="5890"/>
      <w:bookmarkEnd w:id="5891"/>
      <w:bookmarkEnd w:id="5892"/>
      <w:bookmarkEnd w:id="5893"/>
      <w:bookmarkEnd w:id="5894"/>
      <w:bookmarkEnd w:id="5895"/>
      <w:bookmarkEnd w:id="5896"/>
      <w:r>
        <w:rPr>
          <w:rFonts w:hint="cs"/>
          <w:rtl/>
          <w:lang w:eastAsia="he-IL"/>
        </w:rPr>
        <w:t xml:space="preserve">, אחד </w:t>
      </w:r>
      <w:r>
        <w:rPr>
          <w:rtl/>
        </w:rPr>
        <w:t xml:space="preserve">הביטויים </w:t>
      </w:r>
      <w:bookmarkStart w:id="5897" w:name="_ETM_Q14_286429"/>
      <w:bookmarkEnd w:id="5897"/>
      <w:r>
        <w:rPr>
          <w:rtl/>
        </w:rPr>
        <w:t xml:space="preserve">החביבים </w:t>
      </w:r>
      <w:bookmarkStart w:id="5898" w:name="_ETM_Q14_287119"/>
      <w:bookmarkEnd w:id="5898"/>
      <w:r>
        <w:rPr>
          <w:rtl/>
        </w:rPr>
        <w:t xml:space="preserve">על </w:t>
      </w:r>
      <w:bookmarkStart w:id="5899" w:name="_ETM_Q14_287240"/>
      <w:bookmarkEnd w:id="5899"/>
      <w:r>
        <w:rPr>
          <w:rtl/>
        </w:rPr>
        <w:t xml:space="preserve">ראשי </w:t>
      </w:r>
      <w:bookmarkStart w:id="5900" w:name="_ETM_Q14_287599"/>
      <w:bookmarkEnd w:id="5900"/>
      <w:r>
        <w:rPr>
          <w:rtl/>
        </w:rPr>
        <w:t xml:space="preserve">השמאל </w:t>
      </w:r>
      <w:bookmarkStart w:id="5901" w:name="_ETM_Q14_288780"/>
      <w:bookmarkEnd w:id="5901"/>
      <w:r>
        <w:rPr>
          <w:rtl/>
        </w:rPr>
        <w:t xml:space="preserve">נגד </w:t>
      </w:r>
      <w:bookmarkStart w:id="5902" w:name="_ETM_Q14_289380"/>
      <w:bookmarkEnd w:id="5902"/>
      <w:r>
        <w:rPr>
          <w:rtl/>
        </w:rPr>
        <w:t xml:space="preserve">הקואליציה </w:t>
      </w:r>
      <w:bookmarkStart w:id="5903" w:name="_ETM_Q14_290909"/>
      <w:bookmarkEnd w:id="5903"/>
      <w:r>
        <w:rPr>
          <w:rtl/>
        </w:rPr>
        <w:t xml:space="preserve">זו </w:t>
      </w:r>
      <w:bookmarkStart w:id="5904" w:name="_ETM_Q14_291210"/>
      <w:bookmarkEnd w:id="5904"/>
      <w:r>
        <w:rPr>
          <w:rtl/>
        </w:rPr>
        <w:t xml:space="preserve">המילה </w:t>
      </w:r>
      <w:bookmarkStart w:id="5905" w:name="_ETM_Q14_291630"/>
      <w:bookmarkEnd w:id="5905"/>
      <w:r>
        <w:rPr>
          <w:rFonts w:hint="cs"/>
          <w:rtl/>
        </w:rPr>
        <w:t>"</w:t>
      </w:r>
      <w:r>
        <w:rPr>
          <w:rtl/>
        </w:rPr>
        <w:t>משיחיות</w:t>
      </w:r>
      <w:r>
        <w:rPr>
          <w:rFonts w:hint="cs"/>
          <w:rtl/>
        </w:rPr>
        <w:t>" בהטיותיה השונות.</w:t>
      </w:r>
      <w:r>
        <w:rPr>
          <w:rtl/>
        </w:rPr>
        <w:t xml:space="preserve"> </w:t>
      </w:r>
      <w:bookmarkStart w:id="5906" w:name="_ETM_Q14_293420"/>
      <w:bookmarkStart w:id="5907" w:name="_ETM_Q14_295389"/>
      <w:bookmarkEnd w:id="5906"/>
      <w:bookmarkEnd w:id="5907"/>
      <w:r>
        <w:rPr>
          <w:rtl/>
        </w:rPr>
        <w:t xml:space="preserve">חבר </w:t>
      </w:r>
      <w:bookmarkStart w:id="5908" w:name="_ETM_Q14_295929"/>
      <w:bookmarkEnd w:id="5908"/>
      <w:r>
        <w:rPr>
          <w:rtl/>
        </w:rPr>
        <w:t xml:space="preserve">הכנסת </w:t>
      </w:r>
      <w:bookmarkStart w:id="5909" w:name="_ETM_Q14_296409"/>
      <w:bookmarkEnd w:id="5909"/>
      <w:r>
        <w:rPr>
          <w:rtl/>
        </w:rPr>
        <w:t xml:space="preserve">לפיד </w:t>
      </w:r>
      <w:bookmarkStart w:id="5910" w:name="_ETM_Q14_296829"/>
      <w:bookmarkEnd w:id="5910"/>
      <w:r>
        <w:rPr>
          <w:rtl/>
        </w:rPr>
        <w:t xml:space="preserve">תוקף </w:t>
      </w:r>
      <w:bookmarkStart w:id="5911" w:name="_ETM_Q14_297219"/>
      <w:bookmarkEnd w:id="5911"/>
      <w:r>
        <w:rPr>
          <w:rtl/>
        </w:rPr>
        <w:t xml:space="preserve">שוב </w:t>
      </w:r>
      <w:bookmarkStart w:id="5912" w:name="_ETM_Q14_297549"/>
      <w:bookmarkEnd w:id="5912"/>
      <w:r>
        <w:rPr>
          <w:rtl/>
        </w:rPr>
        <w:t xml:space="preserve">ושוב </w:t>
      </w:r>
      <w:bookmarkStart w:id="5913" w:name="_ETM_Q14_297909"/>
      <w:bookmarkEnd w:id="5913"/>
      <w:r>
        <w:rPr>
          <w:rtl/>
        </w:rPr>
        <w:t xml:space="preserve">את </w:t>
      </w:r>
      <w:bookmarkStart w:id="5914" w:name="_ETM_Q14_298060"/>
      <w:bookmarkEnd w:id="5914"/>
      <w:r w:rsidR="001741FA">
        <w:rPr>
          <w:rFonts w:hint="cs"/>
          <w:rtl/>
        </w:rPr>
        <w:t>"</w:t>
      </w:r>
      <w:r>
        <w:rPr>
          <w:rtl/>
        </w:rPr>
        <w:t xml:space="preserve">המיזמים </w:t>
      </w:r>
      <w:bookmarkStart w:id="5915" w:name="_ETM_Q14_298689"/>
      <w:bookmarkEnd w:id="5915"/>
      <w:r>
        <w:rPr>
          <w:rFonts w:hint="cs"/>
          <w:rtl/>
        </w:rPr>
        <w:t>המשיחיים</w:t>
      </w:r>
      <w:r w:rsidR="001741FA">
        <w:rPr>
          <w:rFonts w:hint="cs"/>
          <w:rtl/>
        </w:rPr>
        <w:t>"</w:t>
      </w:r>
      <w:r>
        <w:rPr>
          <w:rtl/>
        </w:rPr>
        <w:t xml:space="preserve"> </w:t>
      </w:r>
      <w:bookmarkStart w:id="5916" w:name="_ETM_Q14_299349"/>
      <w:bookmarkEnd w:id="5916"/>
      <w:r>
        <w:rPr>
          <w:rtl/>
        </w:rPr>
        <w:t>שלי</w:t>
      </w:r>
      <w:r>
        <w:rPr>
          <w:rFonts w:hint="cs"/>
          <w:rtl/>
        </w:rPr>
        <w:t>,</w:t>
      </w:r>
      <w:r>
        <w:rPr>
          <w:rtl/>
        </w:rPr>
        <w:t xml:space="preserve"> </w:t>
      </w:r>
      <w:bookmarkStart w:id="5917" w:name="_ETM_Q14_299709"/>
      <w:bookmarkEnd w:id="5917"/>
      <w:r>
        <w:rPr>
          <w:rtl/>
        </w:rPr>
        <w:t>כהגדרתו</w:t>
      </w:r>
      <w:bookmarkStart w:id="5918" w:name="_ETM_Q14_301319"/>
      <w:bookmarkEnd w:id="5918"/>
      <w:r>
        <w:rPr>
          <w:rFonts w:hint="cs"/>
          <w:rtl/>
        </w:rPr>
        <w:t>.</w:t>
      </w:r>
    </w:p>
    <w:p w:rsidR="003F6D77" w:rsidRDefault="003F6D77" w:rsidP="00ED4148">
      <w:pPr>
        <w:rPr>
          <w:rtl/>
        </w:rPr>
      </w:pPr>
      <w:bookmarkStart w:id="5919" w:name="_ETM_Q14_300328"/>
      <w:bookmarkStart w:id="5920" w:name="_ETM_Q14_300425"/>
      <w:bookmarkEnd w:id="5919"/>
      <w:bookmarkEnd w:id="5920"/>
    </w:p>
    <w:p w:rsidR="003F6D77" w:rsidRDefault="003F6D77" w:rsidP="00ED4148">
      <w:pPr>
        <w:pStyle w:val="af5"/>
        <w:keepNext/>
        <w:rPr>
          <w:rtl/>
        </w:rPr>
      </w:pPr>
      <w:bookmarkStart w:id="5921" w:name="_ETM_Q14_300471"/>
      <w:bookmarkStart w:id="5922" w:name="_ETM_Q14_300554"/>
      <w:bookmarkStart w:id="5923" w:name="ET_interruption_6156_60"/>
      <w:bookmarkEnd w:id="5921"/>
      <w:bookmarkEnd w:id="5922"/>
      <w:r w:rsidRPr="00AD5993">
        <w:rPr>
          <w:rStyle w:val="TagStyle"/>
          <w:rtl/>
        </w:rPr>
        <w:t xml:space="preserve"> &lt;&lt; קריאה &gt;&gt; </w:t>
      </w:r>
      <w:r>
        <w:rPr>
          <w:rtl/>
        </w:rPr>
        <w:t>גלעד קריב (העבודה):</w:t>
      </w:r>
      <w:r w:rsidRPr="00AD5993">
        <w:rPr>
          <w:rStyle w:val="TagStyle"/>
          <w:rtl/>
        </w:rPr>
        <w:t xml:space="preserve"> &lt;&lt; קריאה &gt;&gt;</w:t>
      </w:r>
      <w:r>
        <w:rPr>
          <w:rtl/>
        </w:rPr>
        <w:t xml:space="preserve"> </w:t>
      </w:r>
      <w:bookmarkEnd w:id="5923"/>
    </w:p>
    <w:p w:rsidR="003F6D77" w:rsidRDefault="003F6D77" w:rsidP="00295AA9">
      <w:pPr>
        <w:rPr>
          <w:rtl/>
          <w:lang w:eastAsia="he-IL"/>
        </w:rPr>
      </w:pPr>
    </w:p>
    <w:p w:rsidR="003F6D77" w:rsidRDefault="003F6D77" w:rsidP="00ED4148">
      <w:pPr>
        <w:rPr>
          <w:rtl/>
          <w:lang w:eastAsia="he-IL"/>
        </w:rPr>
      </w:pPr>
      <w:bookmarkStart w:id="5924" w:name="_ETM_Q14_300614"/>
      <w:bookmarkEnd w:id="5924"/>
      <w:r>
        <w:rPr>
          <w:rFonts w:hint="cs"/>
          <w:rtl/>
          <w:lang w:eastAsia="he-IL"/>
        </w:rPr>
        <w:t xml:space="preserve">הודעה של השופט </w:t>
      </w:r>
      <w:bookmarkStart w:id="5925" w:name="_ETM_Q14_302504"/>
      <w:bookmarkEnd w:id="5925"/>
      <w:r>
        <w:rPr>
          <w:rFonts w:hint="cs"/>
          <w:rtl/>
          <w:lang w:eastAsia="he-IL"/>
        </w:rPr>
        <w:t>סולברג.</w:t>
      </w:r>
    </w:p>
    <w:p w:rsidR="003F6D77" w:rsidRDefault="003F6D77" w:rsidP="00ED4148">
      <w:pPr>
        <w:rPr>
          <w:rtl/>
          <w:lang w:eastAsia="he-IL"/>
        </w:rPr>
      </w:pPr>
      <w:bookmarkStart w:id="5926" w:name="_ETM_Q14_299025"/>
      <w:bookmarkStart w:id="5927" w:name="_ETM_Q14_299122"/>
      <w:bookmarkEnd w:id="5926"/>
      <w:bookmarkEnd w:id="5927"/>
    </w:p>
    <w:p w:rsidR="003F6D77" w:rsidRDefault="003F6D77" w:rsidP="00ED4148">
      <w:pPr>
        <w:pStyle w:val="-"/>
        <w:keepNext/>
        <w:rPr>
          <w:rtl/>
        </w:rPr>
      </w:pPr>
      <w:bookmarkStart w:id="5928" w:name="_ETM_Q14_299145"/>
      <w:bookmarkStart w:id="5929" w:name="_ETM_Q14_299212"/>
      <w:bookmarkStart w:id="5930" w:name="ET_speakercontinue_6153_61"/>
      <w:bookmarkEnd w:id="5928"/>
      <w:bookmarkEnd w:id="5929"/>
      <w:r w:rsidRPr="00AD5993">
        <w:rPr>
          <w:rStyle w:val="TagStyle"/>
          <w:rtl/>
        </w:rPr>
        <w:t xml:space="preserve"> &lt;&lt; דובר_המשך &gt;&gt; </w:t>
      </w:r>
      <w:r>
        <w:rPr>
          <w:rtl/>
        </w:rPr>
        <w:t>אבי מעוז (נעם):</w:t>
      </w:r>
      <w:r w:rsidRPr="00AD5993">
        <w:rPr>
          <w:rStyle w:val="TagStyle"/>
          <w:rtl/>
        </w:rPr>
        <w:t xml:space="preserve"> &lt;&lt; דובר_המשך &gt;&gt;</w:t>
      </w:r>
      <w:r>
        <w:rPr>
          <w:rtl/>
        </w:rPr>
        <w:t xml:space="preserve"> </w:t>
      </w:r>
      <w:bookmarkEnd w:id="5930"/>
    </w:p>
    <w:p w:rsidR="003F6D77" w:rsidRPr="00AD5993" w:rsidRDefault="003F6D77" w:rsidP="00ED4148">
      <w:pPr>
        <w:rPr>
          <w:rtl/>
          <w:lang w:eastAsia="he-IL"/>
        </w:rPr>
      </w:pPr>
      <w:bookmarkStart w:id="5931" w:name="_ETM_Q14_300247"/>
      <w:bookmarkEnd w:id="5931"/>
    </w:p>
    <w:p w:rsidR="003F6D77" w:rsidRDefault="003F6D77" w:rsidP="00ED4148">
      <w:pPr>
        <w:rPr>
          <w:rtl/>
        </w:rPr>
      </w:pPr>
      <w:bookmarkStart w:id="5932" w:name="_ETM_Q14_300640"/>
      <w:bookmarkStart w:id="5933" w:name="_ETM_Q14_300733"/>
      <w:bookmarkStart w:id="5934" w:name="_ETM_Q14_301679"/>
      <w:bookmarkEnd w:id="5932"/>
      <w:bookmarkEnd w:id="5933"/>
      <w:bookmarkEnd w:id="5934"/>
      <w:r>
        <w:rPr>
          <w:rtl/>
        </w:rPr>
        <w:t xml:space="preserve">בוגי </w:t>
      </w:r>
      <w:bookmarkStart w:id="5935" w:name="_ETM_Q14_302219"/>
      <w:bookmarkEnd w:id="5935"/>
      <w:r>
        <w:rPr>
          <w:rtl/>
        </w:rPr>
        <w:t xml:space="preserve">יעלון </w:t>
      </w:r>
      <w:bookmarkStart w:id="5936" w:name="_ETM_Q14_303359"/>
      <w:bookmarkEnd w:id="5936"/>
      <w:r>
        <w:rPr>
          <w:rtl/>
        </w:rPr>
        <w:t xml:space="preserve">נוהג </w:t>
      </w:r>
      <w:bookmarkStart w:id="5937" w:name="_ETM_Q14_304229"/>
      <w:bookmarkEnd w:id="5937"/>
      <w:r>
        <w:rPr>
          <w:rtl/>
        </w:rPr>
        <w:t xml:space="preserve">לגנות </w:t>
      </w:r>
      <w:bookmarkStart w:id="5938" w:name="_ETM_Q14_305069"/>
      <w:bookmarkEnd w:id="5938"/>
      <w:r>
        <w:rPr>
          <w:rtl/>
        </w:rPr>
        <w:t xml:space="preserve">את </w:t>
      </w:r>
      <w:bookmarkStart w:id="5939" w:name="_ETM_Q14_305219"/>
      <w:bookmarkEnd w:id="5939"/>
      <w:r w:rsidR="001741FA">
        <w:rPr>
          <w:rFonts w:hint="cs"/>
          <w:rtl/>
        </w:rPr>
        <w:t>"</w:t>
      </w:r>
      <w:r>
        <w:rPr>
          <w:rtl/>
        </w:rPr>
        <w:t xml:space="preserve">הלאומנים </w:t>
      </w:r>
      <w:bookmarkStart w:id="5940" w:name="_ETM_Q14_305819"/>
      <w:bookmarkEnd w:id="5940"/>
      <w:r>
        <w:rPr>
          <w:rFonts w:hint="cs"/>
          <w:rtl/>
        </w:rPr>
        <w:t>המשיחיים</w:t>
      </w:r>
      <w:r w:rsidR="001741FA">
        <w:rPr>
          <w:rFonts w:hint="cs"/>
          <w:rtl/>
        </w:rPr>
        <w:t>"</w:t>
      </w:r>
      <w:r>
        <w:rPr>
          <w:rFonts w:hint="cs"/>
          <w:rtl/>
        </w:rPr>
        <w:t>,</w:t>
      </w:r>
      <w:r>
        <w:rPr>
          <w:rtl/>
        </w:rPr>
        <w:t xml:space="preserve"> </w:t>
      </w:r>
      <w:bookmarkStart w:id="5941" w:name="_ETM_Q14_306600"/>
      <w:bookmarkEnd w:id="5941"/>
      <w:r>
        <w:rPr>
          <w:rtl/>
        </w:rPr>
        <w:t>כלשונו</w:t>
      </w:r>
      <w:r>
        <w:rPr>
          <w:rFonts w:hint="cs"/>
          <w:rtl/>
        </w:rPr>
        <w:t>.</w:t>
      </w:r>
      <w:r>
        <w:rPr>
          <w:rtl/>
        </w:rPr>
        <w:t xml:space="preserve"> </w:t>
      </w:r>
      <w:bookmarkStart w:id="5942" w:name="_ETM_Q14_308299"/>
      <w:bookmarkEnd w:id="5942"/>
      <w:r>
        <w:rPr>
          <w:rtl/>
        </w:rPr>
        <w:t xml:space="preserve">לי </w:t>
      </w:r>
      <w:bookmarkStart w:id="5943" w:name="_ETM_Q14_308480"/>
      <w:bookmarkEnd w:id="5943"/>
      <w:r>
        <w:rPr>
          <w:rtl/>
        </w:rPr>
        <w:t xml:space="preserve">הוא </w:t>
      </w:r>
      <w:bookmarkStart w:id="5944" w:name="_ETM_Q14_309019"/>
      <w:bookmarkEnd w:id="5944"/>
      <w:r>
        <w:rPr>
          <w:rFonts w:hint="cs"/>
          <w:rtl/>
        </w:rPr>
        <w:t xml:space="preserve">קרא </w:t>
      </w:r>
      <w:r w:rsidR="001741FA">
        <w:rPr>
          <w:rFonts w:hint="cs"/>
          <w:rtl/>
        </w:rPr>
        <w:t>"</w:t>
      </w:r>
      <w:r>
        <w:rPr>
          <w:rFonts w:hint="cs"/>
          <w:rtl/>
        </w:rPr>
        <w:t>הומופוב משיחי</w:t>
      </w:r>
      <w:r w:rsidR="001741FA">
        <w:rPr>
          <w:rFonts w:hint="cs"/>
          <w:rtl/>
        </w:rPr>
        <w:t>"</w:t>
      </w:r>
      <w:r>
        <w:rPr>
          <w:rFonts w:hint="cs"/>
          <w:rtl/>
        </w:rPr>
        <w:t xml:space="preserve">. אגב, לג'ון קרי הוא קרא </w:t>
      </w:r>
      <w:r w:rsidR="001741FA">
        <w:rPr>
          <w:rFonts w:hint="cs"/>
          <w:rtl/>
        </w:rPr>
        <w:t>"</w:t>
      </w:r>
      <w:r>
        <w:rPr>
          <w:rFonts w:hint="cs"/>
          <w:rtl/>
        </w:rPr>
        <w:t xml:space="preserve">משיחי </w:t>
      </w:r>
      <w:bookmarkStart w:id="5945" w:name="_ETM_Q14_314500"/>
      <w:bookmarkEnd w:id="5945"/>
      <w:r>
        <w:rPr>
          <w:rtl/>
        </w:rPr>
        <w:t>אובססיבי</w:t>
      </w:r>
      <w:r w:rsidR="001741FA">
        <w:rPr>
          <w:rFonts w:hint="cs"/>
          <w:rtl/>
        </w:rPr>
        <w:t>"</w:t>
      </w:r>
      <w:r>
        <w:rPr>
          <w:rFonts w:hint="cs"/>
          <w:rtl/>
        </w:rPr>
        <w:t>.</w:t>
      </w:r>
      <w:r>
        <w:rPr>
          <w:rtl/>
        </w:rPr>
        <w:t xml:space="preserve"> </w:t>
      </w:r>
      <w:bookmarkStart w:id="5946" w:name="_ETM_Q14_316150"/>
      <w:bookmarkEnd w:id="5946"/>
      <w:r>
        <w:rPr>
          <w:rtl/>
        </w:rPr>
        <w:t>וח</w:t>
      </w:r>
      <w:r>
        <w:rPr>
          <w:rFonts w:hint="cs"/>
          <w:rtl/>
        </w:rPr>
        <w:t xml:space="preserve">בר </w:t>
      </w:r>
      <w:bookmarkStart w:id="5947" w:name="_ETM_Q14_315163"/>
      <w:bookmarkEnd w:id="5947"/>
      <w:r>
        <w:rPr>
          <w:rFonts w:hint="cs"/>
          <w:rtl/>
        </w:rPr>
        <w:t>כנסת</w:t>
      </w:r>
      <w:r>
        <w:rPr>
          <w:rtl/>
        </w:rPr>
        <w:t xml:space="preserve"> </w:t>
      </w:r>
      <w:bookmarkStart w:id="5948" w:name="_ETM_Q14_317110"/>
      <w:bookmarkEnd w:id="5948"/>
      <w:r>
        <w:rPr>
          <w:rtl/>
        </w:rPr>
        <w:t xml:space="preserve">ליברמן </w:t>
      </w:r>
      <w:bookmarkStart w:id="5949" w:name="_ETM_Q14_317830"/>
      <w:bookmarkEnd w:id="5949"/>
      <w:r>
        <w:rPr>
          <w:rFonts w:hint="cs"/>
          <w:rtl/>
        </w:rPr>
        <w:t>כ</w:t>
      </w:r>
      <w:r>
        <w:rPr>
          <w:rtl/>
        </w:rPr>
        <w:t xml:space="preserve">ורך </w:t>
      </w:r>
      <w:bookmarkStart w:id="5950" w:name="_ETM_Q14_318220"/>
      <w:bookmarkEnd w:id="5950"/>
      <w:r>
        <w:rPr>
          <w:rtl/>
        </w:rPr>
        <w:t xml:space="preserve">עם </w:t>
      </w:r>
      <w:bookmarkStart w:id="5951" w:name="_ETM_Q14_318370"/>
      <w:bookmarkEnd w:id="5951"/>
      <w:r>
        <w:rPr>
          <w:rtl/>
        </w:rPr>
        <w:t>החרדים</w:t>
      </w:r>
      <w:bookmarkStart w:id="5952" w:name="_ETM_Q14_319000"/>
      <w:bookmarkEnd w:id="5952"/>
      <w:r>
        <w:rPr>
          <w:rFonts w:hint="cs"/>
          <w:rtl/>
        </w:rPr>
        <w:t xml:space="preserve">, </w:t>
      </w:r>
      <w:r>
        <w:rPr>
          <w:rtl/>
        </w:rPr>
        <w:t xml:space="preserve">שהוא </w:t>
      </w:r>
      <w:bookmarkStart w:id="5953" w:name="_ETM_Q14_319239"/>
      <w:bookmarkEnd w:id="5953"/>
      <w:r>
        <w:rPr>
          <w:rtl/>
        </w:rPr>
        <w:t xml:space="preserve">מייעד </w:t>
      </w:r>
      <w:bookmarkStart w:id="5954" w:name="_ETM_Q14_319569"/>
      <w:bookmarkEnd w:id="5954"/>
      <w:r>
        <w:rPr>
          <w:rtl/>
        </w:rPr>
        <w:t>למזבלה</w:t>
      </w:r>
      <w:r>
        <w:rPr>
          <w:rFonts w:hint="cs"/>
          <w:rtl/>
        </w:rPr>
        <w:t>,</w:t>
      </w:r>
      <w:r>
        <w:rPr>
          <w:rtl/>
        </w:rPr>
        <w:t xml:space="preserve"> </w:t>
      </w:r>
      <w:bookmarkStart w:id="5955" w:name="_ETM_Q14_320930"/>
      <w:bookmarkEnd w:id="5955"/>
      <w:r>
        <w:rPr>
          <w:rFonts w:hint="cs"/>
          <w:rtl/>
        </w:rPr>
        <w:t xml:space="preserve">את </w:t>
      </w:r>
      <w:r w:rsidR="001741FA">
        <w:rPr>
          <w:rFonts w:hint="cs"/>
          <w:rtl/>
        </w:rPr>
        <w:t>"</w:t>
      </w:r>
      <w:r>
        <w:rPr>
          <w:rtl/>
        </w:rPr>
        <w:t>ה</w:t>
      </w:r>
      <w:bookmarkStart w:id="5956" w:name="_ETM_Q14_321230"/>
      <w:bookmarkEnd w:id="5956"/>
      <w:r>
        <w:rPr>
          <w:rtl/>
        </w:rPr>
        <w:t xml:space="preserve">משיחיים </w:t>
      </w:r>
      <w:bookmarkStart w:id="5957" w:name="_ETM_Q14_322130"/>
      <w:bookmarkEnd w:id="5957"/>
      <w:r>
        <w:rPr>
          <w:rFonts w:hint="cs"/>
          <w:rtl/>
        </w:rPr>
        <w:t>ה</w:t>
      </w:r>
      <w:r>
        <w:rPr>
          <w:rtl/>
        </w:rPr>
        <w:t>הזויים</w:t>
      </w:r>
      <w:r w:rsidR="001741FA">
        <w:rPr>
          <w:rFonts w:hint="cs"/>
          <w:rtl/>
        </w:rPr>
        <w:t>"</w:t>
      </w:r>
      <w:r>
        <w:rPr>
          <w:rFonts w:hint="cs"/>
          <w:rtl/>
        </w:rPr>
        <w:t>.</w:t>
      </w:r>
      <w:r>
        <w:rPr>
          <w:rtl/>
        </w:rPr>
        <w:t xml:space="preserve"> </w:t>
      </w:r>
      <w:bookmarkStart w:id="5958" w:name="_ETM_Q14_323659"/>
      <w:bookmarkEnd w:id="5958"/>
      <w:r>
        <w:rPr>
          <w:rtl/>
        </w:rPr>
        <w:t xml:space="preserve">אז </w:t>
      </w:r>
      <w:bookmarkStart w:id="5959" w:name="_ETM_Q14_323900"/>
      <w:bookmarkEnd w:id="5959"/>
      <w:r>
        <w:rPr>
          <w:rtl/>
        </w:rPr>
        <w:t xml:space="preserve">מה </w:t>
      </w:r>
      <w:bookmarkStart w:id="5960" w:name="_ETM_Q14_324109"/>
      <w:bookmarkEnd w:id="5960"/>
      <w:r>
        <w:rPr>
          <w:rtl/>
        </w:rPr>
        <w:t xml:space="preserve">אם </w:t>
      </w:r>
      <w:bookmarkStart w:id="5961" w:name="_ETM_Q14_324260"/>
      <w:bookmarkEnd w:id="5961"/>
      <w:r>
        <w:rPr>
          <w:rtl/>
        </w:rPr>
        <w:t xml:space="preserve">לפני </w:t>
      </w:r>
      <w:bookmarkStart w:id="5962" w:name="_ETM_Q14_324620"/>
      <w:bookmarkEnd w:id="5962"/>
      <w:r>
        <w:rPr>
          <w:rtl/>
        </w:rPr>
        <w:t xml:space="preserve">20 </w:t>
      </w:r>
      <w:bookmarkStart w:id="5963" w:name="_ETM_Q14_324950"/>
      <w:bookmarkEnd w:id="5963"/>
      <w:r>
        <w:rPr>
          <w:rtl/>
        </w:rPr>
        <w:t xml:space="preserve">שנה </w:t>
      </w:r>
      <w:bookmarkStart w:id="5964" w:name="_ETM_Q14_326030"/>
      <w:bookmarkEnd w:id="5964"/>
      <w:r>
        <w:rPr>
          <w:rtl/>
        </w:rPr>
        <w:t xml:space="preserve">חבר </w:t>
      </w:r>
      <w:bookmarkStart w:id="5965" w:name="_ETM_Q14_326450"/>
      <w:bookmarkEnd w:id="5965"/>
      <w:r>
        <w:rPr>
          <w:rtl/>
        </w:rPr>
        <w:t xml:space="preserve">כנסת </w:t>
      </w:r>
      <w:bookmarkStart w:id="5966" w:name="_ETM_Q14_326930"/>
      <w:bookmarkEnd w:id="5966"/>
      <w:r>
        <w:rPr>
          <w:rtl/>
        </w:rPr>
        <w:t xml:space="preserve">ליברמן </w:t>
      </w:r>
      <w:bookmarkStart w:id="5967" w:name="_ETM_Q14_327439"/>
      <w:bookmarkEnd w:id="5967"/>
      <w:r>
        <w:rPr>
          <w:rtl/>
        </w:rPr>
        <w:t xml:space="preserve">היה </w:t>
      </w:r>
      <w:bookmarkStart w:id="5968" w:name="_ETM_Q14_327650"/>
      <w:bookmarkEnd w:id="5968"/>
      <w:r>
        <w:rPr>
          <w:rtl/>
        </w:rPr>
        <w:t xml:space="preserve">באותה </w:t>
      </w:r>
      <w:bookmarkStart w:id="5969" w:name="_ETM_Q14_336700"/>
      <w:bookmarkEnd w:id="5969"/>
      <w:r>
        <w:rPr>
          <w:rtl/>
        </w:rPr>
        <w:t>סיעה</w:t>
      </w:r>
      <w:r>
        <w:rPr>
          <w:rFonts w:hint="cs"/>
          <w:rtl/>
        </w:rPr>
        <w:t xml:space="preserve"> עם</w:t>
      </w:r>
      <w:r>
        <w:rPr>
          <w:rtl/>
        </w:rPr>
        <w:t xml:space="preserve"> </w:t>
      </w:r>
      <w:bookmarkStart w:id="5970" w:name="_ETM_Q14_327769"/>
      <w:bookmarkEnd w:id="5970"/>
      <w:r>
        <w:rPr>
          <w:rtl/>
        </w:rPr>
        <w:t xml:space="preserve">משיחיים </w:t>
      </w:r>
      <w:bookmarkStart w:id="5971" w:name="_ETM_Q14_328400"/>
      <w:bookmarkEnd w:id="5971"/>
      <w:r>
        <w:rPr>
          <w:rtl/>
        </w:rPr>
        <w:t xml:space="preserve">הזויים </w:t>
      </w:r>
      <w:bookmarkStart w:id="5972" w:name="_ETM_Q14_328879"/>
      <w:bookmarkEnd w:id="5972"/>
      <w:r>
        <w:rPr>
          <w:rtl/>
        </w:rPr>
        <w:t xml:space="preserve">כאלה </w:t>
      </w:r>
      <w:bookmarkStart w:id="5973" w:name="_ETM_Q14_329959"/>
      <w:bookmarkEnd w:id="5973"/>
      <w:r>
        <w:rPr>
          <w:rtl/>
        </w:rPr>
        <w:t xml:space="preserve">כמו </w:t>
      </w:r>
      <w:bookmarkStart w:id="5974" w:name="_ETM_Q14_330200"/>
      <w:bookmarkEnd w:id="5974"/>
      <w:r>
        <w:rPr>
          <w:rtl/>
        </w:rPr>
        <w:t xml:space="preserve">הרב </w:t>
      </w:r>
      <w:bookmarkStart w:id="5975" w:name="_ETM_Q14_330530"/>
      <w:bookmarkEnd w:id="5975"/>
      <w:r>
        <w:rPr>
          <w:rtl/>
        </w:rPr>
        <w:t xml:space="preserve">בני </w:t>
      </w:r>
      <w:bookmarkStart w:id="5976" w:name="_ETM_Q14_330950"/>
      <w:bookmarkEnd w:id="5976"/>
      <w:r>
        <w:rPr>
          <w:rtl/>
        </w:rPr>
        <w:t>אלון</w:t>
      </w:r>
      <w:r>
        <w:rPr>
          <w:rFonts w:hint="cs"/>
          <w:rtl/>
        </w:rPr>
        <w:t>,</w:t>
      </w:r>
      <w:r>
        <w:rPr>
          <w:rtl/>
        </w:rPr>
        <w:t xml:space="preserve"> </w:t>
      </w:r>
      <w:bookmarkStart w:id="5977" w:name="_ETM_Q14_331310"/>
      <w:bookmarkEnd w:id="5977"/>
      <w:r>
        <w:rPr>
          <w:rtl/>
        </w:rPr>
        <w:t>ז</w:t>
      </w:r>
      <w:r>
        <w:rPr>
          <w:rFonts w:hint="cs"/>
          <w:rtl/>
        </w:rPr>
        <w:t>י</w:t>
      </w:r>
      <w:r>
        <w:rPr>
          <w:rtl/>
        </w:rPr>
        <w:t xml:space="preserve">כרונו </w:t>
      </w:r>
      <w:bookmarkStart w:id="5978" w:name="_ETM_Q14_331909"/>
      <w:bookmarkEnd w:id="5978"/>
      <w:r>
        <w:rPr>
          <w:rtl/>
        </w:rPr>
        <w:t>לברכה</w:t>
      </w:r>
      <w:r>
        <w:rPr>
          <w:rFonts w:hint="cs"/>
          <w:rtl/>
        </w:rPr>
        <w:t>,</w:t>
      </w:r>
      <w:r>
        <w:rPr>
          <w:rtl/>
        </w:rPr>
        <w:t xml:space="preserve"> </w:t>
      </w:r>
      <w:bookmarkStart w:id="5979" w:name="_ETM_Q14_333220"/>
      <w:bookmarkStart w:id="5980" w:name="_ETM_Q14_333400"/>
      <w:bookmarkEnd w:id="5979"/>
      <w:bookmarkEnd w:id="5980"/>
      <w:r>
        <w:rPr>
          <w:rFonts w:hint="cs"/>
          <w:rtl/>
        </w:rPr>
        <w:t>ו</w:t>
      </w:r>
      <w:r>
        <w:rPr>
          <w:rtl/>
        </w:rPr>
        <w:t xml:space="preserve">ייבדלו </w:t>
      </w:r>
      <w:bookmarkStart w:id="5981" w:name="_ETM_Q14_333760"/>
      <w:bookmarkEnd w:id="5981"/>
      <w:r>
        <w:rPr>
          <w:rtl/>
        </w:rPr>
        <w:t xml:space="preserve">לחיים </w:t>
      </w:r>
      <w:bookmarkStart w:id="5982" w:name="_ETM_Q14_334209"/>
      <w:bookmarkEnd w:id="5982"/>
      <w:r>
        <w:rPr>
          <w:rtl/>
        </w:rPr>
        <w:t xml:space="preserve">ארוכים </w:t>
      </w:r>
      <w:bookmarkStart w:id="5983" w:name="_ETM_Q14_334720"/>
      <w:bookmarkEnd w:id="5983"/>
      <w:r>
        <w:rPr>
          <w:rtl/>
        </w:rPr>
        <w:t xml:space="preserve">אורי </w:t>
      </w:r>
      <w:bookmarkStart w:id="5984" w:name="_ETM_Q14_334989"/>
      <w:bookmarkEnd w:id="5984"/>
      <w:r>
        <w:rPr>
          <w:rtl/>
        </w:rPr>
        <w:t xml:space="preserve">אריאל </w:t>
      </w:r>
      <w:bookmarkStart w:id="5985" w:name="_ETM_Q14_335440"/>
      <w:bookmarkStart w:id="5986" w:name="_ETM_Q14_335530"/>
      <w:bookmarkEnd w:id="5985"/>
      <w:bookmarkEnd w:id="5986"/>
      <w:r>
        <w:rPr>
          <w:rFonts w:hint="cs"/>
          <w:rtl/>
        </w:rPr>
        <w:t>ו</w:t>
      </w:r>
      <w:r>
        <w:rPr>
          <w:rtl/>
        </w:rPr>
        <w:t xml:space="preserve">צבי </w:t>
      </w:r>
      <w:bookmarkStart w:id="5987" w:name="_ETM_Q14_335919"/>
      <w:bookmarkEnd w:id="5987"/>
      <w:r>
        <w:rPr>
          <w:rtl/>
        </w:rPr>
        <w:t>הנדל</w:t>
      </w:r>
      <w:r>
        <w:rPr>
          <w:rFonts w:hint="cs"/>
          <w:rtl/>
        </w:rPr>
        <w:t>.</w:t>
      </w:r>
      <w:r>
        <w:rPr>
          <w:rtl/>
        </w:rPr>
        <w:t xml:space="preserve"> </w:t>
      </w:r>
      <w:bookmarkStart w:id="5988" w:name="_ETM_Q14_337820"/>
      <w:bookmarkEnd w:id="5988"/>
      <w:r>
        <w:rPr>
          <w:rtl/>
        </w:rPr>
        <w:t>הכ</w:t>
      </w:r>
      <w:r>
        <w:rPr>
          <w:rFonts w:hint="cs"/>
          <w:rtl/>
        </w:rPr>
        <w:t>ו</w:t>
      </w:r>
      <w:r>
        <w:rPr>
          <w:rtl/>
        </w:rPr>
        <w:t xml:space="preserve">ל </w:t>
      </w:r>
      <w:bookmarkStart w:id="5989" w:name="_ETM_Q14_338240"/>
      <w:bookmarkEnd w:id="5989"/>
      <w:r>
        <w:rPr>
          <w:rtl/>
        </w:rPr>
        <w:t xml:space="preserve">לגיטימי </w:t>
      </w:r>
      <w:bookmarkStart w:id="5990" w:name="_ETM_Q14_339440"/>
      <w:bookmarkEnd w:id="5990"/>
      <w:r>
        <w:rPr>
          <w:rFonts w:hint="cs"/>
          <w:rtl/>
        </w:rPr>
        <w:t>כשמנסים</w:t>
      </w:r>
      <w:r>
        <w:rPr>
          <w:rtl/>
        </w:rPr>
        <w:t xml:space="preserve"> </w:t>
      </w:r>
      <w:bookmarkStart w:id="5991" w:name="_ETM_Q14_339740"/>
      <w:bookmarkStart w:id="5992" w:name="_ETM_Q14_340130"/>
      <w:bookmarkEnd w:id="5991"/>
      <w:bookmarkEnd w:id="5992"/>
      <w:r>
        <w:rPr>
          <w:rtl/>
        </w:rPr>
        <w:t xml:space="preserve">באמצעות </w:t>
      </w:r>
      <w:bookmarkStart w:id="5993" w:name="_ETM_Q14_340669"/>
      <w:bookmarkEnd w:id="5993"/>
      <w:r>
        <w:rPr>
          <w:rtl/>
        </w:rPr>
        <w:t xml:space="preserve">שנאה </w:t>
      </w:r>
      <w:bookmarkStart w:id="5994" w:name="_ETM_Q14_341330"/>
      <w:bookmarkEnd w:id="5994"/>
      <w:r>
        <w:rPr>
          <w:rtl/>
        </w:rPr>
        <w:t xml:space="preserve">והסתה </w:t>
      </w:r>
      <w:bookmarkStart w:id="5995" w:name="_ETM_Q14_342050"/>
      <w:bookmarkEnd w:id="5995"/>
      <w:r>
        <w:rPr>
          <w:rtl/>
        </w:rPr>
        <w:t xml:space="preserve">לקושש </w:t>
      </w:r>
      <w:bookmarkStart w:id="5996" w:name="_ETM_Q14_342740"/>
      <w:bookmarkEnd w:id="5996"/>
      <w:r>
        <w:rPr>
          <w:rtl/>
        </w:rPr>
        <w:t xml:space="preserve">תמיכה </w:t>
      </w:r>
      <w:bookmarkStart w:id="5997" w:name="_ETM_Q14_343790"/>
      <w:bookmarkEnd w:id="5997"/>
      <w:r>
        <w:rPr>
          <w:rtl/>
        </w:rPr>
        <w:t xml:space="preserve">ולהפוך </w:t>
      </w:r>
      <w:bookmarkStart w:id="5998" w:name="_ETM_Q14_344450"/>
      <w:bookmarkEnd w:id="5998"/>
      <w:r>
        <w:rPr>
          <w:rFonts w:hint="cs"/>
          <w:rtl/>
        </w:rPr>
        <w:t>ליקיר</w:t>
      </w:r>
      <w:r>
        <w:rPr>
          <w:rtl/>
        </w:rPr>
        <w:t xml:space="preserve"> </w:t>
      </w:r>
      <w:bookmarkStart w:id="5999" w:name="_ETM_Q14_344960"/>
      <w:bookmarkEnd w:id="5999"/>
      <w:r>
        <w:rPr>
          <w:rtl/>
        </w:rPr>
        <w:t xml:space="preserve">השמאל </w:t>
      </w:r>
      <w:bookmarkStart w:id="6000" w:name="_ETM_Q14_345500"/>
      <w:bookmarkEnd w:id="6000"/>
      <w:r>
        <w:rPr>
          <w:rtl/>
        </w:rPr>
        <w:t xml:space="preserve">בתור </w:t>
      </w:r>
      <w:bookmarkStart w:id="6001" w:name="_ETM_Q14_346040"/>
      <w:bookmarkEnd w:id="6001"/>
      <w:r>
        <w:rPr>
          <w:rtl/>
        </w:rPr>
        <w:t xml:space="preserve">אויב </w:t>
      </w:r>
      <w:bookmarkStart w:id="6002" w:name="_ETM_Q14_346520"/>
      <w:bookmarkEnd w:id="6002"/>
      <w:r>
        <w:rPr>
          <w:rtl/>
        </w:rPr>
        <w:t xml:space="preserve">מר </w:t>
      </w:r>
      <w:bookmarkStart w:id="6003" w:name="_ETM_Q14_346880"/>
      <w:bookmarkEnd w:id="6003"/>
      <w:r>
        <w:rPr>
          <w:rtl/>
        </w:rPr>
        <w:t xml:space="preserve">של </w:t>
      </w:r>
      <w:bookmarkStart w:id="6004" w:name="_ETM_Q14_347210"/>
      <w:bookmarkEnd w:id="6004"/>
      <w:r>
        <w:rPr>
          <w:rtl/>
        </w:rPr>
        <w:t>נתניהו</w:t>
      </w:r>
      <w:r>
        <w:rPr>
          <w:rFonts w:hint="cs"/>
          <w:rtl/>
        </w:rPr>
        <w:t>.</w:t>
      </w:r>
      <w:r>
        <w:rPr>
          <w:rtl/>
        </w:rPr>
        <w:t xml:space="preserve"> </w:t>
      </w:r>
      <w:bookmarkStart w:id="6005" w:name="_ETM_Q14_348419"/>
      <w:bookmarkEnd w:id="6005"/>
    </w:p>
    <w:p w:rsidR="003F6D77" w:rsidRDefault="003F6D77" w:rsidP="00ED4148">
      <w:pPr>
        <w:rPr>
          <w:rtl/>
        </w:rPr>
      </w:pPr>
      <w:bookmarkStart w:id="6006" w:name="_ETM_Q14_349616"/>
      <w:bookmarkEnd w:id="6006"/>
    </w:p>
    <w:p w:rsidR="003F6D77" w:rsidRDefault="003F6D77" w:rsidP="00ED4148">
      <w:pPr>
        <w:rPr>
          <w:rtl/>
        </w:rPr>
      </w:pPr>
      <w:bookmarkStart w:id="6007" w:name="_ETM_Q14_349736"/>
      <w:bookmarkStart w:id="6008" w:name="_ETM_Q14_349811"/>
      <w:bookmarkStart w:id="6009" w:name="_ETM_Q14_349848"/>
      <w:bookmarkEnd w:id="6007"/>
      <w:bookmarkEnd w:id="6008"/>
      <w:bookmarkEnd w:id="6009"/>
      <w:r>
        <w:rPr>
          <w:rtl/>
        </w:rPr>
        <w:t xml:space="preserve">אבל </w:t>
      </w:r>
      <w:bookmarkStart w:id="6010" w:name="_ETM_Q14_349730"/>
      <w:bookmarkEnd w:id="6010"/>
      <w:r>
        <w:rPr>
          <w:rtl/>
        </w:rPr>
        <w:t xml:space="preserve">חבריי </w:t>
      </w:r>
      <w:bookmarkStart w:id="6011" w:name="_ETM_Q14_350419"/>
      <w:bookmarkEnd w:id="6011"/>
      <w:r>
        <w:rPr>
          <w:rtl/>
        </w:rPr>
        <w:t xml:space="preserve">חברי </w:t>
      </w:r>
      <w:bookmarkStart w:id="6012" w:name="_ETM_Q14_350750"/>
      <w:bookmarkEnd w:id="6012"/>
      <w:r>
        <w:rPr>
          <w:rtl/>
        </w:rPr>
        <w:t>הכנסת</w:t>
      </w:r>
      <w:r>
        <w:rPr>
          <w:rFonts w:hint="cs"/>
          <w:rtl/>
        </w:rPr>
        <w:t>,</w:t>
      </w:r>
      <w:r>
        <w:rPr>
          <w:rtl/>
        </w:rPr>
        <w:t xml:space="preserve"> </w:t>
      </w:r>
      <w:bookmarkStart w:id="6013" w:name="_ETM_Q14_351320"/>
      <w:bookmarkEnd w:id="6013"/>
      <w:r>
        <w:rPr>
          <w:rtl/>
        </w:rPr>
        <w:t xml:space="preserve">מה </w:t>
      </w:r>
      <w:bookmarkStart w:id="6014" w:name="_ETM_Q14_351470"/>
      <w:bookmarkEnd w:id="6014"/>
      <w:r>
        <w:rPr>
          <w:rtl/>
        </w:rPr>
        <w:t xml:space="preserve">זו </w:t>
      </w:r>
      <w:bookmarkStart w:id="6015" w:name="_ETM_Q14_351650"/>
      <w:bookmarkEnd w:id="6015"/>
      <w:r>
        <w:rPr>
          <w:rtl/>
        </w:rPr>
        <w:t xml:space="preserve">באמת </w:t>
      </w:r>
      <w:bookmarkStart w:id="6016" w:name="_ETM_Q14_352100"/>
      <w:bookmarkEnd w:id="6016"/>
      <w:r>
        <w:rPr>
          <w:rFonts w:hint="cs"/>
          <w:rtl/>
        </w:rPr>
        <w:t>המשיחיות הזאת</w:t>
      </w:r>
      <w:r>
        <w:rPr>
          <w:rtl/>
        </w:rPr>
        <w:t xml:space="preserve"> </w:t>
      </w:r>
      <w:bookmarkStart w:id="6017" w:name="_ETM_Q14_352520"/>
      <w:bookmarkStart w:id="6018" w:name="_ETM_Q14_353880"/>
      <w:bookmarkEnd w:id="6017"/>
      <w:bookmarkEnd w:id="6018"/>
      <w:r>
        <w:rPr>
          <w:rtl/>
        </w:rPr>
        <w:t>ש</w:t>
      </w:r>
      <w:bookmarkStart w:id="6019" w:name="_ETM_Q14_354210"/>
      <w:bookmarkStart w:id="6020" w:name="_ETM_Q14_354960"/>
      <w:bookmarkEnd w:id="6019"/>
      <w:bookmarkEnd w:id="6020"/>
      <w:r>
        <w:rPr>
          <w:rFonts w:hint="cs"/>
          <w:rtl/>
        </w:rPr>
        <w:t>לפיד, יעלון,</w:t>
      </w:r>
      <w:r>
        <w:rPr>
          <w:rtl/>
        </w:rPr>
        <w:t xml:space="preserve"> </w:t>
      </w:r>
      <w:bookmarkStart w:id="6021" w:name="_ETM_Q14_355169"/>
      <w:bookmarkEnd w:id="6021"/>
      <w:r>
        <w:rPr>
          <w:rtl/>
        </w:rPr>
        <w:t>ליברמ</w:t>
      </w:r>
      <w:r>
        <w:rPr>
          <w:rFonts w:hint="cs"/>
          <w:rtl/>
        </w:rPr>
        <w:t>ן</w:t>
      </w:r>
      <w:r>
        <w:rPr>
          <w:rtl/>
        </w:rPr>
        <w:t xml:space="preserve"> </w:t>
      </w:r>
      <w:bookmarkStart w:id="6022" w:name="_ETM_Q14_355740"/>
      <w:bookmarkEnd w:id="6022"/>
      <w:r>
        <w:rPr>
          <w:rtl/>
        </w:rPr>
        <w:t>וחברי</w:t>
      </w:r>
      <w:r>
        <w:rPr>
          <w:rFonts w:hint="cs"/>
          <w:rtl/>
        </w:rPr>
        <w:t>הם מנסים</w:t>
      </w:r>
      <w:r>
        <w:rPr>
          <w:rtl/>
        </w:rPr>
        <w:t xml:space="preserve"> </w:t>
      </w:r>
      <w:bookmarkStart w:id="6023" w:name="_ETM_Q14_356280"/>
      <w:bookmarkStart w:id="6024" w:name="_ETM_Q14_356790"/>
      <w:bookmarkEnd w:id="6023"/>
      <w:bookmarkEnd w:id="6024"/>
      <w:r>
        <w:rPr>
          <w:rtl/>
        </w:rPr>
        <w:t xml:space="preserve">ללא </w:t>
      </w:r>
      <w:bookmarkStart w:id="6025" w:name="_ETM_Q14_357180"/>
      <w:bookmarkEnd w:id="6025"/>
      <w:r>
        <w:rPr>
          <w:rtl/>
        </w:rPr>
        <w:t xml:space="preserve">הרף </w:t>
      </w:r>
      <w:bookmarkStart w:id="6026" w:name="_ETM_Q14_358050"/>
      <w:bookmarkEnd w:id="6026"/>
      <w:r>
        <w:rPr>
          <w:rtl/>
        </w:rPr>
        <w:t xml:space="preserve">להפחיד </w:t>
      </w:r>
      <w:bookmarkStart w:id="6027" w:name="_ETM_Q14_358560"/>
      <w:bookmarkEnd w:id="6027"/>
      <w:r>
        <w:rPr>
          <w:rtl/>
        </w:rPr>
        <w:t xml:space="preserve">את </w:t>
      </w:r>
      <w:bookmarkStart w:id="6028" w:name="_ETM_Q14_358620"/>
      <w:bookmarkEnd w:id="6028"/>
      <w:r>
        <w:rPr>
          <w:rtl/>
        </w:rPr>
        <w:t xml:space="preserve">הציבור </w:t>
      </w:r>
      <w:bookmarkStart w:id="6029" w:name="_ETM_Q14_359070"/>
      <w:bookmarkEnd w:id="6029"/>
      <w:r>
        <w:rPr>
          <w:rtl/>
        </w:rPr>
        <w:t xml:space="preserve">הישראלי </w:t>
      </w:r>
      <w:bookmarkStart w:id="6030" w:name="_ETM_Q14_359760"/>
      <w:bookmarkEnd w:id="6030"/>
      <w:r>
        <w:rPr>
          <w:rtl/>
        </w:rPr>
        <w:t>ממנה</w:t>
      </w:r>
      <w:r>
        <w:rPr>
          <w:rFonts w:hint="cs"/>
          <w:rtl/>
        </w:rPr>
        <w:t>?</w:t>
      </w:r>
      <w:r>
        <w:rPr>
          <w:rtl/>
        </w:rPr>
        <w:t xml:space="preserve"> </w:t>
      </w:r>
      <w:bookmarkStart w:id="6031" w:name="_ETM_Q14_360909"/>
      <w:bookmarkEnd w:id="6031"/>
      <w:r>
        <w:rPr>
          <w:rtl/>
        </w:rPr>
        <w:t xml:space="preserve">הציפייה </w:t>
      </w:r>
      <w:bookmarkStart w:id="6032" w:name="_ETM_Q14_361629"/>
      <w:bookmarkEnd w:id="6032"/>
      <w:r>
        <w:rPr>
          <w:rtl/>
        </w:rPr>
        <w:t xml:space="preserve">למשיח </w:t>
      </w:r>
      <w:bookmarkStart w:id="6033" w:name="_ETM_Q14_362349"/>
      <w:bookmarkEnd w:id="6033"/>
      <w:r>
        <w:rPr>
          <w:rFonts w:hint="cs"/>
          <w:rtl/>
        </w:rPr>
        <w:t>היא</w:t>
      </w:r>
      <w:r>
        <w:rPr>
          <w:rtl/>
        </w:rPr>
        <w:t xml:space="preserve"> </w:t>
      </w:r>
      <w:bookmarkStart w:id="6034" w:name="_ETM_Q14_362590"/>
      <w:bookmarkEnd w:id="6034"/>
      <w:r>
        <w:rPr>
          <w:rFonts w:hint="cs"/>
          <w:rtl/>
        </w:rPr>
        <w:t>מ</w:t>
      </w:r>
      <w:r>
        <w:rPr>
          <w:rtl/>
        </w:rPr>
        <w:t xml:space="preserve">עיקרי </w:t>
      </w:r>
      <w:bookmarkStart w:id="6035" w:name="_ETM_Q14_362980"/>
      <w:bookmarkEnd w:id="6035"/>
      <w:r>
        <w:rPr>
          <w:rtl/>
        </w:rPr>
        <w:t xml:space="preserve">האמונה </w:t>
      </w:r>
      <w:bookmarkStart w:id="6036" w:name="_ETM_Q14_363459"/>
      <w:bookmarkEnd w:id="6036"/>
      <w:r>
        <w:rPr>
          <w:rtl/>
        </w:rPr>
        <w:t xml:space="preserve">של </w:t>
      </w:r>
      <w:bookmarkStart w:id="6037" w:name="_ETM_Q14_363639"/>
      <w:bookmarkEnd w:id="6037"/>
      <w:r>
        <w:rPr>
          <w:rtl/>
        </w:rPr>
        <w:t>היהדות</w:t>
      </w:r>
      <w:r>
        <w:rPr>
          <w:rFonts w:hint="cs"/>
          <w:rtl/>
        </w:rPr>
        <w:t>.</w:t>
      </w:r>
      <w:r>
        <w:rPr>
          <w:rtl/>
        </w:rPr>
        <w:t xml:space="preserve"> </w:t>
      </w:r>
      <w:bookmarkStart w:id="6038" w:name="_ETM_Q14_364850"/>
      <w:bookmarkEnd w:id="6038"/>
      <w:r>
        <w:rPr>
          <w:rtl/>
        </w:rPr>
        <w:t xml:space="preserve">קיבוץ </w:t>
      </w:r>
      <w:bookmarkStart w:id="6039" w:name="_ETM_Q14_365389"/>
      <w:bookmarkEnd w:id="6039"/>
      <w:r>
        <w:rPr>
          <w:rtl/>
        </w:rPr>
        <w:t xml:space="preserve">הגלויות </w:t>
      </w:r>
      <w:bookmarkStart w:id="6040" w:name="_ETM_Q14_366110"/>
      <w:bookmarkEnd w:id="6040"/>
      <w:r>
        <w:rPr>
          <w:rtl/>
        </w:rPr>
        <w:t>ו</w:t>
      </w:r>
      <w:r>
        <w:rPr>
          <w:rFonts w:hint="cs"/>
          <w:rtl/>
        </w:rPr>
        <w:t>פ</w:t>
      </w:r>
      <w:r>
        <w:rPr>
          <w:rtl/>
        </w:rPr>
        <w:t xml:space="preserve">ריחת </w:t>
      </w:r>
      <w:bookmarkStart w:id="6041" w:name="_ETM_Q14_366740"/>
      <w:bookmarkEnd w:id="6041"/>
      <w:r>
        <w:rPr>
          <w:rtl/>
        </w:rPr>
        <w:t xml:space="preserve">הארץ </w:t>
      </w:r>
      <w:bookmarkStart w:id="6042" w:name="_ETM_Q14_367770"/>
      <w:bookmarkEnd w:id="6042"/>
      <w:r>
        <w:rPr>
          <w:rtl/>
        </w:rPr>
        <w:t xml:space="preserve">הם </w:t>
      </w:r>
      <w:bookmarkStart w:id="6043" w:name="_ETM_Q14_368010"/>
      <w:bookmarkEnd w:id="6043"/>
      <w:r>
        <w:rPr>
          <w:rtl/>
        </w:rPr>
        <w:t xml:space="preserve">הסימנים </w:t>
      </w:r>
      <w:bookmarkStart w:id="6044" w:name="_ETM_Q14_368639"/>
      <w:bookmarkEnd w:id="6044"/>
      <w:r>
        <w:rPr>
          <w:rtl/>
        </w:rPr>
        <w:t xml:space="preserve">המובהקים </w:t>
      </w:r>
      <w:bookmarkStart w:id="6045" w:name="_ETM_Q14_369300"/>
      <w:bookmarkEnd w:id="6045"/>
      <w:r>
        <w:rPr>
          <w:rtl/>
        </w:rPr>
        <w:t xml:space="preserve">לימות </w:t>
      </w:r>
      <w:bookmarkStart w:id="6046" w:name="_ETM_Q14_369660"/>
      <w:bookmarkEnd w:id="6046"/>
      <w:r>
        <w:rPr>
          <w:rtl/>
        </w:rPr>
        <w:t>המשיח</w:t>
      </w:r>
      <w:r>
        <w:rPr>
          <w:rFonts w:hint="cs"/>
          <w:rtl/>
        </w:rPr>
        <w:t>.</w:t>
      </w:r>
      <w:r>
        <w:rPr>
          <w:rtl/>
        </w:rPr>
        <w:t xml:space="preserve"> </w:t>
      </w:r>
      <w:bookmarkStart w:id="6047" w:name="_ETM_Q14_371879"/>
      <w:bookmarkEnd w:id="6047"/>
      <w:r>
        <w:rPr>
          <w:rtl/>
        </w:rPr>
        <w:t xml:space="preserve">האמונה </w:t>
      </w:r>
      <w:bookmarkStart w:id="6048" w:name="_ETM_Q14_372480"/>
      <w:bookmarkEnd w:id="6048"/>
      <w:r>
        <w:rPr>
          <w:rtl/>
        </w:rPr>
        <w:t>הבלתי</w:t>
      </w:r>
      <w:bookmarkStart w:id="6049" w:name="_ETM_Q14_372870"/>
      <w:bookmarkEnd w:id="6049"/>
      <w:r>
        <w:rPr>
          <w:rFonts w:hint="cs"/>
          <w:rtl/>
        </w:rPr>
        <w:t>-</w:t>
      </w:r>
      <w:r>
        <w:rPr>
          <w:rtl/>
        </w:rPr>
        <w:t>מעור</w:t>
      </w:r>
      <w:r>
        <w:rPr>
          <w:rFonts w:hint="cs"/>
          <w:rtl/>
        </w:rPr>
        <w:t>ער</w:t>
      </w:r>
      <w:r>
        <w:rPr>
          <w:rtl/>
        </w:rPr>
        <w:t xml:space="preserve">ת </w:t>
      </w:r>
      <w:bookmarkStart w:id="6050" w:name="_ETM_Q14_373470"/>
      <w:bookmarkEnd w:id="6050"/>
      <w:r>
        <w:rPr>
          <w:rtl/>
        </w:rPr>
        <w:t xml:space="preserve">של </w:t>
      </w:r>
      <w:bookmarkStart w:id="6051" w:name="_ETM_Q14_373799"/>
      <w:bookmarkEnd w:id="6051"/>
      <w:r>
        <w:rPr>
          <w:rFonts w:hint="cs"/>
          <w:rtl/>
        </w:rPr>
        <w:t xml:space="preserve">עם </w:t>
      </w:r>
      <w:r>
        <w:rPr>
          <w:rtl/>
        </w:rPr>
        <w:t xml:space="preserve">ישראל </w:t>
      </w:r>
      <w:bookmarkStart w:id="6052" w:name="_ETM_Q14_374280"/>
      <w:bookmarkEnd w:id="6052"/>
      <w:r>
        <w:rPr>
          <w:rtl/>
        </w:rPr>
        <w:t xml:space="preserve">שיהיה </w:t>
      </w:r>
      <w:bookmarkStart w:id="6053" w:name="_ETM_Q14_374639"/>
      <w:bookmarkEnd w:id="6053"/>
      <w:r>
        <w:rPr>
          <w:rtl/>
        </w:rPr>
        <w:t xml:space="preserve">טוב </w:t>
      </w:r>
      <w:bookmarkStart w:id="6054" w:name="_ETM_Q14_375590"/>
      <w:bookmarkEnd w:id="6054"/>
      <w:r>
        <w:rPr>
          <w:rtl/>
        </w:rPr>
        <w:t>ושאנחנו</w:t>
      </w:r>
      <w:r>
        <w:rPr>
          <w:rFonts w:hint="cs"/>
          <w:rtl/>
        </w:rPr>
        <w:t>,</w:t>
      </w:r>
      <w:r>
        <w:rPr>
          <w:rtl/>
        </w:rPr>
        <w:t xml:space="preserve"> </w:t>
      </w:r>
      <w:bookmarkStart w:id="6055" w:name="_ETM_Q14_376580"/>
      <w:bookmarkEnd w:id="6055"/>
      <w:r>
        <w:rPr>
          <w:rFonts w:hint="cs"/>
          <w:rtl/>
        </w:rPr>
        <w:t>וב</w:t>
      </w:r>
      <w:r>
        <w:rPr>
          <w:rtl/>
        </w:rPr>
        <w:t xml:space="preserve">עקבותינו </w:t>
      </w:r>
      <w:bookmarkStart w:id="6056" w:name="_ETM_Q14_377270"/>
      <w:bookmarkEnd w:id="6056"/>
      <w:r>
        <w:rPr>
          <w:rtl/>
        </w:rPr>
        <w:t>האנושות</w:t>
      </w:r>
      <w:r>
        <w:rPr>
          <w:rFonts w:hint="cs"/>
          <w:rtl/>
        </w:rPr>
        <w:t>,</w:t>
      </w:r>
      <w:r>
        <w:rPr>
          <w:rtl/>
        </w:rPr>
        <w:t xml:space="preserve"> </w:t>
      </w:r>
      <w:bookmarkStart w:id="6057" w:name="_ETM_Q14_377840"/>
      <w:bookmarkEnd w:id="6057"/>
      <w:r>
        <w:rPr>
          <w:rtl/>
        </w:rPr>
        <w:t xml:space="preserve">צועדים </w:t>
      </w:r>
      <w:bookmarkStart w:id="6058" w:name="_ETM_Q14_378290"/>
      <w:bookmarkEnd w:id="6058"/>
      <w:r>
        <w:rPr>
          <w:rFonts w:hint="cs"/>
          <w:rtl/>
        </w:rPr>
        <w:t>א</w:t>
      </w:r>
      <w:r>
        <w:rPr>
          <w:rtl/>
        </w:rPr>
        <w:t xml:space="preserve">ל </w:t>
      </w:r>
      <w:bookmarkStart w:id="6059" w:name="_ETM_Q14_378380"/>
      <w:bookmarkEnd w:id="6059"/>
      <w:r>
        <w:rPr>
          <w:rtl/>
        </w:rPr>
        <w:t xml:space="preserve">מציאות </w:t>
      </w:r>
      <w:bookmarkStart w:id="6060" w:name="_ETM_Q14_378830"/>
      <w:bookmarkEnd w:id="6060"/>
      <w:r>
        <w:rPr>
          <w:rtl/>
        </w:rPr>
        <w:t>שלמה</w:t>
      </w:r>
      <w:r>
        <w:rPr>
          <w:rFonts w:hint="cs"/>
          <w:rtl/>
        </w:rPr>
        <w:t>,</w:t>
      </w:r>
      <w:r>
        <w:rPr>
          <w:rtl/>
        </w:rPr>
        <w:t xml:space="preserve"> </w:t>
      </w:r>
      <w:bookmarkStart w:id="6061" w:name="_ETM_Q14_380010"/>
      <w:bookmarkEnd w:id="6061"/>
      <w:r>
        <w:rPr>
          <w:rtl/>
        </w:rPr>
        <w:t xml:space="preserve">זו </w:t>
      </w:r>
      <w:bookmarkStart w:id="6062" w:name="_ETM_Q14_380340"/>
      <w:bookmarkEnd w:id="6062"/>
      <w:r>
        <w:rPr>
          <w:rtl/>
        </w:rPr>
        <w:t>המש</w:t>
      </w:r>
      <w:r>
        <w:rPr>
          <w:rFonts w:hint="cs"/>
          <w:rtl/>
        </w:rPr>
        <w:t>יח</w:t>
      </w:r>
      <w:r>
        <w:rPr>
          <w:rtl/>
        </w:rPr>
        <w:t xml:space="preserve">יות </w:t>
      </w:r>
      <w:bookmarkStart w:id="6063" w:name="_ETM_Q14_381090"/>
      <w:bookmarkEnd w:id="6063"/>
      <w:r>
        <w:rPr>
          <w:rtl/>
        </w:rPr>
        <w:t xml:space="preserve">של </w:t>
      </w:r>
      <w:bookmarkStart w:id="6064" w:name="_ETM_Q14_381389"/>
      <w:bookmarkEnd w:id="6064"/>
      <w:r>
        <w:rPr>
          <w:rFonts w:hint="cs"/>
          <w:rtl/>
        </w:rPr>
        <w:t xml:space="preserve">עם </w:t>
      </w:r>
      <w:r>
        <w:rPr>
          <w:rtl/>
        </w:rPr>
        <w:t>ישראל</w:t>
      </w:r>
      <w:r>
        <w:rPr>
          <w:rFonts w:hint="cs"/>
          <w:rtl/>
        </w:rPr>
        <w:t>.</w:t>
      </w:r>
      <w:r>
        <w:rPr>
          <w:rtl/>
        </w:rPr>
        <w:t xml:space="preserve"> </w:t>
      </w:r>
      <w:bookmarkStart w:id="6065" w:name="_ETM_Q14_382650"/>
      <w:bookmarkEnd w:id="6065"/>
    </w:p>
    <w:p w:rsidR="003F6D77" w:rsidRDefault="003F6D77" w:rsidP="00ED4148">
      <w:pPr>
        <w:rPr>
          <w:rtl/>
        </w:rPr>
      </w:pPr>
      <w:bookmarkStart w:id="6066" w:name="_ETM_Q14_383187"/>
      <w:bookmarkStart w:id="6067" w:name="_ETM_Q14_383314"/>
      <w:bookmarkEnd w:id="6066"/>
      <w:bookmarkEnd w:id="6067"/>
    </w:p>
    <w:p w:rsidR="003F6D77" w:rsidRDefault="003F6D77" w:rsidP="00ED4148">
      <w:pPr>
        <w:rPr>
          <w:rtl/>
        </w:rPr>
      </w:pPr>
      <w:bookmarkStart w:id="6068" w:name="_ETM_Q14_383369"/>
      <w:bookmarkStart w:id="6069" w:name="_ETM_Q14_383449"/>
      <w:bookmarkEnd w:id="6068"/>
      <w:bookmarkEnd w:id="6069"/>
      <w:r>
        <w:rPr>
          <w:rtl/>
        </w:rPr>
        <w:t xml:space="preserve">האופטימיות </w:t>
      </w:r>
      <w:bookmarkStart w:id="6070" w:name="_ETM_Q14_383400"/>
      <w:bookmarkEnd w:id="6070"/>
      <w:r>
        <w:rPr>
          <w:rtl/>
        </w:rPr>
        <w:t xml:space="preserve">הישראלית </w:t>
      </w:r>
      <w:bookmarkStart w:id="6071" w:name="_ETM_Q14_384090"/>
      <w:bookmarkEnd w:id="6071"/>
      <w:r>
        <w:rPr>
          <w:rtl/>
        </w:rPr>
        <w:t xml:space="preserve">שבגללה </w:t>
      </w:r>
      <w:bookmarkStart w:id="6072" w:name="_ETM_Q14_384749"/>
      <w:bookmarkEnd w:id="6072"/>
      <w:r>
        <w:rPr>
          <w:rtl/>
        </w:rPr>
        <w:t xml:space="preserve">אנחנו </w:t>
      </w:r>
      <w:bookmarkStart w:id="6073" w:name="_ETM_Q14_385139"/>
      <w:bookmarkEnd w:id="6073"/>
      <w:r>
        <w:rPr>
          <w:rtl/>
        </w:rPr>
        <w:t xml:space="preserve">מובילים </w:t>
      </w:r>
      <w:bookmarkStart w:id="6074" w:name="_ETM_Q14_385680"/>
      <w:bookmarkEnd w:id="6074"/>
      <w:r>
        <w:rPr>
          <w:rtl/>
        </w:rPr>
        <w:t xml:space="preserve">בענק </w:t>
      </w:r>
      <w:bookmarkStart w:id="6075" w:name="_ETM_Q14_386249"/>
      <w:bookmarkEnd w:id="6075"/>
      <w:r>
        <w:rPr>
          <w:rtl/>
        </w:rPr>
        <w:t xml:space="preserve">בפריון </w:t>
      </w:r>
      <w:bookmarkStart w:id="6076" w:name="_ETM_Q14_386909"/>
      <w:bookmarkEnd w:id="6076"/>
      <w:r>
        <w:rPr>
          <w:rtl/>
        </w:rPr>
        <w:t xml:space="preserve">העולמי </w:t>
      </w:r>
      <w:bookmarkStart w:id="6077" w:name="_ETM_Q14_388010"/>
      <w:bookmarkEnd w:id="6077"/>
      <w:r>
        <w:rPr>
          <w:rtl/>
        </w:rPr>
        <w:t>ז</w:t>
      </w:r>
      <w:r>
        <w:rPr>
          <w:rFonts w:hint="cs"/>
          <w:rtl/>
        </w:rPr>
        <w:t>ו</w:t>
      </w:r>
      <w:r>
        <w:rPr>
          <w:rtl/>
        </w:rPr>
        <w:t xml:space="preserve"> </w:t>
      </w:r>
      <w:bookmarkStart w:id="6078" w:name="_ETM_Q14_388370"/>
      <w:bookmarkEnd w:id="6078"/>
      <w:r>
        <w:rPr>
          <w:rtl/>
        </w:rPr>
        <w:t xml:space="preserve">תוצאה </w:t>
      </w:r>
      <w:bookmarkStart w:id="6079" w:name="_ETM_Q14_388819"/>
      <w:bookmarkEnd w:id="6079"/>
      <w:r>
        <w:rPr>
          <w:rtl/>
        </w:rPr>
        <w:t xml:space="preserve">של </w:t>
      </w:r>
      <w:bookmarkStart w:id="6080" w:name="_ETM_Q14_389030"/>
      <w:bookmarkEnd w:id="6080"/>
      <w:r>
        <w:rPr>
          <w:rFonts w:hint="cs"/>
          <w:rtl/>
        </w:rPr>
        <w:t>המשיחיות</w:t>
      </w:r>
      <w:r>
        <w:rPr>
          <w:rtl/>
        </w:rPr>
        <w:t xml:space="preserve"> </w:t>
      </w:r>
      <w:bookmarkStart w:id="6081" w:name="_ETM_Q14_389690"/>
      <w:bookmarkEnd w:id="6081"/>
      <w:r>
        <w:rPr>
          <w:rtl/>
        </w:rPr>
        <w:t>היהודית</w:t>
      </w:r>
      <w:r>
        <w:rPr>
          <w:rFonts w:hint="cs"/>
          <w:rtl/>
        </w:rPr>
        <w:t>.</w:t>
      </w:r>
      <w:r>
        <w:rPr>
          <w:rtl/>
        </w:rPr>
        <w:t xml:space="preserve"> </w:t>
      </w:r>
      <w:bookmarkStart w:id="6082" w:name="_ETM_Q14_391020"/>
      <w:bookmarkEnd w:id="6082"/>
      <w:r>
        <w:rPr>
          <w:rtl/>
        </w:rPr>
        <w:t xml:space="preserve">דוד </w:t>
      </w:r>
      <w:bookmarkStart w:id="6083" w:name="_ETM_Q14_391410"/>
      <w:bookmarkEnd w:id="6083"/>
      <w:r>
        <w:rPr>
          <w:rtl/>
        </w:rPr>
        <w:t>בן</w:t>
      </w:r>
      <w:bookmarkStart w:id="6084" w:name="_ETM_Q14_391560"/>
      <w:bookmarkEnd w:id="6084"/>
      <w:r>
        <w:rPr>
          <w:rFonts w:hint="cs"/>
          <w:rtl/>
        </w:rPr>
        <w:t>-</w:t>
      </w:r>
      <w:r>
        <w:rPr>
          <w:rtl/>
        </w:rPr>
        <w:t>גוריון</w:t>
      </w:r>
      <w:r>
        <w:rPr>
          <w:rFonts w:hint="cs"/>
          <w:rtl/>
        </w:rPr>
        <w:t xml:space="preserve"> כתב</w:t>
      </w:r>
      <w:r>
        <w:rPr>
          <w:rtl/>
        </w:rPr>
        <w:t xml:space="preserve"> </w:t>
      </w:r>
      <w:bookmarkStart w:id="6085" w:name="_ETM_Q14_391950"/>
      <w:bookmarkStart w:id="6086" w:name="_ETM_Q14_392250"/>
      <w:bookmarkEnd w:id="6085"/>
      <w:bookmarkEnd w:id="6086"/>
      <w:r>
        <w:rPr>
          <w:rtl/>
        </w:rPr>
        <w:t xml:space="preserve">באמצע </w:t>
      </w:r>
      <w:bookmarkStart w:id="6087" w:name="_ETM_Q14_392639"/>
      <w:bookmarkEnd w:id="6087"/>
      <w:r>
        <w:rPr>
          <w:rtl/>
        </w:rPr>
        <w:t xml:space="preserve">מלחמת </w:t>
      </w:r>
      <w:bookmarkStart w:id="6088" w:name="_ETM_Q14_393120"/>
      <w:bookmarkEnd w:id="6088"/>
      <w:r>
        <w:rPr>
          <w:rtl/>
        </w:rPr>
        <w:t xml:space="preserve">העולם </w:t>
      </w:r>
      <w:bookmarkStart w:id="6089" w:name="_ETM_Q14_393510"/>
      <w:bookmarkEnd w:id="6089"/>
      <w:r>
        <w:rPr>
          <w:rtl/>
        </w:rPr>
        <w:t xml:space="preserve">הראשונה </w:t>
      </w:r>
      <w:bookmarkStart w:id="6090" w:name="_ETM_Q14_394139"/>
      <w:bookmarkEnd w:id="6090"/>
      <w:r>
        <w:rPr>
          <w:rtl/>
        </w:rPr>
        <w:t>כ</w:t>
      </w:r>
      <w:r>
        <w:rPr>
          <w:rFonts w:hint="cs"/>
          <w:rtl/>
        </w:rPr>
        <w:t>ך:</w:t>
      </w:r>
      <w:r>
        <w:rPr>
          <w:rtl/>
        </w:rPr>
        <w:t xml:space="preserve"> </w:t>
      </w:r>
      <w:bookmarkStart w:id="6091" w:name="_ETM_Q14_395329"/>
      <w:bookmarkEnd w:id="6091"/>
      <w:r>
        <w:rPr>
          <w:rFonts w:hint="cs"/>
          <w:rtl/>
        </w:rPr>
        <w:t>"</w:t>
      </w:r>
      <w:r>
        <w:rPr>
          <w:rtl/>
        </w:rPr>
        <w:t>שאיפת הגאולה מפלסת לה נתיב בלבב</w:t>
      </w:r>
      <w:r>
        <w:rPr>
          <w:rFonts w:hint="cs"/>
          <w:rtl/>
        </w:rPr>
        <w:t xml:space="preserve"> </w:t>
      </w:r>
      <w:r>
        <w:rPr>
          <w:rtl/>
        </w:rPr>
        <w:t>האומה</w:t>
      </w:r>
      <w:bookmarkStart w:id="6092" w:name="_ETM_Q14_398964"/>
      <w:bookmarkEnd w:id="6092"/>
      <w:r>
        <w:rPr>
          <w:rFonts w:hint="cs"/>
          <w:rtl/>
        </w:rPr>
        <w:t xml:space="preserve"> </w:t>
      </w:r>
      <w:r w:rsidR="00295AA9">
        <w:rPr>
          <w:rFonts w:hint="cs"/>
          <w:rtl/>
        </w:rPr>
        <w:t>– – –</w:t>
      </w:r>
      <w:r>
        <w:rPr>
          <w:rFonts w:hint="cs"/>
          <w:rtl/>
        </w:rPr>
        <w:t xml:space="preserve"> ובתוך הסערה </w:t>
      </w:r>
      <w:r>
        <w:rPr>
          <w:rtl/>
        </w:rPr>
        <w:t>מגיע אלינו קול שופרו של משיח</w:t>
      </w:r>
      <w:r>
        <w:rPr>
          <w:rFonts w:hint="cs"/>
          <w:rtl/>
        </w:rPr>
        <w:t xml:space="preserve">". בתגובה לפרופ' </w:t>
      </w:r>
      <w:proofErr w:type="spellStart"/>
      <w:r>
        <w:rPr>
          <w:rFonts w:hint="cs"/>
          <w:rtl/>
        </w:rPr>
        <w:t>רוטנשטרייך</w:t>
      </w:r>
      <w:proofErr w:type="spellEnd"/>
      <w:r>
        <w:rPr>
          <w:rFonts w:hint="cs"/>
          <w:rtl/>
        </w:rPr>
        <w:t xml:space="preserve">, שקרא לשים קץ </w:t>
      </w:r>
      <w:bookmarkStart w:id="6093" w:name="_ETM_Q14_409015"/>
      <w:bookmarkEnd w:id="6093"/>
      <w:r>
        <w:rPr>
          <w:rFonts w:hint="cs"/>
          <w:rtl/>
        </w:rPr>
        <w:t>לתקופת המשיחיות הפוקדת את ישראל, אמר בן-גוריון</w:t>
      </w:r>
      <w:r>
        <w:rPr>
          <w:rtl/>
        </w:rPr>
        <w:t>: “אל ילמדונו שתקופת המשיחיות עברה, כי אם היא עברה לא יהיה לנו קיום</w:t>
      </w:r>
      <w:r>
        <w:rPr>
          <w:rFonts w:hint="cs"/>
          <w:rtl/>
        </w:rPr>
        <w:t>"</w:t>
      </w:r>
      <w:r>
        <w:rPr>
          <w:rtl/>
        </w:rPr>
        <w:t>.</w:t>
      </w:r>
      <w:r>
        <w:rPr>
          <w:rFonts w:hint="cs"/>
          <w:rtl/>
        </w:rPr>
        <w:t xml:space="preserve"> ועוד כתב: "רק </w:t>
      </w:r>
      <w:proofErr w:type="spellStart"/>
      <w:r>
        <w:rPr>
          <w:rFonts w:hint="cs"/>
          <w:rtl/>
        </w:rPr>
        <w:t>מטומטמי</w:t>
      </w:r>
      <w:proofErr w:type="spellEnd"/>
      <w:r>
        <w:rPr>
          <w:rFonts w:hint="cs"/>
          <w:rtl/>
        </w:rPr>
        <w:t xml:space="preserve"> המוח וקצרי ההשגה </w:t>
      </w:r>
      <w:bookmarkStart w:id="6094" w:name="_ETM_Q14_424700"/>
      <w:bookmarkEnd w:id="6094"/>
      <w:r>
        <w:rPr>
          <w:rtl/>
        </w:rPr>
        <w:t xml:space="preserve">יכולים </w:t>
      </w:r>
      <w:bookmarkStart w:id="6095" w:name="_ETM_Q14_425150"/>
      <w:bookmarkEnd w:id="6095"/>
      <w:r>
        <w:rPr>
          <w:rFonts w:hint="cs"/>
          <w:rtl/>
        </w:rPr>
        <w:t>לדמות</w:t>
      </w:r>
      <w:r>
        <w:rPr>
          <w:rtl/>
        </w:rPr>
        <w:t xml:space="preserve"> </w:t>
      </w:r>
      <w:bookmarkStart w:id="6096" w:name="_ETM_Q14_425630"/>
      <w:bookmarkEnd w:id="6096"/>
      <w:r>
        <w:rPr>
          <w:rtl/>
        </w:rPr>
        <w:t xml:space="preserve">שחלום </w:t>
      </w:r>
      <w:bookmarkStart w:id="6097" w:name="_ETM_Q14_426140"/>
      <w:bookmarkEnd w:id="6097"/>
      <w:r>
        <w:rPr>
          <w:rtl/>
        </w:rPr>
        <w:t xml:space="preserve">המשיח </w:t>
      </w:r>
      <w:bookmarkStart w:id="6098" w:name="_ETM_Q14_427360"/>
      <w:bookmarkEnd w:id="6098"/>
      <w:r>
        <w:rPr>
          <w:rtl/>
        </w:rPr>
        <w:t>של</w:t>
      </w:r>
      <w:r>
        <w:rPr>
          <w:rFonts w:hint="cs"/>
          <w:rtl/>
        </w:rPr>
        <w:t xml:space="preserve"> </w:t>
      </w:r>
      <w:bookmarkStart w:id="6099" w:name="_ETM_Q14_423952"/>
      <w:bookmarkEnd w:id="6099"/>
      <w:r>
        <w:rPr>
          <w:rFonts w:hint="cs"/>
          <w:rtl/>
        </w:rPr>
        <w:t xml:space="preserve">עשרות דורות שבעי סבל </w:t>
      </w:r>
      <w:bookmarkStart w:id="6100" w:name="_ETM_Q14_429280"/>
      <w:bookmarkEnd w:id="6100"/>
      <w:r>
        <w:rPr>
          <w:rtl/>
        </w:rPr>
        <w:t xml:space="preserve">וייסורים </w:t>
      </w:r>
      <w:bookmarkStart w:id="6101" w:name="_ETM_Q14_429939"/>
      <w:bookmarkEnd w:id="6101"/>
      <w:r>
        <w:rPr>
          <w:rtl/>
        </w:rPr>
        <w:t xml:space="preserve">היה </w:t>
      </w:r>
      <w:bookmarkStart w:id="6102" w:name="_ETM_Q14_430180"/>
      <w:bookmarkEnd w:id="6102"/>
      <w:r>
        <w:rPr>
          <w:rtl/>
        </w:rPr>
        <w:t xml:space="preserve">רק </w:t>
      </w:r>
      <w:bookmarkStart w:id="6103" w:name="_ETM_Q14_430420"/>
      <w:bookmarkEnd w:id="6103"/>
      <w:r>
        <w:rPr>
          <w:rtl/>
        </w:rPr>
        <w:t xml:space="preserve">הזיה </w:t>
      </w:r>
      <w:bookmarkStart w:id="6104" w:name="_ETM_Q14_430870"/>
      <w:bookmarkEnd w:id="6104"/>
      <w:r>
        <w:rPr>
          <w:rtl/>
        </w:rPr>
        <w:t>ריקה</w:t>
      </w:r>
      <w:r>
        <w:rPr>
          <w:rFonts w:hint="cs"/>
          <w:rtl/>
        </w:rPr>
        <w:t>".</w:t>
      </w:r>
      <w:r>
        <w:rPr>
          <w:rtl/>
        </w:rPr>
        <w:t xml:space="preserve"> </w:t>
      </w:r>
      <w:bookmarkStart w:id="6105" w:name="_ETM_Q14_431849"/>
      <w:bookmarkStart w:id="6106" w:name="_ETM_Q14_428640"/>
      <w:bookmarkEnd w:id="6105"/>
      <w:bookmarkEnd w:id="6106"/>
    </w:p>
    <w:p w:rsidR="003F6D77" w:rsidRDefault="003F6D77" w:rsidP="00ED4148">
      <w:pPr>
        <w:rPr>
          <w:rtl/>
        </w:rPr>
      </w:pPr>
      <w:bookmarkStart w:id="6107" w:name="_ETM_Q14_428743"/>
      <w:bookmarkEnd w:id="6107"/>
    </w:p>
    <w:p w:rsidR="003F6D77" w:rsidRDefault="003F6D77" w:rsidP="00ED4148">
      <w:pPr>
        <w:rPr>
          <w:rtl/>
        </w:rPr>
      </w:pPr>
      <w:bookmarkStart w:id="6108" w:name="_ETM_Q14_428784"/>
      <w:bookmarkStart w:id="6109" w:name="_ETM_Q14_428868"/>
      <w:bookmarkEnd w:id="6108"/>
      <w:bookmarkEnd w:id="6109"/>
      <w:r>
        <w:rPr>
          <w:rtl/>
        </w:rPr>
        <w:t xml:space="preserve">אז </w:t>
      </w:r>
      <w:bookmarkStart w:id="6110" w:name="_ETM_Q14_432150"/>
      <w:bookmarkEnd w:id="6110"/>
      <w:r>
        <w:rPr>
          <w:rtl/>
        </w:rPr>
        <w:t>חבר</w:t>
      </w:r>
      <w:r>
        <w:rPr>
          <w:rFonts w:hint="cs"/>
          <w:rtl/>
        </w:rPr>
        <w:t>י</w:t>
      </w:r>
      <w:r>
        <w:rPr>
          <w:rtl/>
        </w:rPr>
        <w:t xml:space="preserve">י </w:t>
      </w:r>
      <w:bookmarkStart w:id="6111" w:name="_ETM_Q14_432599"/>
      <w:bookmarkEnd w:id="6111"/>
      <w:r>
        <w:rPr>
          <w:rtl/>
        </w:rPr>
        <w:t>מהשמאל</w:t>
      </w:r>
      <w:r>
        <w:rPr>
          <w:rFonts w:hint="cs"/>
          <w:rtl/>
        </w:rPr>
        <w:t>,</w:t>
      </w:r>
      <w:r>
        <w:rPr>
          <w:rtl/>
        </w:rPr>
        <w:t xml:space="preserve"> </w:t>
      </w:r>
      <w:bookmarkStart w:id="6112" w:name="_ETM_Q14_433200"/>
      <w:bookmarkEnd w:id="6112"/>
      <w:r>
        <w:rPr>
          <w:rtl/>
        </w:rPr>
        <w:t xml:space="preserve">צר </w:t>
      </w:r>
      <w:bookmarkStart w:id="6113" w:name="_ETM_Q14_433440"/>
      <w:bookmarkEnd w:id="6113"/>
      <w:r>
        <w:rPr>
          <w:rtl/>
        </w:rPr>
        <w:t xml:space="preserve">לי </w:t>
      </w:r>
      <w:bookmarkStart w:id="6114" w:name="_ETM_Q14_433590"/>
      <w:bookmarkEnd w:id="6114"/>
      <w:r>
        <w:rPr>
          <w:rtl/>
        </w:rPr>
        <w:t xml:space="preserve">לאכזב </w:t>
      </w:r>
      <w:bookmarkStart w:id="6115" w:name="_ETM_Q14_434069"/>
      <w:bookmarkEnd w:id="6115"/>
      <w:r>
        <w:rPr>
          <w:rtl/>
        </w:rPr>
        <w:t>אתכם</w:t>
      </w:r>
      <w:r>
        <w:rPr>
          <w:rFonts w:hint="cs"/>
          <w:rtl/>
        </w:rPr>
        <w:t>,</w:t>
      </w:r>
      <w:bookmarkStart w:id="6116" w:name="_ETM_Q14_432909"/>
      <w:bookmarkStart w:id="6117" w:name="_ETM_Q14_433030"/>
      <w:bookmarkEnd w:id="6116"/>
      <w:bookmarkEnd w:id="6117"/>
      <w:r>
        <w:rPr>
          <w:rtl/>
        </w:rPr>
        <w:t xml:space="preserve"> </w:t>
      </w:r>
      <w:bookmarkStart w:id="6118" w:name="_ETM_Q14_435269"/>
      <w:bookmarkEnd w:id="6118"/>
      <w:r>
        <w:rPr>
          <w:rtl/>
        </w:rPr>
        <w:t xml:space="preserve">היהדות </w:t>
      </w:r>
      <w:bookmarkStart w:id="6119" w:name="_ETM_Q14_435780"/>
      <w:bookmarkEnd w:id="6119"/>
      <w:r>
        <w:rPr>
          <w:rtl/>
        </w:rPr>
        <w:t xml:space="preserve">במהותה </w:t>
      </w:r>
      <w:bookmarkStart w:id="6120" w:name="_ETM_Q14_436290"/>
      <w:bookmarkEnd w:id="6120"/>
      <w:r>
        <w:rPr>
          <w:rtl/>
        </w:rPr>
        <w:t xml:space="preserve">היא </w:t>
      </w:r>
      <w:bookmarkStart w:id="6121" w:name="_ETM_Q14_436380"/>
      <w:bookmarkEnd w:id="6121"/>
      <w:r>
        <w:rPr>
          <w:rtl/>
        </w:rPr>
        <w:t>משיחית</w:t>
      </w:r>
      <w:r>
        <w:rPr>
          <w:rFonts w:hint="cs"/>
          <w:rtl/>
        </w:rPr>
        <w:t>,</w:t>
      </w:r>
      <w:r>
        <w:rPr>
          <w:rtl/>
        </w:rPr>
        <w:t xml:space="preserve"> </w:t>
      </w:r>
      <w:bookmarkStart w:id="6122" w:name="_ETM_Q14_437190"/>
      <w:bookmarkEnd w:id="6122"/>
      <w:r>
        <w:rPr>
          <w:rtl/>
        </w:rPr>
        <w:t xml:space="preserve">כי </w:t>
      </w:r>
      <w:bookmarkStart w:id="6123" w:name="_ETM_Q14_437279"/>
      <w:bookmarkEnd w:id="6123"/>
      <w:r>
        <w:rPr>
          <w:rtl/>
        </w:rPr>
        <w:t xml:space="preserve">מוטבעת </w:t>
      </w:r>
      <w:bookmarkStart w:id="6124" w:name="_ETM_Q14_437729"/>
      <w:bookmarkEnd w:id="6124"/>
      <w:r>
        <w:rPr>
          <w:rtl/>
        </w:rPr>
        <w:t>ב</w:t>
      </w:r>
      <w:r>
        <w:rPr>
          <w:rFonts w:hint="cs"/>
          <w:rtl/>
        </w:rPr>
        <w:t>ה ה</w:t>
      </w:r>
      <w:r>
        <w:rPr>
          <w:rtl/>
        </w:rPr>
        <w:t xml:space="preserve">אמונה </w:t>
      </w:r>
      <w:bookmarkStart w:id="6125" w:name="_ETM_Q14_438389"/>
      <w:bookmarkEnd w:id="6125"/>
      <w:r>
        <w:rPr>
          <w:rtl/>
        </w:rPr>
        <w:t xml:space="preserve">בכך </w:t>
      </w:r>
      <w:bookmarkStart w:id="6126" w:name="_ETM_Q14_439360"/>
      <w:bookmarkEnd w:id="6126"/>
      <w:r>
        <w:rPr>
          <w:rtl/>
        </w:rPr>
        <w:t>שה</w:t>
      </w:r>
      <w:r>
        <w:rPr>
          <w:rFonts w:hint="cs"/>
          <w:rtl/>
        </w:rPr>
        <w:t>ע</w:t>
      </w:r>
      <w:r>
        <w:rPr>
          <w:rtl/>
        </w:rPr>
        <w:t xml:space="preserve">ולם </w:t>
      </w:r>
      <w:bookmarkStart w:id="6127" w:name="_ETM_Q14_440020"/>
      <w:bookmarkEnd w:id="6127"/>
      <w:r>
        <w:rPr>
          <w:rtl/>
        </w:rPr>
        <w:t xml:space="preserve">צועד </w:t>
      </w:r>
      <w:bookmarkStart w:id="6128" w:name="_ETM_Q14_440470"/>
      <w:bookmarkEnd w:id="6128"/>
      <w:r>
        <w:rPr>
          <w:rtl/>
        </w:rPr>
        <w:t xml:space="preserve">אל </w:t>
      </w:r>
      <w:bookmarkStart w:id="6129" w:name="_ETM_Q14_440589"/>
      <w:bookmarkEnd w:id="6129"/>
      <w:r>
        <w:rPr>
          <w:rtl/>
        </w:rPr>
        <w:t xml:space="preserve">עבר </w:t>
      </w:r>
      <w:bookmarkStart w:id="6130" w:name="_ETM_Q14_440830"/>
      <w:bookmarkEnd w:id="6130"/>
      <w:r>
        <w:rPr>
          <w:rtl/>
        </w:rPr>
        <w:t>תיקו</w:t>
      </w:r>
      <w:r>
        <w:rPr>
          <w:rFonts w:hint="cs"/>
          <w:rtl/>
        </w:rPr>
        <w:t>נו</w:t>
      </w:r>
      <w:r>
        <w:rPr>
          <w:rtl/>
        </w:rPr>
        <w:t xml:space="preserve"> </w:t>
      </w:r>
      <w:bookmarkStart w:id="6131" w:name="_ETM_Q14_441370"/>
      <w:bookmarkEnd w:id="6131"/>
      <w:r>
        <w:rPr>
          <w:rFonts w:hint="cs"/>
          <w:rtl/>
        </w:rPr>
        <w:t>ה</w:t>
      </w:r>
      <w:r>
        <w:rPr>
          <w:rtl/>
        </w:rPr>
        <w:t>שלם</w:t>
      </w:r>
      <w:r>
        <w:rPr>
          <w:rFonts w:hint="cs"/>
          <w:rtl/>
        </w:rPr>
        <w:t>, ו</w:t>
      </w:r>
      <w:bookmarkStart w:id="6132" w:name="_ETM_Q14_442540"/>
      <w:bookmarkStart w:id="6133" w:name="_ETM_Q14_442660"/>
      <w:bookmarkEnd w:id="6132"/>
      <w:bookmarkEnd w:id="6133"/>
      <w:r>
        <w:rPr>
          <w:rtl/>
        </w:rPr>
        <w:t xml:space="preserve">מוטבעת </w:t>
      </w:r>
      <w:bookmarkStart w:id="6134" w:name="_ETM_Q14_443230"/>
      <w:bookmarkEnd w:id="6134"/>
      <w:r>
        <w:rPr>
          <w:rtl/>
        </w:rPr>
        <w:t xml:space="preserve">בה </w:t>
      </w:r>
      <w:bookmarkStart w:id="6135" w:name="_ETM_Q14_443440"/>
      <w:bookmarkEnd w:id="6135"/>
      <w:r>
        <w:rPr>
          <w:rFonts w:hint="cs"/>
          <w:rtl/>
        </w:rPr>
        <w:t>ה</w:t>
      </w:r>
      <w:r>
        <w:rPr>
          <w:rtl/>
        </w:rPr>
        <w:t xml:space="preserve">חתירה </w:t>
      </w:r>
      <w:bookmarkStart w:id="6136" w:name="_ETM_Q14_443950"/>
      <w:bookmarkEnd w:id="6136"/>
      <w:r>
        <w:rPr>
          <w:rFonts w:hint="cs"/>
          <w:rtl/>
        </w:rPr>
        <w:t>ה</w:t>
      </w:r>
      <w:r>
        <w:rPr>
          <w:rtl/>
        </w:rPr>
        <w:t xml:space="preserve">מתמדת </w:t>
      </w:r>
      <w:bookmarkStart w:id="6137" w:name="_ETM_Q14_444550"/>
      <w:bookmarkEnd w:id="6137"/>
      <w:r>
        <w:rPr>
          <w:rFonts w:hint="cs"/>
          <w:rtl/>
        </w:rPr>
        <w:t>א</w:t>
      </w:r>
      <w:r>
        <w:rPr>
          <w:rtl/>
        </w:rPr>
        <w:t xml:space="preserve">ל </w:t>
      </w:r>
      <w:bookmarkStart w:id="6138" w:name="_ETM_Q14_444670"/>
      <w:bookmarkEnd w:id="6138"/>
      <w:r>
        <w:rPr>
          <w:rtl/>
        </w:rPr>
        <w:t xml:space="preserve">אותו </w:t>
      </w:r>
      <w:bookmarkStart w:id="6139" w:name="_ETM_Q14_444970"/>
      <w:bookmarkEnd w:id="6139"/>
      <w:r>
        <w:rPr>
          <w:rtl/>
        </w:rPr>
        <w:t>התיקון</w:t>
      </w:r>
      <w:r>
        <w:rPr>
          <w:rFonts w:hint="cs"/>
          <w:rtl/>
        </w:rPr>
        <w:t>,</w:t>
      </w:r>
      <w:r>
        <w:rPr>
          <w:rtl/>
        </w:rPr>
        <w:t xml:space="preserve"> </w:t>
      </w:r>
      <w:bookmarkStart w:id="6140" w:name="_ETM_Q14_445600"/>
      <w:bookmarkEnd w:id="6140"/>
      <w:r>
        <w:rPr>
          <w:rtl/>
        </w:rPr>
        <w:t xml:space="preserve">בדגש </w:t>
      </w:r>
      <w:bookmarkStart w:id="6141" w:name="_ETM_Q14_446770"/>
      <w:bookmarkEnd w:id="6141"/>
      <w:r>
        <w:rPr>
          <w:rtl/>
        </w:rPr>
        <w:t xml:space="preserve">על </w:t>
      </w:r>
      <w:bookmarkStart w:id="6142" w:name="_ETM_Q14_446950"/>
      <w:bookmarkEnd w:id="6142"/>
      <w:r>
        <w:rPr>
          <w:rtl/>
        </w:rPr>
        <w:t xml:space="preserve">התפקיד </w:t>
      </w:r>
      <w:bookmarkStart w:id="6143" w:name="_ETM_Q14_447430"/>
      <w:bookmarkEnd w:id="6143"/>
      <w:r>
        <w:rPr>
          <w:rtl/>
        </w:rPr>
        <w:t xml:space="preserve">המיוחד </w:t>
      </w:r>
      <w:bookmarkStart w:id="6144" w:name="_ETM_Q14_447940"/>
      <w:bookmarkEnd w:id="6144"/>
      <w:r>
        <w:rPr>
          <w:rtl/>
        </w:rPr>
        <w:t xml:space="preserve">של </w:t>
      </w:r>
      <w:bookmarkStart w:id="6145" w:name="_ETM_Q14_448240"/>
      <w:bookmarkEnd w:id="6145"/>
      <w:r>
        <w:rPr>
          <w:rFonts w:hint="cs"/>
          <w:rtl/>
        </w:rPr>
        <w:t xml:space="preserve">עם </w:t>
      </w:r>
      <w:r>
        <w:rPr>
          <w:rtl/>
        </w:rPr>
        <w:t xml:space="preserve">ישראל </w:t>
      </w:r>
      <w:bookmarkStart w:id="6146" w:name="_ETM_Q14_448779"/>
      <w:bookmarkEnd w:id="6146"/>
      <w:r>
        <w:rPr>
          <w:rtl/>
        </w:rPr>
        <w:t xml:space="preserve">בתהליך </w:t>
      </w:r>
      <w:bookmarkStart w:id="6147" w:name="_ETM_Q14_449410"/>
      <w:bookmarkStart w:id="6148" w:name="_ETM_Q14_449500"/>
      <w:bookmarkEnd w:id="6147"/>
      <w:bookmarkEnd w:id="6148"/>
      <w:r>
        <w:rPr>
          <w:rFonts w:hint="cs"/>
          <w:rtl/>
        </w:rPr>
        <w:t>ה</w:t>
      </w:r>
      <w:r>
        <w:rPr>
          <w:rtl/>
        </w:rPr>
        <w:t>כלל</w:t>
      </w:r>
      <w:bookmarkStart w:id="6149" w:name="_ETM_Q14_449800"/>
      <w:bookmarkEnd w:id="6149"/>
      <w:r>
        <w:rPr>
          <w:rFonts w:hint="cs"/>
          <w:rtl/>
        </w:rPr>
        <w:t>-</w:t>
      </w:r>
      <w:r>
        <w:rPr>
          <w:rtl/>
        </w:rPr>
        <w:t xml:space="preserve">עולמי </w:t>
      </w:r>
      <w:bookmarkStart w:id="6150" w:name="_ETM_Q14_450730"/>
      <w:bookmarkEnd w:id="6150"/>
      <w:r>
        <w:rPr>
          <w:rtl/>
        </w:rPr>
        <w:t>והכלל</w:t>
      </w:r>
      <w:bookmarkStart w:id="6151" w:name="_ETM_Q14_451270"/>
      <w:bookmarkEnd w:id="6151"/>
      <w:r>
        <w:rPr>
          <w:rFonts w:hint="cs"/>
          <w:rtl/>
        </w:rPr>
        <w:t>-</w:t>
      </w:r>
      <w:r>
        <w:rPr>
          <w:rtl/>
        </w:rPr>
        <w:t xml:space="preserve">אנושי </w:t>
      </w:r>
      <w:bookmarkStart w:id="6152" w:name="_ETM_Q14_451720"/>
      <w:bookmarkEnd w:id="6152"/>
      <w:r>
        <w:rPr>
          <w:rtl/>
        </w:rPr>
        <w:t>הזה</w:t>
      </w:r>
      <w:r>
        <w:rPr>
          <w:rFonts w:hint="cs"/>
          <w:rtl/>
        </w:rPr>
        <w:t>.</w:t>
      </w:r>
      <w:r>
        <w:rPr>
          <w:rtl/>
        </w:rPr>
        <w:t xml:space="preserve"> </w:t>
      </w:r>
      <w:bookmarkStart w:id="6153" w:name="_ETM_Q14_452529"/>
      <w:bookmarkEnd w:id="6153"/>
      <w:r>
        <w:rPr>
          <w:rFonts w:hint="cs"/>
          <w:rtl/>
        </w:rPr>
        <w:t>ו</w:t>
      </w:r>
      <w:bookmarkStart w:id="6154" w:name="_ETM_Q14_452680"/>
      <w:bookmarkEnd w:id="6154"/>
      <w:r>
        <w:rPr>
          <w:rtl/>
        </w:rPr>
        <w:t xml:space="preserve">בהנחה </w:t>
      </w:r>
      <w:bookmarkStart w:id="6155" w:name="_ETM_Q14_453220"/>
      <w:bookmarkEnd w:id="6155"/>
      <w:r>
        <w:rPr>
          <w:rtl/>
        </w:rPr>
        <w:t xml:space="preserve">שאתם </w:t>
      </w:r>
      <w:bookmarkStart w:id="6156" w:name="_ETM_Q14_453610"/>
      <w:bookmarkEnd w:id="6156"/>
      <w:r>
        <w:rPr>
          <w:rtl/>
        </w:rPr>
        <w:t xml:space="preserve">לא </w:t>
      </w:r>
      <w:bookmarkStart w:id="6157" w:name="_ETM_Q14_453760"/>
      <w:bookmarkEnd w:id="6157"/>
      <w:r>
        <w:rPr>
          <w:rtl/>
        </w:rPr>
        <w:t>אנטי</w:t>
      </w:r>
      <w:bookmarkStart w:id="6158" w:name="_ETM_Q14_454089"/>
      <w:bookmarkEnd w:id="6158"/>
      <w:r>
        <w:rPr>
          <w:rFonts w:hint="cs"/>
          <w:rtl/>
        </w:rPr>
        <w:t>-</w:t>
      </w:r>
      <w:r>
        <w:rPr>
          <w:rtl/>
        </w:rPr>
        <w:t xml:space="preserve">יהודים </w:t>
      </w:r>
      <w:bookmarkStart w:id="6159" w:name="_ETM_Q14_454510"/>
      <w:bookmarkEnd w:id="6159"/>
      <w:r>
        <w:rPr>
          <w:rtl/>
        </w:rPr>
        <w:t xml:space="preserve">ולא </w:t>
      </w:r>
      <w:bookmarkStart w:id="6160" w:name="_ETM_Q14_454750"/>
      <w:bookmarkEnd w:id="6160"/>
      <w:r>
        <w:rPr>
          <w:rtl/>
        </w:rPr>
        <w:t>אנטי</w:t>
      </w:r>
      <w:bookmarkStart w:id="6161" w:name="_ETM_Q14_455080"/>
      <w:bookmarkEnd w:id="6161"/>
      <w:r>
        <w:rPr>
          <w:rFonts w:hint="cs"/>
          <w:rtl/>
        </w:rPr>
        <w:t>-</w:t>
      </w:r>
      <w:r>
        <w:rPr>
          <w:rtl/>
        </w:rPr>
        <w:t>ציונים</w:t>
      </w:r>
      <w:r>
        <w:rPr>
          <w:rFonts w:hint="cs"/>
          <w:rtl/>
        </w:rPr>
        <w:t>,</w:t>
      </w:r>
      <w:r>
        <w:rPr>
          <w:rtl/>
        </w:rPr>
        <w:t xml:space="preserve"> </w:t>
      </w:r>
      <w:bookmarkStart w:id="6162" w:name="_ETM_Q14_456310"/>
      <w:bookmarkEnd w:id="6162"/>
      <w:r>
        <w:rPr>
          <w:rtl/>
        </w:rPr>
        <w:t>ו</w:t>
      </w:r>
      <w:bookmarkStart w:id="6163" w:name="_ETM_Q14_456460"/>
      <w:bookmarkEnd w:id="6163"/>
      <w:r>
        <w:rPr>
          <w:rtl/>
        </w:rPr>
        <w:t xml:space="preserve">בהנחה </w:t>
      </w:r>
      <w:bookmarkStart w:id="6164" w:name="_ETM_Q14_457000"/>
      <w:bookmarkEnd w:id="6164"/>
      <w:r>
        <w:rPr>
          <w:rtl/>
        </w:rPr>
        <w:t xml:space="preserve">שאתם </w:t>
      </w:r>
      <w:bookmarkStart w:id="6165" w:name="_ETM_Q14_457420"/>
      <w:bookmarkEnd w:id="6165"/>
      <w:r>
        <w:rPr>
          <w:rtl/>
        </w:rPr>
        <w:t xml:space="preserve">פועלים </w:t>
      </w:r>
      <w:bookmarkStart w:id="6166" w:name="_ETM_Q14_457839"/>
      <w:bookmarkEnd w:id="6166"/>
      <w:r>
        <w:rPr>
          <w:rtl/>
        </w:rPr>
        <w:t>ומת</w:t>
      </w:r>
      <w:r>
        <w:rPr>
          <w:rFonts w:hint="cs"/>
          <w:rtl/>
        </w:rPr>
        <w:t>פלל</w:t>
      </w:r>
      <w:r>
        <w:rPr>
          <w:rtl/>
        </w:rPr>
        <w:t xml:space="preserve">ים </w:t>
      </w:r>
      <w:bookmarkStart w:id="6167" w:name="_ETM_Q14_458529"/>
      <w:bookmarkEnd w:id="6167"/>
      <w:r>
        <w:rPr>
          <w:rtl/>
        </w:rPr>
        <w:t xml:space="preserve">לעתיד </w:t>
      </w:r>
      <w:bookmarkStart w:id="6168" w:name="_ETM_Q14_458950"/>
      <w:bookmarkEnd w:id="6168"/>
      <w:r>
        <w:rPr>
          <w:rtl/>
        </w:rPr>
        <w:t xml:space="preserve">טוב </w:t>
      </w:r>
      <w:bookmarkStart w:id="6169" w:name="_ETM_Q14_459160"/>
      <w:bookmarkEnd w:id="6169"/>
      <w:r>
        <w:rPr>
          <w:rtl/>
        </w:rPr>
        <w:t xml:space="preserve">יותר </w:t>
      </w:r>
      <w:bookmarkStart w:id="6170" w:name="_ETM_Q14_459490"/>
      <w:bookmarkEnd w:id="6170"/>
      <w:r>
        <w:rPr>
          <w:rtl/>
        </w:rPr>
        <w:t xml:space="preserve">לעם </w:t>
      </w:r>
      <w:bookmarkStart w:id="6171" w:name="_ETM_Q14_459760"/>
      <w:bookmarkEnd w:id="6171"/>
      <w:r>
        <w:rPr>
          <w:rtl/>
        </w:rPr>
        <w:t xml:space="preserve">ישראל </w:t>
      </w:r>
      <w:bookmarkStart w:id="6172" w:name="_ETM_Q14_460779"/>
      <w:bookmarkEnd w:id="6172"/>
      <w:r>
        <w:rPr>
          <w:rtl/>
        </w:rPr>
        <w:t xml:space="preserve">ולאנושות </w:t>
      </w:r>
      <w:bookmarkStart w:id="6173" w:name="_ETM_Q14_461560"/>
      <w:bookmarkEnd w:id="6173"/>
      <w:r>
        <w:rPr>
          <w:rFonts w:hint="cs"/>
          <w:rtl/>
        </w:rPr>
        <w:t xml:space="preserve">כולה </w:t>
      </w:r>
      <w:r w:rsidR="00295AA9">
        <w:rPr>
          <w:rFonts w:hint="cs"/>
          <w:rtl/>
        </w:rPr>
        <w:t>– –</w:t>
      </w:r>
      <w:r>
        <w:rPr>
          <w:rFonts w:hint="cs"/>
          <w:rtl/>
        </w:rPr>
        <w:t xml:space="preserve"> </w:t>
      </w:r>
    </w:p>
    <w:p w:rsidR="003F6D77" w:rsidRDefault="003F6D77" w:rsidP="00ED4148">
      <w:pPr>
        <w:rPr>
          <w:rtl/>
        </w:rPr>
      </w:pPr>
      <w:bookmarkStart w:id="6174" w:name="_ETM_Q14_461298"/>
      <w:bookmarkStart w:id="6175" w:name="_ETM_Q14_461394"/>
      <w:bookmarkEnd w:id="6174"/>
      <w:bookmarkEnd w:id="6175"/>
    </w:p>
    <w:p w:rsidR="003F6D77" w:rsidRDefault="003F6D77" w:rsidP="00ED4148">
      <w:pPr>
        <w:pStyle w:val="af6"/>
        <w:keepNext/>
        <w:rPr>
          <w:rtl/>
        </w:rPr>
      </w:pPr>
      <w:bookmarkStart w:id="6176" w:name="_ETM_Q14_461444"/>
      <w:bookmarkStart w:id="6177" w:name="_ETM_Q14_461527"/>
      <w:bookmarkStart w:id="6178" w:name="ET_yor_6129_62"/>
      <w:bookmarkEnd w:id="6176"/>
      <w:bookmarkEnd w:id="6177"/>
      <w:r w:rsidRPr="00CC1201">
        <w:rPr>
          <w:rStyle w:val="TagStyle"/>
          <w:rtl/>
        </w:rPr>
        <w:t xml:space="preserve"> &lt;&lt; יור &gt;&gt; </w:t>
      </w:r>
      <w:r>
        <w:rPr>
          <w:rtl/>
        </w:rPr>
        <w:t>היו"ר ישראל אייכלר:</w:t>
      </w:r>
      <w:r w:rsidRPr="00CC1201">
        <w:rPr>
          <w:rStyle w:val="TagStyle"/>
          <w:rtl/>
        </w:rPr>
        <w:t xml:space="preserve"> &lt;&lt; יור &gt;&gt;</w:t>
      </w:r>
      <w:r>
        <w:rPr>
          <w:rtl/>
        </w:rPr>
        <w:t xml:space="preserve"> </w:t>
      </w:r>
      <w:bookmarkEnd w:id="6178"/>
    </w:p>
    <w:p w:rsidR="003F6D77" w:rsidRDefault="003F6D77" w:rsidP="00295AA9">
      <w:pPr>
        <w:rPr>
          <w:rtl/>
          <w:lang w:eastAsia="he-IL"/>
        </w:rPr>
      </w:pPr>
    </w:p>
    <w:p w:rsidR="003F6D77" w:rsidRDefault="003F6D77" w:rsidP="00ED4148">
      <w:pPr>
        <w:rPr>
          <w:rtl/>
          <w:lang w:eastAsia="he-IL"/>
        </w:rPr>
      </w:pPr>
      <w:r>
        <w:rPr>
          <w:rFonts w:hint="cs"/>
          <w:rtl/>
          <w:lang w:eastAsia="he-IL"/>
        </w:rPr>
        <w:t>נ</w:t>
      </w:r>
      <w:bookmarkStart w:id="6179" w:name="_ETM_Q14_458137"/>
      <w:bookmarkEnd w:id="6179"/>
      <w:r>
        <w:rPr>
          <w:rFonts w:hint="cs"/>
          <w:rtl/>
          <w:lang w:eastAsia="he-IL"/>
        </w:rPr>
        <w:t>א לסכם.</w:t>
      </w:r>
    </w:p>
    <w:p w:rsidR="003F6D77" w:rsidRDefault="003F6D77" w:rsidP="00ED4148">
      <w:pPr>
        <w:rPr>
          <w:rtl/>
          <w:lang w:eastAsia="he-IL"/>
        </w:rPr>
      </w:pPr>
      <w:bookmarkStart w:id="6180" w:name="_ETM_Q14_459765"/>
      <w:bookmarkStart w:id="6181" w:name="_ETM_Q14_459881"/>
      <w:bookmarkEnd w:id="6180"/>
      <w:bookmarkEnd w:id="6181"/>
    </w:p>
    <w:p w:rsidR="003F6D77" w:rsidRDefault="003F6D77" w:rsidP="00ED4148">
      <w:pPr>
        <w:pStyle w:val="-"/>
        <w:keepNext/>
        <w:rPr>
          <w:rtl/>
        </w:rPr>
      </w:pPr>
      <w:bookmarkStart w:id="6182" w:name="_ETM_Q14_459954"/>
      <w:bookmarkStart w:id="6183" w:name="_ETM_Q14_460006"/>
      <w:bookmarkStart w:id="6184" w:name="ET_speakercontinue_6153_63"/>
      <w:bookmarkEnd w:id="6182"/>
      <w:bookmarkEnd w:id="6183"/>
      <w:r w:rsidRPr="00CC1201">
        <w:rPr>
          <w:rStyle w:val="TagStyle"/>
          <w:rtl/>
        </w:rPr>
        <w:t xml:space="preserve"> &lt;&lt; דובר_המשך &gt;&gt; </w:t>
      </w:r>
      <w:r>
        <w:rPr>
          <w:rtl/>
        </w:rPr>
        <w:t>אבי מעוז (נעם):</w:t>
      </w:r>
      <w:r w:rsidRPr="00CC1201">
        <w:rPr>
          <w:rStyle w:val="TagStyle"/>
          <w:rtl/>
        </w:rPr>
        <w:t xml:space="preserve"> &lt;&lt; דובר_המשך &gt;&gt;</w:t>
      </w:r>
      <w:r>
        <w:rPr>
          <w:rtl/>
        </w:rPr>
        <w:t xml:space="preserve"> </w:t>
      </w:r>
      <w:bookmarkEnd w:id="6184"/>
    </w:p>
    <w:p w:rsidR="003F6D77" w:rsidRDefault="003F6D77" w:rsidP="00295AA9">
      <w:pPr>
        <w:rPr>
          <w:rtl/>
          <w:lang w:eastAsia="he-IL"/>
        </w:rPr>
      </w:pPr>
    </w:p>
    <w:p w:rsidR="003F6D77" w:rsidRDefault="00295AA9" w:rsidP="00ED4148">
      <w:pPr>
        <w:rPr>
          <w:rtl/>
        </w:rPr>
      </w:pPr>
      <w:bookmarkStart w:id="6185" w:name="_ETM_Q14_460797"/>
      <w:bookmarkEnd w:id="6185"/>
      <w:r>
        <w:rPr>
          <w:rFonts w:hint="cs"/>
          <w:rtl/>
          <w:lang w:eastAsia="he-IL"/>
        </w:rPr>
        <w:t>– –</w:t>
      </w:r>
      <w:r w:rsidR="003F6D77">
        <w:rPr>
          <w:rFonts w:hint="cs"/>
          <w:rtl/>
          <w:lang w:eastAsia="he-IL"/>
        </w:rPr>
        <w:t xml:space="preserve"> </w:t>
      </w:r>
      <w:bookmarkStart w:id="6186" w:name="_ETM_Q14_461587"/>
      <w:bookmarkStart w:id="6187" w:name="_ETM_Q14_461671"/>
      <w:bookmarkStart w:id="6188" w:name="_ETM_Q14_462640"/>
      <w:bookmarkEnd w:id="6186"/>
      <w:bookmarkEnd w:id="6187"/>
      <w:bookmarkEnd w:id="6188"/>
      <w:r w:rsidR="003F6D77">
        <w:rPr>
          <w:rtl/>
        </w:rPr>
        <w:t xml:space="preserve">כנראה </w:t>
      </w:r>
      <w:bookmarkStart w:id="6189" w:name="_ETM_Q14_463540"/>
      <w:bookmarkEnd w:id="6189"/>
      <w:r w:rsidR="003F6D77">
        <w:rPr>
          <w:rtl/>
        </w:rPr>
        <w:t xml:space="preserve">שגם </w:t>
      </w:r>
      <w:bookmarkStart w:id="6190" w:name="_ETM_Q14_464050"/>
      <w:bookmarkEnd w:id="6190"/>
      <w:r w:rsidR="003F6D77">
        <w:rPr>
          <w:rtl/>
        </w:rPr>
        <w:t>אתם</w:t>
      </w:r>
      <w:r w:rsidR="001741FA">
        <w:rPr>
          <w:rFonts w:hint="cs"/>
          <w:rtl/>
        </w:rPr>
        <w:t>,</w:t>
      </w:r>
      <w:r w:rsidR="003F6D77">
        <w:rPr>
          <w:rtl/>
        </w:rPr>
        <w:t xml:space="preserve"> </w:t>
      </w:r>
      <w:bookmarkStart w:id="6191" w:name="_ETM_Q14_464440"/>
      <w:bookmarkEnd w:id="6191"/>
      <w:r w:rsidR="003F6D77">
        <w:rPr>
          <w:rtl/>
        </w:rPr>
        <w:t xml:space="preserve">אחרי </w:t>
      </w:r>
      <w:bookmarkStart w:id="6192" w:name="_ETM_Q14_464740"/>
      <w:bookmarkEnd w:id="6192"/>
      <w:r w:rsidR="003F6D77">
        <w:rPr>
          <w:rtl/>
        </w:rPr>
        <w:t>הכ</w:t>
      </w:r>
      <w:r w:rsidR="003F6D77">
        <w:rPr>
          <w:rFonts w:hint="cs"/>
          <w:rtl/>
        </w:rPr>
        <w:t>ו</w:t>
      </w:r>
      <w:r w:rsidR="003F6D77">
        <w:rPr>
          <w:rtl/>
        </w:rPr>
        <w:t>ל</w:t>
      </w:r>
      <w:r w:rsidR="001741FA">
        <w:rPr>
          <w:rFonts w:hint="cs"/>
          <w:rtl/>
        </w:rPr>
        <w:t>,</w:t>
      </w:r>
      <w:r w:rsidR="003F6D77">
        <w:rPr>
          <w:rtl/>
        </w:rPr>
        <w:t xml:space="preserve"> </w:t>
      </w:r>
      <w:bookmarkStart w:id="6193" w:name="_ETM_Q14_465790"/>
      <w:bookmarkEnd w:id="6193"/>
      <w:r w:rsidR="003F6D77">
        <w:rPr>
          <w:rtl/>
        </w:rPr>
        <w:t>משיחי</w:t>
      </w:r>
      <w:r w:rsidR="003F6D77">
        <w:rPr>
          <w:rFonts w:hint="cs"/>
          <w:rtl/>
        </w:rPr>
        <w:t>ים.</w:t>
      </w:r>
      <w:r w:rsidR="003F6D77">
        <w:rPr>
          <w:rtl/>
        </w:rPr>
        <w:t xml:space="preserve"> </w:t>
      </w:r>
      <w:bookmarkStart w:id="6194" w:name="_ETM_Q14_466630"/>
      <w:bookmarkEnd w:id="6194"/>
      <w:r w:rsidR="003F6D77">
        <w:rPr>
          <w:rtl/>
        </w:rPr>
        <w:t xml:space="preserve">תודה </w:t>
      </w:r>
      <w:bookmarkStart w:id="6195" w:name="_ETM_Q14_466930"/>
      <w:bookmarkEnd w:id="6195"/>
      <w:r w:rsidR="003F6D77">
        <w:rPr>
          <w:rtl/>
        </w:rPr>
        <w:t>רבה</w:t>
      </w:r>
      <w:r w:rsidR="003F6D77">
        <w:rPr>
          <w:rFonts w:hint="cs"/>
          <w:rtl/>
        </w:rPr>
        <w:t>.</w:t>
      </w:r>
      <w:r w:rsidR="003F6D77">
        <w:rPr>
          <w:rtl/>
        </w:rPr>
        <w:t xml:space="preserve"> </w:t>
      </w:r>
      <w:bookmarkStart w:id="6196" w:name="_ETM_Q14_468120"/>
      <w:bookmarkStart w:id="6197" w:name="_ETM_Q14_464901"/>
      <w:bookmarkEnd w:id="6196"/>
      <w:bookmarkEnd w:id="6197"/>
    </w:p>
    <w:p w:rsidR="003F6D77" w:rsidRDefault="003F6D77" w:rsidP="00ED4148">
      <w:pPr>
        <w:rPr>
          <w:rtl/>
        </w:rPr>
      </w:pPr>
      <w:bookmarkStart w:id="6198" w:name="_ETM_Q14_465008"/>
      <w:bookmarkEnd w:id="6198"/>
    </w:p>
    <w:p w:rsidR="003F6D77" w:rsidRDefault="003F6D77" w:rsidP="00ED4148">
      <w:pPr>
        <w:pStyle w:val="af6"/>
        <w:keepNext/>
        <w:rPr>
          <w:rtl/>
        </w:rPr>
      </w:pPr>
      <w:bookmarkStart w:id="6199" w:name="_ETM_Q14_465068"/>
      <w:bookmarkStart w:id="6200" w:name="_ETM_Q14_465165"/>
      <w:bookmarkStart w:id="6201" w:name="ET_yor_6129_64"/>
      <w:bookmarkEnd w:id="6199"/>
      <w:bookmarkEnd w:id="6200"/>
      <w:r w:rsidRPr="00CC1201">
        <w:rPr>
          <w:rStyle w:val="TagStyle"/>
          <w:rtl/>
        </w:rPr>
        <w:t xml:space="preserve"> &lt;&lt; יור &gt;&gt; </w:t>
      </w:r>
      <w:r>
        <w:rPr>
          <w:rtl/>
        </w:rPr>
        <w:t>היו"ר ישראל אייכלר:</w:t>
      </w:r>
      <w:r w:rsidRPr="00CC1201">
        <w:rPr>
          <w:rStyle w:val="TagStyle"/>
          <w:rtl/>
        </w:rPr>
        <w:t xml:space="preserve"> &lt;&lt; יור &gt;&gt;</w:t>
      </w:r>
      <w:r>
        <w:rPr>
          <w:rtl/>
        </w:rPr>
        <w:t xml:space="preserve"> </w:t>
      </w:r>
      <w:bookmarkEnd w:id="6201"/>
    </w:p>
    <w:p w:rsidR="003F6D77" w:rsidRPr="00CC1201" w:rsidRDefault="003F6D77" w:rsidP="00ED4148">
      <w:pPr>
        <w:ind w:firstLine="0"/>
        <w:rPr>
          <w:rtl/>
          <w:lang w:eastAsia="he-IL"/>
        </w:rPr>
      </w:pPr>
      <w:bookmarkStart w:id="6202" w:name="_ETM_Q14_466631"/>
      <w:bookmarkEnd w:id="6202"/>
    </w:p>
    <w:p w:rsidR="003F6D77" w:rsidRDefault="003F6D77" w:rsidP="00ED4148">
      <w:pPr>
        <w:rPr>
          <w:rtl/>
        </w:rPr>
      </w:pPr>
      <w:bookmarkStart w:id="6203" w:name="_ETM_Q14_465213"/>
      <w:bookmarkStart w:id="6204" w:name="_ETM_Q14_465320"/>
      <w:bookmarkEnd w:id="6203"/>
      <w:bookmarkEnd w:id="6204"/>
      <w:r>
        <w:rPr>
          <w:rtl/>
        </w:rPr>
        <w:t xml:space="preserve">חבר </w:t>
      </w:r>
      <w:bookmarkStart w:id="6205" w:name="_ETM_Q14_468480"/>
      <w:bookmarkEnd w:id="6205"/>
      <w:r>
        <w:rPr>
          <w:rtl/>
        </w:rPr>
        <w:t xml:space="preserve">הכנסת </w:t>
      </w:r>
      <w:bookmarkStart w:id="6206" w:name="_ETM_Q14_468900"/>
      <w:bookmarkEnd w:id="6206"/>
      <w:r>
        <w:rPr>
          <w:rtl/>
        </w:rPr>
        <w:t xml:space="preserve">בועז </w:t>
      </w:r>
      <w:bookmarkStart w:id="6207" w:name="_ETM_Q14_469260"/>
      <w:bookmarkEnd w:id="6207"/>
      <w:r>
        <w:rPr>
          <w:rtl/>
        </w:rPr>
        <w:t xml:space="preserve">ביסמוט </w:t>
      </w:r>
      <w:bookmarkStart w:id="6208" w:name="_ETM_Q14_469800"/>
      <w:bookmarkEnd w:id="6208"/>
      <w:r>
        <w:rPr>
          <w:rtl/>
        </w:rPr>
        <w:t>מהליכוד</w:t>
      </w:r>
      <w:r>
        <w:rPr>
          <w:rFonts w:hint="cs"/>
          <w:rtl/>
        </w:rPr>
        <w:t>.</w:t>
      </w:r>
      <w:r>
        <w:rPr>
          <w:rtl/>
        </w:rPr>
        <w:t xml:space="preserve"> </w:t>
      </w:r>
      <w:bookmarkStart w:id="6209" w:name="_ETM_Q14_474350"/>
      <w:bookmarkEnd w:id="6209"/>
      <w:r>
        <w:rPr>
          <w:rtl/>
        </w:rPr>
        <w:t xml:space="preserve">אחרון </w:t>
      </w:r>
      <w:bookmarkStart w:id="6210" w:name="_ETM_Q14_474800"/>
      <w:bookmarkEnd w:id="6210"/>
      <w:r>
        <w:rPr>
          <w:rtl/>
        </w:rPr>
        <w:t xml:space="preserve">הדוברים </w:t>
      </w:r>
      <w:bookmarkStart w:id="6211" w:name="_ETM_Q14_475279"/>
      <w:bookmarkEnd w:id="6211"/>
      <w:r>
        <w:rPr>
          <w:rtl/>
        </w:rPr>
        <w:t xml:space="preserve">לפני </w:t>
      </w:r>
      <w:bookmarkStart w:id="6212" w:name="_ETM_Q14_475580"/>
      <w:bookmarkEnd w:id="6212"/>
      <w:r>
        <w:rPr>
          <w:rtl/>
        </w:rPr>
        <w:t>הסיכום</w:t>
      </w:r>
      <w:r>
        <w:rPr>
          <w:rFonts w:hint="cs"/>
          <w:rtl/>
        </w:rPr>
        <w:t>.</w:t>
      </w:r>
      <w:r>
        <w:rPr>
          <w:rtl/>
        </w:rPr>
        <w:t xml:space="preserve"> </w:t>
      </w:r>
      <w:bookmarkStart w:id="6213" w:name="_ETM_Q14_476560"/>
      <w:bookmarkEnd w:id="6213"/>
    </w:p>
    <w:p w:rsidR="003F6D77" w:rsidRDefault="003F6D77" w:rsidP="00ED4148">
      <w:pPr>
        <w:rPr>
          <w:rtl/>
        </w:rPr>
      </w:pPr>
      <w:bookmarkStart w:id="6214" w:name="_ETM_Q14_473275"/>
      <w:bookmarkStart w:id="6215" w:name="_ETM_Q14_473403"/>
      <w:bookmarkEnd w:id="6214"/>
      <w:bookmarkEnd w:id="6215"/>
    </w:p>
    <w:p w:rsidR="003F6D77" w:rsidRDefault="003F6D77" w:rsidP="00ED4148">
      <w:pPr>
        <w:pStyle w:val="af5"/>
        <w:keepNext/>
        <w:rPr>
          <w:rtl/>
        </w:rPr>
      </w:pPr>
      <w:bookmarkStart w:id="6216" w:name="_ETM_Q14_475443"/>
      <w:bookmarkStart w:id="6217" w:name="_ETM_Q14_475556"/>
      <w:bookmarkStart w:id="6218" w:name="ET_interruption_5109_67"/>
      <w:bookmarkEnd w:id="6216"/>
      <w:bookmarkEnd w:id="6217"/>
      <w:r w:rsidRPr="00CC1201">
        <w:rPr>
          <w:rStyle w:val="TagStyle"/>
          <w:rtl/>
        </w:rPr>
        <w:t xml:space="preserve"> &lt;&lt; קריאה &gt;&gt; </w:t>
      </w:r>
      <w:r>
        <w:rPr>
          <w:rtl/>
        </w:rPr>
        <w:t>אלעזר שטרן (יש עתיד):</w:t>
      </w:r>
      <w:r w:rsidRPr="00CC1201">
        <w:rPr>
          <w:rStyle w:val="TagStyle"/>
          <w:rtl/>
        </w:rPr>
        <w:t xml:space="preserve"> &lt;&lt; קריאה &gt;&gt;</w:t>
      </w:r>
      <w:r>
        <w:rPr>
          <w:rtl/>
        </w:rPr>
        <w:t xml:space="preserve"> </w:t>
      </w:r>
      <w:bookmarkEnd w:id="6218"/>
    </w:p>
    <w:p w:rsidR="003F6D77" w:rsidRDefault="003F6D77" w:rsidP="00295AA9">
      <w:pPr>
        <w:rPr>
          <w:rtl/>
          <w:lang w:eastAsia="he-IL"/>
        </w:rPr>
      </w:pPr>
    </w:p>
    <w:p w:rsidR="003F6D77" w:rsidRDefault="003F6D77" w:rsidP="00ED4148">
      <w:pPr>
        <w:rPr>
          <w:rtl/>
          <w:lang w:eastAsia="he-IL"/>
        </w:rPr>
      </w:pPr>
      <w:bookmarkStart w:id="6219" w:name="_ETM_Q14_475272"/>
      <w:bookmarkStart w:id="6220" w:name="_ETM_Q14_475545"/>
      <w:bookmarkEnd w:id="6219"/>
      <w:bookmarkEnd w:id="6220"/>
      <w:r>
        <w:rPr>
          <w:rFonts w:hint="cs"/>
          <w:rtl/>
          <w:lang w:eastAsia="he-IL"/>
        </w:rPr>
        <w:t>ב</w:t>
      </w:r>
      <w:bookmarkStart w:id="6221" w:name="_ETM_Q14_475635"/>
      <w:bookmarkEnd w:id="6221"/>
      <w:r>
        <w:rPr>
          <w:rFonts w:hint="cs"/>
          <w:rtl/>
          <w:lang w:eastAsia="he-IL"/>
        </w:rPr>
        <w:t xml:space="preserve">ועז, אולי תקריא את </w:t>
      </w:r>
      <w:bookmarkStart w:id="6222" w:name="_ETM_Q14_478142"/>
      <w:bookmarkStart w:id="6223" w:name="_ETM_Q14_477789"/>
      <w:bookmarkStart w:id="6224" w:name="_ETM_Q14_477896"/>
      <w:bookmarkEnd w:id="6222"/>
      <w:bookmarkEnd w:id="6223"/>
      <w:bookmarkEnd w:id="6224"/>
      <w:r w:rsidRPr="00697C51">
        <w:rPr>
          <w:rtl/>
          <w:lang w:eastAsia="he-IL"/>
        </w:rPr>
        <w:t>תגובת השופט סולברג</w:t>
      </w:r>
      <w:r>
        <w:rPr>
          <w:rFonts w:hint="cs"/>
          <w:rtl/>
          <w:lang w:eastAsia="he-IL"/>
        </w:rPr>
        <w:t>.</w:t>
      </w:r>
    </w:p>
    <w:p w:rsidR="003F6D77" w:rsidRDefault="003F6D77" w:rsidP="00ED4148">
      <w:pPr>
        <w:rPr>
          <w:rtl/>
          <w:lang w:eastAsia="he-IL"/>
        </w:rPr>
      </w:pPr>
    </w:p>
    <w:p w:rsidR="003F6D77" w:rsidRDefault="003F6D77" w:rsidP="00ED4148">
      <w:pPr>
        <w:pStyle w:val="af5"/>
        <w:keepNext/>
        <w:rPr>
          <w:rtl/>
        </w:rPr>
      </w:pPr>
      <w:bookmarkStart w:id="6225" w:name="_ETM_Q14_477925"/>
      <w:bookmarkStart w:id="6226" w:name="_ETM_Q14_478021"/>
      <w:bookmarkStart w:id="6227" w:name="ET_interruption_6158_68"/>
      <w:bookmarkEnd w:id="6225"/>
      <w:bookmarkEnd w:id="6226"/>
      <w:r w:rsidRPr="00CC1201">
        <w:rPr>
          <w:rStyle w:val="TagStyle"/>
          <w:rtl/>
        </w:rPr>
        <w:t xml:space="preserve"> &lt;&lt; קריאה &gt;&gt; </w:t>
      </w:r>
      <w:r>
        <w:rPr>
          <w:rtl/>
        </w:rPr>
        <w:t>אפרת רייטן מרום (העבודה):</w:t>
      </w:r>
      <w:r w:rsidRPr="00CC1201">
        <w:rPr>
          <w:rStyle w:val="TagStyle"/>
          <w:rtl/>
        </w:rPr>
        <w:t xml:space="preserve"> &lt;&lt; קריאה &gt;&gt;</w:t>
      </w:r>
      <w:r>
        <w:rPr>
          <w:rtl/>
        </w:rPr>
        <w:t xml:space="preserve"> </w:t>
      </w:r>
      <w:bookmarkEnd w:id="6227"/>
    </w:p>
    <w:p w:rsidR="003F6D77" w:rsidRDefault="003F6D77" w:rsidP="00295AA9">
      <w:pPr>
        <w:rPr>
          <w:rtl/>
          <w:lang w:eastAsia="he-IL"/>
        </w:rPr>
      </w:pPr>
    </w:p>
    <w:p w:rsidR="003F6D77" w:rsidRPr="00CC1201" w:rsidRDefault="003F6D77" w:rsidP="00ED4148">
      <w:pPr>
        <w:rPr>
          <w:rtl/>
          <w:lang w:eastAsia="he-IL"/>
        </w:rPr>
      </w:pPr>
      <w:bookmarkStart w:id="6228" w:name="_ETM_Q14_481155"/>
      <w:bookmarkStart w:id="6229" w:name="_ETM_Q14_481443"/>
      <w:bookmarkStart w:id="6230" w:name="_ETM_Q14_481536"/>
      <w:bookmarkEnd w:id="6228"/>
      <w:bookmarkEnd w:id="6229"/>
      <w:bookmarkEnd w:id="6230"/>
      <w:r>
        <w:rPr>
          <w:rFonts w:hint="cs"/>
          <w:rtl/>
          <w:lang w:eastAsia="he-IL"/>
        </w:rPr>
        <w:t xml:space="preserve">בועז, תתייחס </w:t>
      </w:r>
      <w:proofErr w:type="spellStart"/>
      <w:r>
        <w:rPr>
          <w:rFonts w:hint="cs"/>
          <w:rtl/>
          <w:lang w:eastAsia="he-IL"/>
        </w:rPr>
        <w:t>לסולברג</w:t>
      </w:r>
      <w:proofErr w:type="spellEnd"/>
      <w:r>
        <w:rPr>
          <w:rFonts w:hint="cs"/>
          <w:rtl/>
          <w:lang w:eastAsia="he-IL"/>
        </w:rPr>
        <w:t>, שהוציא הודעה עכשיו.</w:t>
      </w:r>
    </w:p>
    <w:p w:rsidR="003F6D77" w:rsidRPr="005671B6" w:rsidRDefault="003F6D77" w:rsidP="00ED4148">
      <w:pPr>
        <w:ind w:firstLine="0"/>
        <w:rPr>
          <w:rtl/>
          <w:lang w:eastAsia="he-IL"/>
        </w:rPr>
      </w:pPr>
      <w:bookmarkStart w:id="6231" w:name="_ETM_Q14_476607"/>
      <w:bookmarkEnd w:id="6231"/>
    </w:p>
    <w:p w:rsidR="003F6D77" w:rsidRDefault="003F6D77" w:rsidP="00ED4148">
      <w:pPr>
        <w:pStyle w:val="a4"/>
        <w:keepNext/>
        <w:rPr>
          <w:rtl/>
        </w:rPr>
      </w:pPr>
      <w:bookmarkStart w:id="6232" w:name="_ETM_Q14_473442"/>
      <w:bookmarkStart w:id="6233" w:name="_ETM_Q14_473559"/>
      <w:bookmarkStart w:id="6234" w:name="_ETM_Q14_476802"/>
      <w:bookmarkStart w:id="6235" w:name="ET_speaker_6342_65"/>
      <w:bookmarkEnd w:id="6232"/>
      <w:bookmarkEnd w:id="6233"/>
      <w:bookmarkEnd w:id="6234"/>
      <w:r w:rsidRPr="00CC1201">
        <w:rPr>
          <w:rStyle w:val="TagStyle"/>
          <w:rtl/>
        </w:rPr>
        <w:t xml:space="preserve"> &lt;&lt; דובר &gt;&gt; </w:t>
      </w:r>
      <w:bookmarkStart w:id="6236" w:name="_Toc140529493"/>
      <w:bookmarkStart w:id="6237" w:name="_Toc140529693"/>
      <w:r>
        <w:rPr>
          <w:rtl/>
        </w:rPr>
        <w:t>בועז ביסמוט (הליכוד):</w:t>
      </w:r>
      <w:bookmarkEnd w:id="6236"/>
      <w:bookmarkEnd w:id="6237"/>
      <w:r w:rsidRPr="00CC1201">
        <w:rPr>
          <w:rStyle w:val="TagStyle"/>
          <w:rtl/>
        </w:rPr>
        <w:t xml:space="preserve"> &lt;&lt; דובר &gt;&gt;</w:t>
      </w:r>
      <w:r>
        <w:rPr>
          <w:rtl/>
        </w:rPr>
        <w:t xml:space="preserve"> </w:t>
      </w:r>
      <w:bookmarkEnd w:id="6235"/>
    </w:p>
    <w:p w:rsidR="003F6D77" w:rsidRDefault="003F6D77" w:rsidP="00295AA9">
      <w:pPr>
        <w:rPr>
          <w:rtl/>
          <w:lang w:eastAsia="he-IL"/>
        </w:rPr>
      </w:pPr>
      <w:bookmarkStart w:id="6238" w:name="_ETM_Q14_484797"/>
      <w:bookmarkEnd w:id="6238"/>
    </w:p>
    <w:p w:rsidR="003F6D77" w:rsidRDefault="003F6D77" w:rsidP="00295AA9">
      <w:pPr>
        <w:rPr>
          <w:rtl/>
          <w:lang w:eastAsia="he-IL"/>
        </w:rPr>
      </w:pPr>
      <w:bookmarkStart w:id="6239" w:name="_ETM_Q14_484876"/>
      <w:bookmarkEnd w:id="6239"/>
      <w:r>
        <w:rPr>
          <w:rFonts w:hint="cs"/>
          <w:rtl/>
          <w:lang w:eastAsia="he-IL"/>
        </w:rPr>
        <w:t xml:space="preserve">מה? </w:t>
      </w:r>
      <w:bookmarkStart w:id="6240" w:name="_ETM_Q14_480644"/>
      <w:bookmarkEnd w:id="6240"/>
    </w:p>
    <w:p w:rsidR="003F6D77" w:rsidRDefault="003F6D77" w:rsidP="00ED4148">
      <w:pPr>
        <w:rPr>
          <w:rtl/>
          <w:lang w:eastAsia="he-IL"/>
        </w:rPr>
      </w:pPr>
    </w:p>
    <w:p w:rsidR="003F6D77" w:rsidRDefault="003F6D77" w:rsidP="00ED4148">
      <w:pPr>
        <w:pStyle w:val="af5"/>
        <w:keepNext/>
        <w:rPr>
          <w:rtl/>
        </w:rPr>
      </w:pPr>
      <w:bookmarkStart w:id="6241" w:name="_ETM_Q14_482151"/>
      <w:bookmarkStart w:id="6242" w:name="_ETM_Q14_482286"/>
      <w:bookmarkStart w:id="6243" w:name="ET_interruption_6158_72"/>
      <w:bookmarkEnd w:id="6241"/>
      <w:bookmarkEnd w:id="6242"/>
      <w:r w:rsidRPr="00120C95">
        <w:rPr>
          <w:rStyle w:val="TagStyle"/>
          <w:rtl/>
        </w:rPr>
        <w:t xml:space="preserve"> &lt;&lt; קריאה &gt;&gt; </w:t>
      </w:r>
      <w:r>
        <w:rPr>
          <w:rtl/>
        </w:rPr>
        <w:t>אפרת רייטן מרום (העבודה):</w:t>
      </w:r>
      <w:r w:rsidRPr="00120C95">
        <w:rPr>
          <w:rStyle w:val="TagStyle"/>
          <w:rtl/>
        </w:rPr>
        <w:t xml:space="preserve"> &lt;&lt; קריאה &gt;&gt;</w:t>
      </w:r>
      <w:r>
        <w:rPr>
          <w:rtl/>
        </w:rPr>
        <w:t xml:space="preserve"> </w:t>
      </w:r>
      <w:bookmarkEnd w:id="6243"/>
    </w:p>
    <w:p w:rsidR="003F6D77" w:rsidRDefault="003F6D77" w:rsidP="00295AA9">
      <w:pPr>
        <w:rPr>
          <w:rtl/>
          <w:lang w:eastAsia="he-IL"/>
        </w:rPr>
      </w:pPr>
    </w:p>
    <w:p w:rsidR="003F6D77" w:rsidRDefault="003F6D77" w:rsidP="00ED4148">
      <w:pPr>
        <w:rPr>
          <w:rtl/>
          <w:lang w:eastAsia="he-IL"/>
        </w:rPr>
      </w:pPr>
      <w:bookmarkStart w:id="6244" w:name="_ETM_Q14_484370"/>
      <w:bookmarkEnd w:id="6244"/>
      <w:r>
        <w:rPr>
          <w:rFonts w:hint="cs"/>
          <w:rtl/>
          <w:lang w:eastAsia="he-IL"/>
        </w:rPr>
        <w:t>הו</w:t>
      </w:r>
      <w:bookmarkStart w:id="6245" w:name="_ETM_Q14_484650"/>
      <w:bookmarkEnd w:id="6245"/>
      <w:r>
        <w:rPr>
          <w:rFonts w:hint="cs"/>
          <w:rtl/>
          <w:lang w:eastAsia="he-IL"/>
        </w:rPr>
        <w:t>א</w:t>
      </w:r>
      <w:bookmarkStart w:id="6246" w:name="_ETM_Q14_484748"/>
      <w:bookmarkEnd w:id="6246"/>
      <w:r>
        <w:rPr>
          <w:rFonts w:hint="cs"/>
          <w:rtl/>
          <w:lang w:eastAsia="he-IL"/>
        </w:rPr>
        <w:t xml:space="preserve"> הוציא הודעה.</w:t>
      </w:r>
    </w:p>
    <w:p w:rsidR="003F6D77" w:rsidRDefault="003F6D77" w:rsidP="00ED4148">
      <w:pPr>
        <w:rPr>
          <w:rtl/>
          <w:lang w:eastAsia="he-IL"/>
        </w:rPr>
      </w:pPr>
      <w:bookmarkStart w:id="6247" w:name="_ETM_Q14_486158"/>
      <w:bookmarkStart w:id="6248" w:name="_ETM_Q14_486267"/>
      <w:bookmarkEnd w:id="6247"/>
      <w:bookmarkEnd w:id="6248"/>
    </w:p>
    <w:p w:rsidR="003F6D77" w:rsidRDefault="003F6D77" w:rsidP="00ED4148">
      <w:pPr>
        <w:pStyle w:val="-"/>
        <w:keepNext/>
        <w:rPr>
          <w:rtl/>
        </w:rPr>
      </w:pPr>
      <w:bookmarkStart w:id="6249" w:name="_ETM_Q14_481190"/>
      <w:bookmarkStart w:id="6250" w:name="_ETM_Q14_481304"/>
      <w:bookmarkStart w:id="6251" w:name="ET_speakercontinue_6342_73"/>
      <w:bookmarkEnd w:id="6249"/>
      <w:bookmarkEnd w:id="6250"/>
      <w:r w:rsidRPr="00120C95">
        <w:rPr>
          <w:rStyle w:val="TagStyle"/>
          <w:rtl/>
        </w:rPr>
        <w:t xml:space="preserve"> &lt;&lt; דובר_המשך &gt;&gt; </w:t>
      </w:r>
      <w:r>
        <w:rPr>
          <w:rtl/>
        </w:rPr>
        <w:t>בועז ביסמוט (הליכוד):</w:t>
      </w:r>
      <w:r w:rsidRPr="00120C95">
        <w:rPr>
          <w:rStyle w:val="TagStyle"/>
          <w:rtl/>
        </w:rPr>
        <w:t xml:space="preserve"> &lt;&lt; דובר_המשך &gt;&gt;</w:t>
      </w:r>
      <w:r>
        <w:rPr>
          <w:rtl/>
        </w:rPr>
        <w:t xml:space="preserve"> </w:t>
      </w:r>
      <w:bookmarkEnd w:id="6251"/>
    </w:p>
    <w:p w:rsidR="003F6D77" w:rsidRDefault="003F6D77" w:rsidP="00295AA9">
      <w:pPr>
        <w:rPr>
          <w:rtl/>
          <w:lang w:eastAsia="he-IL"/>
        </w:rPr>
      </w:pPr>
    </w:p>
    <w:p w:rsidR="003F6D77" w:rsidRDefault="003F6D77" w:rsidP="00ED4148">
      <w:pPr>
        <w:rPr>
          <w:rtl/>
          <w:lang w:eastAsia="he-IL"/>
        </w:rPr>
      </w:pPr>
      <w:bookmarkStart w:id="6252" w:name="_ETM_Q14_482145"/>
      <w:bookmarkEnd w:id="6252"/>
      <w:r>
        <w:rPr>
          <w:rFonts w:hint="cs"/>
          <w:rtl/>
          <w:lang w:eastAsia="he-IL"/>
        </w:rPr>
        <w:t>שמה?</w:t>
      </w:r>
    </w:p>
    <w:p w:rsidR="003F6D77" w:rsidRPr="00120C95" w:rsidRDefault="003F6D77" w:rsidP="00ED4148">
      <w:pPr>
        <w:rPr>
          <w:rtl/>
          <w:lang w:eastAsia="he-IL"/>
        </w:rPr>
      </w:pPr>
      <w:bookmarkStart w:id="6253" w:name="_ETM_Q14_488296"/>
      <w:bookmarkStart w:id="6254" w:name="_ETM_Q14_488408"/>
      <w:bookmarkEnd w:id="6253"/>
      <w:bookmarkEnd w:id="6254"/>
    </w:p>
    <w:p w:rsidR="003F6D77" w:rsidRDefault="003F6D77" w:rsidP="00ED4148">
      <w:pPr>
        <w:pStyle w:val="af5"/>
        <w:keepNext/>
        <w:rPr>
          <w:rtl/>
        </w:rPr>
      </w:pPr>
      <w:bookmarkStart w:id="6255" w:name="ET_interruption_5109_69"/>
      <w:r w:rsidRPr="000F5989">
        <w:rPr>
          <w:rStyle w:val="TagStyle"/>
          <w:rtl/>
        </w:rPr>
        <w:t xml:space="preserve"> &lt;&lt; קריאה &gt;&gt; </w:t>
      </w:r>
      <w:r>
        <w:rPr>
          <w:rtl/>
        </w:rPr>
        <w:t>אלעזר שטרן (יש עתיד):</w:t>
      </w:r>
      <w:r w:rsidRPr="000F5989">
        <w:rPr>
          <w:rStyle w:val="TagStyle"/>
          <w:rtl/>
        </w:rPr>
        <w:t xml:space="preserve"> &lt;&lt; קריאה &gt;&gt;</w:t>
      </w:r>
      <w:r>
        <w:rPr>
          <w:rtl/>
        </w:rPr>
        <w:t xml:space="preserve"> </w:t>
      </w:r>
      <w:bookmarkEnd w:id="6255"/>
    </w:p>
    <w:p w:rsidR="003F6D77" w:rsidRDefault="003F6D77" w:rsidP="00295AA9">
      <w:pPr>
        <w:rPr>
          <w:rtl/>
          <w:lang w:eastAsia="he-IL"/>
        </w:rPr>
      </w:pPr>
    </w:p>
    <w:p w:rsidR="003F6D77" w:rsidRDefault="003F6D77" w:rsidP="00ED4148">
      <w:pPr>
        <w:rPr>
          <w:rtl/>
          <w:lang w:eastAsia="he-IL"/>
        </w:rPr>
      </w:pPr>
      <w:bookmarkStart w:id="6256" w:name="_ETM_Q14_482899"/>
      <w:bookmarkEnd w:id="6256"/>
      <w:r>
        <w:rPr>
          <w:rFonts w:hint="cs"/>
          <w:rtl/>
          <w:lang w:eastAsia="he-IL"/>
        </w:rPr>
        <w:t>א</w:t>
      </w:r>
      <w:bookmarkStart w:id="6257" w:name="_ETM_Q14_483200"/>
      <w:bookmarkStart w:id="6258" w:name="_ETM_Q14_483277"/>
      <w:bookmarkEnd w:id="6257"/>
      <w:bookmarkEnd w:id="6258"/>
      <w:r>
        <w:rPr>
          <w:rFonts w:hint="cs"/>
          <w:rtl/>
          <w:lang w:eastAsia="he-IL"/>
        </w:rPr>
        <w:t xml:space="preserve">ולי תקריא </w:t>
      </w:r>
      <w:bookmarkStart w:id="6259" w:name="_ETM_Q14_484393"/>
      <w:bookmarkEnd w:id="6259"/>
      <w:r>
        <w:rPr>
          <w:rFonts w:hint="cs"/>
          <w:rtl/>
          <w:lang w:eastAsia="he-IL"/>
        </w:rPr>
        <w:t>את זה, בועז, כדאי.</w:t>
      </w:r>
    </w:p>
    <w:p w:rsidR="003F6D77" w:rsidRDefault="003F6D77" w:rsidP="00ED4148">
      <w:pPr>
        <w:rPr>
          <w:rtl/>
          <w:lang w:eastAsia="he-IL"/>
        </w:rPr>
      </w:pPr>
      <w:bookmarkStart w:id="6260" w:name="_ETM_Q14_482904"/>
      <w:bookmarkStart w:id="6261" w:name="_ETM_Q14_483022"/>
      <w:bookmarkEnd w:id="6260"/>
      <w:bookmarkEnd w:id="6261"/>
    </w:p>
    <w:p w:rsidR="003F6D77" w:rsidRDefault="003F6D77" w:rsidP="00ED4148">
      <w:pPr>
        <w:pStyle w:val="af5"/>
        <w:keepNext/>
        <w:rPr>
          <w:rtl/>
        </w:rPr>
      </w:pPr>
      <w:bookmarkStart w:id="6262" w:name="_ETM_Q14_486095"/>
      <w:bookmarkStart w:id="6263" w:name="_ETM_Q14_486205"/>
      <w:bookmarkStart w:id="6264" w:name="ET_interruption_6158_70"/>
      <w:bookmarkEnd w:id="6262"/>
      <w:bookmarkEnd w:id="6263"/>
      <w:r w:rsidRPr="005671B6">
        <w:rPr>
          <w:rStyle w:val="TagStyle"/>
          <w:rtl/>
        </w:rPr>
        <w:t xml:space="preserve"> &lt;&lt; קריאה &gt;&gt; </w:t>
      </w:r>
      <w:r>
        <w:rPr>
          <w:rtl/>
        </w:rPr>
        <w:t>אפרת רייטן מרום (העבודה):</w:t>
      </w:r>
      <w:r w:rsidRPr="005671B6">
        <w:rPr>
          <w:rStyle w:val="TagStyle"/>
          <w:rtl/>
        </w:rPr>
        <w:t xml:space="preserve"> &lt;&lt; קריאה &gt;&gt;</w:t>
      </w:r>
      <w:r>
        <w:rPr>
          <w:rtl/>
        </w:rPr>
        <w:t xml:space="preserve"> </w:t>
      </w:r>
      <w:bookmarkEnd w:id="6264"/>
    </w:p>
    <w:p w:rsidR="003F6D77" w:rsidRDefault="003F6D77" w:rsidP="00295AA9">
      <w:pPr>
        <w:rPr>
          <w:rtl/>
          <w:lang w:eastAsia="he-IL"/>
        </w:rPr>
      </w:pPr>
    </w:p>
    <w:p w:rsidR="003F6D77" w:rsidRDefault="003F6D77" w:rsidP="00ED4148">
      <w:pPr>
        <w:rPr>
          <w:rtl/>
          <w:lang w:eastAsia="he-IL"/>
        </w:rPr>
      </w:pPr>
      <w:bookmarkStart w:id="6265" w:name="_ETM_Q14_481878"/>
      <w:bookmarkStart w:id="6266" w:name="_ETM_Q14_482157"/>
      <w:bookmarkStart w:id="6267" w:name="_ETM_Q14_482240"/>
      <w:bookmarkEnd w:id="6265"/>
      <w:bookmarkEnd w:id="6266"/>
      <w:bookmarkEnd w:id="6267"/>
      <w:r>
        <w:rPr>
          <w:rFonts w:hint="cs"/>
          <w:rtl/>
          <w:lang w:eastAsia="he-IL"/>
        </w:rPr>
        <w:t xml:space="preserve">הוא הוציא הודעה. </w:t>
      </w:r>
    </w:p>
    <w:p w:rsidR="003F6D77" w:rsidRDefault="003F6D77" w:rsidP="00ED4148">
      <w:pPr>
        <w:rPr>
          <w:rtl/>
          <w:lang w:eastAsia="he-IL"/>
        </w:rPr>
      </w:pPr>
      <w:bookmarkStart w:id="6268" w:name="_ETM_Q14_482365"/>
      <w:bookmarkStart w:id="6269" w:name="_ETM_Q14_482472"/>
      <w:bookmarkStart w:id="6270" w:name="_ETM_Q14_480737"/>
      <w:bookmarkEnd w:id="6268"/>
      <w:bookmarkEnd w:id="6269"/>
      <w:bookmarkEnd w:id="6270"/>
    </w:p>
    <w:p w:rsidR="003F6D77" w:rsidRDefault="003F6D77" w:rsidP="00ED4148">
      <w:pPr>
        <w:pStyle w:val="af5"/>
        <w:keepNext/>
        <w:rPr>
          <w:rtl/>
        </w:rPr>
      </w:pPr>
      <w:bookmarkStart w:id="6271" w:name="_ETM_Q14_480765"/>
      <w:bookmarkStart w:id="6272" w:name="_ETM_Q14_480869"/>
      <w:bookmarkStart w:id="6273" w:name="ET_interruption_6158_71"/>
      <w:bookmarkEnd w:id="6271"/>
      <w:bookmarkEnd w:id="6272"/>
      <w:r w:rsidRPr="005671B6">
        <w:rPr>
          <w:rStyle w:val="TagStyle"/>
          <w:rtl/>
        </w:rPr>
        <w:t xml:space="preserve"> &lt;&lt; קריאה &gt;&gt; </w:t>
      </w:r>
      <w:r>
        <w:rPr>
          <w:rtl/>
        </w:rPr>
        <w:t>אפרת רייטן מרום (העבודה):</w:t>
      </w:r>
      <w:r w:rsidRPr="005671B6">
        <w:rPr>
          <w:rStyle w:val="TagStyle"/>
          <w:rtl/>
        </w:rPr>
        <w:t xml:space="preserve"> &lt;&lt; קריאה &gt;&gt;</w:t>
      </w:r>
      <w:r>
        <w:rPr>
          <w:rtl/>
        </w:rPr>
        <w:t xml:space="preserve"> </w:t>
      </w:r>
      <w:bookmarkEnd w:id="6273"/>
    </w:p>
    <w:p w:rsidR="003F6D77" w:rsidRDefault="003F6D77" w:rsidP="00295AA9">
      <w:pPr>
        <w:rPr>
          <w:rtl/>
          <w:lang w:eastAsia="he-IL"/>
        </w:rPr>
      </w:pPr>
    </w:p>
    <w:p w:rsidR="003F6D77" w:rsidRDefault="003F6D77" w:rsidP="00ED4148">
      <w:pPr>
        <w:rPr>
          <w:rtl/>
          <w:lang w:eastAsia="he-IL"/>
        </w:rPr>
      </w:pPr>
      <w:bookmarkStart w:id="6274" w:name="_ETM_Q14_483038"/>
      <w:bookmarkEnd w:id="6274"/>
      <w:r>
        <w:rPr>
          <w:rFonts w:hint="cs"/>
          <w:rtl/>
          <w:lang w:eastAsia="he-IL"/>
        </w:rPr>
        <w:t xml:space="preserve">תגובת השופט סולברג </w:t>
      </w:r>
      <w:bookmarkStart w:id="6275" w:name="_ETM_Q14_484793"/>
      <w:bookmarkEnd w:id="6275"/>
      <w:r>
        <w:rPr>
          <w:rFonts w:hint="cs"/>
          <w:rtl/>
          <w:lang w:eastAsia="he-IL"/>
        </w:rPr>
        <w:t>באמצעות דוברות</w:t>
      </w:r>
      <w:r w:rsidR="00662004">
        <w:rPr>
          <w:rFonts w:hint="cs"/>
          <w:rtl/>
          <w:lang w:eastAsia="he-IL"/>
        </w:rPr>
        <w:t xml:space="preserve"> בית</w:t>
      </w:r>
      <w:r>
        <w:rPr>
          <w:rFonts w:hint="cs"/>
          <w:rtl/>
          <w:lang w:eastAsia="he-IL"/>
        </w:rPr>
        <w:t xml:space="preserve"> המשפט.</w:t>
      </w:r>
    </w:p>
    <w:p w:rsidR="003F6D77" w:rsidRDefault="003F6D77" w:rsidP="00ED4148">
      <w:pPr>
        <w:rPr>
          <w:rtl/>
          <w:lang w:eastAsia="he-IL"/>
        </w:rPr>
      </w:pPr>
      <w:bookmarkStart w:id="6276" w:name="_ETM_Q14_486938"/>
      <w:bookmarkEnd w:id="6276"/>
    </w:p>
    <w:p w:rsidR="003F6D77" w:rsidRDefault="003F6D77" w:rsidP="00ED4148">
      <w:pPr>
        <w:pStyle w:val="af5"/>
        <w:keepNext/>
        <w:rPr>
          <w:rtl/>
        </w:rPr>
      </w:pPr>
      <w:bookmarkStart w:id="6277" w:name="_ETM_Q14_487118"/>
      <w:bookmarkStart w:id="6278" w:name="_ETM_Q14_487137"/>
      <w:bookmarkStart w:id="6279" w:name="_ETM_Q14_487186"/>
      <w:bookmarkStart w:id="6280" w:name="_ETM_Q14_484348"/>
      <w:bookmarkStart w:id="6281" w:name="ET_interruption_5520_75"/>
      <w:bookmarkEnd w:id="6277"/>
      <w:bookmarkEnd w:id="6278"/>
      <w:bookmarkEnd w:id="6279"/>
      <w:bookmarkEnd w:id="6280"/>
      <w:r w:rsidRPr="00120C95">
        <w:rPr>
          <w:rStyle w:val="TagStyle"/>
          <w:rtl/>
        </w:rPr>
        <w:t xml:space="preserve"> &lt;&lt; קריאה &gt;&gt; </w:t>
      </w:r>
      <w:r>
        <w:rPr>
          <w:rtl/>
        </w:rPr>
        <w:t>עודד פורר (ישראל ביתנו):</w:t>
      </w:r>
      <w:r w:rsidRPr="00120C95">
        <w:rPr>
          <w:rStyle w:val="TagStyle"/>
          <w:rtl/>
        </w:rPr>
        <w:t xml:space="preserve"> &lt;&lt; קריאה &gt;&gt;</w:t>
      </w:r>
      <w:r>
        <w:rPr>
          <w:rtl/>
        </w:rPr>
        <w:t xml:space="preserve"> </w:t>
      </w:r>
      <w:bookmarkEnd w:id="6281"/>
    </w:p>
    <w:p w:rsidR="003F6D77" w:rsidRPr="00120C95" w:rsidRDefault="003F6D77" w:rsidP="00ED4148">
      <w:pPr>
        <w:ind w:firstLine="0"/>
        <w:rPr>
          <w:rtl/>
          <w:lang w:eastAsia="he-IL"/>
        </w:rPr>
      </w:pPr>
      <w:bookmarkStart w:id="6282" w:name="_ETM_Q14_488403"/>
      <w:bookmarkStart w:id="6283" w:name="_ETM_Q14_488752"/>
      <w:bookmarkStart w:id="6284" w:name="_ETM_Q14_488884"/>
      <w:bookmarkEnd w:id="6282"/>
      <w:bookmarkEnd w:id="6283"/>
      <w:bookmarkEnd w:id="6284"/>
    </w:p>
    <w:p w:rsidR="003F6D77" w:rsidRDefault="003F6D77" w:rsidP="00ED4148">
      <w:pPr>
        <w:rPr>
          <w:rtl/>
        </w:rPr>
      </w:pPr>
      <w:bookmarkStart w:id="6285" w:name="_ETM_Q14_485023"/>
      <w:bookmarkEnd w:id="6285"/>
      <w:r>
        <w:rPr>
          <w:rFonts w:hint="cs"/>
          <w:rtl/>
        </w:rPr>
        <w:t>מ</w:t>
      </w:r>
      <w:bookmarkStart w:id="6286" w:name="_ETM_Q14_485166"/>
      <w:bookmarkEnd w:id="6286"/>
      <w:r>
        <w:rPr>
          <w:rFonts w:hint="cs"/>
          <w:rtl/>
        </w:rPr>
        <w:t xml:space="preserve">ה תגידו </w:t>
      </w:r>
      <w:bookmarkStart w:id="6287" w:name="_ETM_Q14_486030"/>
      <w:bookmarkEnd w:id="6287"/>
      <w:r>
        <w:rPr>
          <w:rFonts w:hint="cs"/>
          <w:rtl/>
        </w:rPr>
        <w:t>עכשיו כשאין את סולברג? זהו.</w:t>
      </w:r>
    </w:p>
    <w:p w:rsidR="003F6D77" w:rsidRDefault="003F6D77" w:rsidP="00ED4148">
      <w:pPr>
        <w:rPr>
          <w:rtl/>
        </w:rPr>
      </w:pPr>
      <w:bookmarkStart w:id="6288" w:name="_ETM_Q14_484342"/>
      <w:bookmarkEnd w:id="6288"/>
    </w:p>
    <w:p w:rsidR="003F6D77" w:rsidRDefault="003F6D77" w:rsidP="00ED4148">
      <w:pPr>
        <w:pStyle w:val="af5"/>
        <w:keepNext/>
        <w:rPr>
          <w:rtl/>
        </w:rPr>
      </w:pPr>
      <w:bookmarkStart w:id="6289" w:name="_ETM_Q14_484574"/>
      <w:bookmarkStart w:id="6290" w:name="_ETM_Q14_484616"/>
      <w:bookmarkStart w:id="6291" w:name="_ETM_Q14_484688"/>
      <w:bookmarkEnd w:id="6289"/>
      <w:bookmarkEnd w:id="6290"/>
      <w:bookmarkEnd w:id="6291"/>
      <w:r>
        <w:rPr>
          <w:rFonts w:hint="cs"/>
          <w:rtl/>
        </w:rPr>
        <w:t xml:space="preserve"> </w:t>
      </w:r>
      <w:bookmarkStart w:id="6292" w:name="ET_interruption_6158_76"/>
      <w:r w:rsidRPr="00120C95">
        <w:rPr>
          <w:rStyle w:val="TagStyle"/>
          <w:rtl/>
        </w:rPr>
        <w:t xml:space="preserve">&lt;&lt; קריאה &gt;&gt; </w:t>
      </w:r>
      <w:r>
        <w:rPr>
          <w:rtl/>
        </w:rPr>
        <w:t>אפרת רייטן מרום (העבודה):</w:t>
      </w:r>
      <w:r w:rsidRPr="00120C95">
        <w:rPr>
          <w:rStyle w:val="TagStyle"/>
          <w:rtl/>
        </w:rPr>
        <w:t xml:space="preserve"> &lt;&lt; קריאה &gt;&gt;</w:t>
      </w:r>
      <w:r>
        <w:rPr>
          <w:rtl/>
        </w:rPr>
        <w:t xml:space="preserve"> </w:t>
      </w:r>
      <w:bookmarkEnd w:id="6292"/>
    </w:p>
    <w:p w:rsidR="003F6D77" w:rsidRDefault="003F6D77" w:rsidP="00295AA9">
      <w:pPr>
        <w:rPr>
          <w:rtl/>
          <w:lang w:eastAsia="he-IL"/>
        </w:rPr>
      </w:pPr>
    </w:p>
    <w:p w:rsidR="003F6D77" w:rsidRDefault="003F6D77" w:rsidP="00ED4148">
      <w:pPr>
        <w:rPr>
          <w:rtl/>
          <w:lang w:eastAsia="he-IL"/>
        </w:rPr>
      </w:pPr>
      <w:bookmarkStart w:id="6293" w:name="_ETM_Q14_488688"/>
      <w:bookmarkStart w:id="6294" w:name="_ETM_Q14_488998"/>
      <w:bookmarkStart w:id="6295" w:name="_ETM_Q14_489118"/>
      <w:bookmarkEnd w:id="6293"/>
      <w:bookmarkEnd w:id="6294"/>
      <w:bookmarkEnd w:id="6295"/>
      <w:r>
        <w:rPr>
          <w:rFonts w:hint="cs"/>
          <w:rtl/>
          <w:lang w:eastAsia="he-IL"/>
        </w:rPr>
        <w:t>"</w:t>
      </w:r>
      <w:bookmarkStart w:id="6296" w:name="_ETM_Q14_487436"/>
      <w:bookmarkEnd w:id="6296"/>
      <w:r w:rsidRPr="00120C95">
        <w:rPr>
          <w:rtl/>
          <w:lang w:eastAsia="he-IL"/>
        </w:rPr>
        <w:t>ניתנת האמת לה</w:t>
      </w:r>
      <w:r>
        <w:rPr>
          <w:rFonts w:hint="cs"/>
          <w:rtl/>
          <w:lang w:eastAsia="he-IL"/>
        </w:rPr>
        <w:t>י</w:t>
      </w:r>
      <w:r w:rsidRPr="00120C95">
        <w:rPr>
          <w:rtl/>
          <w:lang w:eastAsia="he-IL"/>
        </w:rPr>
        <w:t xml:space="preserve">אמר: לא חשבתי אז, לפני </w:t>
      </w:r>
      <w:r>
        <w:rPr>
          <w:rFonts w:hint="cs"/>
          <w:rtl/>
          <w:lang w:eastAsia="he-IL"/>
        </w:rPr>
        <w:t>שלוש</w:t>
      </w:r>
      <w:r w:rsidRPr="00120C95">
        <w:rPr>
          <w:rtl/>
          <w:lang w:eastAsia="he-IL"/>
        </w:rPr>
        <w:t xml:space="preserve"> וחצי שנים, באותה הרצאה, על תיקון בדרך של חקיקה; חשבתי על מגמה שתבוא לידי ביטוי בפסיקה</w:t>
      </w:r>
      <w:r>
        <w:rPr>
          <w:rFonts w:hint="cs"/>
          <w:rtl/>
          <w:lang w:eastAsia="he-IL"/>
        </w:rPr>
        <w:t>"</w:t>
      </w:r>
      <w:r w:rsidRPr="00120C95">
        <w:rPr>
          <w:rtl/>
          <w:lang w:eastAsia="he-IL"/>
        </w:rPr>
        <w:t>.</w:t>
      </w:r>
      <w:bookmarkStart w:id="6297" w:name="_ETM_Q14_494473"/>
      <w:bookmarkEnd w:id="6297"/>
    </w:p>
    <w:p w:rsidR="003F6D77" w:rsidRDefault="003F6D77" w:rsidP="00ED4148">
      <w:pPr>
        <w:rPr>
          <w:rtl/>
          <w:lang w:eastAsia="he-IL"/>
        </w:rPr>
      </w:pPr>
      <w:bookmarkStart w:id="6298" w:name="_ETM_Q14_494571"/>
      <w:bookmarkEnd w:id="6298"/>
    </w:p>
    <w:p w:rsidR="003F6D77" w:rsidRDefault="003F6D77" w:rsidP="00ED4148">
      <w:pPr>
        <w:pStyle w:val="af6"/>
        <w:keepNext/>
        <w:rPr>
          <w:rtl/>
        </w:rPr>
      </w:pPr>
      <w:bookmarkStart w:id="6299" w:name="_ETM_Q14_494642"/>
      <w:bookmarkStart w:id="6300" w:name="_ETM_Q14_494734"/>
      <w:bookmarkStart w:id="6301" w:name="ET_yor_6129_77"/>
      <w:bookmarkEnd w:id="6299"/>
      <w:bookmarkEnd w:id="6300"/>
      <w:r w:rsidRPr="00120C95">
        <w:rPr>
          <w:rStyle w:val="TagStyle"/>
          <w:rtl/>
        </w:rPr>
        <w:t xml:space="preserve"> &lt;&lt; יור &gt;&gt; </w:t>
      </w:r>
      <w:r>
        <w:rPr>
          <w:rtl/>
        </w:rPr>
        <w:t>היו"ר ישראל אייכלר:</w:t>
      </w:r>
      <w:r w:rsidRPr="00120C95">
        <w:rPr>
          <w:rStyle w:val="TagStyle"/>
          <w:rtl/>
        </w:rPr>
        <w:t xml:space="preserve"> &lt;&lt; יור &gt;&gt;</w:t>
      </w:r>
      <w:r>
        <w:rPr>
          <w:rtl/>
        </w:rPr>
        <w:t xml:space="preserve"> </w:t>
      </w:r>
      <w:bookmarkEnd w:id="6301"/>
    </w:p>
    <w:p w:rsidR="003F6D77" w:rsidRDefault="003F6D77" w:rsidP="00295AA9">
      <w:pPr>
        <w:rPr>
          <w:rtl/>
          <w:lang w:eastAsia="he-IL"/>
        </w:rPr>
      </w:pPr>
    </w:p>
    <w:p w:rsidR="003F6D77" w:rsidRDefault="003F6D77" w:rsidP="00ED4148">
      <w:pPr>
        <w:rPr>
          <w:rtl/>
          <w:lang w:eastAsia="he-IL"/>
        </w:rPr>
      </w:pPr>
      <w:bookmarkStart w:id="6302" w:name="_ETM_Q14_496127"/>
      <w:bookmarkEnd w:id="6302"/>
      <w:r>
        <w:rPr>
          <w:rFonts w:hint="cs"/>
          <w:rtl/>
          <w:lang w:eastAsia="he-IL"/>
        </w:rPr>
        <w:t xml:space="preserve">מה קרה </w:t>
      </w:r>
      <w:proofErr w:type="spellStart"/>
      <w:r>
        <w:rPr>
          <w:rFonts w:hint="cs"/>
          <w:rtl/>
          <w:lang w:eastAsia="he-IL"/>
        </w:rPr>
        <w:t>לסולברג</w:t>
      </w:r>
      <w:proofErr w:type="spellEnd"/>
      <w:r>
        <w:rPr>
          <w:rFonts w:hint="cs"/>
          <w:rtl/>
          <w:lang w:eastAsia="he-IL"/>
        </w:rPr>
        <w:t xml:space="preserve">? הוא סך הכול אמר שהשופטים צריכים להתאפק </w:t>
      </w:r>
      <w:bookmarkStart w:id="6303" w:name="_ETM_Q14_501405"/>
      <w:bookmarkEnd w:id="6303"/>
      <w:r>
        <w:rPr>
          <w:rFonts w:hint="cs"/>
          <w:rtl/>
          <w:lang w:eastAsia="he-IL"/>
        </w:rPr>
        <w:t>ולא לעשות סבירות. ועכשיו כשהשופטים לא התאפקו אז עושים חוק.</w:t>
      </w:r>
    </w:p>
    <w:p w:rsidR="003F6D77" w:rsidRDefault="003F6D77" w:rsidP="00ED4148">
      <w:pPr>
        <w:rPr>
          <w:rtl/>
          <w:lang w:eastAsia="he-IL"/>
        </w:rPr>
      </w:pPr>
      <w:bookmarkStart w:id="6304" w:name="_ETM_Q14_498626"/>
      <w:bookmarkEnd w:id="6304"/>
    </w:p>
    <w:p w:rsidR="003F6D77" w:rsidRDefault="003F6D77" w:rsidP="00ED4148">
      <w:pPr>
        <w:pStyle w:val="af5"/>
        <w:keepNext/>
        <w:rPr>
          <w:rtl/>
        </w:rPr>
      </w:pPr>
      <w:bookmarkStart w:id="6305" w:name="_ETM_Q14_498798"/>
      <w:bookmarkStart w:id="6306" w:name="_ETM_Q14_498817"/>
      <w:bookmarkStart w:id="6307" w:name="_ETM_Q14_498865"/>
      <w:bookmarkStart w:id="6308" w:name="ET_interruption_6158_78"/>
      <w:bookmarkEnd w:id="6305"/>
      <w:bookmarkEnd w:id="6306"/>
      <w:bookmarkEnd w:id="6307"/>
      <w:r w:rsidRPr="00120C95">
        <w:rPr>
          <w:rStyle w:val="TagStyle"/>
          <w:rtl/>
        </w:rPr>
        <w:t xml:space="preserve"> &lt;&lt; קריאה &gt;&gt; </w:t>
      </w:r>
      <w:r>
        <w:rPr>
          <w:rtl/>
        </w:rPr>
        <w:t>אפרת רייטן מרום (העבודה):</w:t>
      </w:r>
      <w:r w:rsidRPr="00120C95">
        <w:rPr>
          <w:rStyle w:val="TagStyle"/>
          <w:rtl/>
        </w:rPr>
        <w:t xml:space="preserve"> &lt;&lt; קריאה &gt;&gt;</w:t>
      </w:r>
      <w:r>
        <w:rPr>
          <w:rtl/>
        </w:rPr>
        <w:t xml:space="preserve"> </w:t>
      </w:r>
      <w:bookmarkEnd w:id="6308"/>
    </w:p>
    <w:p w:rsidR="003F6D77" w:rsidRPr="00120C95" w:rsidRDefault="003F6D77" w:rsidP="00ED4148">
      <w:pPr>
        <w:rPr>
          <w:rtl/>
          <w:lang w:eastAsia="he-IL"/>
        </w:rPr>
      </w:pPr>
      <w:bookmarkStart w:id="6309" w:name="_ETM_Q14_501673"/>
      <w:bookmarkEnd w:id="6309"/>
    </w:p>
    <w:p w:rsidR="003F6D77" w:rsidRDefault="003F6D77" w:rsidP="00ED4148">
      <w:pPr>
        <w:rPr>
          <w:rtl/>
          <w:lang w:eastAsia="he-IL"/>
        </w:rPr>
      </w:pPr>
      <w:bookmarkStart w:id="6310" w:name="_ETM_Q14_494786"/>
      <w:bookmarkStart w:id="6311" w:name="_ETM_Q14_494888"/>
      <w:bookmarkEnd w:id="6310"/>
      <w:bookmarkEnd w:id="6311"/>
      <w:r>
        <w:rPr>
          <w:rFonts w:hint="cs"/>
          <w:rtl/>
          <w:lang w:eastAsia="he-IL"/>
        </w:rPr>
        <w:t>"</w:t>
      </w:r>
      <w:r>
        <w:rPr>
          <w:rtl/>
          <w:lang w:eastAsia="he-IL"/>
        </w:rPr>
        <w:t>בסיום הרצאתי אף ציינתי</w:t>
      </w:r>
      <w:r w:rsidRPr="00120C95">
        <w:rPr>
          <w:rtl/>
          <w:lang w:eastAsia="he-IL"/>
        </w:rPr>
        <w:t xml:space="preserve"> כי פרשנות, סבירות ומידתיות</w:t>
      </w:r>
      <w:r>
        <w:rPr>
          <w:rFonts w:hint="cs"/>
          <w:rtl/>
          <w:lang w:eastAsia="he-IL"/>
        </w:rPr>
        <w:t>"</w:t>
      </w:r>
      <w:bookmarkStart w:id="6312" w:name="_ETM_Q14_501388"/>
      <w:bookmarkStart w:id="6313" w:name="_ETM_Q14_501471"/>
      <w:bookmarkStart w:id="6314" w:name="_ETM_Q14_501532"/>
      <w:bookmarkStart w:id="6315" w:name="_ETM_Q14_501638"/>
      <w:bookmarkStart w:id="6316" w:name="_ETM_Q14_501700"/>
      <w:bookmarkStart w:id="6317" w:name="_ETM_Q14_501822"/>
      <w:bookmarkEnd w:id="6312"/>
      <w:bookmarkEnd w:id="6313"/>
      <w:bookmarkEnd w:id="6314"/>
      <w:bookmarkEnd w:id="6315"/>
      <w:bookmarkEnd w:id="6316"/>
      <w:bookmarkEnd w:id="6317"/>
      <w:r>
        <w:rPr>
          <w:rFonts w:hint="cs"/>
          <w:rtl/>
          <w:lang w:eastAsia="he-IL"/>
        </w:rPr>
        <w:t xml:space="preserve"> – </w:t>
      </w:r>
      <w:bookmarkStart w:id="6318" w:name="_ETM_Q14_503908"/>
      <w:bookmarkEnd w:id="6318"/>
      <w:r>
        <w:rPr>
          <w:rFonts w:hint="cs"/>
          <w:rtl/>
          <w:lang w:eastAsia="he-IL"/>
        </w:rPr>
        <w:t>תקרא את זה.</w:t>
      </w:r>
      <w:bookmarkStart w:id="6319" w:name="_ETM_Q14_501032"/>
      <w:bookmarkEnd w:id="6319"/>
    </w:p>
    <w:p w:rsidR="003F6D77" w:rsidRDefault="003F6D77" w:rsidP="00ED4148">
      <w:pPr>
        <w:rPr>
          <w:rtl/>
          <w:lang w:eastAsia="he-IL"/>
        </w:rPr>
      </w:pPr>
      <w:bookmarkStart w:id="6320" w:name="_ETM_Q14_501139"/>
      <w:bookmarkEnd w:id="6320"/>
    </w:p>
    <w:p w:rsidR="003F6D77" w:rsidRDefault="003F6D77" w:rsidP="00ED4148">
      <w:pPr>
        <w:pStyle w:val="af6"/>
        <w:keepNext/>
        <w:rPr>
          <w:rtl/>
        </w:rPr>
      </w:pPr>
      <w:bookmarkStart w:id="6321" w:name="_ETM_Q14_501175"/>
      <w:bookmarkStart w:id="6322" w:name="_ETM_Q14_501259"/>
      <w:bookmarkEnd w:id="6321"/>
      <w:bookmarkEnd w:id="6322"/>
      <w:r w:rsidRPr="00136D67">
        <w:rPr>
          <w:rStyle w:val="TagStyle"/>
          <w:rtl/>
        </w:rPr>
        <w:t xml:space="preserve"> &lt;&lt; יור &gt;&gt; </w:t>
      </w:r>
      <w:r>
        <w:rPr>
          <w:rtl/>
        </w:rPr>
        <w:t>היו"ר ישראל אייכלר:</w:t>
      </w:r>
      <w:r w:rsidRPr="00136D67">
        <w:rPr>
          <w:rStyle w:val="TagStyle"/>
          <w:rtl/>
        </w:rPr>
        <w:t xml:space="preserve"> &lt;&lt; יור &gt;&gt;</w:t>
      </w:r>
      <w:r>
        <w:rPr>
          <w:rtl/>
        </w:rPr>
        <w:t xml:space="preserve"> </w:t>
      </w:r>
    </w:p>
    <w:p w:rsidR="003F6D77" w:rsidRDefault="003F6D77" w:rsidP="00295AA9">
      <w:pPr>
        <w:rPr>
          <w:rtl/>
        </w:rPr>
      </w:pPr>
    </w:p>
    <w:p w:rsidR="003F6D77" w:rsidRDefault="003F6D77" w:rsidP="00ED4148">
      <w:pPr>
        <w:rPr>
          <w:rtl/>
        </w:rPr>
      </w:pPr>
      <w:bookmarkStart w:id="6323" w:name="_ETM_Q14_502233"/>
      <w:bookmarkEnd w:id="6323"/>
      <w:r>
        <w:rPr>
          <w:rFonts w:hint="cs"/>
          <w:rtl/>
        </w:rPr>
        <w:t>קראתי. קראתי.</w:t>
      </w:r>
      <w:bookmarkStart w:id="6324" w:name="_ETM_Q14_502045"/>
      <w:bookmarkEnd w:id="6324"/>
    </w:p>
    <w:p w:rsidR="003F6D77" w:rsidRDefault="003F6D77" w:rsidP="00295AA9">
      <w:pPr>
        <w:rPr>
          <w:rtl/>
          <w:lang w:eastAsia="he-IL"/>
        </w:rPr>
      </w:pPr>
      <w:bookmarkStart w:id="6325" w:name="_ETM_Q14_502145"/>
      <w:bookmarkStart w:id="6326" w:name="_ETM_Q14_498565"/>
      <w:bookmarkEnd w:id="6325"/>
      <w:bookmarkEnd w:id="6326"/>
    </w:p>
    <w:p w:rsidR="003F6D77" w:rsidRDefault="003F6D77" w:rsidP="00ED4148">
      <w:pPr>
        <w:pStyle w:val="-"/>
        <w:keepNext/>
        <w:rPr>
          <w:rtl/>
        </w:rPr>
      </w:pPr>
      <w:bookmarkStart w:id="6327" w:name="_ETM_Q14_499210"/>
      <w:bookmarkStart w:id="6328" w:name="_ETM_Q14_499264"/>
      <w:bookmarkStart w:id="6329" w:name="ET_speakercontinue_6342_82"/>
      <w:bookmarkEnd w:id="6327"/>
      <w:bookmarkEnd w:id="6328"/>
      <w:r w:rsidRPr="00136D67">
        <w:rPr>
          <w:rStyle w:val="TagStyle"/>
          <w:rtl/>
        </w:rPr>
        <w:t xml:space="preserve"> &lt;&lt; דובר_המשך &gt;&gt; </w:t>
      </w:r>
      <w:r>
        <w:rPr>
          <w:rtl/>
        </w:rPr>
        <w:t>בועז ביסמוט (הליכוד):</w:t>
      </w:r>
      <w:r w:rsidRPr="00136D67">
        <w:rPr>
          <w:rStyle w:val="TagStyle"/>
          <w:rtl/>
        </w:rPr>
        <w:t xml:space="preserve"> &lt;&lt; דובר_המשך &gt;&gt;</w:t>
      </w:r>
      <w:r>
        <w:rPr>
          <w:rtl/>
        </w:rPr>
        <w:t xml:space="preserve"> </w:t>
      </w:r>
      <w:bookmarkEnd w:id="6329"/>
    </w:p>
    <w:p w:rsidR="003F6D77" w:rsidRDefault="003F6D77" w:rsidP="00295AA9">
      <w:pPr>
        <w:rPr>
          <w:rtl/>
          <w:lang w:eastAsia="he-IL"/>
        </w:rPr>
      </w:pPr>
    </w:p>
    <w:p w:rsidR="003F6D77" w:rsidRDefault="003F6D77" w:rsidP="00ED4148">
      <w:pPr>
        <w:rPr>
          <w:rtl/>
          <w:lang w:eastAsia="he-IL"/>
        </w:rPr>
      </w:pPr>
      <w:bookmarkStart w:id="6330" w:name="_ETM_Q14_500475"/>
      <w:bookmarkEnd w:id="6330"/>
      <w:r>
        <w:rPr>
          <w:rFonts w:hint="cs"/>
          <w:rtl/>
          <w:lang w:eastAsia="he-IL"/>
        </w:rPr>
        <w:t xml:space="preserve">אני רואה, כבוד השר, השר אמסלם </w:t>
      </w:r>
      <w:r w:rsidR="00295AA9">
        <w:rPr>
          <w:rFonts w:hint="cs"/>
          <w:rtl/>
          <w:lang w:eastAsia="he-IL"/>
        </w:rPr>
        <w:t>– –</w:t>
      </w:r>
      <w:r>
        <w:rPr>
          <w:rFonts w:hint="cs"/>
          <w:rtl/>
          <w:lang w:eastAsia="he-IL"/>
        </w:rPr>
        <w:t xml:space="preserve"> </w:t>
      </w:r>
    </w:p>
    <w:p w:rsidR="003F6D77" w:rsidRDefault="003F6D77" w:rsidP="00ED4148">
      <w:pPr>
        <w:rPr>
          <w:rtl/>
          <w:lang w:eastAsia="he-IL"/>
        </w:rPr>
      </w:pPr>
      <w:bookmarkStart w:id="6331" w:name="_ETM_Q14_507127"/>
      <w:bookmarkEnd w:id="6331"/>
    </w:p>
    <w:p w:rsidR="003F6D77" w:rsidRDefault="003F6D77" w:rsidP="00ED4148">
      <w:pPr>
        <w:pStyle w:val="af5"/>
        <w:keepNext/>
        <w:rPr>
          <w:rtl/>
        </w:rPr>
      </w:pPr>
      <w:bookmarkStart w:id="6332" w:name="_ETM_Q14_507348"/>
      <w:bookmarkStart w:id="6333" w:name="_ETM_Q14_507365"/>
      <w:bookmarkStart w:id="6334" w:name="_ETM_Q14_507415"/>
      <w:bookmarkStart w:id="6335" w:name="ET_interruption_6158_83"/>
      <w:bookmarkEnd w:id="6332"/>
      <w:bookmarkEnd w:id="6333"/>
      <w:bookmarkEnd w:id="6334"/>
      <w:r w:rsidRPr="003F4E0A">
        <w:rPr>
          <w:rStyle w:val="TagStyle"/>
          <w:rtl/>
        </w:rPr>
        <w:t xml:space="preserve"> &lt;&lt; קריאה &gt;&gt; </w:t>
      </w:r>
      <w:r>
        <w:rPr>
          <w:rtl/>
        </w:rPr>
        <w:t>אפרת רייטן מרום (העבודה):</w:t>
      </w:r>
      <w:r w:rsidRPr="003F4E0A">
        <w:rPr>
          <w:rStyle w:val="TagStyle"/>
          <w:rtl/>
        </w:rPr>
        <w:t xml:space="preserve"> &lt;&lt; קריאה &gt;&gt;</w:t>
      </w:r>
      <w:r>
        <w:rPr>
          <w:rtl/>
        </w:rPr>
        <w:t xml:space="preserve"> </w:t>
      </w:r>
      <w:bookmarkEnd w:id="6335"/>
    </w:p>
    <w:p w:rsidR="003F6D77" w:rsidRDefault="003F6D77" w:rsidP="00295AA9">
      <w:pPr>
        <w:rPr>
          <w:rtl/>
          <w:lang w:eastAsia="he-IL"/>
        </w:rPr>
      </w:pPr>
    </w:p>
    <w:p w:rsidR="003F6D77" w:rsidRDefault="003F6D77" w:rsidP="00662004">
      <w:pPr>
        <w:rPr>
          <w:rtl/>
          <w:lang w:eastAsia="he-IL"/>
        </w:rPr>
      </w:pPr>
      <w:bookmarkStart w:id="6336" w:name="_ETM_Q14_505985"/>
      <w:bookmarkEnd w:id="6336"/>
      <w:r>
        <w:rPr>
          <w:rFonts w:hint="cs"/>
          <w:rtl/>
          <w:lang w:eastAsia="he-IL"/>
        </w:rPr>
        <w:t>מ</w:t>
      </w:r>
      <w:bookmarkStart w:id="6337" w:name="_ETM_Q14_506319"/>
      <w:bookmarkEnd w:id="6337"/>
      <w:r>
        <w:rPr>
          <w:rFonts w:hint="cs"/>
          <w:rtl/>
          <w:lang w:eastAsia="he-IL"/>
        </w:rPr>
        <w:t xml:space="preserve">ה </w:t>
      </w:r>
      <w:bookmarkStart w:id="6338" w:name="_ETM_Q14_506462"/>
      <w:bookmarkEnd w:id="6338"/>
      <w:r>
        <w:rPr>
          <w:rFonts w:hint="cs"/>
          <w:rtl/>
          <w:lang w:eastAsia="he-IL"/>
        </w:rPr>
        <w:t>זה? זה לא י</w:t>
      </w:r>
      <w:r w:rsidR="00662004">
        <w:rPr>
          <w:rFonts w:hint="cs"/>
          <w:rtl/>
          <w:lang w:eastAsia="he-IL"/>
        </w:rPr>
        <w:t>י</w:t>
      </w:r>
      <w:r>
        <w:rPr>
          <w:rFonts w:hint="cs"/>
          <w:rtl/>
          <w:lang w:eastAsia="he-IL"/>
        </w:rPr>
        <w:t>אמן.</w:t>
      </w:r>
    </w:p>
    <w:p w:rsidR="003F6D77" w:rsidRDefault="003F6D77" w:rsidP="00ED4148">
      <w:pPr>
        <w:rPr>
          <w:rtl/>
          <w:lang w:eastAsia="he-IL"/>
        </w:rPr>
      </w:pPr>
      <w:bookmarkStart w:id="6339" w:name="_ETM_Q14_506723"/>
      <w:bookmarkStart w:id="6340" w:name="_ETM_Q14_506828"/>
      <w:bookmarkEnd w:id="6339"/>
      <w:bookmarkEnd w:id="6340"/>
    </w:p>
    <w:p w:rsidR="003F6D77" w:rsidRDefault="003F6D77" w:rsidP="00ED4148">
      <w:pPr>
        <w:pStyle w:val="-"/>
        <w:keepNext/>
        <w:rPr>
          <w:rtl/>
        </w:rPr>
      </w:pPr>
      <w:bookmarkStart w:id="6341" w:name="_ETM_Q14_506865"/>
      <w:bookmarkStart w:id="6342" w:name="_ETM_Q14_506973"/>
      <w:bookmarkStart w:id="6343" w:name="ET_speakercontinue_6342_84"/>
      <w:bookmarkEnd w:id="6341"/>
      <w:bookmarkEnd w:id="6342"/>
      <w:r w:rsidRPr="003F4E0A">
        <w:rPr>
          <w:rStyle w:val="TagStyle"/>
          <w:rtl/>
        </w:rPr>
        <w:t xml:space="preserve"> &lt;&lt; דובר_המשך &gt;&gt; </w:t>
      </w:r>
      <w:r>
        <w:rPr>
          <w:rtl/>
        </w:rPr>
        <w:t>בועז ביסמוט (הליכוד):</w:t>
      </w:r>
      <w:r w:rsidRPr="003F4E0A">
        <w:rPr>
          <w:rStyle w:val="TagStyle"/>
          <w:rtl/>
        </w:rPr>
        <w:t xml:space="preserve"> &lt;&lt; דובר_המשך &gt;&gt;</w:t>
      </w:r>
      <w:r>
        <w:rPr>
          <w:rtl/>
        </w:rPr>
        <w:t xml:space="preserve"> </w:t>
      </w:r>
      <w:bookmarkEnd w:id="6343"/>
    </w:p>
    <w:p w:rsidR="003F6D77" w:rsidRDefault="003F6D77" w:rsidP="00295AA9">
      <w:pPr>
        <w:rPr>
          <w:rtl/>
          <w:lang w:eastAsia="he-IL"/>
        </w:rPr>
      </w:pPr>
    </w:p>
    <w:p w:rsidR="003F6D77" w:rsidRPr="003F4E0A" w:rsidRDefault="00295AA9" w:rsidP="00ED4148">
      <w:pPr>
        <w:rPr>
          <w:rtl/>
          <w:lang w:eastAsia="he-IL"/>
        </w:rPr>
      </w:pPr>
      <w:bookmarkStart w:id="6344" w:name="_ETM_Q14_506295"/>
      <w:bookmarkEnd w:id="6344"/>
      <w:r>
        <w:rPr>
          <w:rFonts w:hint="cs"/>
          <w:rtl/>
          <w:lang w:eastAsia="he-IL"/>
        </w:rPr>
        <w:t>– –</w:t>
      </w:r>
      <w:r w:rsidR="003F6D77">
        <w:rPr>
          <w:rFonts w:hint="cs"/>
          <w:rtl/>
          <w:lang w:eastAsia="he-IL"/>
        </w:rPr>
        <w:t xml:space="preserve"> </w:t>
      </w:r>
      <w:bookmarkStart w:id="6345" w:name="_ETM_Q14_508759"/>
      <w:bookmarkEnd w:id="6345"/>
      <w:r w:rsidR="003F6D77">
        <w:rPr>
          <w:rFonts w:hint="cs"/>
          <w:rtl/>
          <w:lang w:eastAsia="he-IL"/>
        </w:rPr>
        <w:t xml:space="preserve">אני </w:t>
      </w:r>
      <w:bookmarkStart w:id="6346" w:name="_ETM_Q14_509050"/>
      <w:bookmarkEnd w:id="6346"/>
      <w:r w:rsidR="003F6D77">
        <w:rPr>
          <w:rFonts w:hint="cs"/>
          <w:rtl/>
          <w:lang w:eastAsia="he-IL"/>
        </w:rPr>
        <w:t>רואה אותם מתלהבים.</w:t>
      </w:r>
    </w:p>
    <w:p w:rsidR="003F6D77" w:rsidRDefault="003F6D77" w:rsidP="00ED4148">
      <w:pPr>
        <w:rPr>
          <w:rtl/>
        </w:rPr>
      </w:pPr>
      <w:bookmarkStart w:id="6347" w:name="_ETM_Q14_502189"/>
      <w:bookmarkStart w:id="6348" w:name="_ETM_Q14_502288"/>
      <w:bookmarkStart w:id="6349" w:name="_ETM_Q14_506198"/>
      <w:bookmarkEnd w:id="6347"/>
      <w:bookmarkEnd w:id="6348"/>
      <w:bookmarkEnd w:id="6349"/>
    </w:p>
    <w:p w:rsidR="003F6D77" w:rsidRDefault="003F6D77" w:rsidP="00ED4148">
      <w:pPr>
        <w:pStyle w:val="af5"/>
        <w:keepNext/>
        <w:rPr>
          <w:rtl/>
        </w:rPr>
      </w:pPr>
      <w:bookmarkStart w:id="6350" w:name="_ETM_Q14_506320"/>
      <w:bookmarkStart w:id="6351" w:name="ET_interruption_5520_85"/>
      <w:bookmarkEnd w:id="6350"/>
      <w:r w:rsidRPr="005C0893">
        <w:rPr>
          <w:rStyle w:val="TagStyle"/>
          <w:rtl/>
        </w:rPr>
        <w:t xml:space="preserve"> &lt;&lt; קריאה &gt;&gt; </w:t>
      </w:r>
      <w:r>
        <w:rPr>
          <w:rtl/>
        </w:rPr>
        <w:t>עודד פורר (ישראל ביתנו):</w:t>
      </w:r>
      <w:r w:rsidRPr="005C0893">
        <w:rPr>
          <w:rStyle w:val="TagStyle"/>
          <w:rtl/>
        </w:rPr>
        <w:t xml:space="preserve"> &lt;&lt; קריאה &gt;&gt;</w:t>
      </w:r>
      <w:r>
        <w:rPr>
          <w:rtl/>
        </w:rPr>
        <w:t xml:space="preserve"> </w:t>
      </w:r>
      <w:bookmarkEnd w:id="6351"/>
    </w:p>
    <w:p w:rsidR="003F6D77" w:rsidRDefault="003F6D77" w:rsidP="00295AA9">
      <w:pPr>
        <w:rPr>
          <w:rtl/>
          <w:lang w:eastAsia="he-IL"/>
        </w:rPr>
      </w:pPr>
    </w:p>
    <w:p w:rsidR="003F6D77" w:rsidRDefault="003F6D77" w:rsidP="00ED4148">
      <w:pPr>
        <w:rPr>
          <w:rtl/>
          <w:lang w:eastAsia="he-IL"/>
        </w:rPr>
      </w:pPr>
      <w:bookmarkStart w:id="6352" w:name="_ETM_Q14_507094"/>
      <w:bookmarkStart w:id="6353" w:name="_ETM_Q14_507394"/>
      <w:bookmarkStart w:id="6354" w:name="_ETM_Q14_507525"/>
      <w:bookmarkEnd w:id="6352"/>
      <w:bookmarkEnd w:id="6353"/>
      <w:bookmarkEnd w:id="6354"/>
      <w:r>
        <w:rPr>
          <w:rFonts w:hint="cs"/>
          <w:rtl/>
          <w:lang w:eastAsia="he-IL"/>
        </w:rPr>
        <w:t>עכשיו נבטל את החקיקה.</w:t>
      </w:r>
    </w:p>
    <w:p w:rsidR="003F6D77" w:rsidRDefault="003F6D77" w:rsidP="00ED4148">
      <w:pPr>
        <w:rPr>
          <w:rtl/>
          <w:lang w:eastAsia="he-IL"/>
        </w:rPr>
      </w:pPr>
    </w:p>
    <w:p w:rsidR="003F6D77" w:rsidRDefault="003F6D77" w:rsidP="00ED4148">
      <w:pPr>
        <w:pStyle w:val="af5"/>
        <w:keepNext/>
        <w:rPr>
          <w:rtl/>
        </w:rPr>
      </w:pPr>
      <w:bookmarkStart w:id="6355" w:name="_ETM_Q14_507660"/>
      <w:bookmarkStart w:id="6356" w:name="ET_interruption_6158_87"/>
      <w:bookmarkEnd w:id="6355"/>
      <w:r w:rsidRPr="005C0893">
        <w:rPr>
          <w:rStyle w:val="TagStyle"/>
          <w:rtl/>
        </w:rPr>
        <w:t xml:space="preserve"> &lt;&lt; קריאה &gt;&gt; </w:t>
      </w:r>
      <w:r>
        <w:rPr>
          <w:rtl/>
        </w:rPr>
        <w:t>אפרת רייטן מרום (העבודה):</w:t>
      </w:r>
      <w:r w:rsidRPr="005C0893">
        <w:rPr>
          <w:rStyle w:val="TagStyle"/>
          <w:rtl/>
        </w:rPr>
        <w:t xml:space="preserve"> &lt;&lt; קריאה &gt;&gt;</w:t>
      </w:r>
      <w:r>
        <w:rPr>
          <w:rtl/>
        </w:rPr>
        <w:t xml:space="preserve"> </w:t>
      </w:r>
      <w:bookmarkEnd w:id="6356"/>
    </w:p>
    <w:p w:rsidR="003F6D77" w:rsidRDefault="003F6D77" w:rsidP="00295AA9">
      <w:pPr>
        <w:rPr>
          <w:rtl/>
          <w:lang w:eastAsia="he-IL"/>
        </w:rPr>
      </w:pPr>
    </w:p>
    <w:p w:rsidR="003F6D77" w:rsidRDefault="003F6D77" w:rsidP="00ED4148">
      <w:pPr>
        <w:rPr>
          <w:rtl/>
          <w:lang w:eastAsia="he-IL"/>
        </w:rPr>
      </w:pPr>
      <w:bookmarkStart w:id="6357" w:name="_ETM_Q14_508899"/>
      <w:bookmarkStart w:id="6358" w:name="_ETM_Q14_509227"/>
      <w:bookmarkEnd w:id="6357"/>
      <w:bookmarkEnd w:id="6358"/>
      <w:r>
        <w:rPr>
          <w:rFonts w:hint="cs"/>
          <w:rtl/>
          <w:lang w:eastAsia="he-IL"/>
        </w:rPr>
        <w:t xml:space="preserve">לא, </w:t>
      </w:r>
      <w:bookmarkStart w:id="6359" w:name="_ETM_Q14_509378"/>
      <w:bookmarkEnd w:id="6359"/>
      <w:r>
        <w:rPr>
          <w:rFonts w:hint="cs"/>
          <w:rtl/>
          <w:lang w:eastAsia="he-IL"/>
        </w:rPr>
        <w:t xml:space="preserve">אני פשוט חושבת </w:t>
      </w:r>
      <w:r w:rsidR="00295AA9">
        <w:rPr>
          <w:rFonts w:hint="cs"/>
          <w:rtl/>
          <w:lang w:eastAsia="he-IL"/>
        </w:rPr>
        <w:t>– –</w:t>
      </w:r>
      <w:bookmarkStart w:id="6360" w:name="_ETM_Q14_508633"/>
      <w:bookmarkEnd w:id="6360"/>
    </w:p>
    <w:p w:rsidR="003F6D77" w:rsidRDefault="003F6D77" w:rsidP="00ED4148">
      <w:pPr>
        <w:rPr>
          <w:rtl/>
          <w:lang w:eastAsia="he-IL"/>
        </w:rPr>
      </w:pPr>
      <w:bookmarkStart w:id="6361" w:name="_ETM_Q14_511966"/>
      <w:bookmarkStart w:id="6362" w:name="_ETM_Q14_512082"/>
      <w:bookmarkEnd w:id="6361"/>
      <w:bookmarkEnd w:id="6362"/>
    </w:p>
    <w:p w:rsidR="003F6D77" w:rsidRDefault="003F6D77" w:rsidP="00ED4148">
      <w:pPr>
        <w:pStyle w:val="-"/>
        <w:keepNext/>
        <w:rPr>
          <w:rtl/>
        </w:rPr>
      </w:pPr>
      <w:bookmarkStart w:id="6363" w:name="_ETM_Q14_508968"/>
      <w:bookmarkStart w:id="6364" w:name="_ETM_Q14_509085"/>
      <w:bookmarkStart w:id="6365" w:name="ET_speakercontinue_6342_88"/>
      <w:bookmarkEnd w:id="6363"/>
      <w:bookmarkEnd w:id="6364"/>
      <w:r w:rsidRPr="005C0893">
        <w:rPr>
          <w:rStyle w:val="TagStyle"/>
          <w:rtl/>
        </w:rPr>
        <w:t xml:space="preserve"> &lt;&lt; דובר_המשך &gt;&gt; </w:t>
      </w:r>
      <w:r>
        <w:rPr>
          <w:rtl/>
        </w:rPr>
        <w:t>בועז ביסמוט (הליכוד):</w:t>
      </w:r>
      <w:r w:rsidRPr="005C0893">
        <w:rPr>
          <w:rStyle w:val="TagStyle"/>
          <w:rtl/>
        </w:rPr>
        <w:t xml:space="preserve"> &lt;&lt; דובר_המשך &gt;&gt;</w:t>
      </w:r>
      <w:r>
        <w:rPr>
          <w:rtl/>
        </w:rPr>
        <w:t xml:space="preserve"> </w:t>
      </w:r>
      <w:bookmarkEnd w:id="6365"/>
    </w:p>
    <w:p w:rsidR="003F6D77" w:rsidRDefault="003F6D77" w:rsidP="00295AA9">
      <w:pPr>
        <w:rPr>
          <w:rtl/>
          <w:lang w:eastAsia="he-IL"/>
        </w:rPr>
      </w:pPr>
    </w:p>
    <w:p w:rsidR="003F6D77" w:rsidRDefault="003F6D77" w:rsidP="00ED4148">
      <w:pPr>
        <w:rPr>
          <w:rtl/>
          <w:lang w:eastAsia="he-IL"/>
        </w:rPr>
      </w:pPr>
      <w:bookmarkStart w:id="6366" w:name="_ETM_Q14_509892"/>
      <w:bookmarkEnd w:id="6366"/>
      <w:r>
        <w:rPr>
          <w:rFonts w:hint="cs"/>
          <w:rtl/>
          <w:lang w:eastAsia="he-IL"/>
        </w:rPr>
        <w:t>מה זה אומר? זה אומר שאנחנו מצליחים.</w:t>
      </w:r>
    </w:p>
    <w:p w:rsidR="003F6D77" w:rsidRDefault="003F6D77" w:rsidP="00ED4148">
      <w:pPr>
        <w:rPr>
          <w:rtl/>
          <w:lang w:eastAsia="he-IL"/>
        </w:rPr>
      </w:pPr>
      <w:bookmarkStart w:id="6367" w:name="_ETM_Q14_512852"/>
      <w:bookmarkStart w:id="6368" w:name="_ETM_Q14_512950"/>
      <w:bookmarkEnd w:id="6367"/>
      <w:bookmarkEnd w:id="6368"/>
    </w:p>
    <w:p w:rsidR="003F6D77" w:rsidRDefault="003F6D77" w:rsidP="00ED4148">
      <w:pPr>
        <w:pStyle w:val="af5"/>
        <w:keepNext/>
        <w:rPr>
          <w:rtl/>
        </w:rPr>
      </w:pPr>
      <w:bookmarkStart w:id="6369" w:name="_ETM_Q14_512973"/>
      <w:bookmarkStart w:id="6370" w:name="_ETM_Q14_513086"/>
      <w:bookmarkStart w:id="6371" w:name="ET_interruption_6158_89"/>
      <w:bookmarkEnd w:id="6369"/>
      <w:bookmarkEnd w:id="6370"/>
      <w:r w:rsidRPr="005C0893">
        <w:rPr>
          <w:rStyle w:val="TagStyle"/>
          <w:rtl/>
        </w:rPr>
        <w:t xml:space="preserve"> &lt;&lt; קריאה &gt;&gt; </w:t>
      </w:r>
      <w:r>
        <w:rPr>
          <w:rtl/>
        </w:rPr>
        <w:t>אפרת רייטן מרום (העבודה):</w:t>
      </w:r>
      <w:r w:rsidRPr="005C0893">
        <w:rPr>
          <w:rStyle w:val="TagStyle"/>
          <w:rtl/>
        </w:rPr>
        <w:t xml:space="preserve"> &lt;&lt; קריאה &gt;&gt;</w:t>
      </w:r>
      <w:r>
        <w:rPr>
          <w:rtl/>
        </w:rPr>
        <w:t xml:space="preserve"> </w:t>
      </w:r>
      <w:bookmarkEnd w:id="6371"/>
    </w:p>
    <w:p w:rsidR="003F6D77" w:rsidRDefault="003F6D77" w:rsidP="00295AA9">
      <w:pPr>
        <w:rPr>
          <w:rtl/>
          <w:lang w:eastAsia="he-IL"/>
        </w:rPr>
      </w:pPr>
    </w:p>
    <w:p w:rsidR="003F6D77" w:rsidRDefault="00295AA9" w:rsidP="00ED4148">
      <w:pPr>
        <w:rPr>
          <w:rtl/>
          <w:lang w:eastAsia="he-IL"/>
        </w:rPr>
      </w:pPr>
      <w:bookmarkStart w:id="6372" w:name="_ETM_Q14_511844"/>
      <w:bookmarkStart w:id="6373" w:name="_ETM_Q14_512189"/>
      <w:bookmarkStart w:id="6374" w:name="_ETM_Q14_512306"/>
      <w:bookmarkEnd w:id="6372"/>
      <w:bookmarkEnd w:id="6373"/>
      <w:bookmarkEnd w:id="6374"/>
      <w:r>
        <w:rPr>
          <w:rFonts w:hint="cs"/>
          <w:rtl/>
          <w:lang w:eastAsia="he-IL"/>
        </w:rPr>
        <w:t>– –</w:t>
      </w:r>
      <w:r w:rsidR="003F6D77">
        <w:rPr>
          <w:rFonts w:hint="cs"/>
          <w:rtl/>
          <w:lang w:eastAsia="he-IL"/>
        </w:rPr>
        <w:t xml:space="preserve"> שאמרתם סולברג</w:t>
      </w:r>
      <w:bookmarkStart w:id="6375" w:name="_ETM_Q14_511561"/>
      <w:bookmarkStart w:id="6376" w:name="_ETM_Q14_508271"/>
      <w:bookmarkStart w:id="6377" w:name="_ETM_Q14_508365"/>
      <w:bookmarkEnd w:id="6375"/>
      <w:bookmarkEnd w:id="6376"/>
      <w:bookmarkEnd w:id="6377"/>
      <w:r w:rsidR="003F6D77">
        <w:rPr>
          <w:rFonts w:hint="cs"/>
          <w:rtl/>
          <w:lang w:eastAsia="he-IL"/>
        </w:rPr>
        <w:t>.</w:t>
      </w:r>
    </w:p>
    <w:p w:rsidR="003F6D77" w:rsidRDefault="003F6D77" w:rsidP="00ED4148">
      <w:pPr>
        <w:rPr>
          <w:rtl/>
          <w:lang w:eastAsia="he-IL"/>
        </w:rPr>
      </w:pPr>
      <w:bookmarkStart w:id="6378" w:name="_ETM_Q14_514477"/>
      <w:bookmarkStart w:id="6379" w:name="_ETM_Q14_514594"/>
      <w:bookmarkEnd w:id="6378"/>
      <w:bookmarkEnd w:id="6379"/>
    </w:p>
    <w:p w:rsidR="003F6D77" w:rsidRDefault="003F6D77" w:rsidP="00ED4148">
      <w:pPr>
        <w:pStyle w:val="af6"/>
        <w:keepNext/>
        <w:rPr>
          <w:rtl/>
        </w:rPr>
      </w:pPr>
      <w:bookmarkStart w:id="6380" w:name="_ETM_Q14_513776"/>
      <w:bookmarkStart w:id="6381" w:name="_ETM_Q14_513892"/>
      <w:bookmarkStart w:id="6382" w:name="ET_yor_6129_90"/>
      <w:bookmarkEnd w:id="6380"/>
      <w:bookmarkEnd w:id="6381"/>
      <w:r w:rsidRPr="005C0893">
        <w:rPr>
          <w:rStyle w:val="TagStyle"/>
          <w:rtl/>
        </w:rPr>
        <w:t xml:space="preserve"> &lt;&lt; יור &gt;&gt; </w:t>
      </w:r>
      <w:r>
        <w:rPr>
          <w:rtl/>
        </w:rPr>
        <w:t>היו"ר ישראל אייכלר:</w:t>
      </w:r>
      <w:r w:rsidRPr="005C0893">
        <w:rPr>
          <w:rStyle w:val="TagStyle"/>
          <w:rtl/>
        </w:rPr>
        <w:t xml:space="preserve"> &lt;&lt; יור &gt;&gt;</w:t>
      </w:r>
      <w:r>
        <w:rPr>
          <w:rtl/>
        </w:rPr>
        <w:t xml:space="preserve"> </w:t>
      </w:r>
      <w:bookmarkEnd w:id="6382"/>
    </w:p>
    <w:p w:rsidR="003F6D77" w:rsidRDefault="003F6D77" w:rsidP="00295AA9">
      <w:pPr>
        <w:rPr>
          <w:rtl/>
          <w:lang w:eastAsia="he-IL"/>
        </w:rPr>
      </w:pPr>
    </w:p>
    <w:p w:rsidR="003F6D77" w:rsidRDefault="003F6D77" w:rsidP="00662004">
      <w:pPr>
        <w:rPr>
          <w:rtl/>
          <w:lang w:eastAsia="he-IL"/>
        </w:rPr>
      </w:pPr>
      <w:bookmarkStart w:id="6383" w:name="_ETM_Q14_510185"/>
      <w:bookmarkEnd w:id="6383"/>
      <w:r>
        <w:rPr>
          <w:rFonts w:hint="cs"/>
          <w:rtl/>
          <w:lang w:eastAsia="he-IL"/>
        </w:rPr>
        <w:t>לא להתקרב לדוכן</w:t>
      </w:r>
      <w:r w:rsidR="006D6FF1">
        <w:rPr>
          <w:rFonts w:hint="cs"/>
          <w:rtl/>
          <w:lang w:eastAsia="he-IL"/>
        </w:rPr>
        <w:t>,</w:t>
      </w:r>
      <w:r>
        <w:rPr>
          <w:rFonts w:hint="cs"/>
          <w:rtl/>
          <w:lang w:eastAsia="he-IL"/>
        </w:rPr>
        <w:t xml:space="preserve"> בבקשה.</w:t>
      </w:r>
    </w:p>
    <w:p w:rsidR="003F6D77" w:rsidRPr="005C0893" w:rsidRDefault="003F6D77" w:rsidP="00ED4148">
      <w:pPr>
        <w:ind w:firstLine="0"/>
        <w:rPr>
          <w:rtl/>
          <w:lang w:eastAsia="he-IL"/>
        </w:rPr>
      </w:pPr>
      <w:bookmarkStart w:id="6384" w:name="_ETM_Q14_515008"/>
      <w:bookmarkStart w:id="6385" w:name="_ETM_Q14_515111"/>
      <w:bookmarkStart w:id="6386" w:name="_ETM_Q14_515153"/>
      <w:bookmarkStart w:id="6387" w:name="_ETM_Q14_515256"/>
      <w:bookmarkStart w:id="6388" w:name="_ETM_Q14_511244"/>
      <w:bookmarkEnd w:id="6384"/>
      <w:bookmarkEnd w:id="6385"/>
      <w:bookmarkEnd w:id="6386"/>
      <w:bookmarkEnd w:id="6387"/>
      <w:bookmarkEnd w:id="6388"/>
    </w:p>
    <w:p w:rsidR="003F6D77" w:rsidRDefault="003F6D77" w:rsidP="00ED4148">
      <w:pPr>
        <w:pStyle w:val="af5"/>
        <w:keepNext/>
        <w:rPr>
          <w:rtl/>
        </w:rPr>
      </w:pPr>
      <w:bookmarkStart w:id="6389" w:name="_ETM_Q14_507758"/>
      <w:bookmarkStart w:id="6390" w:name="_ETM_Q14_507843"/>
      <w:bookmarkStart w:id="6391" w:name="_ETM_Q14_507909"/>
      <w:bookmarkStart w:id="6392" w:name="ET_interruption_6158_92"/>
      <w:bookmarkEnd w:id="6389"/>
      <w:bookmarkEnd w:id="6390"/>
      <w:bookmarkEnd w:id="6391"/>
      <w:r w:rsidRPr="005C0893">
        <w:rPr>
          <w:rStyle w:val="TagStyle"/>
          <w:rtl/>
        </w:rPr>
        <w:t xml:space="preserve"> &lt;&lt; קריאה &gt;&gt; </w:t>
      </w:r>
      <w:r>
        <w:rPr>
          <w:rtl/>
        </w:rPr>
        <w:t>אפרת רייטן מרום (העבודה):</w:t>
      </w:r>
      <w:r w:rsidRPr="005C0893">
        <w:rPr>
          <w:rStyle w:val="TagStyle"/>
          <w:rtl/>
        </w:rPr>
        <w:t xml:space="preserve"> &lt;&lt; קריאה &gt;&gt;</w:t>
      </w:r>
      <w:r>
        <w:rPr>
          <w:rtl/>
        </w:rPr>
        <w:t xml:space="preserve"> </w:t>
      </w:r>
      <w:bookmarkEnd w:id="6392"/>
    </w:p>
    <w:p w:rsidR="003F6D77" w:rsidRDefault="003F6D77" w:rsidP="00295AA9">
      <w:pPr>
        <w:rPr>
          <w:rtl/>
          <w:lang w:eastAsia="he-IL"/>
        </w:rPr>
      </w:pPr>
    </w:p>
    <w:p w:rsidR="003F6D77" w:rsidRDefault="003F6D77" w:rsidP="006D6FF1">
      <w:pPr>
        <w:rPr>
          <w:rtl/>
          <w:lang w:eastAsia="he-IL"/>
        </w:rPr>
      </w:pPr>
      <w:bookmarkStart w:id="6393" w:name="_ETM_Q14_512354"/>
      <w:bookmarkStart w:id="6394" w:name="_ETM_Q14_512671"/>
      <w:bookmarkEnd w:id="6393"/>
      <w:bookmarkEnd w:id="6394"/>
      <w:r>
        <w:rPr>
          <w:rFonts w:hint="cs"/>
          <w:rtl/>
          <w:lang w:eastAsia="he-IL"/>
        </w:rPr>
        <w:t>אמרת</w:t>
      </w:r>
      <w:bookmarkStart w:id="6395" w:name="_ETM_Q14_512831"/>
      <w:bookmarkEnd w:id="6395"/>
      <w:r>
        <w:rPr>
          <w:rFonts w:hint="cs"/>
          <w:rtl/>
          <w:lang w:eastAsia="he-IL"/>
        </w:rPr>
        <w:t xml:space="preserve">ם </w:t>
      </w:r>
      <w:bookmarkStart w:id="6396" w:name="_ETM_Q14_513092"/>
      <w:bookmarkEnd w:id="6396"/>
      <w:r>
        <w:rPr>
          <w:rFonts w:hint="cs"/>
          <w:rtl/>
          <w:lang w:eastAsia="he-IL"/>
        </w:rPr>
        <w:t>סולברג, סולברג, סולברג – הינה</w:t>
      </w:r>
      <w:r w:rsidR="007D2F7B">
        <w:rPr>
          <w:rFonts w:hint="cs"/>
          <w:rtl/>
          <w:lang w:eastAsia="he-IL"/>
        </w:rPr>
        <w:t>,</w:t>
      </w:r>
      <w:r>
        <w:rPr>
          <w:rFonts w:hint="cs"/>
          <w:rtl/>
          <w:lang w:eastAsia="he-IL"/>
        </w:rPr>
        <w:t xml:space="preserve"> הוא עונה לכם.</w:t>
      </w:r>
    </w:p>
    <w:p w:rsidR="003F6D77" w:rsidRDefault="003F6D77" w:rsidP="00ED4148">
      <w:pPr>
        <w:rPr>
          <w:rtl/>
          <w:lang w:eastAsia="he-IL"/>
        </w:rPr>
      </w:pPr>
      <w:bookmarkStart w:id="6397" w:name="_ETM_Q14_516325"/>
      <w:bookmarkStart w:id="6398" w:name="_ETM_Q14_516437"/>
      <w:bookmarkEnd w:id="6397"/>
      <w:bookmarkEnd w:id="6398"/>
    </w:p>
    <w:p w:rsidR="003F6D77" w:rsidRDefault="003F6D77" w:rsidP="00ED4148">
      <w:pPr>
        <w:pStyle w:val="-"/>
        <w:keepNext/>
        <w:rPr>
          <w:rtl/>
        </w:rPr>
      </w:pPr>
      <w:bookmarkStart w:id="6399" w:name="_ETM_Q14_516523"/>
      <w:bookmarkStart w:id="6400" w:name="_ETM_Q14_516583"/>
      <w:bookmarkStart w:id="6401" w:name="ET_speakercontinue_6342_93"/>
      <w:bookmarkEnd w:id="6399"/>
      <w:bookmarkEnd w:id="6400"/>
      <w:r w:rsidRPr="005C0893">
        <w:rPr>
          <w:rStyle w:val="TagStyle"/>
          <w:rtl/>
        </w:rPr>
        <w:t xml:space="preserve"> &lt;&lt; דובר_המשך &gt;&gt; </w:t>
      </w:r>
      <w:r>
        <w:rPr>
          <w:rtl/>
        </w:rPr>
        <w:t>בועז ביסמוט (הליכוד):</w:t>
      </w:r>
      <w:r w:rsidRPr="005C0893">
        <w:rPr>
          <w:rStyle w:val="TagStyle"/>
          <w:rtl/>
        </w:rPr>
        <w:t xml:space="preserve"> &lt;&lt; דובר_המשך &gt;&gt;</w:t>
      </w:r>
      <w:r>
        <w:rPr>
          <w:rtl/>
        </w:rPr>
        <w:t xml:space="preserve"> </w:t>
      </w:r>
      <w:bookmarkEnd w:id="6401"/>
    </w:p>
    <w:p w:rsidR="003F6D77" w:rsidRDefault="003F6D77" w:rsidP="00295AA9">
      <w:pPr>
        <w:rPr>
          <w:rtl/>
          <w:lang w:eastAsia="he-IL"/>
        </w:rPr>
      </w:pPr>
    </w:p>
    <w:p w:rsidR="003F6D77" w:rsidRDefault="003F6D77" w:rsidP="00ED4148">
      <w:pPr>
        <w:rPr>
          <w:rtl/>
          <w:lang w:eastAsia="he-IL"/>
        </w:rPr>
      </w:pPr>
      <w:bookmarkStart w:id="6402" w:name="_ETM_Q14_517336"/>
      <w:bookmarkEnd w:id="6402"/>
      <w:r>
        <w:rPr>
          <w:rFonts w:hint="cs"/>
          <w:rtl/>
          <w:lang w:eastAsia="he-IL"/>
        </w:rPr>
        <w:t xml:space="preserve">כבוד </w:t>
      </w:r>
      <w:bookmarkStart w:id="6403" w:name="_ETM_Q14_518391"/>
      <w:bookmarkEnd w:id="6403"/>
      <w:r>
        <w:rPr>
          <w:rFonts w:hint="cs"/>
          <w:rtl/>
          <w:lang w:eastAsia="he-IL"/>
        </w:rPr>
        <w:t xml:space="preserve">היושב-ראש </w:t>
      </w:r>
      <w:r w:rsidR="00295AA9">
        <w:rPr>
          <w:rFonts w:hint="cs"/>
          <w:rtl/>
          <w:lang w:eastAsia="he-IL"/>
        </w:rPr>
        <w:t>– – –</w:t>
      </w:r>
    </w:p>
    <w:p w:rsidR="003F6D77" w:rsidRDefault="003F6D77" w:rsidP="00ED4148">
      <w:pPr>
        <w:rPr>
          <w:rtl/>
          <w:lang w:eastAsia="he-IL"/>
        </w:rPr>
      </w:pPr>
      <w:bookmarkStart w:id="6404" w:name="_ETM_Q14_515564"/>
      <w:bookmarkStart w:id="6405" w:name="_ETM_Q14_515680"/>
      <w:bookmarkEnd w:id="6404"/>
      <w:bookmarkEnd w:id="6405"/>
    </w:p>
    <w:p w:rsidR="003F6D77" w:rsidRDefault="003F6D77" w:rsidP="00ED4148">
      <w:pPr>
        <w:pStyle w:val="af6"/>
        <w:keepNext/>
        <w:rPr>
          <w:rtl/>
        </w:rPr>
      </w:pPr>
      <w:bookmarkStart w:id="6406" w:name="_ETM_Q14_515764"/>
      <w:bookmarkStart w:id="6407" w:name="_ETM_Q14_515815"/>
      <w:bookmarkEnd w:id="6406"/>
      <w:bookmarkEnd w:id="6407"/>
      <w:r w:rsidRPr="005C0893">
        <w:rPr>
          <w:rStyle w:val="TagStyle"/>
          <w:rtl/>
        </w:rPr>
        <w:t xml:space="preserve"> &lt;&lt; יור &gt;&gt; </w:t>
      </w:r>
      <w:r>
        <w:rPr>
          <w:rtl/>
        </w:rPr>
        <w:t>היו"ר ישראל אייכלר:</w:t>
      </w:r>
      <w:r w:rsidRPr="005C0893">
        <w:rPr>
          <w:rStyle w:val="TagStyle"/>
          <w:rtl/>
        </w:rPr>
        <w:t xml:space="preserve"> &lt;&lt; יור &gt;&gt;</w:t>
      </w:r>
      <w:r>
        <w:rPr>
          <w:rtl/>
        </w:rPr>
        <w:t xml:space="preserve"> </w:t>
      </w:r>
    </w:p>
    <w:p w:rsidR="003F6D77" w:rsidRDefault="003F6D77" w:rsidP="00295AA9">
      <w:pPr>
        <w:rPr>
          <w:rtl/>
          <w:lang w:eastAsia="he-IL"/>
        </w:rPr>
      </w:pPr>
    </w:p>
    <w:p w:rsidR="003F6D77" w:rsidRDefault="003F6D77" w:rsidP="00ED4148">
      <w:pPr>
        <w:rPr>
          <w:rtl/>
          <w:lang w:eastAsia="he-IL"/>
        </w:rPr>
      </w:pPr>
      <w:bookmarkStart w:id="6408" w:name="_ETM_Q14_516521"/>
      <w:bookmarkEnd w:id="6408"/>
      <w:r>
        <w:rPr>
          <w:rFonts w:hint="cs"/>
          <w:rtl/>
          <w:lang w:eastAsia="he-IL"/>
        </w:rPr>
        <w:t>לא להתקרב לדוכן.</w:t>
      </w:r>
    </w:p>
    <w:p w:rsidR="003F6D77" w:rsidRPr="005C0893" w:rsidRDefault="003F6D77" w:rsidP="00ED4148">
      <w:pPr>
        <w:rPr>
          <w:rtl/>
          <w:lang w:eastAsia="he-IL"/>
        </w:rPr>
      </w:pPr>
      <w:bookmarkStart w:id="6409" w:name="_ETM_Q14_518498"/>
      <w:bookmarkStart w:id="6410" w:name="_ETM_Q14_518596"/>
      <w:bookmarkEnd w:id="6409"/>
      <w:bookmarkEnd w:id="6410"/>
    </w:p>
    <w:p w:rsidR="003F6D77" w:rsidRDefault="003F6D77" w:rsidP="00ED4148">
      <w:pPr>
        <w:pStyle w:val="af5"/>
        <w:keepNext/>
        <w:rPr>
          <w:rtl/>
        </w:rPr>
      </w:pPr>
      <w:bookmarkStart w:id="6411" w:name="_ETM_Q14_509134"/>
      <w:bookmarkStart w:id="6412" w:name="ET_interruption_5520_96"/>
      <w:bookmarkEnd w:id="6411"/>
      <w:r w:rsidRPr="005C0893">
        <w:rPr>
          <w:rStyle w:val="TagStyle"/>
          <w:rtl/>
        </w:rPr>
        <w:t xml:space="preserve"> &lt;&lt; קריאה &gt;&gt; </w:t>
      </w:r>
      <w:r>
        <w:rPr>
          <w:rtl/>
        </w:rPr>
        <w:t>עודד פורר (ישראל ביתנו):</w:t>
      </w:r>
      <w:r w:rsidRPr="005C0893">
        <w:rPr>
          <w:rStyle w:val="TagStyle"/>
          <w:rtl/>
        </w:rPr>
        <w:t xml:space="preserve"> &lt;&lt; קריאה &gt;&gt;</w:t>
      </w:r>
      <w:r>
        <w:rPr>
          <w:rtl/>
        </w:rPr>
        <w:t xml:space="preserve"> </w:t>
      </w:r>
      <w:bookmarkEnd w:id="6412"/>
    </w:p>
    <w:p w:rsidR="003F6D77" w:rsidRDefault="003F6D77" w:rsidP="00295AA9">
      <w:pPr>
        <w:rPr>
          <w:rtl/>
          <w:lang w:eastAsia="he-IL"/>
        </w:rPr>
      </w:pPr>
    </w:p>
    <w:p w:rsidR="003F6D77" w:rsidRDefault="003F6D77" w:rsidP="00ED4148">
      <w:pPr>
        <w:rPr>
          <w:rtl/>
          <w:lang w:eastAsia="he-IL"/>
        </w:rPr>
      </w:pPr>
      <w:bookmarkStart w:id="6413" w:name="_ETM_Q14_518825"/>
      <w:bookmarkStart w:id="6414" w:name="_ETM_Q14_519142"/>
      <w:bookmarkStart w:id="6415" w:name="_ETM_Q14_519266"/>
      <w:bookmarkEnd w:id="6413"/>
      <w:bookmarkEnd w:id="6414"/>
      <w:bookmarkEnd w:id="6415"/>
      <w:r>
        <w:rPr>
          <w:rFonts w:hint="cs"/>
          <w:rtl/>
          <w:lang w:eastAsia="he-IL"/>
        </w:rPr>
        <w:t xml:space="preserve">כל היום סולברג. </w:t>
      </w:r>
      <w:bookmarkStart w:id="6416" w:name="_ETM_Q14_517706"/>
      <w:bookmarkEnd w:id="6416"/>
    </w:p>
    <w:p w:rsidR="003F6D77" w:rsidRPr="005C0893" w:rsidRDefault="003F6D77" w:rsidP="00ED4148">
      <w:pPr>
        <w:rPr>
          <w:rtl/>
          <w:lang w:eastAsia="he-IL"/>
        </w:rPr>
      </w:pPr>
      <w:bookmarkStart w:id="6417" w:name="_ETM_Q14_517882"/>
      <w:bookmarkEnd w:id="6417"/>
    </w:p>
    <w:p w:rsidR="003F6D77" w:rsidRDefault="003F6D77" w:rsidP="00ED4148">
      <w:pPr>
        <w:pStyle w:val="-"/>
        <w:keepNext/>
        <w:rPr>
          <w:rtl/>
        </w:rPr>
      </w:pPr>
      <w:bookmarkStart w:id="6418" w:name="_ETM_Q14_517872"/>
      <w:bookmarkStart w:id="6419" w:name="_ETM_Q14_517982"/>
      <w:bookmarkStart w:id="6420" w:name="ET_speakercontinue_6342_95"/>
      <w:bookmarkEnd w:id="6418"/>
      <w:bookmarkEnd w:id="6419"/>
      <w:r w:rsidRPr="005C0893">
        <w:rPr>
          <w:rStyle w:val="TagStyle"/>
          <w:rtl/>
        </w:rPr>
        <w:t xml:space="preserve"> &lt;&lt; דובר_המשך &gt;&gt; </w:t>
      </w:r>
      <w:r>
        <w:rPr>
          <w:rtl/>
        </w:rPr>
        <w:t>בועז ביסמוט (הליכוד):</w:t>
      </w:r>
      <w:r w:rsidRPr="005C0893">
        <w:rPr>
          <w:rStyle w:val="TagStyle"/>
          <w:rtl/>
        </w:rPr>
        <w:t xml:space="preserve"> &lt;&lt; דובר_המשך &gt;&gt;</w:t>
      </w:r>
      <w:r>
        <w:rPr>
          <w:rtl/>
        </w:rPr>
        <w:t xml:space="preserve"> </w:t>
      </w:r>
      <w:bookmarkEnd w:id="6420"/>
    </w:p>
    <w:p w:rsidR="003F6D77" w:rsidRDefault="003F6D77" w:rsidP="00295AA9">
      <w:pPr>
        <w:rPr>
          <w:rtl/>
          <w:lang w:eastAsia="he-IL"/>
        </w:rPr>
      </w:pPr>
    </w:p>
    <w:p w:rsidR="003F6D77" w:rsidRDefault="003F6D77" w:rsidP="00ED4148">
      <w:pPr>
        <w:rPr>
          <w:rtl/>
          <w:lang w:eastAsia="he-IL"/>
        </w:rPr>
      </w:pPr>
      <w:bookmarkStart w:id="6421" w:name="_ETM_Q14_518755"/>
      <w:bookmarkEnd w:id="6421"/>
      <w:r>
        <w:rPr>
          <w:rFonts w:hint="cs"/>
          <w:rtl/>
          <w:lang w:eastAsia="he-IL"/>
        </w:rPr>
        <w:t xml:space="preserve">כבוד היושב-ראש </w:t>
      </w:r>
      <w:r w:rsidR="00295AA9">
        <w:rPr>
          <w:rFonts w:hint="cs"/>
          <w:rtl/>
          <w:lang w:eastAsia="he-IL"/>
        </w:rPr>
        <w:t>– – –</w:t>
      </w:r>
    </w:p>
    <w:p w:rsidR="003F6D77" w:rsidRDefault="003F6D77" w:rsidP="00ED4148">
      <w:pPr>
        <w:rPr>
          <w:rtl/>
          <w:lang w:eastAsia="he-IL"/>
        </w:rPr>
      </w:pPr>
    </w:p>
    <w:p w:rsidR="003F6D77" w:rsidRDefault="003F6D77" w:rsidP="00ED4148">
      <w:pPr>
        <w:pStyle w:val="af6"/>
        <w:keepNext/>
        <w:rPr>
          <w:rtl/>
        </w:rPr>
      </w:pPr>
      <w:bookmarkStart w:id="6422" w:name="_ETM_Q14_517439"/>
      <w:bookmarkStart w:id="6423" w:name="_ETM_Q14_517539"/>
      <w:bookmarkStart w:id="6424" w:name="ET_yor_6129_97"/>
      <w:bookmarkEnd w:id="6422"/>
      <w:bookmarkEnd w:id="6423"/>
      <w:r w:rsidRPr="002C2999">
        <w:rPr>
          <w:rStyle w:val="TagStyle"/>
          <w:rtl/>
        </w:rPr>
        <w:t xml:space="preserve"> &lt;&lt; יור &gt;&gt; </w:t>
      </w:r>
      <w:r>
        <w:rPr>
          <w:rtl/>
        </w:rPr>
        <w:t>היו"ר ישראל אייכלר:</w:t>
      </w:r>
      <w:r w:rsidRPr="002C2999">
        <w:rPr>
          <w:rStyle w:val="TagStyle"/>
          <w:rtl/>
        </w:rPr>
        <w:t xml:space="preserve"> &lt;&lt; יור &gt;&gt;</w:t>
      </w:r>
      <w:r>
        <w:rPr>
          <w:rtl/>
        </w:rPr>
        <w:t xml:space="preserve"> </w:t>
      </w:r>
      <w:bookmarkEnd w:id="6424"/>
    </w:p>
    <w:p w:rsidR="003F6D77" w:rsidRDefault="003F6D77" w:rsidP="00295AA9">
      <w:pPr>
        <w:rPr>
          <w:rtl/>
          <w:lang w:eastAsia="he-IL"/>
        </w:rPr>
      </w:pPr>
    </w:p>
    <w:p w:rsidR="003F6D77" w:rsidRDefault="003F6D77" w:rsidP="00ED4148">
      <w:pPr>
        <w:rPr>
          <w:rtl/>
          <w:lang w:eastAsia="he-IL"/>
        </w:rPr>
      </w:pPr>
      <w:r>
        <w:rPr>
          <w:rFonts w:hint="cs"/>
          <w:rtl/>
          <w:lang w:eastAsia="he-IL"/>
        </w:rPr>
        <w:t>לא</w:t>
      </w:r>
      <w:bookmarkStart w:id="6425" w:name="_ETM_Q14_516540"/>
      <w:bookmarkEnd w:id="6425"/>
      <w:r>
        <w:rPr>
          <w:rFonts w:hint="cs"/>
          <w:rtl/>
          <w:lang w:eastAsia="he-IL"/>
        </w:rPr>
        <w:t xml:space="preserve"> להתקרב לדוכן.</w:t>
      </w:r>
    </w:p>
    <w:p w:rsidR="003F6D77" w:rsidRDefault="003F6D77" w:rsidP="00ED4148">
      <w:pPr>
        <w:rPr>
          <w:rtl/>
          <w:lang w:eastAsia="he-IL"/>
        </w:rPr>
      </w:pPr>
      <w:bookmarkStart w:id="6426" w:name="_ETM_Q14_519877"/>
      <w:bookmarkStart w:id="6427" w:name="_ETM_Q14_519989"/>
      <w:bookmarkEnd w:id="6426"/>
      <w:bookmarkEnd w:id="6427"/>
    </w:p>
    <w:p w:rsidR="003F6D77" w:rsidRDefault="003F6D77" w:rsidP="00ED4148">
      <w:pPr>
        <w:pStyle w:val="-"/>
        <w:keepNext/>
        <w:rPr>
          <w:rtl/>
        </w:rPr>
      </w:pPr>
      <w:bookmarkStart w:id="6428" w:name="_ETM_Q14_520060"/>
      <w:bookmarkStart w:id="6429" w:name="_ETM_Q14_520117"/>
      <w:bookmarkStart w:id="6430" w:name="ET_speakercontinue_6342_98"/>
      <w:bookmarkEnd w:id="6428"/>
      <w:bookmarkEnd w:id="6429"/>
      <w:r w:rsidRPr="002C2999">
        <w:rPr>
          <w:rStyle w:val="TagStyle"/>
          <w:rtl/>
        </w:rPr>
        <w:t xml:space="preserve"> &lt;&lt; דובר_המשך &gt;&gt; </w:t>
      </w:r>
      <w:r>
        <w:rPr>
          <w:rtl/>
        </w:rPr>
        <w:t>בועז ביסמוט (הליכוד):</w:t>
      </w:r>
      <w:r w:rsidRPr="002C2999">
        <w:rPr>
          <w:rStyle w:val="TagStyle"/>
          <w:rtl/>
        </w:rPr>
        <w:t xml:space="preserve"> &lt;&lt; דובר_המשך &gt;&gt;</w:t>
      </w:r>
      <w:r>
        <w:rPr>
          <w:rtl/>
        </w:rPr>
        <w:t xml:space="preserve"> </w:t>
      </w:r>
      <w:bookmarkEnd w:id="6430"/>
    </w:p>
    <w:p w:rsidR="003F6D77" w:rsidRDefault="003F6D77" w:rsidP="00295AA9">
      <w:pPr>
        <w:rPr>
          <w:rtl/>
          <w:lang w:eastAsia="he-IL"/>
        </w:rPr>
      </w:pPr>
    </w:p>
    <w:p w:rsidR="003F6D77" w:rsidRDefault="003F6D77" w:rsidP="00ED4148">
      <w:pPr>
        <w:rPr>
          <w:rtl/>
          <w:lang w:eastAsia="he-IL"/>
        </w:rPr>
      </w:pPr>
      <w:bookmarkStart w:id="6431" w:name="_ETM_Q14_521752"/>
      <w:bookmarkEnd w:id="6431"/>
      <w:r>
        <w:rPr>
          <w:rFonts w:hint="cs"/>
          <w:rtl/>
          <w:lang w:eastAsia="he-IL"/>
        </w:rPr>
        <w:t xml:space="preserve">כבוד היושב-ראש, </w:t>
      </w:r>
      <w:bookmarkStart w:id="6432" w:name="_ETM_Q14_519844"/>
      <w:bookmarkEnd w:id="6432"/>
      <w:r>
        <w:rPr>
          <w:rFonts w:hint="cs"/>
          <w:rtl/>
          <w:lang w:eastAsia="he-IL"/>
        </w:rPr>
        <w:t xml:space="preserve">כנסת נכבדה </w:t>
      </w:r>
      <w:r w:rsidR="00295AA9">
        <w:rPr>
          <w:rFonts w:hint="cs"/>
          <w:rtl/>
          <w:lang w:eastAsia="he-IL"/>
        </w:rPr>
        <w:t>– – –</w:t>
      </w:r>
    </w:p>
    <w:p w:rsidR="003F6D77" w:rsidRDefault="003F6D77" w:rsidP="00ED4148">
      <w:pPr>
        <w:rPr>
          <w:rtl/>
          <w:lang w:eastAsia="he-IL"/>
        </w:rPr>
      </w:pPr>
      <w:bookmarkStart w:id="6433" w:name="_ETM_Q14_518661"/>
      <w:bookmarkEnd w:id="6433"/>
    </w:p>
    <w:p w:rsidR="003F6D77" w:rsidRDefault="003F6D77" w:rsidP="00ED4148">
      <w:pPr>
        <w:pStyle w:val="af5"/>
        <w:keepNext/>
        <w:rPr>
          <w:rtl/>
        </w:rPr>
      </w:pPr>
      <w:bookmarkStart w:id="6434" w:name="_ETM_Q14_518819"/>
      <w:bookmarkStart w:id="6435" w:name="_ETM_Q14_518843"/>
      <w:bookmarkStart w:id="6436" w:name="_ETM_Q14_518896"/>
      <w:bookmarkEnd w:id="6434"/>
      <w:bookmarkEnd w:id="6435"/>
      <w:bookmarkEnd w:id="6436"/>
      <w:r w:rsidRPr="002C2999">
        <w:rPr>
          <w:rStyle w:val="TagStyle"/>
          <w:rtl/>
        </w:rPr>
        <w:t xml:space="preserve"> &lt;&lt; קריאה &gt;&gt; </w:t>
      </w:r>
      <w:r>
        <w:rPr>
          <w:rtl/>
        </w:rPr>
        <w:t>גלעד קריב (העבודה):</w:t>
      </w:r>
      <w:r w:rsidRPr="002C2999">
        <w:rPr>
          <w:rStyle w:val="TagStyle"/>
          <w:rtl/>
        </w:rPr>
        <w:t xml:space="preserve"> &lt;&lt; קריאה &gt;&gt;</w:t>
      </w:r>
      <w:r>
        <w:rPr>
          <w:rtl/>
        </w:rPr>
        <w:t xml:space="preserve"> </w:t>
      </w:r>
    </w:p>
    <w:p w:rsidR="003F6D77" w:rsidRDefault="003F6D77" w:rsidP="00295AA9">
      <w:pPr>
        <w:rPr>
          <w:rtl/>
          <w:lang w:eastAsia="he-IL"/>
        </w:rPr>
      </w:pPr>
    </w:p>
    <w:p w:rsidR="003F6D77" w:rsidRDefault="003F6D77" w:rsidP="00ED4148">
      <w:pPr>
        <w:rPr>
          <w:rtl/>
          <w:lang w:eastAsia="he-IL"/>
        </w:rPr>
      </w:pPr>
      <w:bookmarkStart w:id="6437" w:name="_ETM_Q14_520713"/>
      <w:bookmarkStart w:id="6438" w:name="_ETM_Q14_521016"/>
      <w:bookmarkEnd w:id="6437"/>
      <w:bookmarkEnd w:id="6438"/>
      <w:r>
        <w:rPr>
          <w:rFonts w:hint="cs"/>
          <w:rtl/>
          <w:lang w:eastAsia="he-IL"/>
        </w:rPr>
        <w:t>רו</w:t>
      </w:r>
      <w:bookmarkStart w:id="6439" w:name="_ETM_Q14_521151"/>
      <w:bookmarkEnd w:id="6439"/>
      <w:r>
        <w:rPr>
          <w:rFonts w:hint="cs"/>
          <w:rtl/>
          <w:lang w:eastAsia="he-IL"/>
        </w:rPr>
        <w:t xml:space="preserve">טמן עולה להתנצל בפני </w:t>
      </w:r>
      <w:bookmarkStart w:id="6440" w:name="_ETM_Q14_520417"/>
      <w:bookmarkEnd w:id="6440"/>
      <w:r>
        <w:rPr>
          <w:rFonts w:hint="cs"/>
          <w:rtl/>
          <w:lang w:eastAsia="he-IL"/>
        </w:rPr>
        <w:t xml:space="preserve">השופט סולברג? </w:t>
      </w:r>
      <w:bookmarkStart w:id="6441" w:name="_ETM_Q14_524352"/>
      <w:bookmarkStart w:id="6442" w:name="_ETM_Q14_524455"/>
      <w:bookmarkEnd w:id="6441"/>
      <w:bookmarkEnd w:id="6442"/>
    </w:p>
    <w:p w:rsidR="003F6D77" w:rsidRPr="002C2999" w:rsidRDefault="003F6D77" w:rsidP="00ED4148">
      <w:pPr>
        <w:rPr>
          <w:rtl/>
          <w:lang w:eastAsia="he-IL"/>
        </w:rPr>
      </w:pPr>
      <w:bookmarkStart w:id="6443" w:name="_ETM_Q14_524497"/>
      <w:bookmarkStart w:id="6444" w:name="_ETM_Q14_524597"/>
      <w:bookmarkEnd w:id="6443"/>
      <w:bookmarkEnd w:id="6444"/>
    </w:p>
    <w:p w:rsidR="003F6D77" w:rsidRDefault="003F6D77" w:rsidP="00ED4148">
      <w:pPr>
        <w:pStyle w:val="-"/>
        <w:keepNext/>
        <w:rPr>
          <w:rtl/>
        </w:rPr>
      </w:pPr>
      <w:bookmarkStart w:id="6445" w:name="_ETM_Q14_522206"/>
      <w:bookmarkStart w:id="6446" w:name="_ETM_Q14_522554"/>
      <w:bookmarkStart w:id="6447" w:name="_ETM_Q14_522691"/>
      <w:bookmarkStart w:id="6448" w:name="ET_speakercontinue_6342_101"/>
      <w:bookmarkEnd w:id="6445"/>
      <w:bookmarkEnd w:id="6446"/>
      <w:bookmarkEnd w:id="6447"/>
      <w:r w:rsidRPr="002C2999">
        <w:rPr>
          <w:rStyle w:val="TagStyle"/>
          <w:rtl/>
        </w:rPr>
        <w:t xml:space="preserve"> &lt;&lt; דובר_המשך &gt;&gt; </w:t>
      </w:r>
      <w:r>
        <w:rPr>
          <w:rtl/>
        </w:rPr>
        <w:t>בועז ביסמוט (הליכוד):</w:t>
      </w:r>
      <w:r w:rsidRPr="002C2999">
        <w:rPr>
          <w:rStyle w:val="TagStyle"/>
          <w:rtl/>
        </w:rPr>
        <w:t xml:space="preserve"> &lt;&lt; דובר_המשך &gt;&gt;</w:t>
      </w:r>
      <w:r>
        <w:rPr>
          <w:rtl/>
        </w:rPr>
        <w:t xml:space="preserve"> </w:t>
      </w:r>
      <w:bookmarkEnd w:id="6448"/>
    </w:p>
    <w:p w:rsidR="003F6D77" w:rsidRDefault="003F6D77" w:rsidP="00295AA9">
      <w:pPr>
        <w:rPr>
          <w:rtl/>
          <w:lang w:eastAsia="he-IL"/>
        </w:rPr>
      </w:pPr>
    </w:p>
    <w:p w:rsidR="003F6D77" w:rsidRDefault="003F6D77" w:rsidP="00ED4148">
      <w:pPr>
        <w:rPr>
          <w:rtl/>
          <w:lang w:eastAsia="he-IL"/>
        </w:rPr>
      </w:pPr>
      <w:bookmarkStart w:id="6449" w:name="_ETM_Q14_525117"/>
      <w:bookmarkEnd w:id="6449"/>
      <w:r>
        <w:rPr>
          <w:rFonts w:hint="cs"/>
          <w:rtl/>
          <w:lang w:eastAsia="he-IL"/>
        </w:rPr>
        <w:t xml:space="preserve">כבוד היושב-ראש, כנסת נכבדה </w:t>
      </w:r>
      <w:r w:rsidR="00295AA9">
        <w:rPr>
          <w:rFonts w:hint="cs"/>
          <w:rtl/>
          <w:lang w:eastAsia="he-IL"/>
        </w:rPr>
        <w:t>– –</w:t>
      </w:r>
    </w:p>
    <w:p w:rsidR="003F6D77" w:rsidRDefault="003F6D77" w:rsidP="00ED4148">
      <w:pPr>
        <w:rPr>
          <w:rtl/>
          <w:lang w:eastAsia="he-IL"/>
        </w:rPr>
      </w:pPr>
      <w:bookmarkStart w:id="6450" w:name="_ETM_Q14_524661"/>
      <w:bookmarkEnd w:id="6450"/>
    </w:p>
    <w:p w:rsidR="003F6D77" w:rsidRDefault="003F6D77" w:rsidP="00ED4148">
      <w:pPr>
        <w:pStyle w:val="af9"/>
        <w:keepNext/>
        <w:rPr>
          <w:rtl/>
        </w:rPr>
      </w:pPr>
      <w:bookmarkStart w:id="6451" w:name="_ETM_Q14_524767"/>
      <w:bookmarkStart w:id="6452" w:name="_ETM_Q14_523725"/>
      <w:bookmarkStart w:id="6453" w:name="_ETM_Q14_523793"/>
      <w:bookmarkStart w:id="6454" w:name="ET_guest__קריאות_102"/>
      <w:bookmarkEnd w:id="6451"/>
      <w:bookmarkEnd w:id="6452"/>
      <w:bookmarkEnd w:id="6453"/>
      <w:r w:rsidRPr="00AC0466">
        <w:rPr>
          <w:rStyle w:val="TagStyle"/>
          <w:rtl/>
        </w:rPr>
        <w:t xml:space="preserve"> &lt;&lt; אורח &gt;&gt; </w:t>
      </w:r>
      <w:r>
        <w:rPr>
          <w:rtl/>
        </w:rPr>
        <w:t>קריאות:</w:t>
      </w:r>
      <w:r w:rsidRPr="00AC0466">
        <w:rPr>
          <w:rStyle w:val="TagStyle"/>
          <w:rtl/>
        </w:rPr>
        <w:t xml:space="preserve"> &lt;&lt; אורח &gt;&gt;</w:t>
      </w:r>
      <w:r>
        <w:rPr>
          <w:rtl/>
        </w:rPr>
        <w:t xml:space="preserve"> </w:t>
      </w:r>
      <w:bookmarkEnd w:id="6454"/>
    </w:p>
    <w:p w:rsidR="003F6D77" w:rsidRDefault="003F6D77" w:rsidP="00295AA9">
      <w:pPr>
        <w:rPr>
          <w:rtl/>
          <w:lang w:eastAsia="he-IL"/>
        </w:rPr>
      </w:pPr>
    </w:p>
    <w:p w:rsidR="003F6D77" w:rsidRDefault="00295AA9" w:rsidP="00ED4148">
      <w:pPr>
        <w:rPr>
          <w:rtl/>
          <w:lang w:eastAsia="he-IL"/>
        </w:rPr>
      </w:pPr>
      <w:bookmarkStart w:id="6455" w:name="_ETM_Q14_524672"/>
      <w:bookmarkStart w:id="6456" w:name="_ETM_Q14_524952"/>
      <w:bookmarkStart w:id="6457" w:name="_ETM_Q14_525015"/>
      <w:bookmarkEnd w:id="6455"/>
      <w:bookmarkEnd w:id="6456"/>
      <w:bookmarkEnd w:id="6457"/>
      <w:r>
        <w:rPr>
          <w:rFonts w:hint="cs"/>
          <w:rtl/>
          <w:lang w:eastAsia="he-IL"/>
        </w:rPr>
        <w:t>– – –</w:t>
      </w:r>
      <w:bookmarkStart w:id="6458" w:name="_ETM_Q14_518290"/>
      <w:bookmarkEnd w:id="6458"/>
    </w:p>
    <w:p w:rsidR="003F6D77" w:rsidRDefault="003F6D77" w:rsidP="00ED4148">
      <w:pPr>
        <w:rPr>
          <w:rtl/>
          <w:lang w:eastAsia="he-IL"/>
        </w:rPr>
      </w:pPr>
      <w:bookmarkStart w:id="6459" w:name="_ETM_Q14_518387"/>
      <w:bookmarkEnd w:id="6459"/>
    </w:p>
    <w:p w:rsidR="003F6D77" w:rsidRDefault="003F6D77" w:rsidP="00ED4148">
      <w:pPr>
        <w:pStyle w:val="-"/>
        <w:keepNext/>
        <w:rPr>
          <w:rtl/>
        </w:rPr>
      </w:pPr>
      <w:bookmarkStart w:id="6460" w:name="_ETM_Q14_525990"/>
      <w:bookmarkStart w:id="6461" w:name="_ETM_Q14_526111"/>
      <w:bookmarkStart w:id="6462" w:name="ET_speakercontinue_6342_103"/>
      <w:bookmarkEnd w:id="6460"/>
      <w:bookmarkEnd w:id="6461"/>
      <w:r w:rsidRPr="00AC0466">
        <w:rPr>
          <w:rStyle w:val="TagStyle"/>
          <w:rtl/>
        </w:rPr>
        <w:t xml:space="preserve"> &lt;&lt; דובר_המשך &gt;&gt; </w:t>
      </w:r>
      <w:r>
        <w:rPr>
          <w:rtl/>
        </w:rPr>
        <w:t>בועז ביסמוט (הליכוד):</w:t>
      </w:r>
      <w:r w:rsidRPr="00AC0466">
        <w:rPr>
          <w:rStyle w:val="TagStyle"/>
          <w:rtl/>
        </w:rPr>
        <w:t xml:space="preserve"> &lt;&lt; דובר_המשך &gt;&gt;</w:t>
      </w:r>
      <w:r>
        <w:rPr>
          <w:rtl/>
        </w:rPr>
        <w:t xml:space="preserve"> </w:t>
      </w:r>
      <w:bookmarkEnd w:id="6462"/>
    </w:p>
    <w:p w:rsidR="003F6D77" w:rsidRDefault="003F6D77" w:rsidP="00295AA9">
      <w:pPr>
        <w:rPr>
          <w:rtl/>
          <w:lang w:eastAsia="he-IL"/>
        </w:rPr>
      </w:pPr>
    </w:p>
    <w:p w:rsidR="003F6D77" w:rsidRDefault="00295AA9" w:rsidP="00ED4148">
      <w:pPr>
        <w:rPr>
          <w:rtl/>
          <w:lang w:eastAsia="he-IL"/>
        </w:rPr>
      </w:pPr>
      <w:bookmarkStart w:id="6463" w:name="_ETM_Q14_526962"/>
      <w:bookmarkEnd w:id="6463"/>
      <w:r>
        <w:rPr>
          <w:rFonts w:hint="cs"/>
          <w:rtl/>
          <w:lang w:eastAsia="he-IL"/>
        </w:rPr>
        <w:t>– –</w:t>
      </w:r>
      <w:r w:rsidR="003F6D77">
        <w:rPr>
          <w:rFonts w:hint="cs"/>
          <w:rtl/>
          <w:lang w:eastAsia="he-IL"/>
        </w:rPr>
        <w:t xml:space="preserve"> כשאני רואה אתכם מתלהבים, אני מבין </w:t>
      </w:r>
      <w:bookmarkStart w:id="6464" w:name="_ETM_Q14_521570"/>
      <w:bookmarkEnd w:id="6464"/>
      <w:r>
        <w:rPr>
          <w:rFonts w:hint="cs"/>
          <w:rtl/>
          <w:lang w:eastAsia="he-IL"/>
        </w:rPr>
        <w:t>– –</w:t>
      </w:r>
      <w:r w:rsidR="003F6D77">
        <w:rPr>
          <w:rFonts w:hint="cs"/>
          <w:rtl/>
          <w:lang w:eastAsia="he-IL"/>
        </w:rPr>
        <w:t xml:space="preserve"> </w:t>
      </w:r>
    </w:p>
    <w:p w:rsidR="003F6D77" w:rsidRDefault="003F6D77" w:rsidP="00ED4148">
      <w:pPr>
        <w:rPr>
          <w:rtl/>
          <w:lang w:eastAsia="he-IL"/>
        </w:rPr>
      </w:pPr>
      <w:bookmarkStart w:id="6465" w:name="_ETM_Q14_522416"/>
      <w:bookmarkStart w:id="6466" w:name="_ETM_Q14_522523"/>
      <w:bookmarkEnd w:id="6465"/>
      <w:bookmarkEnd w:id="6466"/>
    </w:p>
    <w:p w:rsidR="003F6D77" w:rsidRDefault="003F6D77" w:rsidP="00ED4148">
      <w:pPr>
        <w:pStyle w:val="af5"/>
        <w:keepNext/>
        <w:rPr>
          <w:rtl/>
        </w:rPr>
      </w:pPr>
      <w:bookmarkStart w:id="6467" w:name="_ETM_Q14_522584"/>
      <w:bookmarkStart w:id="6468" w:name="_ETM_Q14_526616"/>
      <w:bookmarkStart w:id="6469" w:name="_ETM_Q14_526934"/>
      <w:bookmarkStart w:id="6470" w:name="_ETM_Q14_527044"/>
      <w:bookmarkStart w:id="6471" w:name="ET_interruption_6158_173"/>
      <w:bookmarkEnd w:id="6467"/>
      <w:bookmarkEnd w:id="6468"/>
      <w:bookmarkEnd w:id="6469"/>
      <w:bookmarkEnd w:id="6470"/>
      <w:r w:rsidRPr="005316DD">
        <w:rPr>
          <w:rStyle w:val="TagStyle"/>
          <w:rtl/>
        </w:rPr>
        <w:t xml:space="preserve"> &lt;&lt; קריאה &gt;&gt; </w:t>
      </w:r>
      <w:r>
        <w:rPr>
          <w:rtl/>
        </w:rPr>
        <w:t>אפרת רייטן מרום (העבודה):</w:t>
      </w:r>
      <w:r w:rsidRPr="005316DD">
        <w:rPr>
          <w:rStyle w:val="TagStyle"/>
          <w:rtl/>
        </w:rPr>
        <w:t xml:space="preserve"> &lt;&lt; קריאה &gt;&gt;</w:t>
      </w:r>
      <w:r>
        <w:rPr>
          <w:rtl/>
        </w:rPr>
        <w:t xml:space="preserve"> </w:t>
      </w:r>
      <w:bookmarkEnd w:id="6471"/>
    </w:p>
    <w:p w:rsidR="003F6D77" w:rsidRPr="005316DD" w:rsidRDefault="003F6D77" w:rsidP="00ED4148">
      <w:pPr>
        <w:ind w:firstLine="0"/>
        <w:rPr>
          <w:rtl/>
          <w:lang w:eastAsia="he-IL"/>
        </w:rPr>
      </w:pPr>
    </w:p>
    <w:p w:rsidR="003F6D77" w:rsidRDefault="003F6D77" w:rsidP="00ED4148">
      <w:pPr>
        <w:rPr>
          <w:rtl/>
          <w:lang w:eastAsia="he-IL"/>
        </w:rPr>
      </w:pPr>
      <w:bookmarkStart w:id="6472" w:name="_ETM_Q14_522694"/>
      <w:bookmarkStart w:id="6473" w:name="_ETM_Q14_522798"/>
      <w:bookmarkEnd w:id="6472"/>
      <w:bookmarkEnd w:id="6473"/>
      <w:r>
        <w:rPr>
          <w:rFonts w:hint="cs"/>
          <w:rtl/>
          <w:lang w:eastAsia="he-IL"/>
        </w:rPr>
        <w:t>כמה פעמים ניסיתם אותו.</w:t>
      </w:r>
      <w:bookmarkStart w:id="6474" w:name="_ETM_Q14_524098"/>
      <w:bookmarkStart w:id="6475" w:name="_ETM_Q14_524215"/>
      <w:bookmarkStart w:id="6476" w:name="_ETM_Q14_524296"/>
      <w:bookmarkStart w:id="6477" w:name="_ETM_Q14_524345"/>
      <w:bookmarkEnd w:id="6474"/>
      <w:bookmarkEnd w:id="6475"/>
      <w:bookmarkEnd w:id="6476"/>
      <w:bookmarkEnd w:id="6477"/>
      <w:r>
        <w:rPr>
          <w:rFonts w:hint="cs"/>
          <w:rtl/>
          <w:lang w:eastAsia="he-IL"/>
        </w:rPr>
        <w:t xml:space="preserve"> </w:t>
      </w:r>
      <w:bookmarkStart w:id="6478" w:name="_ETM_Q14_522830"/>
      <w:bookmarkStart w:id="6479" w:name="_ETM_Q14_522925"/>
      <w:bookmarkEnd w:id="6478"/>
      <w:bookmarkEnd w:id="6479"/>
    </w:p>
    <w:p w:rsidR="003F6D77" w:rsidRDefault="003F6D77" w:rsidP="00ED4148">
      <w:pPr>
        <w:rPr>
          <w:rtl/>
          <w:lang w:eastAsia="he-IL"/>
        </w:rPr>
      </w:pPr>
      <w:bookmarkStart w:id="6480" w:name="_ETM_Q14_520567"/>
      <w:bookmarkEnd w:id="6480"/>
    </w:p>
    <w:p w:rsidR="003F6D77" w:rsidRDefault="003F6D77" w:rsidP="00ED4148">
      <w:pPr>
        <w:pStyle w:val="af5"/>
        <w:keepNext/>
        <w:rPr>
          <w:rtl/>
        </w:rPr>
      </w:pPr>
      <w:bookmarkStart w:id="6481" w:name="_ETM_Q14_523549"/>
      <w:bookmarkStart w:id="6482" w:name="_ETM_Q14_523672"/>
      <w:bookmarkEnd w:id="6481"/>
      <w:bookmarkEnd w:id="6482"/>
      <w:r w:rsidRPr="005909F1">
        <w:rPr>
          <w:rStyle w:val="TagStyle"/>
          <w:rtl/>
        </w:rPr>
        <w:t xml:space="preserve"> &lt;&lt; קריאה &gt;&gt; </w:t>
      </w:r>
      <w:r>
        <w:rPr>
          <w:rtl/>
        </w:rPr>
        <w:t>גלעד קריב (העבודה):</w:t>
      </w:r>
      <w:r w:rsidRPr="005909F1">
        <w:rPr>
          <w:rStyle w:val="TagStyle"/>
          <w:rtl/>
        </w:rPr>
        <w:t xml:space="preserve"> &lt;&lt; קריאה &gt;&gt;</w:t>
      </w:r>
      <w:r>
        <w:rPr>
          <w:rtl/>
        </w:rPr>
        <w:t xml:space="preserve"> </w:t>
      </w:r>
    </w:p>
    <w:p w:rsidR="003F6D77" w:rsidRDefault="003F6D77" w:rsidP="00295AA9">
      <w:pPr>
        <w:rPr>
          <w:rtl/>
          <w:lang w:eastAsia="he-IL"/>
        </w:rPr>
      </w:pPr>
    </w:p>
    <w:p w:rsidR="003F6D77" w:rsidRDefault="003F6D77" w:rsidP="00ED4148">
      <w:pPr>
        <w:rPr>
          <w:rtl/>
          <w:lang w:eastAsia="he-IL"/>
        </w:rPr>
      </w:pPr>
      <w:bookmarkStart w:id="6483" w:name="_ETM_Q14_526778"/>
      <w:bookmarkStart w:id="6484" w:name="_ETM_Q14_527112"/>
      <w:bookmarkEnd w:id="6483"/>
      <w:bookmarkEnd w:id="6484"/>
      <w:r>
        <w:rPr>
          <w:rFonts w:hint="cs"/>
          <w:rtl/>
          <w:lang w:eastAsia="he-IL"/>
        </w:rPr>
        <w:t>א</w:t>
      </w:r>
      <w:bookmarkStart w:id="6485" w:name="_ETM_Q14_527237"/>
      <w:bookmarkEnd w:id="6485"/>
      <w:r>
        <w:rPr>
          <w:rFonts w:hint="cs"/>
          <w:rtl/>
          <w:lang w:eastAsia="he-IL"/>
        </w:rPr>
        <w:t xml:space="preserve">ווירת בריונות </w:t>
      </w:r>
      <w:r w:rsidR="00295AA9">
        <w:rPr>
          <w:rFonts w:hint="cs"/>
          <w:rtl/>
          <w:lang w:eastAsia="he-IL"/>
        </w:rPr>
        <w:t>– – –</w:t>
      </w:r>
    </w:p>
    <w:p w:rsidR="003F6D77" w:rsidRPr="005909F1" w:rsidRDefault="003F6D77" w:rsidP="00ED4148">
      <w:pPr>
        <w:rPr>
          <w:rtl/>
          <w:lang w:eastAsia="he-IL"/>
        </w:rPr>
      </w:pPr>
      <w:bookmarkStart w:id="6486" w:name="_ETM_Q14_524682"/>
      <w:bookmarkStart w:id="6487" w:name="_ETM_Q14_524784"/>
      <w:bookmarkEnd w:id="6486"/>
      <w:bookmarkEnd w:id="6487"/>
    </w:p>
    <w:p w:rsidR="003F6D77" w:rsidRDefault="003F6D77" w:rsidP="00ED4148">
      <w:pPr>
        <w:pStyle w:val="-"/>
        <w:keepNext/>
        <w:rPr>
          <w:rtl/>
        </w:rPr>
      </w:pPr>
      <w:bookmarkStart w:id="6488" w:name="_ETM_Q14_520705"/>
      <w:bookmarkStart w:id="6489" w:name="_ETM_Q14_520759"/>
      <w:bookmarkStart w:id="6490" w:name="_ETM_Q14_520815"/>
      <w:bookmarkStart w:id="6491" w:name="ET_speakercontinue_6342_105"/>
      <w:bookmarkEnd w:id="6488"/>
      <w:bookmarkEnd w:id="6489"/>
      <w:bookmarkEnd w:id="6490"/>
      <w:r w:rsidRPr="00AC0466">
        <w:rPr>
          <w:rStyle w:val="TagStyle"/>
          <w:rtl/>
        </w:rPr>
        <w:t xml:space="preserve"> &lt;&lt; דובר_המשך &gt;&gt; </w:t>
      </w:r>
      <w:r>
        <w:rPr>
          <w:rtl/>
        </w:rPr>
        <w:t>בועז ביסמוט (הליכוד):</w:t>
      </w:r>
      <w:r w:rsidRPr="00AC0466">
        <w:rPr>
          <w:rStyle w:val="TagStyle"/>
          <w:rtl/>
        </w:rPr>
        <w:t xml:space="preserve"> &lt;&lt; דובר_המשך &gt;&gt;</w:t>
      </w:r>
      <w:r>
        <w:rPr>
          <w:rtl/>
        </w:rPr>
        <w:t xml:space="preserve"> </w:t>
      </w:r>
      <w:bookmarkEnd w:id="6491"/>
    </w:p>
    <w:p w:rsidR="003F6D77" w:rsidRDefault="003F6D77" w:rsidP="00295AA9">
      <w:pPr>
        <w:rPr>
          <w:rtl/>
          <w:lang w:eastAsia="he-IL"/>
        </w:rPr>
      </w:pPr>
    </w:p>
    <w:p w:rsidR="003F6D77" w:rsidRDefault="00295AA9" w:rsidP="00ED4148">
      <w:pPr>
        <w:rPr>
          <w:rtl/>
          <w:lang w:eastAsia="he-IL"/>
        </w:rPr>
      </w:pPr>
      <w:bookmarkStart w:id="6492" w:name="_ETM_Q14_521517"/>
      <w:bookmarkEnd w:id="6492"/>
      <w:r>
        <w:rPr>
          <w:rFonts w:hint="cs"/>
          <w:rtl/>
          <w:lang w:eastAsia="he-IL"/>
        </w:rPr>
        <w:t>– –</w:t>
      </w:r>
      <w:r w:rsidR="003F6D77">
        <w:rPr>
          <w:rFonts w:hint="cs"/>
          <w:rtl/>
          <w:lang w:eastAsia="he-IL"/>
        </w:rPr>
        <w:t xml:space="preserve"> </w:t>
      </w:r>
      <w:bookmarkStart w:id="6493" w:name="_ETM_Q14_523039"/>
      <w:bookmarkEnd w:id="6493"/>
      <w:r w:rsidR="003F6D77">
        <w:rPr>
          <w:rFonts w:hint="cs"/>
          <w:rtl/>
          <w:lang w:eastAsia="he-IL"/>
        </w:rPr>
        <w:t xml:space="preserve">שאנחנו מצליחים. </w:t>
      </w:r>
      <w:bookmarkStart w:id="6494" w:name="_ETM_Q14_532632"/>
      <w:bookmarkEnd w:id="6494"/>
    </w:p>
    <w:p w:rsidR="003F6D77" w:rsidRDefault="003F6D77" w:rsidP="00ED4148">
      <w:pPr>
        <w:rPr>
          <w:rtl/>
          <w:lang w:eastAsia="he-IL"/>
        </w:rPr>
      </w:pPr>
    </w:p>
    <w:p w:rsidR="003F6D77" w:rsidRDefault="003F6D77" w:rsidP="00ED4148">
      <w:pPr>
        <w:pStyle w:val="af5"/>
        <w:keepNext/>
        <w:rPr>
          <w:rtl/>
        </w:rPr>
      </w:pPr>
      <w:bookmarkStart w:id="6495" w:name="_ETM_Q14_527876"/>
      <w:bookmarkStart w:id="6496" w:name="_ETM_Q14_527968"/>
      <w:bookmarkStart w:id="6497" w:name="ET_interruption_6158_107"/>
      <w:bookmarkEnd w:id="6495"/>
      <w:bookmarkEnd w:id="6496"/>
      <w:r w:rsidRPr="005909F1">
        <w:rPr>
          <w:rStyle w:val="TagStyle"/>
          <w:rtl/>
        </w:rPr>
        <w:t xml:space="preserve"> &lt;&lt; קריאה &gt;&gt; </w:t>
      </w:r>
      <w:r>
        <w:rPr>
          <w:rtl/>
        </w:rPr>
        <w:t>אפרת רייטן מרום (העבודה):</w:t>
      </w:r>
      <w:r w:rsidRPr="005909F1">
        <w:rPr>
          <w:rStyle w:val="TagStyle"/>
          <w:rtl/>
        </w:rPr>
        <w:t xml:space="preserve"> &lt;&lt; קריאה &gt;&gt;</w:t>
      </w:r>
      <w:r>
        <w:rPr>
          <w:rtl/>
        </w:rPr>
        <w:t xml:space="preserve"> </w:t>
      </w:r>
      <w:bookmarkEnd w:id="6497"/>
    </w:p>
    <w:p w:rsidR="003F6D77" w:rsidRDefault="003F6D77" w:rsidP="00295AA9">
      <w:pPr>
        <w:rPr>
          <w:rtl/>
          <w:lang w:eastAsia="he-IL"/>
        </w:rPr>
      </w:pPr>
    </w:p>
    <w:p w:rsidR="003F6D77" w:rsidRDefault="003F6D77" w:rsidP="00ED4148">
      <w:pPr>
        <w:rPr>
          <w:rtl/>
          <w:lang w:eastAsia="he-IL"/>
        </w:rPr>
      </w:pPr>
      <w:bookmarkStart w:id="6498" w:name="_ETM_Q14_530403"/>
      <w:bookmarkStart w:id="6499" w:name="_ETM_Q14_530713"/>
      <w:bookmarkStart w:id="6500" w:name="_ETM_Q14_530823"/>
      <w:bookmarkEnd w:id="6498"/>
      <w:bookmarkEnd w:id="6499"/>
      <w:bookmarkEnd w:id="6500"/>
      <w:r>
        <w:rPr>
          <w:rFonts w:hint="cs"/>
          <w:rtl/>
          <w:lang w:eastAsia="he-IL"/>
        </w:rPr>
        <w:t>הינה</w:t>
      </w:r>
      <w:r w:rsidR="007D2F7B">
        <w:rPr>
          <w:rFonts w:hint="cs"/>
          <w:rtl/>
          <w:lang w:eastAsia="he-IL"/>
        </w:rPr>
        <w:t>,</w:t>
      </w:r>
      <w:r>
        <w:rPr>
          <w:rFonts w:hint="cs"/>
          <w:rtl/>
          <w:lang w:eastAsia="he-IL"/>
        </w:rPr>
        <w:t xml:space="preserve"> הוא אומר לכם, לא היה ולא נברא.</w:t>
      </w:r>
    </w:p>
    <w:p w:rsidR="003F6D77" w:rsidRDefault="003F6D77" w:rsidP="00ED4148">
      <w:pPr>
        <w:rPr>
          <w:rtl/>
          <w:lang w:eastAsia="he-IL"/>
        </w:rPr>
      </w:pPr>
    </w:p>
    <w:p w:rsidR="003F6D77" w:rsidRDefault="003F6D77" w:rsidP="00ED4148">
      <w:pPr>
        <w:pStyle w:val="-"/>
        <w:keepNext/>
        <w:rPr>
          <w:rtl/>
        </w:rPr>
      </w:pPr>
      <w:bookmarkStart w:id="6501" w:name="_ETM_Q14_533130"/>
      <w:bookmarkStart w:id="6502" w:name="_ETM_Q14_533276"/>
      <w:bookmarkStart w:id="6503" w:name="ET_speakercontinue_6342_108"/>
      <w:bookmarkEnd w:id="6501"/>
      <w:bookmarkEnd w:id="6502"/>
      <w:r w:rsidRPr="005909F1">
        <w:rPr>
          <w:rStyle w:val="TagStyle"/>
          <w:rtl/>
        </w:rPr>
        <w:t xml:space="preserve"> &lt;&lt; דובר_המשך &gt;&gt; </w:t>
      </w:r>
      <w:r>
        <w:rPr>
          <w:rtl/>
        </w:rPr>
        <w:t>בועז ביסמוט (הליכוד):</w:t>
      </w:r>
      <w:r w:rsidRPr="005909F1">
        <w:rPr>
          <w:rStyle w:val="TagStyle"/>
          <w:rtl/>
        </w:rPr>
        <w:t xml:space="preserve"> &lt;&lt; דובר_המשך &gt;&gt;</w:t>
      </w:r>
      <w:r>
        <w:rPr>
          <w:rtl/>
        </w:rPr>
        <w:t xml:space="preserve"> </w:t>
      </w:r>
      <w:bookmarkEnd w:id="6503"/>
    </w:p>
    <w:p w:rsidR="003F6D77" w:rsidRDefault="003F6D77" w:rsidP="00295AA9">
      <w:pPr>
        <w:rPr>
          <w:rtl/>
          <w:lang w:eastAsia="he-IL"/>
        </w:rPr>
      </w:pPr>
    </w:p>
    <w:p w:rsidR="003F6D77" w:rsidRDefault="003F6D77" w:rsidP="00ED4148">
      <w:pPr>
        <w:rPr>
          <w:rtl/>
          <w:lang w:eastAsia="he-IL"/>
        </w:rPr>
      </w:pPr>
      <w:bookmarkStart w:id="6504" w:name="_ETM_Q14_534245"/>
      <w:bookmarkEnd w:id="6504"/>
      <w:r>
        <w:rPr>
          <w:rFonts w:hint="cs"/>
          <w:rtl/>
          <w:lang w:eastAsia="he-IL"/>
        </w:rPr>
        <w:t xml:space="preserve">כשאני רואה </w:t>
      </w:r>
      <w:bookmarkStart w:id="6505" w:name="_ETM_Q14_530272"/>
      <w:bookmarkEnd w:id="6505"/>
      <w:r>
        <w:rPr>
          <w:rFonts w:hint="cs"/>
          <w:rtl/>
          <w:lang w:eastAsia="he-IL"/>
        </w:rPr>
        <w:t>אתכם מתלהבים, סימן שאנחנו עושים דברים טובים.</w:t>
      </w:r>
    </w:p>
    <w:p w:rsidR="003F6D77" w:rsidRDefault="003F6D77" w:rsidP="00ED4148">
      <w:pPr>
        <w:rPr>
          <w:rtl/>
          <w:lang w:eastAsia="he-IL"/>
        </w:rPr>
      </w:pPr>
      <w:bookmarkStart w:id="6506" w:name="_ETM_Q14_535511"/>
      <w:bookmarkStart w:id="6507" w:name="_ETM_Q14_535626"/>
      <w:bookmarkEnd w:id="6506"/>
      <w:bookmarkEnd w:id="6507"/>
    </w:p>
    <w:p w:rsidR="003F6D77" w:rsidRDefault="003F6D77" w:rsidP="00ED4148">
      <w:pPr>
        <w:pStyle w:val="af6"/>
        <w:keepNext/>
        <w:rPr>
          <w:rtl/>
        </w:rPr>
      </w:pPr>
      <w:bookmarkStart w:id="6508" w:name="_ETM_Q14_541092"/>
      <w:bookmarkStart w:id="6509" w:name="_ETM_Q14_541198"/>
      <w:bookmarkStart w:id="6510" w:name="ET_yor_6129_110"/>
      <w:bookmarkEnd w:id="6508"/>
      <w:bookmarkEnd w:id="6509"/>
      <w:r w:rsidRPr="005909F1">
        <w:rPr>
          <w:rStyle w:val="TagStyle"/>
          <w:rtl/>
        </w:rPr>
        <w:t xml:space="preserve"> &lt;&lt; יור &gt;&gt; </w:t>
      </w:r>
      <w:r>
        <w:rPr>
          <w:rtl/>
        </w:rPr>
        <w:t>היו"ר ישראל אייכלר:</w:t>
      </w:r>
      <w:r w:rsidRPr="005909F1">
        <w:rPr>
          <w:rStyle w:val="TagStyle"/>
          <w:rtl/>
        </w:rPr>
        <w:t xml:space="preserve"> &lt;&lt; יור &gt;&gt;</w:t>
      </w:r>
      <w:r>
        <w:rPr>
          <w:rtl/>
        </w:rPr>
        <w:t xml:space="preserve"> </w:t>
      </w:r>
      <w:bookmarkEnd w:id="6510"/>
    </w:p>
    <w:p w:rsidR="003F6D77" w:rsidRDefault="003F6D77" w:rsidP="00295AA9">
      <w:pPr>
        <w:rPr>
          <w:rtl/>
          <w:lang w:eastAsia="he-IL"/>
        </w:rPr>
      </w:pPr>
    </w:p>
    <w:p w:rsidR="003F6D77" w:rsidRDefault="003F6D77" w:rsidP="00ED4148">
      <w:pPr>
        <w:rPr>
          <w:rtl/>
          <w:lang w:eastAsia="he-IL"/>
        </w:rPr>
      </w:pPr>
      <w:bookmarkStart w:id="6511" w:name="_ETM_Q14_536752"/>
      <w:bookmarkEnd w:id="6511"/>
      <w:r>
        <w:rPr>
          <w:rFonts w:hint="cs"/>
          <w:rtl/>
          <w:lang w:eastAsia="he-IL"/>
        </w:rPr>
        <w:t xml:space="preserve">עכשיו אני </w:t>
      </w:r>
      <w:bookmarkStart w:id="6512" w:name="_ETM_Q14_533755"/>
      <w:bookmarkEnd w:id="6512"/>
      <w:r>
        <w:rPr>
          <w:rFonts w:hint="cs"/>
          <w:rtl/>
          <w:lang w:eastAsia="he-IL"/>
        </w:rPr>
        <w:t xml:space="preserve">מתחיל את השעון. רק עכשיו הפעלתי את </w:t>
      </w:r>
      <w:bookmarkStart w:id="6513" w:name="_ETM_Q14_536696"/>
      <w:bookmarkEnd w:id="6513"/>
      <w:r>
        <w:rPr>
          <w:rFonts w:hint="cs"/>
          <w:rtl/>
          <w:lang w:eastAsia="he-IL"/>
        </w:rPr>
        <w:t xml:space="preserve">השעון. </w:t>
      </w:r>
    </w:p>
    <w:p w:rsidR="003F6D77" w:rsidRDefault="003F6D77" w:rsidP="00ED4148">
      <w:pPr>
        <w:rPr>
          <w:rtl/>
          <w:lang w:eastAsia="he-IL"/>
        </w:rPr>
      </w:pPr>
      <w:bookmarkStart w:id="6514" w:name="_ETM_Q14_539840"/>
      <w:bookmarkStart w:id="6515" w:name="_ETM_Q14_539911"/>
      <w:bookmarkEnd w:id="6514"/>
      <w:bookmarkEnd w:id="6515"/>
    </w:p>
    <w:p w:rsidR="003F6D77" w:rsidRDefault="003F6D77" w:rsidP="00ED4148">
      <w:pPr>
        <w:pStyle w:val="af5"/>
        <w:keepNext/>
        <w:rPr>
          <w:rtl/>
        </w:rPr>
      </w:pPr>
      <w:bookmarkStart w:id="6516" w:name="_ETM_Q14_535706"/>
      <w:bookmarkStart w:id="6517" w:name="_ETM_Q14_535762"/>
      <w:bookmarkStart w:id="6518" w:name="ET_interruption_6158_109"/>
      <w:bookmarkEnd w:id="6516"/>
      <w:bookmarkEnd w:id="6517"/>
      <w:r w:rsidRPr="005909F1">
        <w:rPr>
          <w:rStyle w:val="TagStyle"/>
          <w:rtl/>
        </w:rPr>
        <w:t xml:space="preserve"> &lt;&lt; קריאה &gt;&gt; </w:t>
      </w:r>
      <w:r>
        <w:rPr>
          <w:rtl/>
        </w:rPr>
        <w:t>אפרת רייטן מרום (העבודה):</w:t>
      </w:r>
      <w:r w:rsidRPr="005909F1">
        <w:rPr>
          <w:rStyle w:val="TagStyle"/>
          <w:rtl/>
        </w:rPr>
        <w:t xml:space="preserve"> &lt;&lt; קריאה &gt;&gt;</w:t>
      </w:r>
      <w:r>
        <w:rPr>
          <w:rtl/>
        </w:rPr>
        <w:t xml:space="preserve"> </w:t>
      </w:r>
      <w:bookmarkEnd w:id="6518"/>
    </w:p>
    <w:p w:rsidR="003F6D77" w:rsidRDefault="003F6D77" w:rsidP="00295AA9">
      <w:pPr>
        <w:rPr>
          <w:rtl/>
          <w:lang w:eastAsia="he-IL"/>
        </w:rPr>
      </w:pPr>
    </w:p>
    <w:p w:rsidR="003F6D77" w:rsidRDefault="003F6D77" w:rsidP="00ED4148">
      <w:pPr>
        <w:rPr>
          <w:rtl/>
          <w:lang w:eastAsia="he-IL"/>
        </w:rPr>
      </w:pPr>
      <w:bookmarkStart w:id="6519" w:name="_ETM_Q14_540378"/>
      <w:bookmarkEnd w:id="6519"/>
      <w:r>
        <w:rPr>
          <w:rFonts w:hint="cs"/>
          <w:rtl/>
          <w:lang w:eastAsia="he-IL"/>
        </w:rPr>
        <w:t xml:space="preserve">לוקחים שופטים ועושים להם </w:t>
      </w:r>
      <w:r>
        <w:rPr>
          <w:lang w:eastAsia="he-IL"/>
        </w:rPr>
        <w:t>abuse</w:t>
      </w:r>
      <w:r>
        <w:rPr>
          <w:rFonts w:hint="cs"/>
          <w:rtl/>
          <w:lang w:eastAsia="he-IL"/>
        </w:rPr>
        <w:t>.</w:t>
      </w:r>
    </w:p>
    <w:p w:rsidR="003F6D77" w:rsidRDefault="003F6D77" w:rsidP="00ED4148">
      <w:pPr>
        <w:rPr>
          <w:rtl/>
          <w:lang w:eastAsia="he-IL"/>
        </w:rPr>
      </w:pPr>
    </w:p>
    <w:p w:rsidR="003F6D77" w:rsidRDefault="003F6D77" w:rsidP="00ED4148">
      <w:pPr>
        <w:pStyle w:val="af5"/>
        <w:keepNext/>
        <w:rPr>
          <w:rtl/>
        </w:rPr>
      </w:pPr>
      <w:bookmarkStart w:id="6520" w:name="ET_interruption_קריאות_113"/>
      <w:r w:rsidRPr="005909F1">
        <w:rPr>
          <w:rStyle w:val="TagStyle"/>
          <w:rtl/>
        </w:rPr>
        <w:t xml:space="preserve">&lt;&lt; קריאה &gt;&gt; </w:t>
      </w:r>
      <w:r>
        <w:rPr>
          <w:rtl/>
        </w:rPr>
        <w:t>קריאות:</w:t>
      </w:r>
      <w:r w:rsidRPr="005909F1">
        <w:rPr>
          <w:rStyle w:val="TagStyle"/>
          <w:rtl/>
        </w:rPr>
        <w:t xml:space="preserve"> &lt;&lt; קריאה &gt;&gt;</w:t>
      </w:r>
      <w:r>
        <w:rPr>
          <w:rtl/>
        </w:rPr>
        <w:t xml:space="preserve"> </w:t>
      </w:r>
      <w:bookmarkEnd w:id="6520"/>
    </w:p>
    <w:p w:rsidR="003F6D77" w:rsidRDefault="003F6D77" w:rsidP="00295AA9">
      <w:pPr>
        <w:rPr>
          <w:rtl/>
          <w:lang w:eastAsia="he-IL"/>
        </w:rPr>
      </w:pPr>
    </w:p>
    <w:p w:rsidR="003F6D77" w:rsidRDefault="00295AA9" w:rsidP="00ED4148">
      <w:pPr>
        <w:rPr>
          <w:rtl/>
          <w:lang w:eastAsia="he-IL"/>
        </w:rPr>
      </w:pPr>
      <w:bookmarkStart w:id="6521" w:name="_ETM_Q14_549096"/>
      <w:bookmarkStart w:id="6522" w:name="_ETM_Q14_549401"/>
      <w:bookmarkStart w:id="6523" w:name="_ETM_Q14_549524"/>
      <w:bookmarkEnd w:id="6521"/>
      <w:bookmarkEnd w:id="6522"/>
      <w:bookmarkEnd w:id="6523"/>
      <w:r>
        <w:rPr>
          <w:rFonts w:hint="cs"/>
          <w:rtl/>
          <w:lang w:eastAsia="he-IL"/>
        </w:rPr>
        <w:t>– – –</w:t>
      </w:r>
    </w:p>
    <w:p w:rsidR="003F6D77" w:rsidRDefault="003F6D77" w:rsidP="00ED4148">
      <w:pPr>
        <w:rPr>
          <w:rtl/>
          <w:lang w:eastAsia="he-IL"/>
        </w:rPr>
      </w:pPr>
    </w:p>
    <w:p w:rsidR="003F6D77" w:rsidRDefault="003F6D77" w:rsidP="00ED4148">
      <w:pPr>
        <w:pStyle w:val="af6"/>
        <w:keepNext/>
        <w:rPr>
          <w:rtl/>
        </w:rPr>
      </w:pPr>
      <w:bookmarkStart w:id="6524" w:name="_ETM_Q14_539983"/>
      <w:bookmarkStart w:id="6525" w:name="_ETM_Q14_540089"/>
      <w:bookmarkStart w:id="6526" w:name="ET_yor_6129_111"/>
      <w:bookmarkEnd w:id="6524"/>
      <w:bookmarkEnd w:id="6525"/>
      <w:r w:rsidRPr="005909F1">
        <w:rPr>
          <w:rStyle w:val="TagStyle"/>
          <w:rtl/>
        </w:rPr>
        <w:t xml:space="preserve"> &lt;&lt; יור &gt;&gt; </w:t>
      </w:r>
      <w:r>
        <w:rPr>
          <w:rtl/>
        </w:rPr>
        <w:t>היו"ר ישראל אייכלר:</w:t>
      </w:r>
      <w:r w:rsidRPr="005909F1">
        <w:rPr>
          <w:rStyle w:val="TagStyle"/>
          <w:rtl/>
        </w:rPr>
        <w:t xml:space="preserve"> &lt;&lt; יור &gt;&gt;</w:t>
      </w:r>
      <w:r>
        <w:rPr>
          <w:rtl/>
        </w:rPr>
        <w:t xml:space="preserve"> </w:t>
      </w:r>
      <w:bookmarkEnd w:id="6526"/>
    </w:p>
    <w:p w:rsidR="003F6D77" w:rsidRPr="005909F1" w:rsidRDefault="003F6D77" w:rsidP="00ED4148">
      <w:pPr>
        <w:ind w:firstLine="0"/>
        <w:rPr>
          <w:rtl/>
          <w:lang w:eastAsia="he-IL"/>
        </w:rPr>
      </w:pPr>
      <w:bookmarkStart w:id="6527" w:name="_ETM_Q14_543582"/>
      <w:bookmarkEnd w:id="6527"/>
    </w:p>
    <w:p w:rsidR="003F6D77" w:rsidRDefault="003F6D77" w:rsidP="00ED4148">
      <w:pPr>
        <w:rPr>
          <w:rtl/>
          <w:lang w:eastAsia="he-IL"/>
        </w:rPr>
      </w:pPr>
      <w:bookmarkStart w:id="6528" w:name="_ETM_Q14_540152"/>
      <w:bookmarkStart w:id="6529" w:name="_ETM_Q14_540259"/>
      <w:bookmarkEnd w:id="6528"/>
      <w:bookmarkEnd w:id="6529"/>
      <w:r>
        <w:rPr>
          <w:rFonts w:hint="cs"/>
          <w:rtl/>
          <w:lang w:eastAsia="he-IL"/>
        </w:rPr>
        <w:t xml:space="preserve">לא להפריע לנואם. </w:t>
      </w:r>
    </w:p>
    <w:p w:rsidR="003F6D77" w:rsidRPr="005909F1" w:rsidRDefault="003F6D77" w:rsidP="00ED4148">
      <w:pPr>
        <w:rPr>
          <w:rtl/>
          <w:lang w:eastAsia="he-IL"/>
        </w:rPr>
      </w:pPr>
    </w:p>
    <w:p w:rsidR="003F6D77" w:rsidRDefault="003F6D77" w:rsidP="00ED4148">
      <w:pPr>
        <w:pStyle w:val="af5"/>
        <w:keepNext/>
        <w:rPr>
          <w:rtl/>
        </w:rPr>
      </w:pPr>
      <w:bookmarkStart w:id="6530" w:name="_ETM_Q14_514219"/>
      <w:bookmarkStart w:id="6531" w:name="_ETM_Q14_514244"/>
      <w:bookmarkStart w:id="6532" w:name="_ETM_Q14_545429"/>
      <w:bookmarkEnd w:id="6530"/>
      <w:bookmarkEnd w:id="6531"/>
      <w:bookmarkEnd w:id="6532"/>
      <w:r w:rsidRPr="005909F1">
        <w:rPr>
          <w:rStyle w:val="TagStyle"/>
          <w:rtl/>
        </w:rPr>
        <w:t xml:space="preserve">&lt;&lt; קריאה &gt;&gt; </w:t>
      </w:r>
      <w:r>
        <w:rPr>
          <w:rtl/>
        </w:rPr>
        <w:t>שרון ניר (ישראל ביתנו):</w:t>
      </w:r>
      <w:r w:rsidRPr="005909F1">
        <w:rPr>
          <w:rStyle w:val="TagStyle"/>
          <w:rtl/>
        </w:rPr>
        <w:t xml:space="preserve"> &lt;&lt; קריאה &gt;&gt;</w:t>
      </w:r>
      <w:r>
        <w:rPr>
          <w:rtl/>
        </w:rPr>
        <w:t xml:space="preserve"> </w:t>
      </w:r>
    </w:p>
    <w:p w:rsidR="003F6D77" w:rsidRDefault="003F6D77" w:rsidP="00295AA9">
      <w:pPr>
        <w:rPr>
          <w:rtl/>
          <w:lang w:eastAsia="he-IL"/>
        </w:rPr>
      </w:pPr>
    </w:p>
    <w:p w:rsidR="003F6D77" w:rsidRDefault="003F6D77" w:rsidP="00ED4148">
      <w:pPr>
        <w:rPr>
          <w:rtl/>
          <w:lang w:eastAsia="he-IL"/>
        </w:rPr>
      </w:pPr>
      <w:r>
        <w:rPr>
          <w:rFonts w:hint="cs"/>
          <w:rtl/>
          <w:lang w:eastAsia="he-IL"/>
        </w:rPr>
        <w:t>תדבר על אקטואליה, חבר הכנסת ביסמוט.</w:t>
      </w:r>
    </w:p>
    <w:p w:rsidR="003F6D77" w:rsidRDefault="003F6D77" w:rsidP="00ED4148">
      <w:pPr>
        <w:rPr>
          <w:rtl/>
          <w:lang w:eastAsia="he-IL"/>
        </w:rPr>
      </w:pPr>
    </w:p>
    <w:p w:rsidR="003F6D77" w:rsidRDefault="003F6D77" w:rsidP="00ED4148">
      <w:pPr>
        <w:pStyle w:val="-"/>
        <w:keepNext/>
        <w:rPr>
          <w:rtl/>
        </w:rPr>
      </w:pPr>
      <w:bookmarkStart w:id="6533" w:name="_ETM_Q14_545524"/>
      <w:bookmarkStart w:id="6534" w:name="ET_speakercontinue_6342_112"/>
      <w:bookmarkEnd w:id="6533"/>
      <w:r w:rsidRPr="005909F1">
        <w:rPr>
          <w:rStyle w:val="TagStyle"/>
          <w:rtl/>
        </w:rPr>
        <w:t xml:space="preserve"> &lt;&lt; דובר_המשך &gt;&gt; </w:t>
      </w:r>
      <w:r>
        <w:rPr>
          <w:rtl/>
        </w:rPr>
        <w:t>בועז ביסמוט (הליכוד):</w:t>
      </w:r>
      <w:r w:rsidRPr="005909F1">
        <w:rPr>
          <w:rStyle w:val="TagStyle"/>
          <w:rtl/>
        </w:rPr>
        <w:t xml:space="preserve"> &lt;&lt; דובר_המשך &gt;&gt;</w:t>
      </w:r>
      <w:r>
        <w:rPr>
          <w:rtl/>
        </w:rPr>
        <w:t xml:space="preserve"> </w:t>
      </w:r>
      <w:bookmarkEnd w:id="6534"/>
    </w:p>
    <w:p w:rsidR="003F6D77" w:rsidRDefault="003F6D77" w:rsidP="00295AA9">
      <w:pPr>
        <w:rPr>
          <w:rtl/>
          <w:lang w:eastAsia="he-IL"/>
        </w:rPr>
      </w:pPr>
    </w:p>
    <w:p w:rsidR="003F6D77" w:rsidRPr="005909F1" w:rsidRDefault="003F6D77" w:rsidP="00ED4148">
      <w:pPr>
        <w:rPr>
          <w:rtl/>
          <w:lang w:eastAsia="he-IL"/>
        </w:rPr>
      </w:pPr>
      <w:bookmarkStart w:id="6535" w:name="_ETM_Q14_546458"/>
      <w:bookmarkEnd w:id="6535"/>
      <w:r>
        <w:rPr>
          <w:rFonts w:hint="cs"/>
          <w:rtl/>
          <w:lang w:eastAsia="he-IL"/>
        </w:rPr>
        <w:t>סליחה</w:t>
      </w:r>
      <w:bookmarkStart w:id="6536" w:name="_ETM_Q14_545317"/>
      <w:bookmarkEnd w:id="6536"/>
      <w:r>
        <w:rPr>
          <w:rFonts w:hint="cs"/>
          <w:rtl/>
          <w:lang w:eastAsia="he-IL"/>
        </w:rPr>
        <w:t>?</w:t>
      </w:r>
      <w:bookmarkStart w:id="6537" w:name="_ETM_Q14_545433"/>
      <w:bookmarkStart w:id="6538" w:name="_ETM_Q14_548740"/>
      <w:bookmarkStart w:id="6539" w:name="_ETM_Q14_548841"/>
      <w:bookmarkEnd w:id="6537"/>
      <w:bookmarkEnd w:id="6538"/>
      <w:bookmarkEnd w:id="6539"/>
    </w:p>
    <w:p w:rsidR="003F6D77" w:rsidRDefault="003F6D77" w:rsidP="00ED4148">
      <w:pPr>
        <w:rPr>
          <w:rtl/>
          <w:lang w:eastAsia="he-IL"/>
        </w:rPr>
      </w:pPr>
    </w:p>
    <w:p w:rsidR="003F6D77" w:rsidRDefault="003F6D77" w:rsidP="00ED4148">
      <w:pPr>
        <w:pStyle w:val="af5"/>
        <w:keepNext/>
        <w:rPr>
          <w:rtl/>
        </w:rPr>
      </w:pPr>
      <w:bookmarkStart w:id="6540" w:name="_ETM_Q14_548884"/>
      <w:bookmarkStart w:id="6541" w:name="_ETM_Q14_549013"/>
      <w:bookmarkStart w:id="6542" w:name="_ETM_Q14_548102"/>
      <w:bookmarkStart w:id="6543" w:name="_ETM_Q14_548157"/>
      <w:bookmarkStart w:id="6544" w:name="ET_interruption_6367_114"/>
      <w:bookmarkEnd w:id="6540"/>
      <w:bookmarkEnd w:id="6541"/>
      <w:bookmarkEnd w:id="6542"/>
      <w:bookmarkEnd w:id="6543"/>
      <w:r w:rsidRPr="005909F1">
        <w:rPr>
          <w:rStyle w:val="TagStyle"/>
          <w:rtl/>
        </w:rPr>
        <w:t xml:space="preserve">&lt;&lt; קריאה &gt;&gt; </w:t>
      </w:r>
      <w:r>
        <w:rPr>
          <w:rtl/>
        </w:rPr>
        <w:t>שרון ניר (ישראל ביתנו):</w:t>
      </w:r>
      <w:r w:rsidRPr="005909F1">
        <w:rPr>
          <w:rStyle w:val="TagStyle"/>
          <w:rtl/>
        </w:rPr>
        <w:t xml:space="preserve"> &lt;&lt; קריאה &gt;&gt;</w:t>
      </w:r>
      <w:r>
        <w:rPr>
          <w:rtl/>
        </w:rPr>
        <w:t xml:space="preserve"> </w:t>
      </w:r>
      <w:bookmarkEnd w:id="6544"/>
    </w:p>
    <w:p w:rsidR="003F6D77" w:rsidRDefault="003F6D77" w:rsidP="00295AA9">
      <w:pPr>
        <w:rPr>
          <w:rtl/>
          <w:lang w:eastAsia="he-IL"/>
        </w:rPr>
      </w:pPr>
    </w:p>
    <w:p w:rsidR="003F6D77" w:rsidRDefault="003F6D77" w:rsidP="00ED4148">
      <w:pPr>
        <w:rPr>
          <w:rtl/>
          <w:lang w:eastAsia="he-IL"/>
        </w:rPr>
      </w:pPr>
      <w:bookmarkStart w:id="6545" w:name="_ETM_Q14_545604"/>
      <w:bookmarkStart w:id="6546" w:name="_ETM_Q14_545921"/>
      <w:bookmarkEnd w:id="6545"/>
      <w:bookmarkEnd w:id="6546"/>
      <w:r>
        <w:rPr>
          <w:rFonts w:hint="cs"/>
          <w:rtl/>
          <w:lang w:eastAsia="he-IL"/>
        </w:rPr>
        <w:t>תדבר על סולברג, עילת סולברג, או עילת קהלת.</w:t>
      </w:r>
    </w:p>
    <w:p w:rsidR="003F6D77" w:rsidRDefault="003F6D77" w:rsidP="00ED4148">
      <w:pPr>
        <w:rPr>
          <w:rtl/>
          <w:lang w:eastAsia="he-IL"/>
        </w:rPr>
      </w:pPr>
      <w:bookmarkStart w:id="6547" w:name="_ETM_Q14_544042"/>
      <w:bookmarkStart w:id="6548" w:name="_ETM_Q14_544142"/>
      <w:bookmarkEnd w:id="6547"/>
      <w:bookmarkEnd w:id="6548"/>
    </w:p>
    <w:p w:rsidR="003F6D77" w:rsidRDefault="003F6D77" w:rsidP="00ED4148">
      <w:pPr>
        <w:pStyle w:val="af5"/>
        <w:keepNext/>
        <w:rPr>
          <w:rtl/>
        </w:rPr>
      </w:pPr>
      <w:bookmarkStart w:id="6549" w:name="_ETM_Q14_549666"/>
      <w:bookmarkStart w:id="6550" w:name="_ETM_Q14_549766"/>
      <w:bookmarkStart w:id="6551" w:name="ET_interruption_5520_116"/>
      <w:bookmarkEnd w:id="6549"/>
      <w:bookmarkEnd w:id="6550"/>
      <w:r w:rsidRPr="00773ED7">
        <w:rPr>
          <w:rStyle w:val="TagStyle"/>
          <w:rtl/>
        </w:rPr>
        <w:t xml:space="preserve"> &lt;&lt; קריאה &gt;&gt; </w:t>
      </w:r>
      <w:r>
        <w:rPr>
          <w:rtl/>
        </w:rPr>
        <w:t>עודד פורר (ישראל ביתנו):</w:t>
      </w:r>
      <w:r w:rsidRPr="00773ED7">
        <w:rPr>
          <w:rStyle w:val="TagStyle"/>
          <w:rtl/>
        </w:rPr>
        <w:t xml:space="preserve"> &lt;&lt; קריאה &gt;&gt;</w:t>
      </w:r>
      <w:r>
        <w:rPr>
          <w:rtl/>
        </w:rPr>
        <w:t xml:space="preserve"> </w:t>
      </w:r>
      <w:bookmarkEnd w:id="6551"/>
    </w:p>
    <w:p w:rsidR="003F6D77" w:rsidRDefault="003F6D77" w:rsidP="00295AA9">
      <w:pPr>
        <w:rPr>
          <w:rtl/>
          <w:lang w:eastAsia="he-IL"/>
        </w:rPr>
      </w:pPr>
    </w:p>
    <w:p w:rsidR="003F6D77" w:rsidRDefault="003F6D77" w:rsidP="00ED4148">
      <w:pPr>
        <w:rPr>
          <w:rtl/>
          <w:lang w:eastAsia="he-IL"/>
        </w:rPr>
      </w:pPr>
      <w:bookmarkStart w:id="6552" w:name="_ETM_Q14_553112"/>
      <w:bookmarkEnd w:id="6552"/>
      <w:r>
        <w:rPr>
          <w:rFonts w:hint="cs"/>
          <w:rtl/>
          <w:lang w:eastAsia="he-IL"/>
        </w:rPr>
        <w:t>ע</w:t>
      </w:r>
      <w:bookmarkStart w:id="6553" w:name="_ETM_Q14_553433"/>
      <w:bookmarkEnd w:id="6553"/>
      <w:r>
        <w:rPr>
          <w:rFonts w:hint="cs"/>
          <w:rtl/>
          <w:lang w:eastAsia="he-IL"/>
        </w:rPr>
        <w:t>י</w:t>
      </w:r>
      <w:bookmarkStart w:id="6554" w:name="_ETM_Q14_553568"/>
      <w:bookmarkEnd w:id="6554"/>
      <w:r>
        <w:rPr>
          <w:rFonts w:hint="cs"/>
          <w:rtl/>
          <w:lang w:eastAsia="he-IL"/>
        </w:rPr>
        <w:t>לת סולברג, כבוד היו"ר.</w:t>
      </w:r>
    </w:p>
    <w:p w:rsidR="003F6D77" w:rsidRPr="00773ED7" w:rsidRDefault="003F6D77" w:rsidP="00ED4148">
      <w:pPr>
        <w:rPr>
          <w:rtl/>
          <w:lang w:eastAsia="he-IL"/>
        </w:rPr>
      </w:pPr>
      <w:bookmarkStart w:id="6555" w:name="_ETM_Q14_550623"/>
      <w:bookmarkStart w:id="6556" w:name="_ETM_Q14_550719"/>
      <w:bookmarkEnd w:id="6555"/>
      <w:bookmarkEnd w:id="6556"/>
    </w:p>
    <w:p w:rsidR="003F6D77" w:rsidRDefault="003F6D77" w:rsidP="00ED4148">
      <w:pPr>
        <w:pStyle w:val="-"/>
        <w:keepNext/>
        <w:rPr>
          <w:rtl/>
        </w:rPr>
      </w:pPr>
      <w:bookmarkStart w:id="6557" w:name="_ETM_Q14_550882"/>
      <w:bookmarkStart w:id="6558" w:name="_ETM_Q14_550980"/>
      <w:bookmarkStart w:id="6559" w:name="ET_speakercontinue_6342_115"/>
      <w:bookmarkEnd w:id="6557"/>
      <w:bookmarkEnd w:id="6558"/>
      <w:r w:rsidRPr="00773ED7">
        <w:rPr>
          <w:rStyle w:val="TagStyle"/>
          <w:rtl/>
        </w:rPr>
        <w:t xml:space="preserve"> &lt;&lt; דובר_המשך &gt;&gt; </w:t>
      </w:r>
      <w:r>
        <w:rPr>
          <w:rtl/>
        </w:rPr>
        <w:t>בועז ביסמוט (הליכוד):</w:t>
      </w:r>
      <w:r w:rsidRPr="00773ED7">
        <w:rPr>
          <w:rStyle w:val="TagStyle"/>
          <w:rtl/>
        </w:rPr>
        <w:t xml:space="preserve"> &lt;&lt; דובר_המשך &gt;&gt;</w:t>
      </w:r>
      <w:r>
        <w:rPr>
          <w:rtl/>
        </w:rPr>
        <w:t xml:space="preserve"> </w:t>
      </w:r>
      <w:bookmarkEnd w:id="6559"/>
    </w:p>
    <w:p w:rsidR="003F6D77" w:rsidRDefault="003F6D77" w:rsidP="00295AA9">
      <w:pPr>
        <w:rPr>
          <w:rtl/>
          <w:lang w:eastAsia="he-IL"/>
        </w:rPr>
      </w:pPr>
    </w:p>
    <w:p w:rsidR="003F6D77" w:rsidRDefault="003F6D77" w:rsidP="00ED4148">
      <w:pPr>
        <w:rPr>
          <w:rtl/>
          <w:lang w:eastAsia="he-IL"/>
        </w:rPr>
      </w:pPr>
      <w:bookmarkStart w:id="6560" w:name="_ETM_Q14_551806"/>
      <w:bookmarkEnd w:id="6560"/>
      <w:r>
        <w:rPr>
          <w:rFonts w:hint="cs"/>
          <w:rtl/>
          <w:lang w:eastAsia="he-IL"/>
        </w:rPr>
        <w:t xml:space="preserve">אני מבין </w:t>
      </w:r>
      <w:bookmarkStart w:id="6561" w:name="_ETM_Q14_549940"/>
      <w:bookmarkEnd w:id="6561"/>
      <w:r>
        <w:rPr>
          <w:rFonts w:hint="cs"/>
          <w:rtl/>
          <w:lang w:eastAsia="he-IL"/>
        </w:rPr>
        <w:t xml:space="preserve">שזו </w:t>
      </w:r>
      <w:bookmarkStart w:id="6562" w:name="_ETM_Q14_551632"/>
      <w:bookmarkEnd w:id="6562"/>
      <w:r w:rsidR="00295AA9">
        <w:rPr>
          <w:rFonts w:hint="cs"/>
          <w:rtl/>
          <w:lang w:eastAsia="he-IL"/>
        </w:rPr>
        <w:t>– – –</w:t>
      </w:r>
    </w:p>
    <w:p w:rsidR="003F6D77" w:rsidRDefault="003F6D77" w:rsidP="00ED4148">
      <w:pPr>
        <w:rPr>
          <w:rtl/>
          <w:lang w:eastAsia="he-IL"/>
        </w:rPr>
      </w:pPr>
      <w:bookmarkStart w:id="6563" w:name="_ETM_Q14_551868"/>
      <w:bookmarkEnd w:id="6563"/>
    </w:p>
    <w:p w:rsidR="003F6D77" w:rsidRDefault="003F6D77" w:rsidP="00ED4148">
      <w:pPr>
        <w:pStyle w:val="af5"/>
        <w:keepNext/>
        <w:rPr>
          <w:rtl/>
        </w:rPr>
      </w:pPr>
      <w:bookmarkStart w:id="6564" w:name="_ETM_Q14_551991"/>
      <w:bookmarkStart w:id="6565" w:name="_ETM_Q14_552049"/>
      <w:bookmarkStart w:id="6566" w:name="_ETM_Q14_552099"/>
      <w:bookmarkStart w:id="6567" w:name="ET_interruption_6367_117"/>
      <w:bookmarkEnd w:id="6564"/>
      <w:bookmarkEnd w:id="6565"/>
      <w:bookmarkEnd w:id="6566"/>
      <w:r w:rsidRPr="00773ED7">
        <w:rPr>
          <w:rStyle w:val="TagStyle"/>
          <w:rtl/>
        </w:rPr>
        <w:t xml:space="preserve"> &lt;&lt; קריאה &gt;&gt; </w:t>
      </w:r>
      <w:r>
        <w:rPr>
          <w:rtl/>
        </w:rPr>
        <w:t>שרון ניר (ישראל ביתנו):</w:t>
      </w:r>
      <w:r w:rsidRPr="00773ED7">
        <w:rPr>
          <w:rStyle w:val="TagStyle"/>
          <w:rtl/>
        </w:rPr>
        <w:t xml:space="preserve"> &lt;&lt; קריאה &gt;&gt;</w:t>
      </w:r>
      <w:r>
        <w:rPr>
          <w:rtl/>
        </w:rPr>
        <w:t xml:space="preserve"> </w:t>
      </w:r>
      <w:bookmarkEnd w:id="6567"/>
    </w:p>
    <w:p w:rsidR="003F6D77" w:rsidRDefault="003F6D77" w:rsidP="00295AA9">
      <w:pPr>
        <w:rPr>
          <w:rtl/>
          <w:lang w:eastAsia="he-IL"/>
        </w:rPr>
      </w:pPr>
    </w:p>
    <w:p w:rsidR="003F6D77" w:rsidRDefault="00295AA9" w:rsidP="00ED4148">
      <w:pPr>
        <w:rPr>
          <w:rtl/>
          <w:lang w:eastAsia="he-IL"/>
        </w:rPr>
      </w:pPr>
      <w:bookmarkStart w:id="6568" w:name="_ETM_Q14_555553"/>
      <w:bookmarkStart w:id="6569" w:name="_ETM_Q14_555890"/>
      <w:bookmarkEnd w:id="6568"/>
      <w:bookmarkEnd w:id="6569"/>
      <w:r>
        <w:rPr>
          <w:rFonts w:hint="cs"/>
          <w:rtl/>
          <w:lang w:eastAsia="he-IL"/>
        </w:rPr>
        <w:t>– – –</w:t>
      </w:r>
      <w:bookmarkStart w:id="6570" w:name="_ETM_Q14_560647"/>
      <w:bookmarkEnd w:id="6570"/>
    </w:p>
    <w:p w:rsidR="003F6D77" w:rsidRDefault="003F6D77" w:rsidP="00ED4148">
      <w:pPr>
        <w:rPr>
          <w:rtl/>
          <w:lang w:eastAsia="he-IL"/>
        </w:rPr>
      </w:pPr>
      <w:bookmarkStart w:id="6571" w:name="_ETM_Q14_560765"/>
      <w:bookmarkEnd w:id="6571"/>
    </w:p>
    <w:p w:rsidR="003F6D77" w:rsidRDefault="003F6D77" w:rsidP="00ED4148">
      <w:pPr>
        <w:pStyle w:val="-"/>
        <w:keepNext/>
        <w:rPr>
          <w:rtl/>
        </w:rPr>
      </w:pPr>
      <w:bookmarkStart w:id="6572" w:name="_ETM_Q14_556452"/>
      <w:bookmarkStart w:id="6573" w:name="_ETM_Q14_556556"/>
      <w:bookmarkStart w:id="6574" w:name="ET_speakercontinue_6342_118"/>
      <w:bookmarkEnd w:id="6572"/>
      <w:bookmarkEnd w:id="6573"/>
      <w:r w:rsidRPr="00773ED7">
        <w:rPr>
          <w:rStyle w:val="TagStyle"/>
          <w:rtl/>
        </w:rPr>
        <w:t xml:space="preserve"> &lt;&lt; דובר_המשך &gt;&gt; </w:t>
      </w:r>
      <w:r>
        <w:rPr>
          <w:rtl/>
        </w:rPr>
        <w:t>בועז ביסמוט (הליכוד):</w:t>
      </w:r>
      <w:r w:rsidRPr="00773ED7">
        <w:rPr>
          <w:rStyle w:val="TagStyle"/>
          <w:rtl/>
        </w:rPr>
        <w:t xml:space="preserve"> &lt;&lt; דובר_המשך &gt;&gt;</w:t>
      </w:r>
      <w:r>
        <w:rPr>
          <w:rtl/>
        </w:rPr>
        <w:t xml:space="preserve"> </w:t>
      </w:r>
      <w:bookmarkEnd w:id="6574"/>
    </w:p>
    <w:p w:rsidR="003F6D77" w:rsidRDefault="003F6D77" w:rsidP="00295AA9">
      <w:pPr>
        <w:rPr>
          <w:rtl/>
          <w:lang w:eastAsia="he-IL"/>
        </w:rPr>
      </w:pPr>
    </w:p>
    <w:p w:rsidR="003F6D77" w:rsidRDefault="003F6D77" w:rsidP="00ED4148">
      <w:pPr>
        <w:rPr>
          <w:rtl/>
        </w:rPr>
      </w:pPr>
      <w:bookmarkStart w:id="6575" w:name="_ETM_Q14_552242"/>
      <w:bookmarkEnd w:id="6575"/>
      <w:r>
        <w:rPr>
          <w:rFonts w:hint="cs"/>
          <w:rtl/>
          <w:lang w:eastAsia="he-IL"/>
        </w:rPr>
        <w:t xml:space="preserve">חברת </w:t>
      </w:r>
      <w:bookmarkStart w:id="6576" w:name="_ETM_Q14_554711"/>
      <w:bookmarkEnd w:id="6576"/>
      <w:r>
        <w:rPr>
          <w:rFonts w:hint="cs"/>
          <w:rtl/>
          <w:lang w:eastAsia="he-IL"/>
        </w:rPr>
        <w:t xml:space="preserve">הכנסת ניר, אני מבין שזו הדמוקרטיה שלך כשאת קובעת לנו </w:t>
      </w:r>
      <w:bookmarkStart w:id="6577" w:name="_ETM_Q14_560617"/>
      <w:bookmarkEnd w:id="6577"/>
      <w:r>
        <w:rPr>
          <w:rFonts w:hint="cs"/>
          <w:rtl/>
          <w:lang w:eastAsia="he-IL"/>
        </w:rPr>
        <w:t xml:space="preserve">על מה לדבר. אני כבר הבנתי שהיום יש לנו </w:t>
      </w:r>
      <w:bookmarkStart w:id="6578" w:name="_ETM_Q14_562925"/>
      <w:bookmarkEnd w:id="6578"/>
      <w:r>
        <w:rPr>
          <w:rFonts w:hint="cs"/>
          <w:rtl/>
          <w:lang w:eastAsia="he-IL"/>
        </w:rPr>
        <w:t>אופוזיציה מיוחדת, שהיא קובעת לנו מה נחשוב, מה נדבר</w:t>
      </w:r>
      <w:bookmarkStart w:id="6579" w:name="_ETM_Q14_551751"/>
      <w:bookmarkStart w:id="6580" w:name="_ETM_Q14_502333"/>
      <w:bookmarkStart w:id="6581" w:name="_ETM_Q14_502431"/>
      <w:bookmarkStart w:id="6582" w:name="_ETM_Q14_477574"/>
      <w:bookmarkStart w:id="6583" w:name="_ETM_Q14_477639"/>
      <w:bookmarkStart w:id="6584" w:name="_ETM_Q14_473587"/>
      <w:bookmarkStart w:id="6585" w:name="_ETM_Q14_473700"/>
      <w:bookmarkStart w:id="6586" w:name="_ETM_Q14_566529"/>
      <w:bookmarkEnd w:id="6579"/>
      <w:bookmarkEnd w:id="6580"/>
      <w:bookmarkEnd w:id="6581"/>
      <w:bookmarkEnd w:id="6582"/>
      <w:bookmarkEnd w:id="6583"/>
      <w:bookmarkEnd w:id="6584"/>
      <w:bookmarkEnd w:id="6585"/>
      <w:bookmarkEnd w:id="6586"/>
      <w:r>
        <w:rPr>
          <w:rFonts w:hint="cs"/>
          <w:rtl/>
          <w:lang w:eastAsia="he-IL"/>
        </w:rPr>
        <w:t xml:space="preserve">, </w:t>
      </w:r>
      <w:bookmarkStart w:id="6587" w:name="_ETM_Q14_565541"/>
      <w:bookmarkEnd w:id="6587"/>
      <w:r>
        <w:rPr>
          <w:rtl/>
        </w:rPr>
        <w:t xml:space="preserve">מה </w:t>
      </w:r>
      <w:bookmarkStart w:id="6588" w:name="_ETM_Q14_566770"/>
      <w:bookmarkEnd w:id="6588"/>
      <w:r>
        <w:rPr>
          <w:rFonts w:hint="cs"/>
          <w:rtl/>
        </w:rPr>
        <w:t>נ</w:t>
      </w:r>
      <w:r>
        <w:rPr>
          <w:rtl/>
        </w:rPr>
        <w:t>חוקק</w:t>
      </w:r>
      <w:r>
        <w:rPr>
          <w:rFonts w:hint="cs"/>
          <w:rtl/>
        </w:rPr>
        <w:t>.</w:t>
      </w:r>
    </w:p>
    <w:p w:rsidR="003F6D77" w:rsidRDefault="003F6D77" w:rsidP="00ED4148">
      <w:pPr>
        <w:rPr>
          <w:rtl/>
        </w:rPr>
      </w:pPr>
    </w:p>
    <w:p w:rsidR="003F6D77" w:rsidRDefault="003F6D77" w:rsidP="00ED4148">
      <w:pPr>
        <w:pStyle w:val="af6"/>
        <w:keepNext/>
        <w:rPr>
          <w:rtl/>
        </w:rPr>
      </w:pPr>
      <w:bookmarkStart w:id="6589" w:name="_ETM_Q14_565633"/>
      <w:bookmarkEnd w:id="6589"/>
      <w:r w:rsidRPr="00DE30CC">
        <w:rPr>
          <w:rStyle w:val="TagStyle"/>
          <w:rtl/>
        </w:rPr>
        <w:t xml:space="preserve"> &lt;&lt; יור &gt;&gt; </w:t>
      </w:r>
      <w:r>
        <w:rPr>
          <w:rtl/>
        </w:rPr>
        <w:t>היו"ר ישראל אייכלר:</w:t>
      </w:r>
      <w:r w:rsidRPr="00DE30CC">
        <w:rPr>
          <w:rStyle w:val="TagStyle"/>
          <w:rtl/>
        </w:rPr>
        <w:t xml:space="preserve"> &lt;&lt; יור &gt;&gt;</w:t>
      </w:r>
      <w:r>
        <w:rPr>
          <w:rtl/>
        </w:rPr>
        <w:t xml:space="preserve"> </w:t>
      </w:r>
    </w:p>
    <w:p w:rsidR="003F6D77" w:rsidRDefault="003F6D77" w:rsidP="00295AA9">
      <w:pPr>
        <w:rPr>
          <w:rtl/>
          <w:lang w:eastAsia="he-IL"/>
        </w:rPr>
      </w:pPr>
    </w:p>
    <w:p w:rsidR="003F6D77" w:rsidRDefault="003F6D77" w:rsidP="00ED4148">
      <w:pPr>
        <w:rPr>
          <w:rtl/>
          <w:lang w:eastAsia="he-IL"/>
        </w:rPr>
      </w:pPr>
      <w:bookmarkStart w:id="6590" w:name="_ETM_Q14_567016"/>
      <w:bookmarkEnd w:id="6590"/>
      <w:r>
        <w:rPr>
          <w:rFonts w:hint="cs"/>
          <w:rtl/>
          <w:lang w:eastAsia="he-IL"/>
        </w:rPr>
        <w:t>תפסיקו את החגיגה עם סולברג כדי שחבר הכנסת ביסמוט</w:t>
      </w:r>
      <w:bookmarkStart w:id="6591" w:name="_ETM_Q14_573508"/>
      <w:bookmarkEnd w:id="6591"/>
      <w:r>
        <w:rPr>
          <w:rFonts w:hint="cs"/>
          <w:rtl/>
          <w:lang w:eastAsia="he-IL"/>
        </w:rPr>
        <w:t xml:space="preserve">, שהוא לא פחות חשוב, יוכל לדבר. </w:t>
      </w:r>
      <w:bookmarkStart w:id="6592" w:name="_ETM_Q14_574803"/>
      <w:bookmarkEnd w:id="6592"/>
    </w:p>
    <w:p w:rsidR="003F6D77" w:rsidRDefault="003F6D77" w:rsidP="00ED4148">
      <w:pPr>
        <w:rPr>
          <w:rtl/>
          <w:lang w:eastAsia="he-IL"/>
        </w:rPr>
      </w:pPr>
      <w:bookmarkStart w:id="6593" w:name="_ETM_Q14_574884"/>
      <w:bookmarkEnd w:id="6593"/>
    </w:p>
    <w:p w:rsidR="003F6D77" w:rsidRDefault="003F6D77" w:rsidP="00ED4148">
      <w:pPr>
        <w:pStyle w:val="-"/>
        <w:keepNext/>
        <w:rPr>
          <w:rtl/>
        </w:rPr>
      </w:pPr>
      <w:bookmarkStart w:id="6594" w:name="_ETM_Q14_574945"/>
      <w:bookmarkStart w:id="6595" w:name="_ETM_Q14_575039"/>
      <w:bookmarkStart w:id="6596" w:name="ET_speakercontinue_6342_120"/>
      <w:bookmarkEnd w:id="6594"/>
      <w:bookmarkEnd w:id="6595"/>
      <w:r w:rsidRPr="00DE30CC">
        <w:rPr>
          <w:rStyle w:val="TagStyle"/>
          <w:rtl/>
        </w:rPr>
        <w:t xml:space="preserve"> &lt;&lt; דובר_המשך &gt;&gt; </w:t>
      </w:r>
      <w:r>
        <w:rPr>
          <w:rtl/>
        </w:rPr>
        <w:t>בועז ביסמוט (הליכוד):</w:t>
      </w:r>
      <w:r w:rsidRPr="00DE30CC">
        <w:rPr>
          <w:rStyle w:val="TagStyle"/>
          <w:rtl/>
        </w:rPr>
        <w:t xml:space="preserve"> &lt;&lt; דובר_המשך &gt;&gt;</w:t>
      </w:r>
      <w:r>
        <w:rPr>
          <w:rtl/>
        </w:rPr>
        <w:t xml:space="preserve"> </w:t>
      </w:r>
      <w:bookmarkEnd w:id="6596"/>
    </w:p>
    <w:p w:rsidR="003F6D77" w:rsidRDefault="003F6D77" w:rsidP="00295AA9">
      <w:pPr>
        <w:rPr>
          <w:rtl/>
          <w:lang w:eastAsia="he-IL"/>
        </w:rPr>
      </w:pPr>
    </w:p>
    <w:p w:rsidR="003F6D77" w:rsidRDefault="003F6D77" w:rsidP="00ED4148">
      <w:pPr>
        <w:rPr>
          <w:rtl/>
          <w:lang w:eastAsia="he-IL"/>
        </w:rPr>
      </w:pPr>
      <w:bookmarkStart w:id="6597" w:name="_ETM_Q14_573775"/>
      <w:bookmarkEnd w:id="6597"/>
      <w:r>
        <w:rPr>
          <w:rFonts w:hint="cs"/>
          <w:rtl/>
          <w:lang w:eastAsia="he-IL"/>
        </w:rPr>
        <w:t xml:space="preserve">נבחר ציבור, לא </w:t>
      </w:r>
      <w:bookmarkStart w:id="6598" w:name="_ETM_Q14_576204"/>
      <w:bookmarkEnd w:id="6598"/>
      <w:r>
        <w:rPr>
          <w:rFonts w:hint="cs"/>
          <w:rtl/>
          <w:lang w:eastAsia="he-IL"/>
        </w:rPr>
        <w:t>פחות חשוב משופט.</w:t>
      </w:r>
    </w:p>
    <w:p w:rsidR="003F6D77" w:rsidRDefault="003F6D77" w:rsidP="00ED4148">
      <w:pPr>
        <w:rPr>
          <w:rtl/>
          <w:lang w:eastAsia="he-IL"/>
        </w:rPr>
      </w:pPr>
      <w:bookmarkStart w:id="6599" w:name="_ETM_Q14_576410"/>
      <w:bookmarkStart w:id="6600" w:name="_ETM_Q14_576527"/>
      <w:bookmarkEnd w:id="6599"/>
      <w:bookmarkEnd w:id="6600"/>
    </w:p>
    <w:p w:rsidR="003F6D77" w:rsidRDefault="003F6D77" w:rsidP="00ED4148">
      <w:pPr>
        <w:pStyle w:val="af6"/>
        <w:keepNext/>
        <w:rPr>
          <w:rtl/>
        </w:rPr>
      </w:pPr>
      <w:bookmarkStart w:id="6601" w:name="_ETM_Q14_576579"/>
      <w:bookmarkStart w:id="6602" w:name="_ETM_Q14_576626"/>
      <w:bookmarkStart w:id="6603" w:name="ET_yor_6129_121"/>
      <w:bookmarkEnd w:id="6601"/>
      <w:bookmarkEnd w:id="6602"/>
      <w:r w:rsidRPr="00DE30CC">
        <w:rPr>
          <w:rStyle w:val="TagStyle"/>
          <w:rtl/>
        </w:rPr>
        <w:t xml:space="preserve"> &lt;&lt; יור &gt;&gt; </w:t>
      </w:r>
      <w:r>
        <w:rPr>
          <w:rtl/>
        </w:rPr>
        <w:t>היו"ר ישראל אייכלר:</w:t>
      </w:r>
      <w:r w:rsidRPr="00DE30CC">
        <w:rPr>
          <w:rStyle w:val="TagStyle"/>
          <w:rtl/>
        </w:rPr>
        <w:t xml:space="preserve"> &lt;&lt; יור &gt;&gt;</w:t>
      </w:r>
      <w:r>
        <w:rPr>
          <w:rtl/>
        </w:rPr>
        <w:t xml:space="preserve"> </w:t>
      </w:r>
      <w:bookmarkEnd w:id="6603"/>
    </w:p>
    <w:p w:rsidR="003F6D77" w:rsidRDefault="003F6D77" w:rsidP="00295AA9">
      <w:pPr>
        <w:rPr>
          <w:rtl/>
          <w:lang w:eastAsia="he-IL"/>
        </w:rPr>
      </w:pPr>
    </w:p>
    <w:p w:rsidR="003F6D77" w:rsidRDefault="003F6D77" w:rsidP="00ED4148">
      <w:pPr>
        <w:rPr>
          <w:rtl/>
          <w:lang w:eastAsia="he-IL"/>
        </w:rPr>
      </w:pPr>
      <w:bookmarkStart w:id="6604" w:name="_ETM_Q14_578192"/>
      <w:bookmarkEnd w:id="6604"/>
      <w:r>
        <w:rPr>
          <w:rFonts w:hint="cs"/>
          <w:rtl/>
          <w:lang w:eastAsia="he-IL"/>
        </w:rPr>
        <w:t>נבחר ציבור. סולברג לא נבחר על י</w:t>
      </w:r>
      <w:bookmarkStart w:id="6605" w:name="_ETM_Q14_577036"/>
      <w:bookmarkEnd w:id="6605"/>
      <w:r>
        <w:rPr>
          <w:rFonts w:hint="cs"/>
          <w:rtl/>
          <w:lang w:eastAsia="he-IL"/>
        </w:rPr>
        <w:t xml:space="preserve">די הציבור; </w:t>
      </w:r>
      <w:bookmarkStart w:id="6606" w:name="_ETM_Q14_576504"/>
      <w:bookmarkEnd w:id="6606"/>
      <w:r>
        <w:rPr>
          <w:rFonts w:hint="cs"/>
          <w:rtl/>
          <w:lang w:eastAsia="he-IL"/>
        </w:rPr>
        <w:t xml:space="preserve">ביסמוט נבחר על ידי הציבור. </w:t>
      </w:r>
    </w:p>
    <w:p w:rsidR="003F6D77" w:rsidRDefault="003F6D77" w:rsidP="00ED4148">
      <w:pPr>
        <w:rPr>
          <w:rtl/>
          <w:lang w:eastAsia="he-IL"/>
        </w:rPr>
      </w:pPr>
      <w:bookmarkStart w:id="6607" w:name="_ETM_Q14_584033"/>
      <w:bookmarkStart w:id="6608" w:name="_ETM_Q14_584138"/>
      <w:bookmarkEnd w:id="6607"/>
      <w:bookmarkEnd w:id="6608"/>
    </w:p>
    <w:p w:rsidR="003F6D77" w:rsidRDefault="003F6D77" w:rsidP="00ED4148">
      <w:pPr>
        <w:pStyle w:val="af5"/>
        <w:keepNext/>
        <w:rPr>
          <w:rtl/>
        </w:rPr>
      </w:pPr>
      <w:bookmarkStart w:id="6609" w:name="_ETM_Q14_584177"/>
      <w:bookmarkStart w:id="6610" w:name="_ETM_Q14_584285"/>
      <w:bookmarkStart w:id="6611" w:name="ET_interruption_קריאות_123"/>
      <w:bookmarkEnd w:id="6609"/>
      <w:bookmarkEnd w:id="6610"/>
      <w:r w:rsidRPr="00E32FE6">
        <w:rPr>
          <w:rStyle w:val="TagStyle"/>
          <w:rtl/>
        </w:rPr>
        <w:t xml:space="preserve"> &lt;&lt; קריאה &gt;&gt; </w:t>
      </w:r>
      <w:r>
        <w:rPr>
          <w:rtl/>
        </w:rPr>
        <w:t>קריאות:</w:t>
      </w:r>
      <w:r w:rsidRPr="00E32FE6">
        <w:rPr>
          <w:rStyle w:val="TagStyle"/>
          <w:rtl/>
        </w:rPr>
        <w:t xml:space="preserve"> &lt;&lt; קריאה &gt;&gt;</w:t>
      </w:r>
      <w:r>
        <w:rPr>
          <w:rtl/>
        </w:rPr>
        <w:t xml:space="preserve"> </w:t>
      </w:r>
      <w:bookmarkEnd w:id="6611"/>
    </w:p>
    <w:p w:rsidR="003F6D77" w:rsidRDefault="003F6D77" w:rsidP="00295AA9">
      <w:pPr>
        <w:rPr>
          <w:rtl/>
          <w:lang w:eastAsia="he-IL"/>
        </w:rPr>
      </w:pPr>
    </w:p>
    <w:p w:rsidR="003F6D77" w:rsidRDefault="00295AA9" w:rsidP="00ED4148">
      <w:pPr>
        <w:rPr>
          <w:rtl/>
          <w:lang w:eastAsia="he-IL"/>
        </w:rPr>
      </w:pPr>
      <w:bookmarkStart w:id="6612" w:name="_ETM_Q14_583642"/>
      <w:bookmarkStart w:id="6613" w:name="_ETM_Q14_584020"/>
      <w:bookmarkEnd w:id="6612"/>
      <w:bookmarkEnd w:id="6613"/>
      <w:r>
        <w:rPr>
          <w:rFonts w:hint="cs"/>
          <w:rtl/>
          <w:lang w:eastAsia="he-IL"/>
        </w:rPr>
        <w:t>– – –</w:t>
      </w:r>
    </w:p>
    <w:p w:rsidR="003F6D77" w:rsidRDefault="003F6D77" w:rsidP="00ED4148">
      <w:pPr>
        <w:rPr>
          <w:rtl/>
          <w:lang w:eastAsia="he-IL"/>
        </w:rPr>
      </w:pPr>
      <w:bookmarkStart w:id="6614" w:name="_ETM_Q14_580814"/>
      <w:bookmarkStart w:id="6615" w:name="_ETM_Q14_580941"/>
      <w:bookmarkEnd w:id="6614"/>
      <w:bookmarkEnd w:id="6615"/>
    </w:p>
    <w:p w:rsidR="003F6D77" w:rsidRDefault="003F6D77" w:rsidP="00ED4148">
      <w:pPr>
        <w:pStyle w:val="af6"/>
        <w:keepNext/>
        <w:rPr>
          <w:rtl/>
        </w:rPr>
      </w:pPr>
      <w:bookmarkStart w:id="6616" w:name="_ETM_Q14_581286"/>
      <w:bookmarkStart w:id="6617" w:name="_ETM_Q14_581413"/>
      <w:bookmarkStart w:id="6618" w:name="ET_yor_6129_124"/>
      <w:bookmarkEnd w:id="6616"/>
      <w:bookmarkEnd w:id="6617"/>
      <w:r w:rsidRPr="002C7887">
        <w:rPr>
          <w:rStyle w:val="TagStyle"/>
          <w:rtl/>
        </w:rPr>
        <w:t xml:space="preserve"> &lt;&lt; יור &gt;&gt; </w:t>
      </w:r>
      <w:r>
        <w:rPr>
          <w:rtl/>
        </w:rPr>
        <w:t>היו"ר ישראל אייכלר:</w:t>
      </w:r>
      <w:r w:rsidRPr="002C7887">
        <w:rPr>
          <w:rStyle w:val="TagStyle"/>
          <w:rtl/>
        </w:rPr>
        <w:t xml:space="preserve"> &lt;&lt; יור &gt;&gt;</w:t>
      </w:r>
      <w:r>
        <w:rPr>
          <w:rtl/>
        </w:rPr>
        <w:t xml:space="preserve"> </w:t>
      </w:r>
      <w:bookmarkEnd w:id="6618"/>
    </w:p>
    <w:p w:rsidR="003F6D77" w:rsidRDefault="003F6D77" w:rsidP="00295AA9">
      <w:pPr>
        <w:rPr>
          <w:rtl/>
          <w:lang w:eastAsia="he-IL"/>
        </w:rPr>
      </w:pPr>
    </w:p>
    <w:p w:rsidR="003F6D77" w:rsidRDefault="003F6D77" w:rsidP="00ED4148">
      <w:pPr>
        <w:rPr>
          <w:rtl/>
          <w:lang w:eastAsia="he-IL"/>
        </w:rPr>
      </w:pPr>
      <w:r>
        <w:rPr>
          <w:rFonts w:hint="cs"/>
          <w:rtl/>
          <w:lang w:eastAsia="he-IL"/>
        </w:rPr>
        <w:t xml:space="preserve">בסדר, </w:t>
      </w:r>
      <w:bookmarkStart w:id="6619" w:name="_ETM_Q14_584449"/>
      <w:bookmarkEnd w:id="6619"/>
      <w:r>
        <w:rPr>
          <w:rFonts w:hint="cs"/>
          <w:rtl/>
          <w:lang w:eastAsia="he-IL"/>
        </w:rPr>
        <w:t>שמ</w:t>
      </w:r>
      <w:bookmarkStart w:id="6620" w:name="_ETM_Q14_584588"/>
      <w:bookmarkEnd w:id="6620"/>
      <w:r>
        <w:rPr>
          <w:rFonts w:hint="cs"/>
          <w:rtl/>
          <w:lang w:eastAsia="he-IL"/>
        </w:rPr>
        <w:t>ענו.</w:t>
      </w:r>
    </w:p>
    <w:p w:rsidR="003F6D77" w:rsidRDefault="003F6D77" w:rsidP="00ED4148">
      <w:pPr>
        <w:rPr>
          <w:rtl/>
          <w:lang w:eastAsia="he-IL"/>
        </w:rPr>
      </w:pPr>
      <w:bookmarkStart w:id="6621" w:name="_ETM_Q14_585822"/>
      <w:bookmarkEnd w:id="6621"/>
    </w:p>
    <w:p w:rsidR="003F6D77" w:rsidRDefault="003F6D77" w:rsidP="00ED4148">
      <w:pPr>
        <w:pStyle w:val="af5"/>
        <w:keepNext/>
        <w:rPr>
          <w:rtl/>
        </w:rPr>
      </w:pPr>
      <w:bookmarkStart w:id="6622" w:name="_ETM_Q14_586053"/>
      <w:bookmarkStart w:id="6623" w:name="_ETM_Q14_586079"/>
      <w:bookmarkStart w:id="6624" w:name="_ETM_Q14_586132"/>
      <w:bookmarkStart w:id="6625" w:name="ET_interruption_6341_125"/>
      <w:bookmarkEnd w:id="6622"/>
      <w:bookmarkEnd w:id="6623"/>
      <w:bookmarkEnd w:id="6624"/>
      <w:r w:rsidRPr="009F7973">
        <w:rPr>
          <w:rStyle w:val="TagStyle"/>
          <w:rtl/>
        </w:rPr>
        <w:t xml:space="preserve"> &lt;&lt; קריאה &gt;&gt; </w:t>
      </w:r>
      <w:r>
        <w:rPr>
          <w:rtl/>
        </w:rPr>
        <w:t>דבי ביטון (יש עתיד):</w:t>
      </w:r>
      <w:r w:rsidRPr="009F7973">
        <w:rPr>
          <w:rStyle w:val="TagStyle"/>
          <w:rtl/>
        </w:rPr>
        <w:t xml:space="preserve"> &lt;&lt; קריאה &gt;&gt;</w:t>
      </w:r>
      <w:r>
        <w:rPr>
          <w:rtl/>
        </w:rPr>
        <w:t xml:space="preserve"> </w:t>
      </w:r>
      <w:bookmarkEnd w:id="6625"/>
    </w:p>
    <w:p w:rsidR="003F6D77" w:rsidRDefault="003F6D77" w:rsidP="00295AA9">
      <w:pPr>
        <w:rPr>
          <w:rtl/>
          <w:lang w:eastAsia="he-IL"/>
        </w:rPr>
      </w:pPr>
    </w:p>
    <w:p w:rsidR="003F6D77" w:rsidRDefault="003F6D77" w:rsidP="00ED4148">
      <w:pPr>
        <w:rPr>
          <w:rtl/>
          <w:lang w:eastAsia="he-IL"/>
        </w:rPr>
      </w:pPr>
      <w:bookmarkStart w:id="6626" w:name="_ETM_Q14_587514"/>
      <w:bookmarkEnd w:id="6626"/>
      <w:r>
        <w:rPr>
          <w:rFonts w:hint="cs"/>
          <w:rtl/>
          <w:lang w:eastAsia="he-IL"/>
        </w:rPr>
        <w:t xml:space="preserve">גם הוא לא חושב שהחקיקה נכונה. </w:t>
      </w:r>
    </w:p>
    <w:p w:rsidR="003F6D77" w:rsidRDefault="003F6D77" w:rsidP="00ED4148">
      <w:pPr>
        <w:rPr>
          <w:rtl/>
          <w:lang w:eastAsia="he-IL"/>
        </w:rPr>
      </w:pPr>
      <w:bookmarkStart w:id="6627" w:name="_ETM_Q14_587507"/>
      <w:bookmarkStart w:id="6628" w:name="_ETM_Q14_587614"/>
      <w:bookmarkEnd w:id="6627"/>
      <w:bookmarkEnd w:id="6628"/>
    </w:p>
    <w:p w:rsidR="003F6D77" w:rsidRDefault="003F6D77" w:rsidP="00ED4148">
      <w:pPr>
        <w:pStyle w:val="af6"/>
        <w:keepNext/>
        <w:rPr>
          <w:rtl/>
        </w:rPr>
      </w:pPr>
      <w:bookmarkStart w:id="6629" w:name="_ETM_Q14_587639"/>
      <w:bookmarkStart w:id="6630" w:name="_ETM_Q14_587740"/>
      <w:bookmarkStart w:id="6631" w:name="ET_yor_6129_126"/>
      <w:bookmarkEnd w:id="6629"/>
      <w:bookmarkEnd w:id="6630"/>
      <w:r w:rsidRPr="009F7973">
        <w:rPr>
          <w:rStyle w:val="TagStyle"/>
          <w:rtl/>
        </w:rPr>
        <w:t xml:space="preserve"> &lt;&lt; יור &gt;&gt; </w:t>
      </w:r>
      <w:r>
        <w:rPr>
          <w:rtl/>
        </w:rPr>
        <w:t>היו"ר ישראל אייכלר:</w:t>
      </w:r>
      <w:r w:rsidRPr="009F7973">
        <w:rPr>
          <w:rStyle w:val="TagStyle"/>
          <w:rtl/>
        </w:rPr>
        <w:t xml:space="preserve"> &lt;&lt; יור &gt;&gt;</w:t>
      </w:r>
      <w:r>
        <w:rPr>
          <w:rtl/>
        </w:rPr>
        <w:t xml:space="preserve"> </w:t>
      </w:r>
      <w:bookmarkEnd w:id="6631"/>
    </w:p>
    <w:p w:rsidR="003F6D77" w:rsidRDefault="003F6D77" w:rsidP="00295AA9">
      <w:pPr>
        <w:rPr>
          <w:rtl/>
          <w:lang w:eastAsia="he-IL"/>
        </w:rPr>
      </w:pPr>
    </w:p>
    <w:p w:rsidR="003F6D77" w:rsidRDefault="003F6D77" w:rsidP="00ED4148">
      <w:pPr>
        <w:rPr>
          <w:rtl/>
          <w:lang w:eastAsia="he-IL"/>
        </w:rPr>
      </w:pPr>
      <w:bookmarkStart w:id="6632" w:name="_ETM_Q14_589066"/>
      <w:bookmarkEnd w:id="6632"/>
      <w:r>
        <w:rPr>
          <w:rFonts w:hint="cs"/>
          <w:rtl/>
          <w:lang w:eastAsia="he-IL"/>
        </w:rPr>
        <w:t>חבר הכנסת ביסמוט</w:t>
      </w:r>
      <w:bookmarkStart w:id="6633" w:name="_ETM_Q14_587853"/>
      <w:bookmarkEnd w:id="6633"/>
      <w:r>
        <w:rPr>
          <w:rFonts w:hint="cs"/>
          <w:rtl/>
          <w:lang w:eastAsia="he-IL"/>
        </w:rPr>
        <w:t>, אתה יכול לדבר.</w:t>
      </w:r>
    </w:p>
    <w:p w:rsidR="003F6D77" w:rsidRDefault="003F6D77" w:rsidP="00ED4148">
      <w:pPr>
        <w:rPr>
          <w:rtl/>
          <w:lang w:eastAsia="he-IL"/>
        </w:rPr>
      </w:pPr>
      <w:bookmarkStart w:id="6634" w:name="_ETM_Q14_590420"/>
      <w:bookmarkStart w:id="6635" w:name="_ETM_Q14_590527"/>
      <w:bookmarkEnd w:id="6634"/>
      <w:bookmarkEnd w:id="6635"/>
    </w:p>
    <w:p w:rsidR="003F6D77" w:rsidRDefault="003F6D77" w:rsidP="00ED4148">
      <w:pPr>
        <w:pStyle w:val="af5"/>
        <w:keepNext/>
        <w:rPr>
          <w:rtl/>
        </w:rPr>
      </w:pPr>
      <w:bookmarkStart w:id="6636" w:name="_ETM_Q14_590552"/>
      <w:bookmarkStart w:id="6637" w:name="_ETM_Q14_590648"/>
      <w:bookmarkStart w:id="6638" w:name="ET_interruption_5109_127"/>
      <w:bookmarkEnd w:id="6636"/>
      <w:bookmarkEnd w:id="6637"/>
      <w:r w:rsidRPr="009F7973">
        <w:rPr>
          <w:rStyle w:val="TagStyle"/>
          <w:rtl/>
        </w:rPr>
        <w:t xml:space="preserve"> &lt;&lt; קריאה &gt;&gt; </w:t>
      </w:r>
      <w:r>
        <w:rPr>
          <w:rtl/>
        </w:rPr>
        <w:t>אלעזר שטרן (יש עתיד):</w:t>
      </w:r>
      <w:r w:rsidRPr="009F7973">
        <w:rPr>
          <w:rStyle w:val="TagStyle"/>
          <w:rtl/>
        </w:rPr>
        <w:t xml:space="preserve"> &lt;&lt; קריאה &gt;&gt;</w:t>
      </w:r>
      <w:r>
        <w:rPr>
          <w:rtl/>
        </w:rPr>
        <w:t xml:space="preserve"> </w:t>
      </w:r>
      <w:bookmarkEnd w:id="6638"/>
    </w:p>
    <w:p w:rsidR="003F6D77" w:rsidRDefault="003F6D77" w:rsidP="00295AA9">
      <w:pPr>
        <w:rPr>
          <w:rtl/>
          <w:lang w:eastAsia="he-IL"/>
        </w:rPr>
      </w:pPr>
    </w:p>
    <w:p w:rsidR="003F6D77" w:rsidRDefault="00295AA9" w:rsidP="00ED4148">
      <w:pPr>
        <w:rPr>
          <w:rtl/>
          <w:lang w:eastAsia="he-IL"/>
        </w:rPr>
      </w:pPr>
      <w:bookmarkStart w:id="6639" w:name="_ETM_Q14_588667"/>
      <w:bookmarkStart w:id="6640" w:name="_ETM_Q14_588982"/>
      <w:bookmarkStart w:id="6641" w:name="_ETM_Q14_589081"/>
      <w:bookmarkEnd w:id="6639"/>
      <w:bookmarkEnd w:id="6640"/>
      <w:bookmarkEnd w:id="6641"/>
      <w:r>
        <w:rPr>
          <w:rFonts w:hint="cs"/>
          <w:rtl/>
          <w:lang w:eastAsia="he-IL"/>
        </w:rPr>
        <w:t>– – –</w:t>
      </w:r>
      <w:r w:rsidR="003F6D77">
        <w:rPr>
          <w:rFonts w:hint="cs"/>
          <w:rtl/>
          <w:lang w:eastAsia="he-IL"/>
        </w:rPr>
        <w:t xml:space="preserve"> שופט עליון להוציא הודעה. </w:t>
      </w:r>
      <w:bookmarkStart w:id="6642" w:name="_ETM_Q14_591114"/>
      <w:bookmarkEnd w:id="6642"/>
    </w:p>
    <w:p w:rsidR="003F6D77" w:rsidRDefault="003F6D77" w:rsidP="00ED4148">
      <w:pPr>
        <w:rPr>
          <w:rtl/>
          <w:lang w:eastAsia="he-IL"/>
        </w:rPr>
      </w:pPr>
      <w:bookmarkStart w:id="6643" w:name="_ETM_Q14_585872"/>
      <w:bookmarkStart w:id="6644" w:name="_ETM_Q14_585922"/>
      <w:bookmarkEnd w:id="6643"/>
      <w:bookmarkEnd w:id="6644"/>
    </w:p>
    <w:p w:rsidR="003F6D77" w:rsidRDefault="003F6D77" w:rsidP="00ED4148">
      <w:pPr>
        <w:pStyle w:val="af5"/>
        <w:keepNext/>
        <w:rPr>
          <w:rtl/>
        </w:rPr>
      </w:pPr>
      <w:bookmarkStart w:id="6645" w:name="_ETM_Q14_591425"/>
      <w:bookmarkStart w:id="6646" w:name="_ETM_Q14_591523"/>
      <w:bookmarkStart w:id="6647" w:name="ET_interruption_6158_129"/>
      <w:bookmarkEnd w:id="6645"/>
      <w:bookmarkEnd w:id="6646"/>
      <w:r w:rsidRPr="009F7973">
        <w:rPr>
          <w:rStyle w:val="TagStyle"/>
          <w:rtl/>
        </w:rPr>
        <w:t xml:space="preserve"> &lt;&lt; קריאה &gt;&gt; </w:t>
      </w:r>
      <w:r>
        <w:rPr>
          <w:rtl/>
        </w:rPr>
        <w:t>אפרת רייטן מרום (העבודה):</w:t>
      </w:r>
      <w:r w:rsidRPr="009F7973">
        <w:rPr>
          <w:rStyle w:val="TagStyle"/>
          <w:rtl/>
        </w:rPr>
        <w:t xml:space="preserve"> &lt;&lt; קריאה &gt;&gt;</w:t>
      </w:r>
      <w:r>
        <w:rPr>
          <w:rtl/>
        </w:rPr>
        <w:t xml:space="preserve"> </w:t>
      </w:r>
      <w:bookmarkEnd w:id="6647"/>
    </w:p>
    <w:p w:rsidR="003F6D77" w:rsidRDefault="003F6D77" w:rsidP="00295AA9">
      <w:pPr>
        <w:rPr>
          <w:rtl/>
          <w:lang w:eastAsia="he-IL"/>
        </w:rPr>
      </w:pPr>
    </w:p>
    <w:p w:rsidR="003F6D77" w:rsidRDefault="003F6D77" w:rsidP="00662004">
      <w:pPr>
        <w:rPr>
          <w:rtl/>
          <w:lang w:eastAsia="he-IL"/>
        </w:rPr>
      </w:pPr>
      <w:bookmarkStart w:id="6648" w:name="_ETM_Q14_587638"/>
      <w:bookmarkEnd w:id="6648"/>
      <w:r>
        <w:rPr>
          <w:rFonts w:hint="cs"/>
          <w:rtl/>
          <w:lang w:eastAsia="he-IL"/>
        </w:rPr>
        <w:t>לא י</w:t>
      </w:r>
      <w:r w:rsidR="00662004">
        <w:rPr>
          <w:rFonts w:hint="cs"/>
          <w:rtl/>
          <w:lang w:eastAsia="he-IL"/>
        </w:rPr>
        <w:t>י</w:t>
      </w:r>
      <w:r>
        <w:rPr>
          <w:rFonts w:hint="cs"/>
          <w:rtl/>
          <w:lang w:eastAsia="he-IL"/>
        </w:rPr>
        <w:t>אמן.</w:t>
      </w:r>
    </w:p>
    <w:p w:rsidR="003F6D77" w:rsidRDefault="003F6D77" w:rsidP="00ED4148">
      <w:pPr>
        <w:rPr>
          <w:rtl/>
          <w:lang w:eastAsia="he-IL"/>
        </w:rPr>
      </w:pPr>
    </w:p>
    <w:p w:rsidR="003F6D77" w:rsidRDefault="003F6D77" w:rsidP="00ED4148">
      <w:pPr>
        <w:pStyle w:val="af6"/>
        <w:keepNext/>
        <w:rPr>
          <w:rtl/>
        </w:rPr>
      </w:pPr>
      <w:bookmarkStart w:id="6649" w:name="_ETM_Q14_589255"/>
      <w:bookmarkStart w:id="6650" w:name="_ETM_Q14_589380"/>
      <w:bookmarkEnd w:id="6649"/>
      <w:bookmarkEnd w:id="6650"/>
      <w:r w:rsidRPr="009F7973">
        <w:rPr>
          <w:rStyle w:val="TagStyle"/>
          <w:rtl/>
        </w:rPr>
        <w:t xml:space="preserve">&lt;&lt; יור &gt;&gt; </w:t>
      </w:r>
      <w:r>
        <w:rPr>
          <w:rtl/>
        </w:rPr>
        <w:t>היו"ר ישראל אייכלר:</w:t>
      </w:r>
      <w:r w:rsidRPr="009F7973">
        <w:rPr>
          <w:rStyle w:val="TagStyle"/>
          <w:rtl/>
        </w:rPr>
        <w:t xml:space="preserve"> &lt;&lt; יור &gt;&gt;</w:t>
      </w:r>
      <w:r>
        <w:rPr>
          <w:rtl/>
        </w:rPr>
        <w:t xml:space="preserve"> </w:t>
      </w:r>
    </w:p>
    <w:p w:rsidR="003F6D77" w:rsidRDefault="003F6D77" w:rsidP="00295AA9">
      <w:pPr>
        <w:rPr>
          <w:rtl/>
          <w:lang w:eastAsia="he-IL"/>
        </w:rPr>
      </w:pPr>
    </w:p>
    <w:p w:rsidR="003F6D77" w:rsidRDefault="003F6D77" w:rsidP="00ED4148">
      <w:pPr>
        <w:rPr>
          <w:rtl/>
          <w:lang w:eastAsia="he-IL"/>
        </w:rPr>
      </w:pPr>
      <w:r>
        <w:rPr>
          <w:rFonts w:hint="cs"/>
          <w:rtl/>
          <w:lang w:eastAsia="he-IL"/>
        </w:rPr>
        <w:t>חבר הכנסת ביסמוט, אתה יכול לדבר.</w:t>
      </w:r>
    </w:p>
    <w:p w:rsidR="003F6D77" w:rsidRDefault="003F6D77" w:rsidP="00ED4148">
      <w:pPr>
        <w:rPr>
          <w:rtl/>
          <w:lang w:eastAsia="he-IL"/>
        </w:rPr>
      </w:pPr>
    </w:p>
    <w:p w:rsidR="003F6D77" w:rsidRDefault="003F6D77" w:rsidP="00ED4148">
      <w:pPr>
        <w:pStyle w:val="af5"/>
        <w:keepNext/>
        <w:rPr>
          <w:rtl/>
        </w:rPr>
      </w:pPr>
      <w:bookmarkStart w:id="6651" w:name="ET_interruption_5109_131"/>
      <w:r w:rsidRPr="00F54DCD">
        <w:rPr>
          <w:rStyle w:val="TagStyle"/>
          <w:rtl/>
        </w:rPr>
        <w:t xml:space="preserve"> &lt;&lt; קריאה &gt;&gt; </w:t>
      </w:r>
      <w:r>
        <w:rPr>
          <w:rtl/>
        </w:rPr>
        <w:t>אלעזר שטרן (יש עתיד):</w:t>
      </w:r>
      <w:r w:rsidRPr="00F54DCD">
        <w:rPr>
          <w:rStyle w:val="TagStyle"/>
          <w:rtl/>
        </w:rPr>
        <w:t xml:space="preserve"> &lt;&lt; קריאה &gt;&gt;</w:t>
      </w:r>
      <w:r>
        <w:rPr>
          <w:rtl/>
        </w:rPr>
        <w:t xml:space="preserve"> </w:t>
      </w:r>
      <w:bookmarkEnd w:id="6651"/>
    </w:p>
    <w:p w:rsidR="003F6D77" w:rsidRPr="00F54DCD" w:rsidRDefault="003F6D77" w:rsidP="00ED4148">
      <w:pPr>
        <w:rPr>
          <w:rtl/>
          <w:lang w:eastAsia="he-IL"/>
        </w:rPr>
      </w:pPr>
      <w:bookmarkStart w:id="6652" w:name="_ETM_Q14_593270"/>
      <w:bookmarkStart w:id="6653" w:name="_ETM_Q14_593592"/>
      <w:bookmarkStart w:id="6654" w:name="_ETM_Q14_593711"/>
      <w:bookmarkEnd w:id="6652"/>
      <w:bookmarkEnd w:id="6653"/>
      <w:bookmarkEnd w:id="6654"/>
    </w:p>
    <w:p w:rsidR="003F6D77" w:rsidRDefault="003F6D77" w:rsidP="00ED4148">
      <w:pPr>
        <w:rPr>
          <w:rtl/>
          <w:lang w:eastAsia="he-IL"/>
        </w:rPr>
      </w:pPr>
      <w:bookmarkStart w:id="6655" w:name="_ETM_Q14_591751"/>
      <w:bookmarkStart w:id="6656" w:name="_ETM_Q14_591880"/>
      <w:bookmarkEnd w:id="6655"/>
      <w:bookmarkEnd w:id="6656"/>
      <w:r>
        <w:rPr>
          <w:rFonts w:hint="cs"/>
          <w:rtl/>
          <w:lang w:eastAsia="he-IL"/>
        </w:rPr>
        <w:t xml:space="preserve">הבנת, ביסמוט </w:t>
      </w:r>
      <w:r w:rsidR="00295AA9">
        <w:rPr>
          <w:rFonts w:hint="cs"/>
          <w:rtl/>
          <w:lang w:eastAsia="he-IL"/>
        </w:rPr>
        <w:t>– – –</w:t>
      </w:r>
    </w:p>
    <w:p w:rsidR="003F6D77" w:rsidRDefault="003F6D77" w:rsidP="00ED4148">
      <w:pPr>
        <w:rPr>
          <w:rtl/>
          <w:lang w:eastAsia="he-IL"/>
        </w:rPr>
      </w:pPr>
      <w:bookmarkStart w:id="6657" w:name="_ETM_Q14_594136"/>
      <w:bookmarkStart w:id="6658" w:name="_ETM_Q14_594243"/>
      <w:bookmarkEnd w:id="6657"/>
      <w:bookmarkEnd w:id="6658"/>
    </w:p>
    <w:p w:rsidR="003F6D77" w:rsidRDefault="003F6D77" w:rsidP="00ED4148">
      <w:pPr>
        <w:pStyle w:val="-"/>
        <w:keepNext/>
        <w:rPr>
          <w:rtl/>
        </w:rPr>
      </w:pPr>
      <w:bookmarkStart w:id="6659" w:name="_ETM_Q14_594276"/>
      <w:bookmarkStart w:id="6660" w:name="_ETM_Q14_594369"/>
      <w:bookmarkStart w:id="6661" w:name="ET_speakercontinue_6342_130"/>
      <w:bookmarkEnd w:id="6659"/>
      <w:bookmarkEnd w:id="6660"/>
      <w:r w:rsidRPr="00357967">
        <w:rPr>
          <w:rStyle w:val="TagStyle"/>
          <w:rtl/>
        </w:rPr>
        <w:t xml:space="preserve"> &lt;&lt; דובר_המשך &gt;&gt; </w:t>
      </w:r>
      <w:r>
        <w:rPr>
          <w:rtl/>
        </w:rPr>
        <w:t>בועז ביסמוט (הליכוד):</w:t>
      </w:r>
      <w:r w:rsidRPr="00357967">
        <w:rPr>
          <w:rStyle w:val="TagStyle"/>
          <w:rtl/>
        </w:rPr>
        <w:t xml:space="preserve"> &lt;&lt; דובר_המשך &gt;&gt;</w:t>
      </w:r>
      <w:r>
        <w:rPr>
          <w:rtl/>
        </w:rPr>
        <w:t xml:space="preserve"> </w:t>
      </w:r>
      <w:bookmarkEnd w:id="6661"/>
    </w:p>
    <w:p w:rsidR="003F6D77" w:rsidRDefault="003F6D77" w:rsidP="00295AA9">
      <w:pPr>
        <w:rPr>
          <w:rtl/>
          <w:lang w:eastAsia="he-IL"/>
        </w:rPr>
      </w:pPr>
    </w:p>
    <w:p w:rsidR="003F6D77" w:rsidRDefault="003F6D77" w:rsidP="00662004">
      <w:pPr>
        <w:rPr>
          <w:rtl/>
          <w:lang w:eastAsia="he-IL"/>
        </w:rPr>
      </w:pPr>
      <w:bookmarkStart w:id="6662" w:name="_ETM_Q14_595244"/>
      <w:bookmarkEnd w:id="6662"/>
      <w:r>
        <w:rPr>
          <w:rFonts w:hint="cs"/>
          <w:rtl/>
          <w:lang w:eastAsia="he-IL"/>
        </w:rPr>
        <w:t xml:space="preserve">אני מבין שהאופוזיציה – </w:t>
      </w:r>
      <w:bookmarkStart w:id="6663" w:name="_ETM_Q14_602200"/>
      <w:bookmarkEnd w:id="6663"/>
      <w:r>
        <w:rPr>
          <w:rFonts w:hint="cs"/>
          <w:rtl/>
          <w:lang w:eastAsia="he-IL"/>
        </w:rPr>
        <w:t>בוא נגיד ש</w:t>
      </w:r>
      <w:r w:rsidR="00662004">
        <w:rPr>
          <w:rFonts w:hint="cs"/>
          <w:rtl/>
          <w:lang w:eastAsia="he-IL"/>
        </w:rPr>
        <w:t xml:space="preserve">יש היום </w:t>
      </w:r>
      <w:r>
        <w:rPr>
          <w:rFonts w:hint="cs"/>
          <w:rtl/>
          <w:lang w:eastAsia="he-IL"/>
        </w:rPr>
        <w:t>אופוזיציה חלשה</w:t>
      </w:r>
      <w:r w:rsidR="00662004">
        <w:rPr>
          <w:rFonts w:hint="cs"/>
          <w:rtl/>
          <w:lang w:eastAsia="he-IL"/>
        </w:rPr>
        <w:t>.</w:t>
      </w:r>
      <w:r>
        <w:rPr>
          <w:rFonts w:hint="cs"/>
          <w:rtl/>
          <w:lang w:eastAsia="he-IL"/>
        </w:rPr>
        <w:t xml:space="preserve"> אז פעם ז</w:t>
      </w:r>
      <w:r w:rsidR="00662004">
        <w:rPr>
          <w:rFonts w:hint="cs"/>
          <w:rtl/>
          <w:lang w:eastAsia="he-IL"/>
        </w:rPr>
        <w:t>ו</w:t>
      </w:r>
      <w:r>
        <w:rPr>
          <w:rFonts w:hint="cs"/>
          <w:rtl/>
          <w:lang w:eastAsia="he-IL"/>
        </w:rPr>
        <w:t xml:space="preserve"> המחאה, פעם זה השופט, זה או אחר</w:t>
      </w:r>
      <w:r w:rsidR="00662004">
        <w:rPr>
          <w:rFonts w:hint="cs"/>
          <w:rtl/>
          <w:lang w:eastAsia="he-IL"/>
        </w:rPr>
        <w:t xml:space="preserve"> –</w:t>
      </w:r>
      <w:r>
        <w:rPr>
          <w:rFonts w:hint="cs"/>
          <w:rtl/>
          <w:lang w:eastAsia="he-IL"/>
        </w:rPr>
        <w:t xml:space="preserve"> אתם </w:t>
      </w:r>
      <w:bookmarkStart w:id="6664" w:name="_ETM_Q14_608086"/>
      <w:bookmarkEnd w:id="6664"/>
      <w:r w:rsidR="00662004">
        <w:rPr>
          <w:rFonts w:hint="cs"/>
          <w:rtl/>
          <w:lang w:eastAsia="he-IL"/>
        </w:rPr>
        <w:t xml:space="preserve">תמיד </w:t>
      </w:r>
      <w:r>
        <w:rPr>
          <w:rFonts w:hint="cs"/>
          <w:rtl/>
          <w:lang w:eastAsia="he-IL"/>
        </w:rPr>
        <w:t>מחפשים להיתלות במישהו.</w:t>
      </w:r>
      <w:bookmarkStart w:id="6665" w:name="_ETM_Q14_607353"/>
      <w:bookmarkEnd w:id="6665"/>
    </w:p>
    <w:p w:rsidR="003F6D77" w:rsidRDefault="003F6D77" w:rsidP="00ED4148">
      <w:pPr>
        <w:rPr>
          <w:rtl/>
          <w:lang w:eastAsia="he-IL"/>
        </w:rPr>
      </w:pPr>
      <w:bookmarkStart w:id="6666" w:name="_ETM_Q14_607455"/>
      <w:bookmarkEnd w:id="6666"/>
    </w:p>
    <w:p w:rsidR="003F6D77" w:rsidRDefault="003F6D77" w:rsidP="00ED4148">
      <w:pPr>
        <w:pStyle w:val="af5"/>
        <w:keepNext/>
        <w:rPr>
          <w:rtl/>
        </w:rPr>
      </w:pPr>
      <w:bookmarkStart w:id="6667" w:name="_ETM_Q14_607497"/>
      <w:bookmarkStart w:id="6668" w:name="_ETM_Q14_607603"/>
      <w:bookmarkStart w:id="6669" w:name="ET_interruption_6158_132"/>
      <w:bookmarkEnd w:id="6667"/>
      <w:bookmarkEnd w:id="6668"/>
      <w:r w:rsidRPr="00F54DCD">
        <w:rPr>
          <w:rStyle w:val="TagStyle"/>
          <w:rtl/>
        </w:rPr>
        <w:t xml:space="preserve"> &lt;&lt; קריאה &gt;&gt; </w:t>
      </w:r>
      <w:r>
        <w:rPr>
          <w:rtl/>
        </w:rPr>
        <w:t>אפרת רייטן מרום (העבודה):</w:t>
      </w:r>
      <w:r w:rsidRPr="00F54DCD">
        <w:rPr>
          <w:rStyle w:val="TagStyle"/>
          <w:rtl/>
        </w:rPr>
        <w:t xml:space="preserve"> &lt;&lt; קריאה &gt;&gt;</w:t>
      </w:r>
      <w:r>
        <w:rPr>
          <w:rtl/>
        </w:rPr>
        <w:t xml:space="preserve"> </w:t>
      </w:r>
      <w:bookmarkEnd w:id="6669"/>
    </w:p>
    <w:p w:rsidR="003F6D77" w:rsidRDefault="003F6D77" w:rsidP="00295AA9">
      <w:pPr>
        <w:rPr>
          <w:rtl/>
        </w:rPr>
      </w:pPr>
    </w:p>
    <w:p w:rsidR="003F6D77" w:rsidRDefault="003F6D77" w:rsidP="00ED4148">
      <w:pPr>
        <w:rPr>
          <w:rtl/>
        </w:rPr>
      </w:pPr>
      <w:bookmarkStart w:id="6670" w:name="_ETM_Q14_610172"/>
      <w:bookmarkStart w:id="6671" w:name="_ETM_Q14_610517"/>
      <w:bookmarkEnd w:id="6670"/>
      <w:bookmarkEnd w:id="6671"/>
      <w:r>
        <w:rPr>
          <w:rFonts w:hint="cs"/>
          <w:rtl/>
        </w:rPr>
        <w:t>למה</w:t>
      </w:r>
      <w:bookmarkStart w:id="6672" w:name="_ETM_Q14_610648"/>
      <w:bookmarkEnd w:id="6672"/>
      <w:r>
        <w:rPr>
          <w:rFonts w:hint="cs"/>
          <w:rtl/>
        </w:rPr>
        <w:t xml:space="preserve"> נתליתם בו? </w:t>
      </w:r>
      <w:bookmarkStart w:id="6673" w:name="_ETM_Q14_605892"/>
      <w:bookmarkEnd w:id="6673"/>
    </w:p>
    <w:p w:rsidR="007D2F7B" w:rsidRDefault="007D2F7B" w:rsidP="00ED4148">
      <w:pPr>
        <w:rPr>
          <w:rtl/>
        </w:rPr>
      </w:pPr>
    </w:p>
    <w:p w:rsidR="003F6D77" w:rsidRDefault="003F6D77" w:rsidP="00ED4148">
      <w:pPr>
        <w:pStyle w:val="-"/>
        <w:rPr>
          <w:rtl/>
        </w:rPr>
      </w:pPr>
      <w:bookmarkStart w:id="6674" w:name="_ETM_Q14_606000"/>
      <w:bookmarkStart w:id="6675" w:name="ET_speakercontinue_6342_128"/>
      <w:bookmarkEnd w:id="6674"/>
      <w:r w:rsidRPr="003E18AD">
        <w:rPr>
          <w:rStyle w:val="TagStyle"/>
          <w:rtl/>
        </w:rPr>
        <w:t xml:space="preserve"> &lt;&lt; דובר_המשך &gt;&gt;</w:t>
      </w:r>
      <w:r w:rsidRPr="009F7973">
        <w:rPr>
          <w:rStyle w:val="TagStyle"/>
          <w:rtl/>
        </w:rPr>
        <w:t xml:space="preserve"> </w:t>
      </w:r>
      <w:r>
        <w:rPr>
          <w:rtl/>
        </w:rPr>
        <w:t>בועז ביסמוט (הליכוד):</w:t>
      </w:r>
      <w:r w:rsidRPr="009F7973">
        <w:rPr>
          <w:rStyle w:val="TagStyle"/>
          <w:rtl/>
        </w:rPr>
        <w:t xml:space="preserve"> </w:t>
      </w:r>
      <w:r w:rsidRPr="003E18AD">
        <w:rPr>
          <w:rStyle w:val="TagStyle"/>
          <w:rtl/>
        </w:rPr>
        <w:t>&lt;&lt; דובר_המשך &gt;&gt;</w:t>
      </w:r>
      <w:r>
        <w:rPr>
          <w:rStyle w:val="TagStyle"/>
          <w:rtl/>
        </w:rPr>
        <w:t xml:space="preserve"> </w:t>
      </w:r>
      <w:bookmarkEnd w:id="6675"/>
    </w:p>
    <w:p w:rsidR="003F6D77" w:rsidRDefault="003F6D77" w:rsidP="00295AA9">
      <w:pPr>
        <w:rPr>
          <w:rtl/>
          <w:lang w:eastAsia="he-IL"/>
        </w:rPr>
      </w:pPr>
      <w:bookmarkStart w:id="6676" w:name="_ETM_Q14_604805"/>
      <w:bookmarkEnd w:id="6676"/>
    </w:p>
    <w:p w:rsidR="003F6D77" w:rsidRDefault="003F6D77" w:rsidP="00ED4148">
      <w:pPr>
        <w:rPr>
          <w:rtl/>
          <w:lang w:eastAsia="he-IL"/>
        </w:rPr>
      </w:pPr>
      <w:r>
        <w:rPr>
          <w:rFonts w:hint="cs"/>
          <w:rtl/>
          <w:lang w:eastAsia="he-IL"/>
        </w:rPr>
        <w:t>כ</w:t>
      </w:r>
      <w:bookmarkStart w:id="6677" w:name="_ETM_Q14_605013"/>
      <w:bookmarkEnd w:id="6677"/>
      <w:r>
        <w:rPr>
          <w:rFonts w:hint="cs"/>
          <w:rtl/>
          <w:lang w:eastAsia="he-IL"/>
        </w:rPr>
        <w:t>י מה לעשות,</w:t>
      </w:r>
      <w:bookmarkStart w:id="6678" w:name="_ETM_Q14_606316"/>
      <w:bookmarkEnd w:id="6678"/>
      <w:r>
        <w:rPr>
          <w:rFonts w:hint="cs"/>
          <w:rtl/>
          <w:lang w:eastAsia="he-IL"/>
        </w:rPr>
        <w:t xml:space="preserve"> אתם אופוזיציה חלשה מאוד. </w:t>
      </w:r>
    </w:p>
    <w:p w:rsidR="003F6D77" w:rsidRDefault="003F6D77" w:rsidP="00ED4148">
      <w:pPr>
        <w:rPr>
          <w:rtl/>
          <w:lang w:eastAsia="he-IL"/>
        </w:rPr>
      </w:pPr>
      <w:bookmarkStart w:id="6679" w:name="_ETM_Q14_604282"/>
      <w:bookmarkEnd w:id="6679"/>
    </w:p>
    <w:p w:rsidR="003F6D77" w:rsidRPr="00F54DCD" w:rsidRDefault="003F6D77" w:rsidP="00ED4148">
      <w:pPr>
        <w:pStyle w:val="af5"/>
        <w:keepNext/>
        <w:rPr>
          <w:rtl/>
        </w:rPr>
      </w:pPr>
      <w:bookmarkStart w:id="6680" w:name="_ETM_Q14_604315"/>
      <w:bookmarkStart w:id="6681" w:name="_ETM_Q14_604381"/>
      <w:bookmarkStart w:id="6682" w:name="_ETM_Q14_604439"/>
      <w:bookmarkStart w:id="6683" w:name="ET_interruption_6158_133"/>
      <w:bookmarkEnd w:id="6680"/>
      <w:bookmarkEnd w:id="6681"/>
      <w:bookmarkEnd w:id="6682"/>
      <w:r w:rsidRPr="00F54DCD">
        <w:rPr>
          <w:rStyle w:val="TagStyle"/>
          <w:rtl/>
        </w:rPr>
        <w:t xml:space="preserve"> &lt;&lt; קריאה &gt;&gt; </w:t>
      </w:r>
      <w:r>
        <w:rPr>
          <w:rtl/>
        </w:rPr>
        <w:t>אפרת רייטן מרום (העבודה):</w:t>
      </w:r>
      <w:r w:rsidRPr="00F54DCD">
        <w:rPr>
          <w:rStyle w:val="TagStyle"/>
          <w:rtl/>
        </w:rPr>
        <w:t xml:space="preserve"> &lt;&lt; קריאה &gt;&gt;</w:t>
      </w:r>
      <w:r>
        <w:rPr>
          <w:rtl/>
        </w:rPr>
        <w:t xml:space="preserve"> </w:t>
      </w:r>
      <w:bookmarkStart w:id="6684" w:name="_ETM_Q14_606702"/>
      <w:bookmarkStart w:id="6685" w:name="_ETM_Q14_607039"/>
      <w:bookmarkStart w:id="6686" w:name="_ETM_Q14_607193"/>
      <w:bookmarkEnd w:id="6683"/>
      <w:bookmarkEnd w:id="6684"/>
      <w:bookmarkEnd w:id="6685"/>
      <w:bookmarkEnd w:id="6686"/>
    </w:p>
    <w:p w:rsidR="003F6D77" w:rsidRDefault="003F6D77" w:rsidP="00ED4148">
      <w:pPr>
        <w:ind w:firstLine="0"/>
        <w:rPr>
          <w:rtl/>
          <w:lang w:eastAsia="he-IL"/>
        </w:rPr>
      </w:pPr>
      <w:bookmarkStart w:id="6687" w:name="_ETM_Q14_592948"/>
      <w:bookmarkEnd w:id="6687"/>
    </w:p>
    <w:p w:rsidR="003F6D77" w:rsidRDefault="003F6D77" w:rsidP="00ED4148">
      <w:pPr>
        <w:rPr>
          <w:rtl/>
          <w:lang w:eastAsia="he-IL"/>
        </w:rPr>
      </w:pPr>
      <w:bookmarkStart w:id="6688" w:name="_ETM_Q14_584154"/>
      <w:bookmarkStart w:id="6689" w:name="_ETM_Q14_584181"/>
      <w:bookmarkStart w:id="6690" w:name="_ETM_Q14_584247"/>
      <w:bookmarkStart w:id="6691" w:name="_ETM_Q14_584275"/>
      <w:bookmarkStart w:id="6692" w:name="_ETM_Q14_584342"/>
      <w:bookmarkEnd w:id="6688"/>
      <w:bookmarkEnd w:id="6689"/>
      <w:bookmarkEnd w:id="6690"/>
      <w:bookmarkEnd w:id="6691"/>
      <w:bookmarkEnd w:id="6692"/>
      <w:r>
        <w:rPr>
          <w:rFonts w:hint="cs"/>
          <w:rtl/>
          <w:lang w:eastAsia="he-IL"/>
        </w:rPr>
        <w:t>אבל למה נתלית</w:t>
      </w:r>
      <w:r>
        <w:rPr>
          <w:rFonts w:hint="eastAsia"/>
          <w:rtl/>
          <w:lang w:eastAsia="he-IL"/>
        </w:rPr>
        <w:t>ם</w:t>
      </w:r>
      <w:r>
        <w:rPr>
          <w:rFonts w:hint="cs"/>
          <w:rtl/>
          <w:lang w:eastAsia="he-IL"/>
        </w:rPr>
        <w:t xml:space="preserve"> בו? אבל נתלית</w:t>
      </w:r>
      <w:r>
        <w:rPr>
          <w:rFonts w:hint="eastAsia"/>
          <w:rtl/>
          <w:lang w:eastAsia="he-IL"/>
        </w:rPr>
        <w:t>ם</w:t>
      </w:r>
      <w:r>
        <w:rPr>
          <w:rFonts w:hint="cs"/>
          <w:rtl/>
          <w:lang w:eastAsia="he-IL"/>
        </w:rPr>
        <w:t xml:space="preserve"> בו.</w:t>
      </w:r>
    </w:p>
    <w:p w:rsidR="003F6D77" w:rsidRDefault="003F6D77" w:rsidP="00ED4148">
      <w:pPr>
        <w:rPr>
          <w:rtl/>
          <w:lang w:eastAsia="he-IL"/>
        </w:rPr>
      </w:pPr>
      <w:bookmarkStart w:id="6693" w:name="_ETM_Q14_612872"/>
      <w:bookmarkStart w:id="6694" w:name="_ETM_Q14_612978"/>
      <w:bookmarkEnd w:id="6693"/>
      <w:bookmarkEnd w:id="6694"/>
    </w:p>
    <w:p w:rsidR="003F6D77" w:rsidRDefault="003F6D77" w:rsidP="00ED4148">
      <w:pPr>
        <w:pStyle w:val="-"/>
        <w:keepNext/>
        <w:rPr>
          <w:rtl/>
        </w:rPr>
      </w:pPr>
      <w:bookmarkStart w:id="6695" w:name="_ETM_Q14_613006"/>
      <w:bookmarkStart w:id="6696" w:name="_ETM_Q14_613076"/>
      <w:bookmarkStart w:id="6697" w:name="ET_speakercontinue_6342_134"/>
      <w:bookmarkEnd w:id="6695"/>
      <w:bookmarkEnd w:id="6696"/>
      <w:r w:rsidRPr="00F54DCD">
        <w:rPr>
          <w:rStyle w:val="TagStyle"/>
          <w:rtl/>
        </w:rPr>
        <w:t xml:space="preserve"> &lt;&lt; דובר_המשך &gt;&gt; </w:t>
      </w:r>
      <w:r>
        <w:rPr>
          <w:rtl/>
        </w:rPr>
        <w:t>בועז ביסמוט (הליכוד):</w:t>
      </w:r>
      <w:r w:rsidRPr="00F54DCD">
        <w:rPr>
          <w:rStyle w:val="TagStyle"/>
          <w:rtl/>
        </w:rPr>
        <w:t xml:space="preserve"> &lt;&lt; דובר_המשך &gt;&gt;</w:t>
      </w:r>
      <w:r>
        <w:rPr>
          <w:rtl/>
        </w:rPr>
        <w:t xml:space="preserve"> </w:t>
      </w:r>
      <w:bookmarkEnd w:id="6697"/>
    </w:p>
    <w:p w:rsidR="003F6D77" w:rsidRDefault="003F6D77" w:rsidP="00295AA9">
      <w:pPr>
        <w:rPr>
          <w:rtl/>
          <w:lang w:eastAsia="he-IL"/>
        </w:rPr>
      </w:pPr>
    </w:p>
    <w:p w:rsidR="003F6D77" w:rsidRDefault="003F6D77" w:rsidP="00ED4148">
      <w:pPr>
        <w:rPr>
          <w:rtl/>
          <w:lang w:eastAsia="he-IL"/>
        </w:rPr>
      </w:pPr>
      <w:bookmarkStart w:id="6698" w:name="_ETM_Q14_611317"/>
      <w:bookmarkEnd w:id="6698"/>
      <w:r>
        <w:rPr>
          <w:rFonts w:hint="cs"/>
          <w:rtl/>
          <w:lang w:eastAsia="he-IL"/>
        </w:rPr>
        <w:t>ואני יכול להבין.</w:t>
      </w:r>
      <w:bookmarkStart w:id="6699" w:name="_ETM_Q14_608514"/>
      <w:bookmarkEnd w:id="6699"/>
    </w:p>
    <w:p w:rsidR="003F6D77" w:rsidRDefault="003F6D77" w:rsidP="00ED4148">
      <w:pPr>
        <w:rPr>
          <w:rtl/>
          <w:lang w:eastAsia="he-IL"/>
        </w:rPr>
      </w:pPr>
      <w:bookmarkStart w:id="6700" w:name="_ETM_Q14_614857"/>
      <w:bookmarkStart w:id="6701" w:name="_ETM_Q14_615002"/>
      <w:bookmarkEnd w:id="6700"/>
      <w:bookmarkEnd w:id="6701"/>
    </w:p>
    <w:p w:rsidR="003F6D77" w:rsidRDefault="003F6D77" w:rsidP="00ED4148">
      <w:pPr>
        <w:pStyle w:val="af6"/>
        <w:keepNext/>
        <w:rPr>
          <w:rtl/>
        </w:rPr>
      </w:pPr>
      <w:bookmarkStart w:id="6702" w:name="_ETM_Q14_608532"/>
      <w:bookmarkStart w:id="6703" w:name="ET_yor_6129_135"/>
      <w:bookmarkEnd w:id="6702"/>
      <w:r w:rsidRPr="00F54DCD">
        <w:rPr>
          <w:rStyle w:val="TagStyle"/>
          <w:rtl/>
        </w:rPr>
        <w:t xml:space="preserve"> &lt;&lt; יור &gt;&gt; </w:t>
      </w:r>
      <w:r>
        <w:rPr>
          <w:rtl/>
        </w:rPr>
        <w:t>היו"ר ישראל אייכלר:</w:t>
      </w:r>
      <w:r w:rsidRPr="00F54DCD">
        <w:rPr>
          <w:rStyle w:val="TagStyle"/>
          <w:rtl/>
        </w:rPr>
        <w:t xml:space="preserve"> &lt;&lt; יור &gt;&gt;</w:t>
      </w:r>
      <w:r>
        <w:rPr>
          <w:rtl/>
        </w:rPr>
        <w:t xml:space="preserve"> </w:t>
      </w:r>
      <w:bookmarkEnd w:id="6703"/>
    </w:p>
    <w:p w:rsidR="003F6D77" w:rsidRDefault="003F6D77" w:rsidP="00295AA9">
      <w:pPr>
        <w:rPr>
          <w:rtl/>
          <w:lang w:eastAsia="he-IL"/>
        </w:rPr>
      </w:pPr>
    </w:p>
    <w:p w:rsidR="003F6D77" w:rsidRDefault="003F6D77" w:rsidP="00ED4148">
      <w:pPr>
        <w:rPr>
          <w:rtl/>
          <w:lang w:eastAsia="he-IL"/>
        </w:rPr>
      </w:pPr>
      <w:bookmarkStart w:id="6704" w:name="_ETM_Q14_609363"/>
      <w:bookmarkEnd w:id="6704"/>
      <w:r>
        <w:rPr>
          <w:rFonts w:hint="cs"/>
          <w:rtl/>
          <w:lang w:eastAsia="he-IL"/>
        </w:rPr>
        <w:t>מה קרה?</w:t>
      </w:r>
      <w:bookmarkStart w:id="6705" w:name="_ETM_Q14_610472"/>
      <w:bookmarkEnd w:id="6705"/>
      <w:r>
        <w:rPr>
          <w:rFonts w:hint="cs"/>
          <w:rtl/>
          <w:lang w:eastAsia="he-IL"/>
        </w:rPr>
        <w:t xml:space="preserve"> מה קרה? למה את מפריעה לו?</w:t>
      </w:r>
      <w:bookmarkStart w:id="6706" w:name="_ETM_Q14_611585"/>
      <w:bookmarkStart w:id="6707" w:name="_ETM_Q14_609637"/>
      <w:bookmarkEnd w:id="6706"/>
      <w:bookmarkEnd w:id="6707"/>
    </w:p>
    <w:p w:rsidR="003F6D77" w:rsidRDefault="003F6D77" w:rsidP="00ED4148">
      <w:pPr>
        <w:rPr>
          <w:rtl/>
          <w:lang w:eastAsia="he-IL"/>
        </w:rPr>
      </w:pPr>
      <w:bookmarkStart w:id="6708" w:name="_ETM_Q14_609793"/>
      <w:bookmarkEnd w:id="6708"/>
    </w:p>
    <w:p w:rsidR="003F6D77" w:rsidRDefault="003F6D77" w:rsidP="00ED4148">
      <w:pPr>
        <w:pStyle w:val="-"/>
        <w:keepNext/>
        <w:rPr>
          <w:rtl/>
        </w:rPr>
      </w:pPr>
      <w:bookmarkStart w:id="6709" w:name="_ETM_Q14_611693"/>
      <w:bookmarkStart w:id="6710" w:name="ET_speakercontinue_6342_136"/>
      <w:bookmarkEnd w:id="6709"/>
      <w:r w:rsidRPr="00F54DCD">
        <w:rPr>
          <w:rStyle w:val="TagStyle"/>
          <w:rtl/>
        </w:rPr>
        <w:t xml:space="preserve"> &lt;&lt; דובר_המשך &gt;&gt; </w:t>
      </w:r>
      <w:r>
        <w:rPr>
          <w:rtl/>
        </w:rPr>
        <w:t>בועז ביסמוט (הליכוד):</w:t>
      </w:r>
      <w:r w:rsidRPr="00F54DCD">
        <w:rPr>
          <w:rStyle w:val="TagStyle"/>
          <w:rtl/>
        </w:rPr>
        <w:t xml:space="preserve"> &lt;&lt; דובר_המשך &gt;&gt;</w:t>
      </w:r>
      <w:r>
        <w:rPr>
          <w:rtl/>
        </w:rPr>
        <w:t xml:space="preserve"> </w:t>
      </w:r>
      <w:bookmarkEnd w:id="6710"/>
    </w:p>
    <w:p w:rsidR="003F6D77" w:rsidRDefault="003F6D77" w:rsidP="00295AA9">
      <w:pPr>
        <w:rPr>
          <w:rtl/>
          <w:lang w:eastAsia="he-IL"/>
        </w:rPr>
      </w:pPr>
    </w:p>
    <w:p w:rsidR="003F6D77" w:rsidRDefault="003F6D77" w:rsidP="00ED4148">
      <w:pPr>
        <w:rPr>
          <w:rtl/>
          <w:lang w:eastAsia="he-IL"/>
        </w:rPr>
      </w:pPr>
      <w:bookmarkStart w:id="6711" w:name="_ETM_Q14_612522"/>
      <w:bookmarkEnd w:id="6711"/>
      <w:r>
        <w:rPr>
          <w:rFonts w:hint="cs"/>
          <w:rtl/>
          <w:lang w:eastAsia="he-IL"/>
        </w:rPr>
        <w:t>תנו לי לדבר.</w:t>
      </w:r>
    </w:p>
    <w:p w:rsidR="003F6D77" w:rsidRDefault="003F6D77" w:rsidP="00ED4148">
      <w:pPr>
        <w:rPr>
          <w:rtl/>
          <w:lang w:eastAsia="he-IL"/>
        </w:rPr>
      </w:pPr>
      <w:bookmarkStart w:id="6712" w:name="_ETM_Q14_610742"/>
      <w:bookmarkEnd w:id="6712"/>
    </w:p>
    <w:p w:rsidR="003F6D77" w:rsidRDefault="003F6D77" w:rsidP="00ED4148">
      <w:pPr>
        <w:pStyle w:val="af5"/>
        <w:keepNext/>
        <w:rPr>
          <w:rtl/>
        </w:rPr>
      </w:pPr>
      <w:bookmarkStart w:id="6713" w:name="_ETM_Q14_610863"/>
      <w:bookmarkStart w:id="6714" w:name="_ETM_Q14_610896"/>
      <w:bookmarkStart w:id="6715" w:name="_ETM_Q14_610951"/>
      <w:bookmarkStart w:id="6716" w:name="ET_interruption_6158_137"/>
      <w:bookmarkEnd w:id="6713"/>
      <w:bookmarkEnd w:id="6714"/>
      <w:bookmarkEnd w:id="6715"/>
      <w:r w:rsidRPr="00F54DCD">
        <w:rPr>
          <w:rStyle w:val="TagStyle"/>
          <w:rtl/>
        </w:rPr>
        <w:t xml:space="preserve"> &lt;&lt; קריאה &gt;&gt; </w:t>
      </w:r>
      <w:r>
        <w:rPr>
          <w:rtl/>
        </w:rPr>
        <w:t>אפרת רייטן מרום (העבודה):</w:t>
      </w:r>
      <w:r w:rsidRPr="00F54DCD">
        <w:rPr>
          <w:rStyle w:val="TagStyle"/>
          <w:rtl/>
        </w:rPr>
        <w:t xml:space="preserve"> &lt;&lt; קריאה &gt;&gt;</w:t>
      </w:r>
      <w:r>
        <w:rPr>
          <w:rtl/>
        </w:rPr>
        <w:t xml:space="preserve"> </w:t>
      </w:r>
      <w:bookmarkEnd w:id="6716"/>
    </w:p>
    <w:p w:rsidR="003F6D77" w:rsidRPr="00F54DCD" w:rsidRDefault="003F6D77" w:rsidP="00ED4148">
      <w:pPr>
        <w:rPr>
          <w:rtl/>
          <w:lang w:eastAsia="he-IL"/>
        </w:rPr>
      </w:pPr>
      <w:bookmarkStart w:id="6717" w:name="_ETM_Q14_613565"/>
      <w:bookmarkEnd w:id="6717"/>
    </w:p>
    <w:p w:rsidR="003F6D77" w:rsidRDefault="003F6D77" w:rsidP="00662004">
      <w:pPr>
        <w:rPr>
          <w:rtl/>
          <w:lang w:eastAsia="he-IL"/>
        </w:rPr>
      </w:pPr>
      <w:bookmarkStart w:id="6718" w:name="_ETM_Q14_613159"/>
      <w:bookmarkStart w:id="6719" w:name="_ETM_Q14_613257"/>
      <w:bookmarkEnd w:id="6718"/>
      <w:bookmarkEnd w:id="6719"/>
      <w:r>
        <w:rPr>
          <w:rFonts w:hint="cs"/>
          <w:rtl/>
          <w:lang w:eastAsia="he-IL"/>
        </w:rPr>
        <w:t>אבל נתלית</w:t>
      </w:r>
      <w:r>
        <w:rPr>
          <w:rFonts w:hint="eastAsia"/>
          <w:rtl/>
          <w:lang w:eastAsia="he-IL"/>
        </w:rPr>
        <w:t>ם</w:t>
      </w:r>
      <w:r>
        <w:rPr>
          <w:rFonts w:hint="cs"/>
          <w:rtl/>
          <w:lang w:eastAsia="he-IL"/>
        </w:rPr>
        <w:t xml:space="preserve"> </w:t>
      </w:r>
      <w:bookmarkStart w:id="6720" w:name="_ETM_Q14_613692"/>
      <w:bookmarkEnd w:id="6720"/>
      <w:r>
        <w:rPr>
          <w:rFonts w:hint="cs"/>
          <w:rtl/>
          <w:lang w:eastAsia="he-IL"/>
        </w:rPr>
        <w:t>בו, אל תשקר. למה לשקר? לא י</w:t>
      </w:r>
      <w:r w:rsidR="00662004">
        <w:rPr>
          <w:rFonts w:hint="cs"/>
          <w:rtl/>
          <w:lang w:eastAsia="he-IL"/>
        </w:rPr>
        <w:t>י</w:t>
      </w:r>
      <w:r>
        <w:rPr>
          <w:rFonts w:hint="cs"/>
          <w:rtl/>
          <w:lang w:eastAsia="he-IL"/>
        </w:rPr>
        <w:t>אמן. הזיה.</w:t>
      </w:r>
      <w:bookmarkStart w:id="6721" w:name="_ETM_Q14_613999"/>
      <w:bookmarkEnd w:id="6721"/>
    </w:p>
    <w:p w:rsidR="003F6D77" w:rsidRDefault="003F6D77" w:rsidP="00ED4148">
      <w:pPr>
        <w:rPr>
          <w:rtl/>
          <w:lang w:eastAsia="he-IL"/>
        </w:rPr>
      </w:pPr>
      <w:bookmarkStart w:id="6722" w:name="_ETM_Q14_611653"/>
      <w:bookmarkStart w:id="6723" w:name="_ETM_Q14_611801"/>
      <w:bookmarkEnd w:id="6722"/>
      <w:bookmarkEnd w:id="6723"/>
    </w:p>
    <w:p w:rsidR="003F6D77" w:rsidRDefault="003F6D77" w:rsidP="00ED4148">
      <w:pPr>
        <w:pStyle w:val="af5"/>
        <w:keepNext/>
        <w:rPr>
          <w:rtl/>
        </w:rPr>
      </w:pPr>
      <w:bookmarkStart w:id="6724" w:name="_ETM_Q14_614105"/>
      <w:bookmarkStart w:id="6725" w:name="_ETM_Q14_613962"/>
      <w:bookmarkStart w:id="6726" w:name="ET_interruption_5520_140"/>
      <w:bookmarkEnd w:id="6724"/>
      <w:bookmarkEnd w:id="6725"/>
      <w:r w:rsidRPr="00FC44B5">
        <w:rPr>
          <w:rStyle w:val="TagStyle"/>
          <w:rtl/>
        </w:rPr>
        <w:t xml:space="preserve"> &lt;&lt; קריאה &gt;&gt; </w:t>
      </w:r>
      <w:r>
        <w:rPr>
          <w:rtl/>
        </w:rPr>
        <w:t>עודד פורר (ישראל ביתנו):</w:t>
      </w:r>
      <w:r w:rsidRPr="00FC44B5">
        <w:rPr>
          <w:rStyle w:val="TagStyle"/>
          <w:rtl/>
        </w:rPr>
        <w:t xml:space="preserve"> &lt;&lt; קריאה &gt;&gt;</w:t>
      </w:r>
      <w:r>
        <w:rPr>
          <w:rtl/>
        </w:rPr>
        <w:t xml:space="preserve"> </w:t>
      </w:r>
      <w:bookmarkEnd w:id="6726"/>
    </w:p>
    <w:p w:rsidR="003F6D77" w:rsidRDefault="003F6D77" w:rsidP="00295AA9">
      <w:pPr>
        <w:rPr>
          <w:rtl/>
          <w:lang w:eastAsia="he-IL"/>
        </w:rPr>
      </w:pPr>
    </w:p>
    <w:p w:rsidR="003F6D77" w:rsidRDefault="00295AA9" w:rsidP="00ED4148">
      <w:pPr>
        <w:rPr>
          <w:rtl/>
          <w:lang w:eastAsia="he-IL"/>
        </w:rPr>
      </w:pPr>
      <w:bookmarkStart w:id="6727" w:name="_ETM_Q14_613069"/>
      <w:bookmarkStart w:id="6728" w:name="_ETM_Q14_613388"/>
      <w:bookmarkEnd w:id="6727"/>
      <w:bookmarkEnd w:id="6728"/>
      <w:r>
        <w:rPr>
          <w:rFonts w:hint="cs"/>
          <w:rtl/>
          <w:lang w:eastAsia="he-IL"/>
        </w:rPr>
        <w:t>– – –</w:t>
      </w:r>
    </w:p>
    <w:p w:rsidR="003F6D77" w:rsidRPr="00FC44B5" w:rsidRDefault="003F6D77" w:rsidP="00ED4148">
      <w:pPr>
        <w:rPr>
          <w:rtl/>
          <w:lang w:eastAsia="he-IL"/>
        </w:rPr>
      </w:pPr>
      <w:bookmarkStart w:id="6729" w:name="_ETM_Q14_614743"/>
      <w:bookmarkStart w:id="6730" w:name="_ETM_Q14_614849"/>
      <w:bookmarkEnd w:id="6729"/>
      <w:bookmarkEnd w:id="6730"/>
    </w:p>
    <w:p w:rsidR="003F6D77" w:rsidRDefault="003F6D77" w:rsidP="00ED4148">
      <w:pPr>
        <w:pStyle w:val="-"/>
        <w:keepNext/>
        <w:rPr>
          <w:rtl/>
        </w:rPr>
      </w:pPr>
      <w:bookmarkStart w:id="6731" w:name="_ETM_Q14_614072"/>
      <w:bookmarkStart w:id="6732" w:name="ET_speakercontinue_6342_139"/>
      <w:bookmarkEnd w:id="6731"/>
      <w:r w:rsidRPr="00FC44B5">
        <w:rPr>
          <w:rStyle w:val="TagStyle"/>
          <w:rtl/>
        </w:rPr>
        <w:t xml:space="preserve"> &lt;&lt; דובר_המשך &gt;&gt; </w:t>
      </w:r>
      <w:r>
        <w:rPr>
          <w:rtl/>
        </w:rPr>
        <w:t>בועז ביסמוט (הליכוד):</w:t>
      </w:r>
      <w:r w:rsidRPr="00FC44B5">
        <w:rPr>
          <w:rStyle w:val="TagStyle"/>
          <w:rtl/>
        </w:rPr>
        <w:t xml:space="preserve"> &lt;&lt; דובר_המשך &gt;&gt;</w:t>
      </w:r>
      <w:r>
        <w:rPr>
          <w:rtl/>
        </w:rPr>
        <w:t xml:space="preserve"> </w:t>
      </w:r>
      <w:bookmarkEnd w:id="6732"/>
    </w:p>
    <w:p w:rsidR="003F6D77" w:rsidRDefault="003F6D77" w:rsidP="00295AA9">
      <w:pPr>
        <w:rPr>
          <w:rtl/>
          <w:lang w:eastAsia="he-IL"/>
        </w:rPr>
      </w:pPr>
    </w:p>
    <w:p w:rsidR="003F6D77" w:rsidRDefault="003F6D77" w:rsidP="00ED4148">
      <w:pPr>
        <w:rPr>
          <w:rtl/>
          <w:lang w:eastAsia="he-IL"/>
        </w:rPr>
      </w:pPr>
      <w:bookmarkStart w:id="6733" w:name="_ETM_Q14_614926"/>
      <w:bookmarkEnd w:id="6733"/>
      <w:r>
        <w:rPr>
          <w:rFonts w:hint="cs"/>
          <w:rtl/>
          <w:lang w:eastAsia="he-IL"/>
        </w:rPr>
        <w:t>אני לא יכול לדבר, אדוני.</w:t>
      </w:r>
      <w:bookmarkStart w:id="6734" w:name="_ETM_Q14_613309"/>
      <w:bookmarkEnd w:id="6734"/>
    </w:p>
    <w:p w:rsidR="003F6D77" w:rsidRPr="00FC44B5" w:rsidRDefault="003F6D77" w:rsidP="00ED4148">
      <w:pPr>
        <w:rPr>
          <w:rtl/>
          <w:lang w:eastAsia="he-IL"/>
        </w:rPr>
      </w:pPr>
      <w:bookmarkStart w:id="6735" w:name="_ETM_Q14_613419"/>
      <w:bookmarkEnd w:id="6735"/>
    </w:p>
    <w:p w:rsidR="003F6D77" w:rsidRDefault="003F6D77" w:rsidP="00ED4148">
      <w:pPr>
        <w:pStyle w:val="af6"/>
        <w:keepNext/>
        <w:rPr>
          <w:rtl/>
        </w:rPr>
      </w:pPr>
      <w:bookmarkStart w:id="6736" w:name="_ETM_Q14_614135"/>
      <w:bookmarkStart w:id="6737" w:name="_ETM_Q14_614244"/>
      <w:bookmarkStart w:id="6738" w:name="ET_yor_6129_138"/>
      <w:bookmarkEnd w:id="6736"/>
      <w:bookmarkEnd w:id="6737"/>
      <w:r w:rsidRPr="00F54DCD">
        <w:rPr>
          <w:rStyle w:val="TagStyle"/>
          <w:rtl/>
        </w:rPr>
        <w:t xml:space="preserve"> &lt;&lt; יור &gt;&gt; </w:t>
      </w:r>
      <w:r>
        <w:rPr>
          <w:rtl/>
        </w:rPr>
        <w:t>היו"ר ישראל אייכלר:</w:t>
      </w:r>
      <w:r w:rsidRPr="00F54DCD">
        <w:rPr>
          <w:rStyle w:val="TagStyle"/>
          <w:rtl/>
        </w:rPr>
        <w:t xml:space="preserve"> &lt;&lt; יור &gt;&gt;</w:t>
      </w:r>
      <w:r>
        <w:rPr>
          <w:rtl/>
        </w:rPr>
        <w:t xml:space="preserve"> </w:t>
      </w:r>
      <w:bookmarkEnd w:id="6738"/>
    </w:p>
    <w:p w:rsidR="003F6D77" w:rsidRDefault="003F6D77" w:rsidP="00295AA9">
      <w:pPr>
        <w:rPr>
          <w:rtl/>
          <w:lang w:eastAsia="he-IL"/>
        </w:rPr>
      </w:pPr>
    </w:p>
    <w:p w:rsidR="003F6D77" w:rsidRDefault="003F6D77" w:rsidP="00ED4148">
      <w:pPr>
        <w:rPr>
          <w:rtl/>
          <w:lang w:eastAsia="he-IL"/>
        </w:rPr>
      </w:pPr>
      <w:bookmarkStart w:id="6739" w:name="_ETM_Q14_615033"/>
      <w:bookmarkEnd w:id="6739"/>
      <w:r>
        <w:rPr>
          <w:rFonts w:hint="cs"/>
          <w:rtl/>
          <w:lang w:eastAsia="he-IL"/>
        </w:rPr>
        <w:t xml:space="preserve">לא, אתה לא </w:t>
      </w:r>
      <w:bookmarkStart w:id="6740" w:name="_ETM_Q14_614074"/>
      <w:bookmarkEnd w:id="6740"/>
      <w:r>
        <w:rPr>
          <w:rFonts w:hint="cs"/>
          <w:rtl/>
          <w:lang w:eastAsia="he-IL"/>
        </w:rPr>
        <w:t xml:space="preserve">צריך לדבר. אני עוצר את השעון. אתם רוצים לצעוק, </w:t>
      </w:r>
      <w:bookmarkStart w:id="6741" w:name="_ETM_Q14_618975"/>
      <w:bookmarkEnd w:id="6741"/>
      <w:r>
        <w:rPr>
          <w:rFonts w:hint="cs"/>
          <w:rtl/>
          <w:lang w:eastAsia="he-IL"/>
        </w:rPr>
        <w:t xml:space="preserve">תצעקו. </w:t>
      </w:r>
    </w:p>
    <w:p w:rsidR="003F6D77" w:rsidRDefault="003F6D77" w:rsidP="00ED4148">
      <w:pPr>
        <w:rPr>
          <w:rtl/>
          <w:lang w:eastAsia="he-IL"/>
        </w:rPr>
      </w:pPr>
      <w:bookmarkStart w:id="6742" w:name="_ETM_Q14_620943"/>
      <w:bookmarkStart w:id="6743" w:name="_ETM_Q14_621057"/>
      <w:bookmarkEnd w:id="6742"/>
      <w:bookmarkEnd w:id="6743"/>
    </w:p>
    <w:p w:rsidR="003F6D77" w:rsidRDefault="003F6D77" w:rsidP="00ED4148">
      <w:pPr>
        <w:pStyle w:val="-"/>
        <w:keepNext/>
        <w:rPr>
          <w:rtl/>
        </w:rPr>
      </w:pPr>
      <w:bookmarkStart w:id="6744" w:name="_ETM_Q14_621137"/>
      <w:bookmarkStart w:id="6745" w:name="_ETM_Q14_621188"/>
      <w:bookmarkStart w:id="6746" w:name="ET_speakercontinue_6342_141"/>
      <w:bookmarkEnd w:id="6744"/>
      <w:bookmarkEnd w:id="6745"/>
      <w:r w:rsidRPr="001C0A16">
        <w:rPr>
          <w:rStyle w:val="TagStyle"/>
          <w:rtl/>
        </w:rPr>
        <w:t xml:space="preserve"> &lt;&lt; דובר_המשך &gt;&gt; </w:t>
      </w:r>
      <w:r>
        <w:rPr>
          <w:rtl/>
        </w:rPr>
        <w:t>בועז ביסמוט (הליכוד):</w:t>
      </w:r>
      <w:r w:rsidRPr="001C0A16">
        <w:rPr>
          <w:rStyle w:val="TagStyle"/>
          <w:rtl/>
        </w:rPr>
        <w:t xml:space="preserve"> &lt;&lt; דובר_המשך &gt;&gt;</w:t>
      </w:r>
      <w:r>
        <w:rPr>
          <w:rtl/>
        </w:rPr>
        <w:t xml:space="preserve"> </w:t>
      </w:r>
      <w:bookmarkEnd w:id="6746"/>
    </w:p>
    <w:p w:rsidR="003F6D77" w:rsidRDefault="003F6D77" w:rsidP="00295AA9">
      <w:pPr>
        <w:rPr>
          <w:rtl/>
          <w:lang w:eastAsia="he-IL"/>
        </w:rPr>
      </w:pPr>
    </w:p>
    <w:p w:rsidR="003F6D77" w:rsidRDefault="003F6D77" w:rsidP="00ED4148">
      <w:pPr>
        <w:rPr>
          <w:rtl/>
          <w:lang w:eastAsia="he-IL"/>
        </w:rPr>
      </w:pPr>
      <w:bookmarkStart w:id="6747" w:name="_ETM_Q14_616760"/>
      <w:bookmarkEnd w:id="6747"/>
      <w:r>
        <w:rPr>
          <w:rFonts w:hint="cs"/>
          <w:rtl/>
          <w:lang w:eastAsia="he-IL"/>
        </w:rPr>
        <w:t xml:space="preserve">תודה רבה. אז בואו נאפס אותו. </w:t>
      </w:r>
    </w:p>
    <w:p w:rsidR="003F6D77" w:rsidRDefault="003F6D77" w:rsidP="00ED4148">
      <w:pPr>
        <w:rPr>
          <w:rtl/>
          <w:lang w:eastAsia="he-IL"/>
        </w:rPr>
      </w:pPr>
      <w:bookmarkStart w:id="6748" w:name="_ETM_Q14_624118"/>
      <w:bookmarkStart w:id="6749" w:name="_ETM_Q14_624222"/>
      <w:bookmarkEnd w:id="6748"/>
      <w:bookmarkEnd w:id="6749"/>
    </w:p>
    <w:p w:rsidR="003F6D77" w:rsidRDefault="003F6D77" w:rsidP="00ED4148">
      <w:pPr>
        <w:pStyle w:val="af5"/>
        <w:keepNext/>
        <w:rPr>
          <w:rtl/>
        </w:rPr>
      </w:pPr>
      <w:bookmarkStart w:id="6750" w:name="_ETM_Q14_624252"/>
      <w:bookmarkStart w:id="6751" w:name="_ETM_Q14_624341"/>
      <w:bookmarkStart w:id="6752" w:name="ET_interruption_6158_142"/>
      <w:bookmarkEnd w:id="6750"/>
      <w:bookmarkEnd w:id="6751"/>
      <w:r w:rsidRPr="001C0A16">
        <w:rPr>
          <w:rStyle w:val="TagStyle"/>
          <w:rtl/>
        </w:rPr>
        <w:t xml:space="preserve"> &lt;&lt; קריאה &gt;&gt; </w:t>
      </w:r>
      <w:r>
        <w:rPr>
          <w:rtl/>
        </w:rPr>
        <w:t>אפרת רייטן מרום (העבודה):</w:t>
      </w:r>
      <w:r w:rsidRPr="001C0A16">
        <w:rPr>
          <w:rStyle w:val="TagStyle"/>
          <w:rtl/>
        </w:rPr>
        <w:t xml:space="preserve"> &lt;&lt; קריאה &gt;&gt;</w:t>
      </w:r>
      <w:r>
        <w:rPr>
          <w:rtl/>
        </w:rPr>
        <w:t xml:space="preserve"> </w:t>
      </w:r>
      <w:bookmarkEnd w:id="6752"/>
    </w:p>
    <w:p w:rsidR="003F6D77" w:rsidRDefault="003F6D77" w:rsidP="00295AA9">
      <w:pPr>
        <w:rPr>
          <w:rtl/>
          <w:lang w:eastAsia="he-IL"/>
        </w:rPr>
      </w:pPr>
    </w:p>
    <w:p w:rsidR="003F6D77" w:rsidRDefault="003F6D77" w:rsidP="00ED4148">
      <w:pPr>
        <w:rPr>
          <w:rtl/>
          <w:lang w:eastAsia="he-IL"/>
        </w:rPr>
      </w:pPr>
      <w:bookmarkStart w:id="6753" w:name="_ETM_Q14_620759"/>
      <w:bookmarkEnd w:id="6753"/>
      <w:r>
        <w:rPr>
          <w:rFonts w:hint="cs"/>
          <w:rtl/>
          <w:lang w:eastAsia="he-IL"/>
        </w:rPr>
        <w:t>הזיה.</w:t>
      </w:r>
    </w:p>
    <w:p w:rsidR="003F6D77" w:rsidRDefault="003F6D77" w:rsidP="00ED4148">
      <w:pPr>
        <w:rPr>
          <w:rtl/>
          <w:lang w:eastAsia="he-IL"/>
        </w:rPr>
      </w:pPr>
      <w:bookmarkStart w:id="6754" w:name="_ETM_Q14_620170"/>
      <w:bookmarkStart w:id="6755" w:name="_ETM_Q14_620269"/>
      <w:bookmarkEnd w:id="6754"/>
      <w:bookmarkEnd w:id="6755"/>
    </w:p>
    <w:p w:rsidR="003F6D77" w:rsidRDefault="003F6D77" w:rsidP="00ED4148">
      <w:pPr>
        <w:pStyle w:val="af5"/>
        <w:keepNext/>
        <w:rPr>
          <w:rtl/>
        </w:rPr>
      </w:pPr>
      <w:bookmarkStart w:id="6756" w:name="_ETM_Q14_620291"/>
      <w:bookmarkStart w:id="6757" w:name="_ETM_Q14_620390"/>
      <w:bookmarkStart w:id="6758" w:name="ET_interruption_5520_143"/>
      <w:bookmarkEnd w:id="6756"/>
      <w:bookmarkEnd w:id="6757"/>
      <w:r w:rsidRPr="001C0A16">
        <w:rPr>
          <w:rStyle w:val="TagStyle"/>
          <w:rtl/>
        </w:rPr>
        <w:t xml:space="preserve"> &lt;&lt; קריאה &gt;&gt; </w:t>
      </w:r>
      <w:r>
        <w:rPr>
          <w:rtl/>
        </w:rPr>
        <w:t>עודד פורר (ישראל ביתנו):</w:t>
      </w:r>
      <w:r w:rsidRPr="001C0A16">
        <w:rPr>
          <w:rStyle w:val="TagStyle"/>
          <w:rtl/>
        </w:rPr>
        <w:t xml:space="preserve"> &lt;&lt; קריאה &gt;&gt;</w:t>
      </w:r>
      <w:r>
        <w:rPr>
          <w:rtl/>
        </w:rPr>
        <w:t xml:space="preserve"> </w:t>
      </w:r>
      <w:bookmarkEnd w:id="6758"/>
    </w:p>
    <w:p w:rsidR="003F6D77" w:rsidRDefault="003F6D77" w:rsidP="00295AA9">
      <w:pPr>
        <w:rPr>
          <w:rtl/>
          <w:lang w:eastAsia="he-IL"/>
        </w:rPr>
      </w:pPr>
    </w:p>
    <w:p w:rsidR="003F6D77" w:rsidRDefault="003F6D77" w:rsidP="00ED4148">
      <w:pPr>
        <w:rPr>
          <w:rtl/>
          <w:lang w:eastAsia="he-IL"/>
        </w:rPr>
      </w:pPr>
      <w:bookmarkStart w:id="6759" w:name="_ETM_Q14_623378"/>
      <w:bookmarkStart w:id="6760" w:name="_ETM_Q14_623691"/>
      <w:bookmarkEnd w:id="6759"/>
      <w:bookmarkEnd w:id="6760"/>
      <w:r>
        <w:rPr>
          <w:rFonts w:hint="cs"/>
          <w:rtl/>
          <w:lang w:eastAsia="he-IL"/>
        </w:rPr>
        <w:t>אנ</w:t>
      </w:r>
      <w:bookmarkStart w:id="6761" w:name="_ETM_Q14_623822"/>
      <w:bookmarkEnd w:id="6761"/>
      <w:r>
        <w:rPr>
          <w:rFonts w:hint="cs"/>
          <w:rtl/>
          <w:lang w:eastAsia="he-IL"/>
        </w:rPr>
        <w:t xml:space="preserve">י מציע </w:t>
      </w:r>
      <w:r w:rsidR="00295AA9">
        <w:rPr>
          <w:rFonts w:hint="cs"/>
          <w:rtl/>
          <w:lang w:eastAsia="he-IL"/>
        </w:rPr>
        <w:t>– – –</w:t>
      </w:r>
    </w:p>
    <w:p w:rsidR="003F6D77" w:rsidRDefault="003F6D77" w:rsidP="00ED4148">
      <w:pPr>
        <w:rPr>
          <w:rtl/>
          <w:lang w:eastAsia="he-IL"/>
        </w:rPr>
      </w:pPr>
    </w:p>
    <w:p w:rsidR="003F6D77" w:rsidRDefault="003F6D77" w:rsidP="00ED4148">
      <w:pPr>
        <w:pStyle w:val="-"/>
        <w:keepNext/>
        <w:rPr>
          <w:rtl/>
        </w:rPr>
      </w:pPr>
      <w:bookmarkStart w:id="6762" w:name="_ETM_Q14_620272"/>
      <w:bookmarkStart w:id="6763" w:name="_ETM_Q14_620381"/>
      <w:bookmarkStart w:id="6764" w:name="ET_speakercontinue_6342_144"/>
      <w:bookmarkEnd w:id="6762"/>
      <w:bookmarkEnd w:id="6763"/>
      <w:r w:rsidRPr="001C0A16">
        <w:rPr>
          <w:rStyle w:val="TagStyle"/>
          <w:rtl/>
        </w:rPr>
        <w:t xml:space="preserve"> &lt;&lt; דובר_המשך &gt;&gt; </w:t>
      </w:r>
      <w:r>
        <w:rPr>
          <w:rtl/>
        </w:rPr>
        <w:t>בועז ביסמוט (הליכוד):</w:t>
      </w:r>
      <w:r w:rsidRPr="001C0A16">
        <w:rPr>
          <w:rStyle w:val="TagStyle"/>
          <w:rtl/>
        </w:rPr>
        <w:t xml:space="preserve"> &lt;&lt; דובר_המשך &gt;&gt;</w:t>
      </w:r>
      <w:r>
        <w:rPr>
          <w:rtl/>
        </w:rPr>
        <w:t xml:space="preserve"> </w:t>
      </w:r>
      <w:bookmarkEnd w:id="6764"/>
    </w:p>
    <w:p w:rsidR="003F6D77" w:rsidRDefault="003F6D77" w:rsidP="00295AA9">
      <w:pPr>
        <w:rPr>
          <w:rtl/>
          <w:lang w:eastAsia="he-IL"/>
        </w:rPr>
      </w:pPr>
    </w:p>
    <w:p w:rsidR="003F6D77" w:rsidRDefault="003F6D77" w:rsidP="00ED4148">
      <w:pPr>
        <w:rPr>
          <w:rtl/>
          <w:lang w:eastAsia="he-IL"/>
        </w:rPr>
      </w:pPr>
      <w:bookmarkStart w:id="6765" w:name="_ETM_Q14_621222"/>
      <w:bookmarkEnd w:id="6765"/>
      <w:r>
        <w:rPr>
          <w:rFonts w:hint="cs"/>
          <w:rtl/>
          <w:lang w:eastAsia="he-IL"/>
        </w:rPr>
        <w:t xml:space="preserve">ביום שישי, כבוד השר אמסלם, ביום שישי </w:t>
      </w:r>
      <w:bookmarkStart w:id="6766" w:name="_ETM_Q14_624769"/>
      <w:bookmarkEnd w:id="6766"/>
      <w:r w:rsidR="00295AA9">
        <w:rPr>
          <w:rFonts w:hint="cs"/>
          <w:rtl/>
          <w:lang w:eastAsia="he-IL"/>
        </w:rPr>
        <w:t>– –</w:t>
      </w:r>
    </w:p>
    <w:p w:rsidR="003F6D77" w:rsidRDefault="003F6D77" w:rsidP="00ED4148">
      <w:pPr>
        <w:rPr>
          <w:rtl/>
          <w:lang w:eastAsia="he-IL"/>
        </w:rPr>
      </w:pPr>
      <w:bookmarkStart w:id="6767" w:name="_ETM_Q14_625705"/>
      <w:bookmarkStart w:id="6768" w:name="_ETM_Q14_625809"/>
      <w:bookmarkEnd w:id="6767"/>
      <w:bookmarkEnd w:id="6768"/>
    </w:p>
    <w:p w:rsidR="003F6D77" w:rsidRDefault="003F6D77" w:rsidP="00ED4148">
      <w:pPr>
        <w:pStyle w:val="af6"/>
        <w:keepNext/>
        <w:rPr>
          <w:rtl/>
        </w:rPr>
      </w:pPr>
      <w:bookmarkStart w:id="6769" w:name="_ETM_Q14_625837"/>
      <w:bookmarkStart w:id="6770" w:name="_ETM_Q14_625932"/>
      <w:bookmarkStart w:id="6771" w:name="ET_yor_6129_145"/>
      <w:bookmarkEnd w:id="6769"/>
      <w:bookmarkEnd w:id="6770"/>
      <w:r w:rsidRPr="001C0A16">
        <w:rPr>
          <w:rStyle w:val="TagStyle"/>
          <w:rtl/>
        </w:rPr>
        <w:t xml:space="preserve"> &lt;&lt; יור &gt;&gt; </w:t>
      </w:r>
      <w:r>
        <w:rPr>
          <w:rtl/>
        </w:rPr>
        <w:t>היו"ר ישראל אייכלר:</w:t>
      </w:r>
      <w:r w:rsidRPr="001C0A16">
        <w:rPr>
          <w:rStyle w:val="TagStyle"/>
          <w:rtl/>
        </w:rPr>
        <w:t xml:space="preserve"> &lt;&lt; יור &gt;&gt;</w:t>
      </w:r>
      <w:r>
        <w:rPr>
          <w:rtl/>
        </w:rPr>
        <w:t xml:space="preserve"> </w:t>
      </w:r>
      <w:bookmarkEnd w:id="6771"/>
    </w:p>
    <w:p w:rsidR="003F6D77" w:rsidRDefault="003F6D77" w:rsidP="00295AA9">
      <w:pPr>
        <w:rPr>
          <w:rtl/>
          <w:lang w:eastAsia="he-IL"/>
        </w:rPr>
      </w:pPr>
    </w:p>
    <w:p w:rsidR="003F6D77" w:rsidRDefault="003F6D77" w:rsidP="00ED4148">
      <w:pPr>
        <w:rPr>
          <w:rtl/>
          <w:lang w:eastAsia="he-IL"/>
        </w:rPr>
      </w:pPr>
      <w:bookmarkStart w:id="6772" w:name="_ETM_Q14_628353"/>
      <w:bookmarkEnd w:id="6772"/>
      <w:r>
        <w:rPr>
          <w:rFonts w:hint="cs"/>
          <w:rtl/>
          <w:lang w:eastAsia="he-IL"/>
        </w:rPr>
        <w:t>אתה יכול לאפשר לו לדבר?</w:t>
      </w:r>
      <w:bookmarkStart w:id="6773" w:name="_ETM_Q14_626554"/>
      <w:bookmarkEnd w:id="6773"/>
    </w:p>
    <w:p w:rsidR="003F6D77" w:rsidRDefault="003F6D77" w:rsidP="00ED4148">
      <w:pPr>
        <w:rPr>
          <w:rtl/>
          <w:lang w:eastAsia="he-IL"/>
        </w:rPr>
      </w:pPr>
    </w:p>
    <w:p w:rsidR="003F6D77" w:rsidRDefault="003F6D77" w:rsidP="00ED4148">
      <w:pPr>
        <w:pStyle w:val="-"/>
        <w:keepNext/>
        <w:rPr>
          <w:rtl/>
        </w:rPr>
      </w:pPr>
      <w:bookmarkStart w:id="6774" w:name="_ETM_Q14_626689"/>
      <w:bookmarkStart w:id="6775" w:name="ET_speakercontinue_6342_146"/>
      <w:bookmarkEnd w:id="6774"/>
      <w:r w:rsidRPr="001C0A16">
        <w:rPr>
          <w:rStyle w:val="TagStyle"/>
          <w:rtl/>
        </w:rPr>
        <w:t xml:space="preserve"> &lt;&lt; דובר_המשך &gt;&gt; </w:t>
      </w:r>
      <w:r>
        <w:rPr>
          <w:rtl/>
        </w:rPr>
        <w:t>בועז ביסמוט (הליכוד):</w:t>
      </w:r>
      <w:r w:rsidRPr="001C0A16">
        <w:rPr>
          <w:rStyle w:val="TagStyle"/>
          <w:rtl/>
        </w:rPr>
        <w:t xml:space="preserve"> &lt;&lt; דובר_המשך &gt;&gt;</w:t>
      </w:r>
      <w:r>
        <w:rPr>
          <w:rtl/>
        </w:rPr>
        <w:t xml:space="preserve"> </w:t>
      </w:r>
      <w:bookmarkEnd w:id="6775"/>
    </w:p>
    <w:p w:rsidR="003F6D77" w:rsidRDefault="003F6D77" w:rsidP="00295AA9">
      <w:pPr>
        <w:rPr>
          <w:rtl/>
          <w:lang w:eastAsia="he-IL"/>
        </w:rPr>
      </w:pPr>
    </w:p>
    <w:p w:rsidR="003F6D77" w:rsidRDefault="00295AA9" w:rsidP="00ED4148">
      <w:pPr>
        <w:rPr>
          <w:rtl/>
          <w:lang w:eastAsia="he-IL"/>
        </w:rPr>
      </w:pPr>
      <w:bookmarkStart w:id="6776" w:name="_ETM_Q14_626087"/>
      <w:bookmarkEnd w:id="6776"/>
      <w:r>
        <w:rPr>
          <w:rFonts w:hint="cs"/>
          <w:rtl/>
          <w:lang w:eastAsia="he-IL"/>
        </w:rPr>
        <w:t>– –</w:t>
      </w:r>
      <w:r w:rsidR="003F6D77">
        <w:rPr>
          <w:rFonts w:hint="cs"/>
          <w:rtl/>
          <w:lang w:eastAsia="he-IL"/>
        </w:rPr>
        <w:t xml:space="preserve"> כאש</w:t>
      </w:r>
      <w:bookmarkStart w:id="6777" w:name="_ETM_Q14_627088"/>
      <w:bookmarkEnd w:id="6777"/>
      <w:r w:rsidR="003F6D77">
        <w:rPr>
          <w:rFonts w:hint="cs"/>
          <w:rtl/>
          <w:lang w:eastAsia="he-IL"/>
        </w:rPr>
        <w:t xml:space="preserve">ר בדיוק כמוך, אתה יודע, אתה חוזר מבית הכנסת </w:t>
      </w:r>
      <w:r>
        <w:rPr>
          <w:rFonts w:hint="cs"/>
          <w:rtl/>
          <w:lang w:eastAsia="he-IL"/>
        </w:rPr>
        <w:t>– –</w:t>
      </w:r>
    </w:p>
    <w:p w:rsidR="003F6D77" w:rsidRDefault="003F6D77" w:rsidP="00ED4148">
      <w:pPr>
        <w:rPr>
          <w:rtl/>
          <w:lang w:eastAsia="he-IL"/>
        </w:rPr>
      </w:pPr>
      <w:bookmarkStart w:id="6778" w:name="_ETM_Q14_627996"/>
      <w:bookmarkEnd w:id="6778"/>
    </w:p>
    <w:p w:rsidR="003F6D77" w:rsidRDefault="003F6D77" w:rsidP="00ED4148">
      <w:pPr>
        <w:pStyle w:val="af6"/>
        <w:keepNext/>
        <w:rPr>
          <w:rtl/>
        </w:rPr>
      </w:pPr>
      <w:bookmarkStart w:id="6779" w:name="_ETM_Q14_628213"/>
      <w:bookmarkStart w:id="6780" w:name="_ETM_Q14_628233"/>
      <w:bookmarkStart w:id="6781" w:name="_ETM_Q14_628284"/>
      <w:bookmarkStart w:id="6782" w:name="ET_yor_6129_147"/>
      <w:bookmarkEnd w:id="6779"/>
      <w:bookmarkEnd w:id="6780"/>
      <w:bookmarkEnd w:id="6781"/>
      <w:r w:rsidRPr="001C0A16">
        <w:rPr>
          <w:rStyle w:val="TagStyle"/>
          <w:rtl/>
        </w:rPr>
        <w:t xml:space="preserve"> &lt;&lt; יור &gt;&gt; </w:t>
      </w:r>
      <w:r>
        <w:rPr>
          <w:rtl/>
        </w:rPr>
        <w:t>היו"ר ישראל אייכלר:</w:t>
      </w:r>
      <w:r w:rsidRPr="001C0A16">
        <w:rPr>
          <w:rStyle w:val="TagStyle"/>
          <w:rtl/>
        </w:rPr>
        <w:t xml:space="preserve"> &lt;&lt; יור &gt;&gt;</w:t>
      </w:r>
      <w:r>
        <w:rPr>
          <w:rtl/>
        </w:rPr>
        <w:t xml:space="preserve"> </w:t>
      </w:r>
      <w:bookmarkEnd w:id="6782"/>
    </w:p>
    <w:p w:rsidR="003F6D77" w:rsidRDefault="003F6D77" w:rsidP="00295AA9">
      <w:pPr>
        <w:rPr>
          <w:rtl/>
          <w:lang w:eastAsia="he-IL"/>
        </w:rPr>
      </w:pPr>
    </w:p>
    <w:p w:rsidR="003F6D77" w:rsidRDefault="003F6D77" w:rsidP="00ED4148">
      <w:pPr>
        <w:rPr>
          <w:rtl/>
          <w:lang w:eastAsia="he-IL"/>
        </w:rPr>
      </w:pPr>
      <w:bookmarkStart w:id="6783" w:name="_ETM_Q14_629047"/>
      <w:bookmarkEnd w:id="6783"/>
      <w:r>
        <w:rPr>
          <w:rFonts w:hint="cs"/>
          <w:rtl/>
          <w:lang w:eastAsia="he-IL"/>
        </w:rPr>
        <w:t>אני מפעיל את השעון.</w:t>
      </w:r>
    </w:p>
    <w:p w:rsidR="003F6D77" w:rsidRDefault="003F6D77" w:rsidP="00ED4148">
      <w:pPr>
        <w:rPr>
          <w:rtl/>
          <w:lang w:eastAsia="he-IL"/>
        </w:rPr>
      </w:pPr>
      <w:bookmarkStart w:id="6784" w:name="_ETM_Q14_631694"/>
      <w:bookmarkEnd w:id="6784"/>
    </w:p>
    <w:p w:rsidR="003F6D77" w:rsidRDefault="003F6D77" w:rsidP="00ED4148">
      <w:pPr>
        <w:pStyle w:val="-"/>
        <w:keepNext/>
        <w:rPr>
          <w:rtl/>
        </w:rPr>
      </w:pPr>
      <w:bookmarkStart w:id="6785" w:name="_ETM_Q14_631813"/>
      <w:bookmarkStart w:id="6786" w:name="_ETM_Q14_631886"/>
      <w:bookmarkStart w:id="6787" w:name="_ETM_Q14_631939"/>
      <w:bookmarkStart w:id="6788" w:name="ET_speakercontinue_6342_148"/>
      <w:bookmarkEnd w:id="6785"/>
      <w:bookmarkEnd w:id="6786"/>
      <w:bookmarkEnd w:id="6787"/>
      <w:r w:rsidRPr="001C0A16">
        <w:rPr>
          <w:rStyle w:val="TagStyle"/>
          <w:rtl/>
        </w:rPr>
        <w:t xml:space="preserve"> &lt;&lt; דובר_המשך &gt;&gt; </w:t>
      </w:r>
      <w:r>
        <w:rPr>
          <w:rtl/>
        </w:rPr>
        <w:t>בועז ביסמוט (הליכוד):</w:t>
      </w:r>
      <w:r w:rsidRPr="001C0A16">
        <w:rPr>
          <w:rStyle w:val="TagStyle"/>
          <w:rtl/>
        </w:rPr>
        <w:t xml:space="preserve"> &lt;&lt; דובר_המשך &gt;&gt;</w:t>
      </w:r>
      <w:r>
        <w:rPr>
          <w:rtl/>
        </w:rPr>
        <w:t xml:space="preserve"> </w:t>
      </w:r>
      <w:bookmarkEnd w:id="6788"/>
    </w:p>
    <w:p w:rsidR="003F6D77" w:rsidRDefault="003F6D77" w:rsidP="00295AA9">
      <w:pPr>
        <w:rPr>
          <w:rtl/>
          <w:lang w:eastAsia="he-IL"/>
        </w:rPr>
      </w:pPr>
    </w:p>
    <w:p w:rsidR="003F6D77" w:rsidRDefault="00295AA9" w:rsidP="00ED4148">
      <w:pPr>
        <w:rPr>
          <w:rtl/>
        </w:rPr>
      </w:pPr>
      <w:bookmarkStart w:id="6789" w:name="_ETM_Q14_632614"/>
      <w:bookmarkEnd w:id="6789"/>
      <w:r>
        <w:rPr>
          <w:rFonts w:hint="cs"/>
          <w:rtl/>
          <w:lang w:eastAsia="he-IL"/>
        </w:rPr>
        <w:t>– –</w:t>
      </w:r>
      <w:r w:rsidR="003F6D77">
        <w:rPr>
          <w:rFonts w:hint="cs"/>
          <w:rtl/>
          <w:lang w:eastAsia="he-IL"/>
        </w:rPr>
        <w:t xml:space="preserve"> ואתה יודע, </w:t>
      </w:r>
      <w:bookmarkStart w:id="6790" w:name="_ETM_Q14_631628"/>
      <w:bookmarkEnd w:id="6790"/>
      <w:r w:rsidR="003F6D77">
        <w:rPr>
          <w:rFonts w:hint="cs"/>
          <w:rtl/>
          <w:lang w:eastAsia="he-IL"/>
        </w:rPr>
        <w:t xml:space="preserve">יש כזה מנהג, זה דבר לגיטימי, גם מי שלא חובש </w:t>
      </w:r>
      <w:bookmarkStart w:id="6791" w:name="_ETM_Q14_636497"/>
      <w:bookmarkEnd w:id="6791"/>
      <w:r w:rsidR="003F6D77">
        <w:rPr>
          <w:rFonts w:hint="cs"/>
          <w:rtl/>
          <w:lang w:eastAsia="he-IL"/>
        </w:rPr>
        <w:t xml:space="preserve">כיפה הולך לבית כנסת. אני חושב </w:t>
      </w:r>
      <w:bookmarkStart w:id="6792" w:name="_ETM_Q14_636422"/>
      <w:bookmarkEnd w:id="6792"/>
      <w:r w:rsidR="003F6D77">
        <w:rPr>
          <w:rFonts w:hint="cs"/>
          <w:rtl/>
          <w:lang w:eastAsia="he-IL"/>
        </w:rPr>
        <w:t xml:space="preserve">שאנחנו משתייכים לאותו השבט, המסורתיים; אנחנו רבים כאלה </w:t>
      </w:r>
      <w:bookmarkStart w:id="6793" w:name="_ETM_Q14_637257"/>
      <w:bookmarkEnd w:id="6793"/>
      <w:r w:rsidR="003F6D77">
        <w:rPr>
          <w:rFonts w:hint="cs"/>
          <w:rtl/>
          <w:lang w:eastAsia="he-IL"/>
        </w:rPr>
        <w:t xml:space="preserve">בישראל, מסורתיים – אגב, רבים מהם גם תומכים ברפורמה. אני </w:t>
      </w:r>
      <w:bookmarkStart w:id="6794" w:name="_ETM_Q14_641649"/>
      <w:bookmarkEnd w:id="6794"/>
      <w:r w:rsidR="003F6D77">
        <w:rPr>
          <w:rFonts w:hint="cs"/>
          <w:rtl/>
          <w:lang w:eastAsia="he-IL"/>
        </w:rPr>
        <w:t xml:space="preserve">לא יודע אם </w:t>
      </w:r>
      <w:bookmarkStart w:id="6795" w:name="_ETM_Q14_626717"/>
      <w:bookmarkStart w:id="6796" w:name="_ETM_Q14_626815"/>
      <w:bookmarkStart w:id="6797" w:name="_ETM_Q14_576622"/>
      <w:bookmarkStart w:id="6798" w:name="_ETM_Q14_576704"/>
      <w:bookmarkStart w:id="6799" w:name="_ETM_Q14_576756"/>
      <w:bookmarkStart w:id="6800" w:name="_ETM_Q14_643659"/>
      <w:bookmarkStart w:id="6801" w:name="_ETM_Q14_643930"/>
      <w:bookmarkEnd w:id="6795"/>
      <w:bookmarkEnd w:id="6796"/>
      <w:bookmarkEnd w:id="6797"/>
      <w:bookmarkEnd w:id="6798"/>
      <w:bookmarkEnd w:id="6799"/>
      <w:bookmarkEnd w:id="6800"/>
      <w:bookmarkEnd w:id="6801"/>
      <w:r w:rsidR="003F6D77">
        <w:rPr>
          <w:rtl/>
        </w:rPr>
        <w:t xml:space="preserve">אתה </w:t>
      </w:r>
      <w:bookmarkStart w:id="6802" w:name="_ETM_Q14_644079"/>
      <w:bookmarkEnd w:id="6802"/>
      <w:r w:rsidR="003F6D77">
        <w:rPr>
          <w:rtl/>
        </w:rPr>
        <w:t xml:space="preserve">יודע </w:t>
      </w:r>
      <w:bookmarkStart w:id="6803" w:name="_ETM_Q14_644349"/>
      <w:bookmarkEnd w:id="6803"/>
      <w:r w:rsidR="003F6D77">
        <w:rPr>
          <w:rtl/>
        </w:rPr>
        <w:t xml:space="preserve">את </w:t>
      </w:r>
      <w:bookmarkStart w:id="6804" w:name="_ETM_Q14_644439"/>
      <w:bookmarkEnd w:id="6804"/>
      <w:r w:rsidR="003F6D77">
        <w:rPr>
          <w:rtl/>
        </w:rPr>
        <w:t>זה</w:t>
      </w:r>
      <w:r w:rsidR="003F6D77">
        <w:rPr>
          <w:rFonts w:hint="cs"/>
          <w:rtl/>
        </w:rPr>
        <w:t>,</w:t>
      </w:r>
      <w:r w:rsidR="003F6D77">
        <w:rPr>
          <w:rtl/>
        </w:rPr>
        <w:t xml:space="preserve"> </w:t>
      </w:r>
      <w:bookmarkStart w:id="6805" w:name="_ETM_Q14_644920"/>
      <w:bookmarkEnd w:id="6805"/>
      <w:r w:rsidR="003F6D77">
        <w:rPr>
          <w:rtl/>
        </w:rPr>
        <w:t xml:space="preserve">אבל </w:t>
      </w:r>
      <w:bookmarkStart w:id="6806" w:name="_ETM_Q14_645040"/>
      <w:bookmarkEnd w:id="6806"/>
      <w:r w:rsidR="003F6D77">
        <w:rPr>
          <w:rtl/>
        </w:rPr>
        <w:t xml:space="preserve">רבים </w:t>
      </w:r>
      <w:bookmarkStart w:id="6807" w:name="_ETM_Q14_645250"/>
      <w:bookmarkEnd w:id="6807"/>
      <w:r w:rsidR="003F6D77">
        <w:rPr>
          <w:rtl/>
        </w:rPr>
        <w:t xml:space="preserve">תומכים </w:t>
      </w:r>
      <w:bookmarkStart w:id="6808" w:name="_ETM_Q14_645549"/>
      <w:bookmarkEnd w:id="6808"/>
      <w:r w:rsidR="003F6D77">
        <w:rPr>
          <w:rtl/>
        </w:rPr>
        <w:t>ברפורמה</w:t>
      </w:r>
      <w:r w:rsidR="003F6D77">
        <w:rPr>
          <w:rFonts w:hint="cs"/>
          <w:rtl/>
        </w:rPr>
        <w:t xml:space="preserve"> –</w:t>
      </w:r>
      <w:r w:rsidR="003F6D77">
        <w:rPr>
          <w:rtl/>
        </w:rPr>
        <w:t xml:space="preserve"> </w:t>
      </w:r>
      <w:bookmarkStart w:id="6809" w:name="_ETM_Q14_646540"/>
      <w:bookmarkEnd w:id="6809"/>
      <w:r w:rsidR="003F6D77">
        <w:rPr>
          <w:rtl/>
        </w:rPr>
        <w:t xml:space="preserve">ואז </w:t>
      </w:r>
      <w:bookmarkStart w:id="6810" w:name="_ETM_Q14_646809"/>
      <w:bookmarkEnd w:id="6810"/>
      <w:r w:rsidR="003F6D77">
        <w:rPr>
          <w:rtl/>
        </w:rPr>
        <w:t xml:space="preserve">אני </w:t>
      </w:r>
      <w:bookmarkStart w:id="6811" w:name="_ETM_Q14_646989"/>
      <w:bookmarkEnd w:id="6811"/>
      <w:r w:rsidR="003F6D77">
        <w:rPr>
          <w:rtl/>
        </w:rPr>
        <w:t>חוזר</w:t>
      </w:r>
      <w:r w:rsidR="003F6D77">
        <w:rPr>
          <w:rFonts w:hint="cs"/>
          <w:rtl/>
        </w:rPr>
        <w:t>.</w:t>
      </w:r>
    </w:p>
    <w:p w:rsidR="003F6D77" w:rsidRDefault="003F6D77" w:rsidP="00ED4148">
      <w:pPr>
        <w:rPr>
          <w:rtl/>
        </w:rPr>
      </w:pPr>
      <w:bookmarkStart w:id="6812" w:name="_ETM_Q14_646029"/>
      <w:bookmarkEnd w:id="6812"/>
    </w:p>
    <w:p w:rsidR="003F6D77" w:rsidRDefault="003F6D77" w:rsidP="00ED4148">
      <w:pPr>
        <w:pStyle w:val="af5"/>
        <w:keepNext/>
        <w:rPr>
          <w:rtl/>
        </w:rPr>
      </w:pPr>
      <w:bookmarkStart w:id="6813" w:name="_ETM_Q14_646200"/>
      <w:bookmarkStart w:id="6814" w:name="_ETM_Q14_646306"/>
      <w:bookmarkStart w:id="6815" w:name="ET_interruption_6158_149"/>
      <w:bookmarkEnd w:id="6813"/>
      <w:bookmarkEnd w:id="6814"/>
      <w:r w:rsidRPr="00D445F9">
        <w:rPr>
          <w:rStyle w:val="TagStyle"/>
          <w:rtl/>
        </w:rPr>
        <w:t xml:space="preserve"> &lt;&lt; קריאה &gt;&gt; </w:t>
      </w:r>
      <w:r>
        <w:rPr>
          <w:rtl/>
        </w:rPr>
        <w:t>אפרת רייטן מרום (העבודה):</w:t>
      </w:r>
      <w:r w:rsidRPr="00D445F9">
        <w:rPr>
          <w:rStyle w:val="TagStyle"/>
          <w:rtl/>
        </w:rPr>
        <w:t xml:space="preserve"> &lt;&lt; קריאה &gt;&gt;</w:t>
      </w:r>
      <w:r>
        <w:rPr>
          <w:rtl/>
        </w:rPr>
        <w:t xml:space="preserve"> </w:t>
      </w:r>
      <w:bookmarkEnd w:id="6815"/>
    </w:p>
    <w:p w:rsidR="003F6D77" w:rsidRDefault="003F6D77" w:rsidP="00295AA9">
      <w:pPr>
        <w:rPr>
          <w:rtl/>
          <w:lang w:eastAsia="he-IL"/>
        </w:rPr>
      </w:pPr>
    </w:p>
    <w:p w:rsidR="003F6D77" w:rsidRDefault="003F6D77" w:rsidP="00ED4148">
      <w:pPr>
        <w:rPr>
          <w:rtl/>
          <w:lang w:eastAsia="he-IL"/>
        </w:rPr>
      </w:pPr>
      <w:bookmarkStart w:id="6816" w:name="_ETM_Q14_647415"/>
      <w:bookmarkStart w:id="6817" w:name="_ETM_Q14_647788"/>
      <w:bookmarkStart w:id="6818" w:name="_ETM_Q14_647919"/>
      <w:bookmarkEnd w:id="6816"/>
      <w:bookmarkEnd w:id="6817"/>
      <w:bookmarkEnd w:id="6818"/>
      <w:r>
        <w:rPr>
          <w:rtl/>
          <w:lang w:eastAsia="he-IL"/>
        </w:rPr>
        <w:t>פשוט שקרים</w:t>
      </w:r>
      <w:r>
        <w:rPr>
          <w:rFonts w:hint="cs"/>
          <w:rtl/>
          <w:lang w:eastAsia="he-IL"/>
        </w:rPr>
        <w:t>.</w:t>
      </w:r>
      <w:r w:rsidRPr="006E286E">
        <w:rPr>
          <w:rtl/>
          <w:lang w:eastAsia="he-IL"/>
        </w:rPr>
        <w:t xml:space="preserve"> ממשלה של שקרים</w:t>
      </w:r>
      <w:r>
        <w:rPr>
          <w:rFonts w:hint="cs"/>
          <w:rtl/>
          <w:lang w:eastAsia="he-IL"/>
        </w:rPr>
        <w:t>.</w:t>
      </w:r>
    </w:p>
    <w:p w:rsidR="003F6D77" w:rsidRDefault="003F6D77" w:rsidP="00ED4148">
      <w:pPr>
        <w:rPr>
          <w:rtl/>
          <w:lang w:eastAsia="he-IL"/>
        </w:rPr>
      </w:pPr>
      <w:bookmarkStart w:id="6819" w:name="_ETM_Q14_647441"/>
      <w:bookmarkStart w:id="6820" w:name="_ETM_Q14_647549"/>
      <w:bookmarkStart w:id="6821" w:name="_ETM_Q14_643339"/>
      <w:bookmarkEnd w:id="6819"/>
      <w:bookmarkEnd w:id="6820"/>
      <w:bookmarkEnd w:id="6821"/>
    </w:p>
    <w:p w:rsidR="003F6D77" w:rsidRDefault="003F6D77" w:rsidP="00ED4148">
      <w:pPr>
        <w:pStyle w:val="af5"/>
        <w:keepNext/>
        <w:rPr>
          <w:rtl/>
        </w:rPr>
      </w:pPr>
      <w:bookmarkStart w:id="6822" w:name="_ETM_Q14_643477"/>
      <w:bookmarkStart w:id="6823" w:name="ET_interruption_5971_151"/>
      <w:bookmarkEnd w:id="6822"/>
      <w:r w:rsidRPr="00D445F9">
        <w:rPr>
          <w:rStyle w:val="TagStyle"/>
          <w:rtl/>
        </w:rPr>
        <w:t xml:space="preserve"> &lt;&lt; קריאה &gt;&gt; </w:t>
      </w:r>
      <w:r>
        <w:rPr>
          <w:rtl/>
        </w:rPr>
        <w:t>השר המקשר בין הממשלה לכנסת דוד אמסלם:</w:t>
      </w:r>
      <w:r w:rsidRPr="00D445F9">
        <w:rPr>
          <w:rStyle w:val="TagStyle"/>
          <w:rtl/>
        </w:rPr>
        <w:t xml:space="preserve"> &lt;&lt; קריאה &gt;&gt;</w:t>
      </w:r>
      <w:r>
        <w:rPr>
          <w:rtl/>
        </w:rPr>
        <w:t xml:space="preserve"> </w:t>
      </w:r>
      <w:bookmarkEnd w:id="6823"/>
    </w:p>
    <w:p w:rsidR="003F6D77" w:rsidRDefault="003F6D77" w:rsidP="00295AA9">
      <w:pPr>
        <w:rPr>
          <w:rtl/>
          <w:lang w:eastAsia="he-IL"/>
        </w:rPr>
      </w:pPr>
    </w:p>
    <w:p w:rsidR="003F6D77" w:rsidRDefault="003F6D77" w:rsidP="00ED4148">
      <w:pPr>
        <w:rPr>
          <w:rtl/>
          <w:lang w:eastAsia="he-IL"/>
        </w:rPr>
      </w:pPr>
      <w:bookmarkStart w:id="6824" w:name="_ETM_Q14_649043"/>
      <w:bookmarkStart w:id="6825" w:name="_ETM_Q14_649373"/>
      <w:bookmarkStart w:id="6826" w:name="_ETM_Q14_649493"/>
      <w:bookmarkEnd w:id="6824"/>
      <w:bookmarkEnd w:id="6825"/>
      <w:bookmarkEnd w:id="6826"/>
      <w:r>
        <w:rPr>
          <w:rFonts w:hint="cs"/>
          <w:rtl/>
          <w:lang w:eastAsia="he-IL"/>
        </w:rPr>
        <w:t>יש קורלציה בין הדברים.</w:t>
      </w:r>
      <w:bookmarkStart w:id="6827" w:name="_ETM_Q14_648066"/>
      <w:bookmarkEnd w:id="6827"/>
    </w:p>
    <w:p w:rsidR="003F6D77" w:rsidRPr="00D445F9" w:rsidRDefault="003F6D77" w:rsidP="00ED4148">
      <w:pPr>
        <w:rPr>
          <w:rtl/>
          <w:lang w:eastAsia="he-IL"/>
        </w:rPr>
      </w:pPr>
      <w:bookmarkStart w:id="6828" w:name="_ETM_Q14_648183"/>
      <w:bookmarkEnd w:id="6828"/>
    </w:p>
    <w:p w:rsidR="003F6D77" w:rsidRDefault="003F6D77" w:rsidP="00ED4148">
      <w:pPr>
        <w:pStyle w:val="-"/>
        <w:keepNext/>
        <w:rPr>
          <w:rtl/>
        </w:rPr>
      </w:pPr>
      <w:bookmarkStart w:id="6829" w:name="_ETM_Q14_647586"/>
      <w:bookmarkStart w:id="6830" w:name="_ETM_Q14_647675"/>
      <w:bookmarkStart w:id="6831" w:name="ET_speakercontinue_6342_150"/>
      <w:bookmarkEnd w:id="6829"/>
      <w:bookmarkEnd w:id="6830"/>
      <w:r w:rsidRPr="00D445F9">
        <w:rPr>
          <w:rStyle w:val="TagStyle"/>
          <w:rtl/>
        </w:rPr>
        <w:t xml:space="preserve"> &lt;&lt; דובר_המשך &gt;&gt; </w:t>
      </w:r>
      <w:r>
        <w:rPr>
          <w:rtl/>
        </w:rPr>
        <w:t>בועז ביסמוט (הליכוד):</w:t>
      </w:r>
      <w:r w:rsidRPr="00D445F9">
        <w:rPr>
          <w:rStyle w:val="TagStyle"/>
          <w:rtl/>
        </w:rPr>
        <w:t xml:space="preserve"> &lt;&lt; דובר_המשך &gt;&gt;</w:t>
      </w:r>
      <w:r>
        <w:rPr>
          <w:rtl/>
        </w:rPr>
        <w:t xml:space="preserve"> </w:t>
      </w:r>
      <w:bookmarkEnd w:id="6831"/>
    </w:p>
    <w:p w:rsidR="003F6D77" w:rsidRDefault="003F6D77" w:rsidP="00295AA9">
      <w:pPr>
        <w:rPr>
          <w:rtl/>
          <w:lang w:eastAsia="he-IL"/>
        </w:rPr>
      </w:pPr>
    </w:p>
    <w:p w:rsidR="003F6D77" w:rsidRDefault="003F6D77" w:rsidP="00ED4148">
      <w:pPr>
        <w:rPr>
          <w:rtl/>
        </w:rPr>
      </w:pPr>
      <w:bookmarkStart w:id="6832" w:name="_ETM_Q14_648567"/>
      <w:bookmarkEnd w:id="6832"/>
      <w:r>
        <w:rPr>
          <w:rFonts w:hint="cs"/>
          <w:rtl/>
          <w:lang w:eastAsia="he-IL"/>
        </w:rPr>
        <w:t xml:space="preserve">סליחה? כן, כן, יש קורלציה. </w:t>
      </w:r>
      <w:bookmarkStart w:id="6833" w:name="_ETM_Q14_649690"/>
      <w:bookmarkEnd w:id="6833"/>
      <w:r>
        <w:rPr>
          <w:rFonts w:hint="cs"/>
          <w:rtl/>
          <w:lang w:eastAsia="he-IL"/>
        </w:rPr>
        <w:t xml:space="preserve">ברור שיש קורלציה. </w:t>
      </w:r>
      <w:bookmarkStart w:id="6834" w:name="_ETM_Q14_646444"/>
      <w:bookmarkStart w:id="6835" w:name="_ETM_Q14_646467"/>
      <w:bookmarkStart w:id="6836" w:name="_ETM_Q14_646519"/>
      <w:bookmarkStart w:id="6837" w:name="_ETM_Q14_647379"/>
      <w:bookmarkStart w:id="6838" w:name="_ETM_Q14_651860"/>
      <w:bookmarkEnd w:id="6834"/>
      <w:bookmarkEnd w:id="6835"/>
      <w:bookmarkEnd w:id="6836"/>
      <w:bookmarkEnd w:id="6837"/>
      <w:bookmarkEnd w:id="6838"/>
      <w:r>
        <w:rPr>
          <w:rFonts w:hint="cs"/>
          <w:rtl/>
          <w:lang w:eastAsia="he-IL"/>
        </w:rPr>
        <w:t xml:space="preserve">יש </w:t>
      </w:r>
      <w:r>
        <w:rPr>
          <w:rtl/>
        </w:rPr>
        <w:t xml:space="preserve">קורלציה </w:t>
      </w:r>
      <w:bookmarkStart w:id="6839" w:name="_ETM_Q14_652250"/>
      <w:bookmarkEnd w:id="6839"/>
      <w:r>
        <w:rPr>
          <w:rtl/>
        </w:rPr>
        <w:t xml:space="preserve">בין </w:t>
      </w:r>
      <w:bookmarkStart w:id="6840" w:name="_ETM_Q14_652370"/>
      <w:bookmarkEnd w:id="6840"/>
      <w:r>
        <w:rPr>
          <w:rtl/>
        </w:rPr>
        <w:t>הכ</w:t>
      </w:r>
      <w:r>
        <w:rPr>
          <w:rFonts w:hint="cs"/>
          <w:rtl/>
        </w:rPr>
        <w:t>ו</w:t>
      </w:r>
      <w:r>
        <w:rPr>
          <w:rtl/>
        </w:rPr>
        <w:t>ל</w:t>
      </w:r>
      <w:r>
        <w:rPr>
          <w:rFonts w:hint="cs"/>
          <w:rtl/>
        </w:rPr>
        <w:t>. ואז</w:t>
      </w:r>
      <w:r>
        <w:rPr>
          <w:rtl/>
        </w:rPr>
        <w:t xml:space="preserve"> </w:t>
      </w:r>
      <w:bookmarkStart w:id="6841" w:name="_ETM_Q14_653989"/>
      <w:bookmarkEnd w:id="6841"/>
      <w:r>
        <w:rPr>
          <w:rtl/>
        </w:rPr>
        <w:t xml:space="preserve">ביום </w:t>
      </w:r>
      <w:bookmarkStart w:id="6842" w:name="_ETM_Q14_654349"/>
      <w:bookmarkEnd w:id="6842"/>
      <w:r>
        <w:rPr>
          <w:rtl/>
        </w:rPr>
        <w:t>שישי</w:t>
      </w:r>
      <w:bookmarkStart w:id="6843" w:name="_ETM_Q14_655634"/>
      <w:bookmarkEnd w:id="6843"/>
      <w:r>
        <w:rPr>
          <w:rFonts w:hint="cs"/>
          <w:rtl/>
        </w:rPr>
        <w:t xml:space="preserve"> </w:t>
      </w:r>
      <w:r w:rsidR="00295AA9">
        <w:rPr>
          <w:rFonts w:hint="cs"/>
          <w:rtl/>
        </w:rPr>
        <w:t>– – –</w:t>
      </w:r>
    </w:p>
    <w:p w:rsidR="003F6D77" w:rsidRDefault="003F6D77" w:rsidP="00ED4148">
      <w:pPr>
        <w:rPr>
          <w:rtl/>
        </w:rPr>
      </w:pPr>
      <w:bookmarkStart w:id="6844" w:name="_ETM_Q14_655746"/>
      <w:bookmarkStart w:id="6845" w:name="_ETM_Q14_655778"/>
      <w:bookmarkEnd w:id="6844"/>
      <w:bookmarkEnd w:id="6845"/>
    </w:p>
    <w:p w:rsidR="003F6D77" w:rsidRDefault="003F6D77" w:rsidP="00ED4148">
      <w:pPr>
        <w:pStyle w:val="af5"/>
        <w:keepNext/>
        <w:rPr>
          <w:rtl/>
        </w:rPr>
      </w:pPr>
      <w:bookmarkStart w:id="6846" w:name="_ETM_Q14_655855"/>
      <w:bookmarkStart w:id="6847" w:name="_ETM_Q14_658607"/>
      <w:bookmarkStart w:id="6848" w:name="_ETM_Q14_658664"/>
      <w:bookmarkStart w:id="6849" w:name="_ETM_Q14_651080"/>
      <w:bookmarkStart w:id="6850" w:name="_ETM_Q14_651147"/>
      <w:bookmarkStart w:id="6851" w:name="ET_interruption_5971_152"/>
      <w:bookmarkEnd w:id="6846"/>
      <w:bookmarkEnd w:id="6847"/>
      <w:bookmarkEnd w:id="6848"/>
      <w:bookmarkEnd w:id="6849"/>
      <w:bookmarkEnd w:id="6850"/>
      <w:r w:rsidRPr="00E06AA0">
        <w:rPr>
          <w:rStyle w:val="TagStyle"/>
          <w:rtl/>
        </w:rPr>
        <w:t xml:space="preserve"> &lt;&lt; קריאה &gt;&gt; </w:t>
      </w:r>
      <w:r>
        <w:rPr>
          <w:rtl/>
        </w:rPr>
        <w:t>השר המקשר בין הממשלה לכנסת דוד אמסלם:</w:t>
      </w:r>
      <w:r w:rsidRPr="00E06AA0">
        <w:rPr>
          <w:rStyle w:val="TagStyle"/>
          <w:rtl/>
        </w:rPr>
        <w:t xml:space="preserve"> &lt;&lt; קריאה &gt;&gt;</w:t>
      </w:r>
      <w:r>
        <w:rPr>
          <w:rtl/>
        </w:rPr>
        <w:t xml:space="preserve"> </w:t>
      </w:r>
      <w:bookmarkEnd w:id="6851"/>
    </w:p>
    <w:p w:rsidR="003F6D77" w:rsidRDefault="003F6D77" w:rsidP="00295AA9">
      <w:pPr>
        <w:rPr>
          <w:rtl/>
          <w:lang w:eastAsia="he-IL"/>
        </w:rPr>
      </w:pPr>
    </w:p>
    <w:p w:rsidR="003F6D77" w:rsidRDefault="003F6D77" w:rsidP="00ED4148">
      <w:pPr>
        <w:rPr>
          <w:rtl/>
          <w:lang w:eastAsia="he-IL"/>
        </w:rPr>
      </w:pPr>
      <w:bookmarkStart w:id="6852" w:name="_ETM_Q14_651230"/>
      <w:bookmarkStart w:id="6853" w:name="_ETM_Q14_651567"/>
      <w:bookmarkEnd w:id="6852"/>
      <w:bookmarkEnd w:id="6853"/>
      <w:r>
        <w:rPr>
          <w:rFonts w:hint="cs"/>
          <w:rtl/>
          <w:lang w:eastAsia="he-IL"/>
        </w:rPr>
        <w:t>הם ר</w:t>
      </w:r>
      <w:bookmarkStart w:id="6854" w:name="_ETM_Q14_651718"/>
      <w:bookmarkEnd w:id="6854"/>
      <w:r>
        <w:rPr>
          <w:rFonts w:hint="cs"/>
          <w:rtl/>
          <w:lang w:eastAsia="he-IL"/>
        </w:rPr>
        <w:t>וצים למחוק את היהדות.</w:t>
      </w:r>
    </w:p>
    <w:p w:rsidR="003F6D77" w:rsidRDefault="003F6D77" w:rsidP="00ED4148">
      <w:pPr>
        <w:rPr>
          <w:rtl/>
          <w:lang w:eastAsia="he-IL"/>
        </w:rPr>
      </w:pPr>
      <w:bookmarkStart w:id="6855" w:name="_ETM_Q14_650363"/>
      <w:bookmarkStart w:id="6856" w:name="_ETM_Q14_650447"/>
      <w:bookmarkEnd w:id="6855"/>
      <w:bookmarkEnd w:id="6856"/>
    </w:p>
    <w:p w:rsidR="003F6D77" w:rsidRDefault="003F6D77" w:rsidP="00ED4148">
      <w:pPr>
        <w:pStyle w:val="-"/>
        <w:keepNext/>
        <w:rPr>
          <w:rtl/>
        </w:rPr>
      </w:pPr>
      <w:bookmarkStart w:id="6857" w:name="_ETM_Q14_650484"/>
      <w:bookmarkStart w:id="6858" w:name="_ETM_Q14_650571"/>
      <w:bookmarkStart w:id="6859" w:name="ET_speakercontinue_6342_153"/>
      <w:bookmarkEnd w:id="6857"/>
      <w:bookmarkEnd w:id="6858"/>
      <w:r w:rsidRPr="00E06AA0">
        <w:rPr>
          <w:rStyle w:val="TagStyle"/>
          <w:rtl/>
        </w:rPr>
        <w:t xml:space="preserve"> &lt;&lt; דובר_המשך &gt;&gt; </w:t>
      </w:r>
      <w:r>
        <w:rPr>
          <w:rtl/>
        </w:rPr>
        <w:t>בועז ביסמוט (הליכוד):</w:t>
      </w:r>
      <w:r w:rsidRPr="00E06AA0">
        <w:rPr>
          <w:rStyle w:val="TagStyle"/>
          <w:rtl/>
        </w:rPr>
        <w:t xml:space="preserve"> &lt;&lt; דובר_המשך &gt;&gt;</w:t>
      </w:r>
      <w:r>
        <w:rPr>
          <w:rtl/>
        </w:rPr>
        <w:t xml:space="preserve"> </w:t>
      </w:r>
      <w:bookmarkEnd w:id="6859"/>
    </w:p>
    <w:p w:rsidR="003F6D77" w:rsidRDefault="003F6D77" w:rsidP="00295AA9">
      <w:pPr>
        <w:rPr>
          <w:rtl/>
          <w:lang w:eastAsia="he-IL"/>
        </w:rPr>
      </w:pPr>
    </w:p>
    <w:p w:rsidR="003F6D77" w:rsidRDefault="003F6D77" w:rsidP="00ED4148">
      <w:pPr>
        <w:rPr>
          <w:rtl/>
          <w:lang w:eastAsia="he-IL"/>
        </w:rPr>
      </w:pPr>
      <w:bookmarkStart w:id="6860" w:name="_ETM_Q14_655575"/>
      <w:bookmarkStart w:id="6861" w:name="_ETM_Q14_655672"/>
      <w:bookmarkEnd w:id="6860"/>
      <w:bookmarkEnd w:id="6861"/>
      <w:r>
        <w:rPr>
          <w:rFonts w:hint="cs"/>
          <w:rtl/>
          <w:lang w:eastAsia="he-IL"/>
        </w:rPr>
        <w:t xml:space="preserve">כן. ביום שישי </w:t>
      </w:r>
      <w:r w:rsidR="00295AA9">
        <w:rPr>
          <w:rFonts w:hint="cs"/>
          <w:rtl/>
          <w:lang w:eastAsia="he-IL"/>
        </w:rPr>
        <w:t>– – –</w:t>
      </w:r>
      <w:r>
        <w:rPr>
          <w:rFonts w:hint="cs"/>
          <w:rtl/>
          <w:lang w:eastAsia="he-IL"/>
        </w:rPr>
        <w:t xml:space="preserve"> </w:t>
      </w:r>
    </w:p>
    <w:p w:rsidR="003F6D77" w:rsidRDefault="003F6D77" w:rsidP="00ED4148">
      <w:pPr>
        <w:rPr>
          <w:rtl/>
          <w:lang w:eastAsia="he-IL"/>
        </w:rPr>
      </w:pPr>
      <w:bookmarkStart w:id="6862" w:name="_ETM_Q14_653682"/>
      <w:bookmarkStart w:id="6863" w:name="_ETM_Q14_653799"/>
      <w:bookmarkEnd w:id="6862"/>
      <w:bookmarkEnd w:id="6863"/>
    </w:p>
    <w:p w:rsidR="003F6D77" w:rsidRDefault="003F6D77" w:rsidP="00ED4148">
      <w:pPr>
        <w:pStyle w:val="af5"/>
        <w:keepNext/>
        <w:rPr>
          <w:rtl/>
        </w:rPr>
      </w:pPr>
      <w:bookmarkStart w:id="6864" w:name="_ETM_Q14_653827"/>
      <w:bookmarkStart w:id="6865" w:name="_ETM_Q14_653918"/>
      <w:bookmarkStart w:id="6866" w:name="ET_interruption_5971_154"/>
      <w:bookmarkEnd w:id="6864"/>
      <w:bookmarkEnd w:id="6865"/>
      <w:r w:rsidRPr="00080D8F">
        <w:rPr>
          <w:rStyle w:val="TagStyle"/>
          <w:rtl/>
        </w:rPr>
        <w:t xml:space="preserve"> &lt;&lt; קריאה &gt;&gt; </w:t>
      </w:r>
      <w:r>
        <w:rPr>
          <w:rtl/>
        </w:rPr>
        <w:t>השר המקשר בין הממשלה לכנסת דוד אמסלם:</w:t>
      </w:r>
      <w:r w:rsidRPr="00080D8F">
        <w:rPr>
          <w:rStyle w:val="TagStyle"/>
          <w:rtl/>
        </w:rPr>
        <w:t xml:space="preserve"> &lt;&lt; קריאה &gt;&gt;</w:t>
      </w:r>
      <w:r>
        <w:rPr>
          <w:rtl/>
        </w:rPr>
        <w:t xml:space="preserve"> </w:t>
      </w:r>
      <w:bookmarkEnd w:id="6866"/>
    </w:p>
    <w:p w:rsidR="003F6D77" w:rsidRDefault="003F6D77" w:rsidP="00295AA9">
      <w:pPr>
        <w:rPr>
          <w:rtl/>
          <w:lang w:eastAsia="he-IL"/>
        </w:rPr>
      </w:pPr>
    </w:p>
    <w:p w:rsidR="003F6D77" w:rsidRDefault="003F6D77" w:rsidP="00ED4148">
      <w:pPr>
        <w:rPr>
          <w:rtl/>
          <w:lang w:eastAsia="he-IL"/>
        </w:rPr>
      </w:pPr>
      <w:bookmarkStart w:id="6867" w:name="_ETM_Q14_656761"/>
      <w:bookmarkEnd w:id="6867"/>
      <w:r>
        <w:rPr>
          <w:rFonts w:hint="cs"/>
          <w:rtl/>
          <w:lang w:eastAsia="he-IL"/>
        </w:rPr>
        <w:t xml:space="preserve">ואז אני בא </w:t>
      </w:r>
      <w:r w:rsidR="00295AA9">
        <w:rPr>
          <w:rFonts w:hint="cs"/>
          <w:rtl/>
          <w:lang w:eastAsia="he-IL"/>
        </w:rPr>
        <w:t>– – –</w:t>
      </w:r>
    </w:p>
    <w:p w:rsidR="003F6D77" w:rsidRDefault="003F6D77" w:rsidP="00ED4148">
      <w:pPr>
        <w:rPr>
          <w:rtl/>
          <w:lang w:eastAsia="he-IL"/>
        </w:rPr>
      </w:pPr>
      <w:bookmarkStart w:id="6868" w:name="_ETM_Q14_657810"/>
      <w:bookmarkStart w:id="6869" w:name="_ETM_Q14_657892"/>
      <w:bookmarkEnd w:id="6868"/>
      <w:bookmarkEnd w:id="6869"/>
    </w:p>
    <w:p w:rsidR="003F6D77" w:rsidRDefault="003F6D77" w:rsidP="00ED4148">
      <w:pPr>
        <w:pStyle w:val="-"/>
        <w:keepNext/>
        <w:rPr>
          <w:rtl/>
        </w:rPr>
      </w:pPr>
      <w:bookmarkStart w:id="6870" w:name="_ETM_Q14_657930"/>
      <w:bookmarkStart w:id="6871" w:name="_ETM_Q14_658023"/>
      <w:bookmarkStart w:id="6872" w:name="ET_speakercontinue_6342_155"/>
      <w:bookmarkEnd w:id="6870"/>
      <w:bookmarkEnd w:id="6871"/>
      <w:r w:rsidRPr="00080D8F">
        <w:rPr>
          <w:rStyle w:val="TagStyle"/>
          <w:rtl/>
        </w:rPr>
        <w:t xml:space="preserve"> &lt;&lt; דובר_המשך &gt;&gt; </w:t>
      </w:r>
      <w:r>
        <w:rPr>
          <w:rtl/>
        </w:rPr>
        <w:t>בועז ביסמוט (הליכוד):</w:t>
      </w:r>
      <w:r w:rsidRPr="00080D8F">
        <w:rPr>
          <w:rStyle w:val="TagStyle"/>
          <w:rtl/>
        </w:rPr>
        <w:t xml:space="preserve"> &lt;&lt; דובר_המשך &gt;&gt;</w:t>
      </w:r>
      <w:r>
        <w:rPr>
          <w:rtl/>
        </w:rPr>
        <w:t xml:space="preserve"> </w:t>
      </w:r>
      <w:bookmarkEnd w:id="6872"/>
    </w:p>
    <w:p w:rsidR="003F6D77" w:rsidRDefault="003F6D77" w:rsidP="00295AA9">
      <w:pPr>
        <w:rPr>
          <w:rtl/>
          <w:lang w:eastAsia="he-IL"/>
        </w:rPr>
      </w:pPr>
    </w:p>
    <w:p w:rsidR="003F6D77" w:rsidRPr="00066401" w:rsidRDefault="003F6D77" w:rsidP="00662004">
      <w:pPr>
        <w:rPr>
          <w:rtl/>
          <w:lang w:eastAsia="he-IL"/>
        </w:rPr>
      </w:pPr>
      <w:bookmarkStart w:id="6873" w:name="_ETM_Q14_659299"/>
      <w:bookmarkEnd w:id="6873"/>
      <w:r>
        <w:rPr>
          <w:rFonts w:hint="cs"/>
          <w:rtl/>
          <w:lang w:eastAsia="he-IL"/>
        </w:rPr>
        <w:t xml:space="preserve">בדיוק. ואז אני </w:t>
      </w:r>
      <w:bookmarkStart w:id="6874" w:name="_ETM_Q14_656755"/>
      <w:bookmarkEnd w:id="6874"/>
      <w:r>
        <w:rPr>
          <w:rFonts w:hint="cs"/>
          <w:rtl/>
          <w:lang w:eastAsia="he-IL"/>
        </w:rPr>
        <w:t xml:space="preserve">חוזר מבית הכנסת, ואני רואה התרגשות, </w:t>
      </w:r>
      <w:bookmarkStart w:id="6875" w:name="_ETM_Q14_652101"/>
      <w:bookmarkStart w:id="6876" w:name="_ETM_Q14_661939"/>
      <w:bookmarkEnd w:id="6875"/>
      <w:bookmarkEnd w:id="6876"/>
      <w:r>
        <w:rPr>
          <w:rtl/>
        </w:rPr>
        <w:t xml:space="preserve">התרגשות </w:t>
      </w:r>
      <w:bookmarkStart w:id="6877" w:name="_ETM_Q14_662510"/>
      <w:bookmarkEnd w:id="6877"/>
      <w:r>
        <w:rPr>
          <w:rtl/>
        </w:rPr>
        <w:t xml:space="preserve">בקרב </w:t>
      </w:r>
      <w:bookmarkStart w:id="6878" w:name="_ETM_Q14_662810"/>
      <w:bookmarkEnd w:id="6878"/>
      <w:r>
        <w:rPr>
          <w:rtl/>
        </w:rPr>
        <w:t>השכנים</w:t>
      </w:r>
      <w:bookmarkStart w:id="6879" w:name="_ETM_Q14_663319"/>
      <w:bookmarkEnd w:id="6879"/>
      <w:r>
        <w:rPr>
          <w:rFonts w:hint="cs"/>
          <w:rtl/>
        </w:rPr>
        <w:t xml:space="preserve">, </w:t>
      </w:r>
      <w:r>
        <w:rPr>
          <w:rtl/>
        </w:rPr>
        <w:t>התרגשות</w:t>
      </w:r>
      <w:r>
        <w:rPr>
          <w:rFonts w:hint="cs"/>
          <w:rtl/>
        </w:rPr>
        <w:t>.</w:t>
      </w:r>
      <w:r>
        <w:rPr>
          <w:rtl/>
        </w:rPr>
        <w:t xml:space="preserve"> </w:t>
      </w:r>
      <w:bookmarkStart w:id="6880" w:name="_ETM_Q14_664320"/>
      <w:bookmarkEnd w:id="6880"/>
      <w:r>
        <w:rPr>
          <w:rtl/>
        </w:rPr>
        <w:t xml:space="preserve">חשבתי </w:t>
      </w:r>
      <w:bookmarkStart w:id="6881" w:name="_ETM_Q14_664800"/>
      <w:bookmarkEnd w:id="6881"/>
      <w:r>
        <w:rPr>
          <w:rFonts w:hint="cs"/>
          <w:rtl/>
        </w:rPr>
        <w:t>ש</w:t>
      </w:r>
      <w:r>
        <w:rPr>
          <w:rtl/>
        </w:rPr>
        <w:t xml:space="preserve">קרה </w:t>
      </w:r>
      <w:bookmarkStart w:id="6882" w:name="_ETM_Q14_665040"/>
      <w:bookmarkEnd w:id="6882"/>
      <w:r>
        <w:rPr>
          <w:rtl/>
        </w:rPr>
        <w:t xml:space="preserve">איזה </w:t>
      </w:r>
      <w:bookmarkStart w:id="6883" w:name="_ETM_Q14_665250"/>
      <w:bookmarkEnd w:id="6883"/>
      <w:r>
        <w:rPr>
          <w:rtl/>
        </w:rPr>
        <w:t>משהו</w:t>
      </w:r>
      <w:r>
        <w:rPr>
          <w:rFonts w:hint="cs"/>
          <w:rtl/>
        </w:rPr>
        <w:t xml:space="preserve"> –</w:t>
      </w:r>
      <w:r>
        <w:rPr>
          <w:rtl/>
        </w:rPr>
        <w:t xml:space="preserve"> </w:t>
      </w:r>
      <w:bookmarkStart w:id="6884" w:name="_ETM_Q14_665640"/>
      <w:bookmarkEnd w:id="6884"/>
      <w:r>
        <w:rPr>
          <w:rtl/>
        </w:rPr>
        <w:t xml:space="preserve">אני </w:t>
      </w:r>
      <w:bookmarkStart w:id="6885" w:name="_ETM_Q14_665760"/>
      <w:bookmarkEnd w:id="6885"/>
      <w:r>
        <w:rPr>
          <w:rtl/>
        </w:rPr>
        <w:t xml:space="preserve">לא </w:t>
      </w:r>
      <w:bookmarkStart w:id="6886" w:name="_ETM_Q14_665820"/>
      <w:bookmarkEnd w:id="6886"/>
      <w:r>
        <w:rPr>
          <w:rtl/>
        </w:rPr>
        <w:t>יודע</w:t>
      </w:r>
      <w:r>
        <w:rPr>
          <w:rFonts w:hint="cs"/>
          <w:rtl/>
        </w:rPr>
        <w:t>,</w:t>
      </w:r>
      <w:r>
        <w:rPr>
          <w:rtl/>
        </w:rPr>
        <w:t xml:space="preserve"> </w:t>
      </w:r>
      <w:bookmarkStart w:id="6887" w:name="_ETM_Q14_666000"/>
      <w:bookmarkEnd w:id="6887"/>
      <w:r>
        <w:rPr>
          <w:rtl/>
        </w:rPr>
        <w:t xml:space="preserve">קרה </w:t>
      </w:r>
      <w:bookmarkStart w:id="6888" w:name="_ETM_Q14_666240"/>
      <w:bookmarkEnd w:id="6888"/>
      <w:r>
        <w:rPr>
          <w:rtl/>
        </w:rPr>
        <w:t xml:space="preserve">איזה </w:t>
      </w:r>
      <w:bookmarkStart w:id="6889" w:name="_ETM_Q14_666420"/>
      <w:bookmarkEnd w:id="6889"/>
      <w:r>
        <w:rPr>
          <w:rtl/>
        </w:rPr>
        <w:t>משהו</w:t>
      </w:r>
      <w:r>
        <w:rPr>
          <w:rFonts w:hint="cs"/>
          <w:rtl/>
        </w:rPr>
        <w:t>,</w:t>
      </w:r>
      <w:r>
        <w:rPr>
          <w:rtl/>
        </w:rPr>
        <w:t xml:space="preserve"> </w:t>
      </w:r>
      <w:bookmarkStart w:id="6890" w:name="_ETM_Q14_667760"/>
      <w:bookmarkEnd w:id="6890"/>
      <w:r>
        <w:rPr>
          <w:rtl/>
        </w:rPr>
        <w:t xml:space="preserve">ישראל </w:t>
      </w:r>
      <w:bookmarkStart w:id="6891" w:name="_ETM_Q14_668210"/>
      <w:bookmarkEnd w:id="6891"/>
      <w:r>
        <w:rPr>
          <w:rtl/>
        </w:rPr>
        <w:t>בסכנה</w:t>
      </w:r>
      <w:r>
        <w:rPr>
          <w:rFonts w:hint="cs"/>
          <w:rtl/>
        </w:rPr>
        <w:t>,</w:t>
      </w:r>
      <w:r>
        <w:rPr>
          <w:rtl/>
        </w:rPr>
        <w:t xml:space="preserve"> </w:t>
      </w:r>
      <w:bookmarkStart w:id="6892" w:name="_ETM_Q14_668930"/>
      <w:bookmarkEnd w:id="6892"/>
      <w:r>
        <w:rPr>
          <w:rtl/>
        </w:rPr>
        <w:t>המדינה</w:t>
      </w:r>
      <w:r>
        <w:rPr>
          <w:rFonts w:hint="cs"/>
          <w:rtl/>
        </w:rPr>
        <w:t>,</w:t>
      </w:r>
      <w:r>
        <w:rPr>
          <w:rtl/>
        </w:rPr>
        <w:t xml:space="preserve"> </w:t>
      </w:r>
      <w:bookmarkStart w:id="6893" w:name="_ETM_Q14_669410"/>
      <w:bookmarkEnd w:id="6893"/>
      <w:r>
        <w:rPr>
          <w:rtl/>
        </w:rPr>
        <w:t xml:space="preserve">אתה </w:t>
      </w:r>
      <w:bookmarkStart w:id="6894" w:name="_ETM_Q14_669530"/>
      <w:bookmarkEnd w:id="6894"/>
      <w:r>
        <w:rPr>
          <w:rtl/>
        </w:rPr>
        <w:t>יודע</w:t>
      </w:r>
      <w:r>
        <w:rPr>
          <w:rFonts w:hint="cs"/>
          <w:rtl/>
        </w:rPr>
        <w:t>,</w:t>
      </w:r>
      <w:r>
        <w:rPr>
          <w:rtl/>
        </w:rPr>
        <w:t xml:space="preserve"> </w:t>
      </w:r>
      <w:bookmarkStart w:id="6895" w:name="_ETM_Q14_669680"/>
      <w:bookmarkEnd w:id="6895"/>
      <w:r>
        <w:rPr>
          <w:rtl/>
        </w:rPr>
        <w:t xml:space="preserve">יש </w:t>
      </w:r>
      <w:bookmarkStart w:id="6896" w:name="_ETM_Q14_669800"/>
      <w:bookmarkEnd w:id="6896"/>
      <w:r>
        <w:rPr>
          <w:rtl/>
        </w:rPr>
        <w:t>אויבים</w:t>
      </w:r>
      <w:r>
        <w:rPr>
          <w:rFonts w:hint="cs"/>
          <w:rtl/>
        </w:rPr>
        <w:t>,</w:t>
      </w:r>
      <w:r>
        <w:rPr>
          <w:rtl/>
        </w:rPr>
        <w:t xml:space="preserve"> </w:t>
      </w:r>
      <w:bookmarkStart w:id="6897" w:name="_ETM_Q14_670550"/>
      <w:bookmarkEnd w:id="6897"/>
      <w:r>
        <w:rPr>
          <w:rtl/>
        </w:rPr>
        <w:t xml:space="preserve">חזרנו </w:t>
      </w:r>
      <w:bookmarkStart w:id="6898" w:name="_ETM_Q14_671030"/>
      <w:bookmarkEnd w:id="6898"/>
      <w:r>
        <w:rPr>
          <w:rtl/>
        </w:rPr>
        <w:t>ל-</w:t>
      </w:r>
      <w:r>
        <w:rPr>
          <w:rFonts w:hint="cs"/>
          <w:rtl/>
        </w:rPr>
        <w:t>48'.</w:t>
      </w:r>
      <w:r>
        <w:rPr>
          <w:rtl/>
        </w:rPr>
        <w:t xml:space="preserve"> </w:t>
      </w:r>
      <w:bookmarkStart w:id="6899" w:name="_ETM_Q14_672569"/>
      <w:bookmarkEnd w:id="6899"/>
      <w:r>
        <w:rPr>
          <w:rtl/>
        </w:rPr>
        <w:t xml:space="preserve">מה </w:t>
      </w:r>
      <w:bookmarkStart w:id="6900" w:name="_ETM_Q14_672779"/>
      <w:bookmarkEnd w:id="6900"/>
      <w:r>
        <w:rPr>
          <w:rtl/>
        </w:rPr>
        <w:t>קרה</w:t>
      </w:r>
      <w:r>
        <w:rPr>
          <w:rFonts w:hint="cs"/>
          <w:rtl/>
        </w:rPr>
        <w:t>?</w:t>
      </w:r>
      <w:r>
        <w:rPr>
          <w:rtl/>
        </w:rPr>
        <w:t xml:space="preserve"> </w:t>
      </w:r>
      <w:bookmarkStart w:id="6901" w:name="_ETM_Q14_673049"/>
      <w:bookmarkEnd w:id="6901"/>
      <w:r>
        <w:rPr>
          <w:rtl/>
        </w:rPr>
        <w:t xml:space="preserve">איזה </w:t>
      </w:r>
      <w:bookmarkStart w:id="6902" w:name="_ETM_Q14_673260"/>
      <w:bookmarkEnd w:id="6902"/>
      <w:r>
        <w:rPr>
          <w:rtl/>
        </w:rPr>
        <w:t xml:space="preserve">מגיש </w:t>
      </w:r>
      <w:bookmarkStart w:id="6903" w:name="_ETM_Q14_673620"/>
      <w:bookmarkEnd w:id="6903"/>
      <w:r>
        <w:rPr>
          <w:rtl/>
        </w:rPr>
        <w:t xml:space="preserve">טלוויזיה </w:t>
      </w:r>
      <w:bookmarkStart w:id="6904" w:name="_ETM_Q14_674099"/>
      <w:bookmarkEnd w:id="6904"/>
      <w:r>
        <w:rPr>
          <w:rtl/>
        </w:rPr>
        <w:t xml:space="preserve">ביום </w:t>
      </w:r>
      <w:bookmarkStart w:id="6905" w:name="_ETM_Q14_674310"/>
      <w:bookmarkEnd w:id="6905"/>
      <w:r>
        <w:rPr>
          <w:rtl/>
        </w:rPr>
        <w:t xml:space="preserve">שישי </w:t>
      </w:r>
      <w:bookmarkStart w:id="6906" w:name="_ETM_Q14_675260"/>
      <w:bookmarkEnd w:id="6906"/>
      <w:r>
        <w:rPr>
          <w:rFonts w:hint="cs"/>
          <w:rtl/>
        </w:rPr>
        <w:t>ה</w:t>
      </w:r>
      <w:r>
        <w:rPr>
          <w:rtl/>
        </w:rPr>
        <w:t xml:space="preserve">רים </w:t>
      </w:r>
      <w:bookmarkStart w:id="6907" w:name="_ETM_Q14_675709"/>
      <w:bookmarkEnd w:id="6907"/>
      <w:r>
        <w:rPr>
          <w:rtl/>
        </w:rPr>
        <w:t xml:space="preserve">איזה </w:t>
      </w:r>
      <w:bookmarkStart w:id="6908" w:name="_ETM_Q14_675920"/>
      <w:bookmarkEnd w:id="6908"/>
      <w:r>
        <w:rPr>
          <w:rtl/>
        </w:rPr>
        <w:t>שלט</w:t>
      </w:r>
      <w:r>
        <w:rPr>
          <w:rFonts w:hint="cs"/>
          <w:rtl/>
        </w:rPr>
        <w:t xml:space="preserve">: </w:t>
      </w:r>
      <w:proofErr w:type="spellStart"/>
      <w:r>
        <w:rPr>
          <w:rFonts w:hint="cs"/>
          <w:rtl/>
        </w:rPr>
        <w:t>ביידן</w:t>
      </w:r>
      <w:proofErr w:type="spellEnd"/>
      <w:r>
        <w:rPr>
          <w:rFonts w:hint="cs"/>
          <w:rtl/>
        </w:rPr>
        <w:t xml:space="preserve">, תציל אותנו – </w:t>
      </w:r>
      <w:r>
        <w:t>Biden, save us</w:t>
      </w:r>
      <w:r>
        <w:rPr>
          <w:rFonts w:hint="cs"/>
          <w:rtl/>
        </w:rPr>
        <w:t>.</w:t>
      </w:r>
      <w:r>
        <w:rPr>
          <w:rtl/>
        </w:rPr>
        <w:t xml:space="preserve"> </w:t>
      </w:r>
      <w:bookmarkStart w:id="6909" w:name="_ETM_Q14_676900"/>
      <w:bookmarkEnd w:id="6909"/>
      <w:r>
        <w:rPr>
          <w:rFonts w:hint="cs"/>
          <w:rtl/>
        </w:rPr>
        <w:t xml:space="preserve">נשיא ארצות הברית, </w:t>
      </w:r>
      <w:bookmarkStart w:id="6910" w:name="_ETM_Q14_679780"/>
      <w:bookmarkEnd w:id="6910"/>
      <w:r>
        <w:rPr>
          <w:rtl/>
        </w:rPr>
        <w:t xml:space="preserve">תציל </w:t>
      </w:r>
      <w:bookmarkStart w:id="6911" w:name="_ETM_Q14_680109"/>
      <w:bookmarkEnd w:id="6911"/>
      <w:r>
        <w:rPr>
          <w:rtl/>
        </w:rPr>
        <w:t>אותנו</w:t>
      </w:r>
      <w:r>
        <w:rPr>
          <w:rFonts w:hint="cs"/>
          <w:rtl/>
        </w:rPr>
        <w:t>.</w:t>
      </w:r>
      <w:r>
        <w:rPr>
          <w:rtl/>
        </w:rPr>
        <w:t xml:space="preserve"> </w:t>
      </w:r>
      <w:bookmarkStart w:id="6912" w:name="_ETM_Q14_680860"/>
      <w:bookmarkEnd w:id="6912"/>
      <w:r>
        <w:rPr>
          <w:rtl/>
        </w:rPr>
        <w:t>בסדר</w:t>
      </w:r>
      <w:r>
        <w:rPr>
          <w:rFonts w:hint="cs"/>
          <w:rtl/>
        </w:rPr>
        <w:t>.</w:t>
      </w:r>
      <w:r>
        <w:rPr>
          <w:rtl/>
        </w:rPr>
        <w:t xml:space="preserve"> </w:t>
      </w:r>
      <w:bookmarkStart w:id="6913" w:name="_ETM_Q14_681750"/>
      <w:bookmarkEnd w:id="6913"/>
      <w:r>
        <w:rPr>
          <w:rtl/>
        </w:rPr>
        <w:t xml:space="preserve">ולאחר </w:t>
      </w:r>
      <w:bookmarkStart w:id="6914" w:name="_ETM_Q14_682170"/>
      <w:bookmarkEnd w:id="6914"/>
      <w:r>
        <w:rPr>
          <w:rtl/>
        </w:rPr>
        <w:t>מכן</w:t>
      </w:r>
      <w:r>
        <w:rPr>
          <w:rFonts w:hint="cs"/>
          <w:rtl/>
        </w:rPr>
        <w:t>,</w:t>
      </w:r>
      <w:r>
        <w:rPr>
          <w:rtl/>
        </w:rPr>
        <w:t xml:space="preserve"> </w:t>
      </w:r>
      <w:bookmarkStart w:id="6915" w:name="_ETM_Q14_682439"/>
      <w:bookmarkEnd w:id="6915"/>
      <w:r>
        <w:rPr>
          <w:rtl/>
        </w:rPr>
        <w:t>כעבור</w:t>
      </w:r>
      <w:bookmarkStart w:id="6916" w:name="_ETM_Q14_682799"/>
      <w:bookmarkEnd w:id="6916"/>
      <w:r>
        <w:rPr>
          <w:rFonts w:hint="cs"/>
          <w:rtl/>
        </w:rPr>
        <w:t xml:space="preserve"> </w:t>
      </w:r>
      <w:r>
        <w:rPr>
          <w:rtl/>
        </w:rPr>
        <w:t xml:space="preserve">יום </w:t>
      </w:r>
      <w:bookmarkStart w:id="6917" w:name="_ETM_Q14_683069"/>
      <w:bookmarkEnd w:id="6917"/>
      <w:r>
        <w:rPr>
          <w:rtl/>
        </w:rPr>
        <w:t>או</w:t>
      </w:r>
      <w:bookmarkStart w:id="6918" w:name="_ETM_Q14_683129"/>
      <w:bookmarkEnd w:id="6918"/>
      <w:r>
        <w:rPr>
          <w:rFonts w:hint="cs"/>
          <w:rtl/>
        </w:rPr>
        <w:t xml:space="preserve"> </w:t>
      </w:r>
      <w:r>
        <w:rPr>
          <w:rtl/>
        </w:rPr>
        <w:t>יומיים</w:t>
      </w:r>
      <w:r>
        <w:rPr>
          <w:rFonts w:hint="cs"/>
          <w:rtl/>
        </w:rPr>
        <w:t>,</w:t>
      </w:r>
      <w:r>
        <w:rPr>
          <w:rtl/>
        </w:rPr>
        <w:t xml:space="preserve"> </w:t>
      </w:r>
      <w:bookmarkStart w:id="6919" w:name="_ETM_Q14_683549"/>
      <w:bookmarkEnd w:id="6919"/>
      <w:r>
        <w:rPr>
          <w:rtl/>
        </w:rPr>
        <w:t xml:space="preserve">אני </w:t>
      </w:r>
      <w:bookmarkStart w:id="6920" w:name="_ETM_Q14_683730"/>
      <w:bookmarkEnd w:id="6920"/>
      <w:r>
        <w:rPr>
          <w:rtl/>
        </w:rPr>
        <w:t xml:space="preserve">לא </w:t>
      </w:r>
      <w:bookmarkStart w:id="6921" w:name="_ETM_Q14_683849"/>
      <w:bookmarkEnd w:id="6921"/>
      <w:r>
        <w:rPr>
          <w:rtl/>
        </w:rPr>
        <w:t>יודע</w:t>
      </w:r>
      <w:r>
        <w:rPr>
          <w:rFonts w:hint="cs"/>
          <w:rtl/>
        </w:rPr>
        <w:t>,</w:t>
      </w:r>
      <w:r>
        <w:rPr>
          <w:rtl/>
        </w:rPr>
        <w:t xml:space="preserve"> </w:t>
      </w:r>
      <w:bookmarkStart w:id="6922" w:name="_ETM_Q14_684569"/>
      <w:bookmarkEnd w:id="6922"/>
      <w:r>
        <w:rPr>
          <w:rtl/>
        </w:rPr>
        <w:t xml:space="preserve">ראש </w:t>
      </w:r>
      <w:bookmarkStart w:id="6923" w:name="_ETM_Q14_684870"/>
      <w:bookmarkEnd w:id="6923"/>
      <w:r w:rsidR="00662004">
        <w:rPr>
          <w:rFonts w:hint="cs"/>
          <w:rtl/>
        </w:rPr>
        <w:t>ה</w:t>
      </w:r>
      <w:r>
        <w:rPr>
          <w:rtl/>
        </w:rPr>
        <w:t xml:space="preserve">ממשלה </w:t>
      </w:r>
      <w:bookmarkStart w:id="6924" w:name="_ETM_Q14_685379"/>
      <w:bookmarkEnd w:id="6924"/>
      <w:r>
        <w:rPr>
          <w:rtl/>
        </w:rPr>
        <w:t>לשעבר</w:t>
      </w:r>
      <w:bookmarkStart w:id="6925" w:name="_ETM_Q14_686489"/>
      <w:bookmarkStart w:id="6926" w:name="_ETM_Q14_687150"/>
      <w:bookmarkEnd w:id="6925"/>
      <w:bookmarkEnd w:id="6926"/>
      <w:r>
        <w:rPr>
          <w:rFonts w:hint="cs"/>
          <w:rtl/>
        </w:rPr>
        <w:t xml:space="preserve"> – </w:t>
      </w:r>
      <w:r>
        <w:rPr>
          <w:rtl/>
        </w:rPr>
        <w:t xml:space="preserve">בעולם </w:t>
      </w:r>
      <w:bookmarkStart w:id="6927" w:name="_ETM_Q14_687599"/>
      <w:bookmarkEnd w:id="6927"/>
      <w:r>
        <w:rPr>
          <w:rtl/>
        </w:rPr>
        <w:t xml:space="preserve">זה </w:t>
      </w:r>
      <w:bookmarkStart w:id="6928" w:name="_ETM_Q14_687689"/>
      <w:bookmarkEnd w:id="6928"/>
      <w:r w:rsidR="00662004">
        <w:rPr>
          <w:rFonts w:hint="cs"/>
          <w:rtl/>
        </w:rPr>
        <w:t>"</w:t>
      </w:r>
      <w:r>
        <w:rPr>
          <w:rtl/>
        </w:rPr>
        <w:t xml:space="preserve">ראש </w:t>
      </w:r>
      <w:bookmarkStart w:id="6929" w:name="_ETM_Q14_687840"/>
      <w:bookmarkEnd w:id="6929"/>
      <w:r>
        <w:rPr>
          <w:rtl/>
        </w:rPr>
        <w:t xml:space="preserve">ממשלה </w:t>
      </w:r>
      <w:bookmarkStart w:id="6930" w:name="_ETM_Q14_688169"/>
      <w:bookmarkEnd w:id="6930"/>
      <w:r>
        <w:rPr>
          <w:rtl/>
        </w:rPr>
        <w:t>לשעבר</w:t>
      </w:r>
      <w:r w:rsidR="00662004">
        <w:rPr>
          <w:rFonts w:hint="cs"/>
          <w:rtl/>
        </w:rPr>
        <w:t>"</w:t>
      </w:r>
      <w:r>
        <w:rPr>
          <w:rFonts w:hint="cs"/>
          <w:rtl/>
        </w:rPr>
        <w:t>,</w:t>
      </w:r>
      <w:r>
        <w:rPr>
          <w:rtl/>
        </w:rPr>
        <w:t xml:space="preserve"> </w:t>
      </w:r>
      <w:bookmarkStart w:id="6931" w:name="_ETM_Q14_689010"/>
      <w:bookmarkEnd w:id="6931"/>
      <w:r>
        <w:rPr>
          <w:rtl/>
        </w:rPr>
        <w:t xml:space="preserve">עבורנו </w:t>
      </w:r>
      <w:bookmarkStart w:id="6932" w:name="_ETM_Q14_689459"/>
      <w:bookmarkEnd w:id="6932"/>
      <w:r>
        <w:rPr>
          <w:rtl/>
        </w:rPr>
        <w:t xml:space="preserve">זה </w:t>
      </w:r>
      <w:bookmarkStart w:id="6933" w:name="_ETM_Q14_689609"/>
      <w:bookmarkEnd w:id="6933"/>
      <w:r w:rsidR="00662004">
        <w:rPr>
          <w:rFonts w:hint="cs"/>
          <w:rtl/>
        </w:rPr>
        <w:t>"</w:t>
      </w:r>
      <w:r>
        <w:rPr>
          <w:rtl/>
        </w:rPr>
        <w:t xml:space="preserve">עבריין </w:t>
      </w:r>
      <w:bookmarkStart w:id="6934" w:name="_ETM_Q14_689999"/>
      <w:bookmarkEnd w:id="6934"/>
      <w:r>
        <w:rPr>
          <w:rtl/>
        </w:rPr>
        <w:t>מורשע</w:t>
      </w:r>
      <w:r w:rsidR="00662004">
        <w:rPr>
          <w:rFonts w:hint="cs"/>
          <w:rtl/>
        </w:rPr>
        <w:t>" –</w:t>
      </w:r>
      <w:r>
        <w:rPr>
          <w:rtl/>
        </w:rPr>
        <w:t xml:space="preserve"> </w:t>
      </w:r>
      <w:bookmarkStart w:id="6935" w:name="_ETM_Q14_690959"/>
      <w:bookmarkEnd w:id="6935"/>
      <w:r>
        <w:rPr>
          <w:rtl/>
        </w:rPr>
        <w:t xml:space="preserve">אהוד </w:t>
      </w:r>
      <w:bookmarkStart w:id="6936" w:name="_ETM_Q14_691230"/>
      <w:bookmarkEnd w:id="6936"/>
      <w:r>
        <w:rPr>
          <w:rtl/>
        </w:rPr>
        <w:t>אולמרט</w:t>
      </w:r>
      <w:r w:rsidR="00662004">
        <w:rPr>
          <w:rFonts w:hint="cs"/>
          <w:rtl/>
        </w:rPr>
        <w:t xml:space="preserve"> –</w:t>
      </w:r>
      <w:r>
        <w:rPr>
          <w:rFonts w:hint="cs"/>
          <w:rtl/>
        </w:rPr>
        <w:t xml:space="preserve"> לא</w:t>
      </w:r>
      <w:bookmarkStart w:id="6937" w:name="_ETM_Q14_691499"/>
      <w:bookmarkEnd w:id="6937"/>
      <w:r>
        <w:rPr>
          <w:rtl/>
        </w:rPr>
        <w:t xml:space="preserve"> </w:t>
      </w:r>
      <w:bookmarkStart w:id="6938" w:name="_ETM_Q14_691590"/>
      <w:bookmarkEnd w:id="6938"/>
      <w:r>
        <w:rPr>
          <w:rtl/>
        </w:rPr>
        <w:t xml:space="preserve">יודע </w:t>
      </w:r>
      <w:bookmarkStart w:id="6939" w:name="_ETM_Q14_691739"/>
      <w:bookmarkEnd w:id="6939"/>
      <w:r>
        <w:rPr>
          <w:rtl/>
        </w:rPr>
        <w:t xml:space="preserve">אם </w:t>
      </w:r>
      <w:bookmarkStart w:id="6940" w:name="_ETM_Q14_691799"/>
      <w:bookmarkEnd w:id="6940"/>
      <w:r>
        <w:rPr>
          <w:rtl/>
        </w:rPr>
        <w:t xml:space="preserve">אתה </w:t>
      </w:r>
      <w:bookmarkStart w:id="6941" w:name="_ETM_Q14_691950"/>
      <w:bookmarkEnd w:id="6941"/>
      <w:r>
        <w:rPr>
          <w:rtl/>
        </w:rPr>
        <w:t>שמעת</w:t>
      </w:r>
      <w:r>
        <w:rPr>
          <w:rFonts w:hint="cs"/>
          <w:rtl/>
        </w:rPr>
        <w:t>,</w:t>
      </w:r>
      <w:r>
        <w:rPr>
          <w:rtl/>
        </w:rPr>
        <w:t xml:space="preserve"> </w:t>
      </w:r>
      <w:bookmarkStart w:id="6942" w:name="_ETM_Q14_692849"/>
      <w:bookmarkEnd w:id="6942"/>
      <w:r>
        <w:rPr>
          <w:rtl/>
        </w:rPr>
        <w:t xml:space="preserve">אסיר </w:t>
      </w:r>
      <w:bookmarkStart w:id="6943" w:name="_ETM_Q14_693299"/>
      <w:bookmarkEnd w:id="6943"/>
      <w:r>
        <w:rPr>
          <w:rtl/>
        </w:rPr>
        <w:t>משוחרר</w:t>
      </w:r>
      <w:r w:rsidR="00662004">
        <w:rPr>
          <w:rFonts w:hint="cs"/>
          <w:rtl/>
        </w:rPr>
        <w:t xml:space="preserve"> –</w:t>
      </w:r>
      <w:r>
        <w:rPr>
          <w:rtl/>
        </w:rPr>
        <w:t xml:space="preserve"> </w:t>
      </w:r>
      <w:bookmarkStart w:id="6944" w:name="_ETM_Q14_694650"/>
      <w:bookmarkEnd w:id="6944"/>
      <w:r>
        <w:rPr>
          <w:rtl/>
        </w:rPr>
        <w:t xml:space="preserve">בא </w:t>
      </w:r>
      <w:bookmarkStart w:id="6945" w:name="_ETM_Q14_694799"/>
      <w:bookmarkEnd w:id="6945"/>
      <w:r>
        <w:rPr>
          <w:rtl/>
        </w:rPr>
        <w:t xml:space="preserve">ודורש </w:t>
      </w:r>
      <w:bookmarkStart w:id="6946" w:name="_ETM_Q14_695340"/>
      <w:bookmarkEnd w:id="6946"/>
      <w:r>
        <w:rPr>
          <w:rtl/>
        </w:rPr>
        <w:t xml:space="preserve">מהאמריקנים </w:t>
      </w:r>
      <w:bookmarkStart w:id="6947" w:name="_ETM_Q14_696540"/>
      <w:bookmarkEnd w:id="6947"/>
      <w:r>
        <w:rPr>
          <w:rtl/>
        </w:rPr>
        <w:t xml:space="preserve">הערכה </w:t>
      </w:r>
      <w:bookmarkStart w:id="6948" w:name="_ETM_Q14_697019"/>
      <w:bookmarkEnd w:id="6948"/>
      <w:r>
        <w:rPr>
          <w:rtl/>
        </w:rPr>
        <w:t xml:space="preserve">מחודשת </w:t>
      </w:r>
      <w:bookmarkStart w:id="6949" w:name="_ETM_Q14_697829"/>
      <w:bookmarkEnd w:id="6949"/>
      <w:r>
        <w:rPr>
          <w:rtl/>
        </w:rPr>
        <w:t xml:space="preserve">במדיניות </w:t>
      </w:r>
      <w:bookmarkStart w:id="6950" w:name="_ETM_Q14_698370"/>
      <w:bookmarkEnd w:id="6950"/>
      <w:r>
        <w:rPr>
          <w:rtl/>
        </w:rPr>
        <w:t xml:space="preserve">שלהם </w:t>
      </w:r>
      <w:bookmarkStart w:id="6951" w:name="_ETM_Q14_698579"/>
      <w:bookmarkEnd w:id="6951"/>
      <w:r>
        <w:rPr>
          <w:rtl/>
        </w:rPr>
        <w:t xml:space="preserve">כלפי </w:t>
      </w:r>
      <w:bookmarkStart w:id="6952" w:name="_ETM_Q14_698909"/>
      <w:bookmarkEnd w:id="6952"/>
      <w:r>
        <w:rPr>
          <w:rtl/>
        </w:rPr>
        <w:t>ישראל</w:t>
      </w:r>
      <w:r>
        <w:rPr>
          <w:rFonts w:hint="cs"/>
          <w:rtl/>
        </w:rPr>
        <w:t xml:space="preserve"> –</w:t>
      </w:r>
      <w:r>
        <w:rPr>
          <w:rtl/>
        </w:rPr>
        <w:t xml:space="preserve"> </w:t>
      </w:r>
      <w:bookmarkStart w:id="6953" w:name="_ETM_Q14_699749"/>
      <w:bookmarkEnd w:id="6953"/>
      <w:r>
        <w:rPr>
          <w:rFonts w:hint="cs"/>
          <w:rtl/>
        </w:rPr>
        <w:t xml:space="preserve">אה, </w:t>
      </w:r>
      <w:r>
        <w:rPr>
          <w:rtl/>
        </w:rPr>
        <w:t xml:space="preserve">חזרה </w:t>
      </w:r>
      <w:bookmarkStart w:id="6954" w:name="_ETM_Q14_700319"/>
      <w:bookmarkEnd w:id="6954"/>
      <w:r>
        <w:rPr>
          <w:rtl/>
        </w:rPr>
        <w:t>ל-</w:t>
      </w:r>
      <w:r>
        <w:rPr>
          <w:rFonts w:hint="cs"/>
          <w:rtl/>
        </w:rPr>
        <w:t>1974, 1975,</w:t>
      </w:r>
      <w:r>
        <w:rPr>
          <w:rtl/>
        </w:rPr>
        <w:t xml:space="preserve"> </w:t>
      </w:r>
      <w:bookmarkStart w:id="6955" w:name="_ETM_Q14_701849"/>
      <w:bookmarkEnd w:id="6955"/>
      <w:r>
        <w:rPr>
          <w:rtl/>
        </w:rPr>
        <w:t>אז</w:t>
      </w:r>
      <w:r>
        <w:rPr>
          <w:rFonts w:hint="cs"/>
          <w:rtl/>
        </w:rPr>
        <w:t>,</w:t>
      </w:r>
      <w:r>
        <w:rPr>
          <w:rtl/>
        </w:rPr>
        <w:t xml:space="preserve"> </w:t>
      </w:r>
      <w:bookmarkStart w:id="6956" w:name="_ETM_Q14_702059"/>
      <w:bookmarkEnd w:id="6956"/>
      <w:r>
        <w:rPr>
          <w:rFonts w:hint="cs"/>
          <w:rtl/>
        </w:rPr>
        <w:t>ל</w:t>
      </w:r>
      <w:r>
        <w:rPr>
          <w:rtl/>
        </w:rPr>
        <w:t xml:space="preserve">תקופה </w:t>
      </w:r>
      <w:bookmarkStart w:id="6957" w:name="_ETM_Q14_702419"/>
      <w:bookmarkEnd w:id="6957"/>
      <w:r>
        <w:rPr>
          <w:rtl/>
        </w:rPr>
        <w:t xml:space="preserve">של </w:t>
      </w:r>
      <w:bookmarkStart w:id="6958" w:name="_ETM_Q14_702599"/>
      <w:bookmarkEnd w:id="6958"/>
      <w:r>
        <w:rPr>
          <w:rtl/>
        </w:rPr>
        <w:t xml:space="preserve">ג'רלד </w:t>
      </w:r>
      <w:bookmarkStart w:id="6959" w:name="_ETM_Q14_702900"/>
      <w:bookmarkEnd w:id="6959"/>
      <w:r>
        <w:rPr>
          <w:rtl/>
        </w:rPr>
        <w:t xml:space="preserve">פורד </w:t>
      </w:r>
      <w:bookmarkStart w:id="6960" w:name="_ETM_Q14_703169"/>
      <w:bookmarkEnd w:id="6960"/>
      <w:r>
        <w:rPr>
          <w:rtl/>
        </w:rPr>
        <w:t xml:space="preserve">ויצחק </w:t>
      </w:r>
      <w:bookmarkStart w:id="6961" w:name="_ETM_Q14_703559"/>
      <w:bookmarkEnd w:id="6961"/>
      <w:r>
        <w:rPr>
          <w:rtl/>
        </w:rPr>
        <w:t>רבין</w:t>
      </w:r>
      <w:r>
        <w:rPr>
          <w:rFonts w:hint="cs"/>
          <w:rtl/>
        </w:rPr>
        <w:t>.</w:t>
      </w:r>
      <w:bookmarkStart w:id="6962" w:name="_ETM_Q14_703584"/>
      <w:bookmarkEnd w:id="6962"/>
      <w:r w:rsidRPr="00066401">
        <w:rPr>
          <w:rFonts w:hint="cs"/>
          <w:rtl/>
          <w:lang w:eastAsia="he-IL"/>
        </w:rPr>
        <w:t xml:space="preserve"> </w:t>
      </w:r>
      <w:r>
        <w:rPr>
          <w:rFonts w:hint="cs"/>
          <w:rtl/>
          <w:lang w:eastAsia="he-IL"/>
        </w:rPr>
        <w:t xml:space="preserve">ואז אתה אומר לעצמך </w:t>
      </w:r>
      <w:r w:rsidR="00295AA9">
        <w:rPr>
          <w:rFonts w:hint="cs"/>
          <w:rtl/>
          <w:lang w:eastAsia="he-IL"/>
        </w:rPr>
        <w:t>– – –</w:t>
      </w:r>
    </w:p>
    <w:p w:rsidR="003F6D77" w:rsidRDefault="003F6D77" w:rsidP="00ED4148">
      <w:pPr>
        <w:ind w:firstLine="0"/>
        <w:rPr>
          <w:rtl/>
        </w:rPr>
      </w:pPr>
    </w:p>
    <w:p w:rsidR="003F6D77" w:rsidRDefault="003F6D77" w:rsidP="00ED4148">
      <w:pPr>
        <w:pStyle w:val="af6"/>
        <w:keepNext/>
        <w:rPr>
          <w:rtl/>
        </w:rPr>
      </w:pPr>
      <w:bookmarkStart w:id="6963" w:name="_ETM_Q14_703776"/>
      <w:bookmarkStart w:id="6964" w:name="_ETM_Q14_703799"/>
      <w:bookmarkStart w:id="6965" w:name="_ETM_Q14_703859"/>
      <w:bookmarkStart w:id="6966" w:name="ET_yor_6129_157"/>
      <w:bookmarkEnd w:id="6963"/>
      <w:bookmarkEnd w:id="6964"/>
      <w:bookmarkEnd w:id="6965"/>
      <w:r w:rsidRPr="00066401">
        <w:rPr>
          <w:rStyle w:val="TagStyle"/>
          <w:rtl/>
        </w:rPr>
        <w:t xml:space="preserve"> &lt;&lt; יור &gt;&gt; </w:t>
      </w:r>
      <w:r>
        <w:rPr>
          <w:rtl/>
        </w:rPr>
        <w:t>היו"ר ישראל אייכלר:</w:t>
      </w:r>
      <w:r w:rsidRPr="00066401">
        <w:rPr>
          <w:rStyle w:val="TagStyle"/>
          <w:rtl/>
        </w:rPr>
        <w:t xml:space="preserve"> &lt;&lt; יור &gt;&gt;</w:t>
      </w:r>
      <w:r>
        <w:rPr>
          <w:rtl/>
        </w:rPr>
        <w:t xml:space="preserve"> </w:t>
      </w:r>
      <w:bookmarkEnd w:id="6966"/>
    </w:p>
    <w:p w:rsidR="003F6D77" w:rsidRDefault="003F6D77" w:rsidP="00295AA9">
      <w:pPr>
        <w:rPr>
          <w:rtl/>
          <w:lang w:eastAsia="he-IL"/>
        </w:rPr>
      </w:pPr>
    </w:p>
    <w:p w:rsidR="003F6D77" w:rsidRDefault="003F6D77" w:rsidP="00ED4148">
      <w:pPr>
        <w:rPr>
          <w:rtl/>
          <w:lang w:eastAsia="he-IL"/>
        </w:rPr>
      </w:pPr>
      <w:bookmarkStart w:id="6967" w:name="_ETM_Q14_704968"/>
      <w:bookmarkEnd w:id="6967"/>
      <w:r>
        <w:rPr>
          <w:rFonts w:hint="cs"/>
          <w:rtl/>
          <w:lang w:eastAsia="he-IL"/>
        </w:rPr>
        <w:t xml:space="preserve">יצחק </w:t>
      </w:r>
      <w:bookmarkStart w:id="6968" w:name="_ETM_Q14_705984"/>
      <w:bookmarkEnd w:id="6968"/>
      <w:r>
        <w:rPr>
          <w:rFonts w:hint="cs"/>
          <w:rtl/>
          <w:lang w:eastAsia="he-IL"/>
        </w:rPr>
        <w:t>שמיר</w:t>
      </w:r>
      <w:r w:rsidR="006D6FF1">
        <w:rPr>
          <w:rFonts w:hint="cs"/>
          <w:rtl/>
          <w:lang w:eastAsia="he-IL"/>
        </w:rPr>
        <w:t>,</w:t>
      </w:r>
      <w:r>
        <w:rPr>
          <w:rFonts w:hint="cs"/>
          <w:rtl/>
          <w:lang w:eastAsia="he-IL"/>
        </w:rPr>
        <w:t xml:space="preserve"> זה היה.</w:t>
      </w:r>
    </w:p>
    <w:p w:rsidR="003F6D77" w:rsidRDefault="003F6D77" w:rsidP="00ED4148">
      <w:pPr>
        <w:rPr>
          <w:rtl/>
          <w:lang w:eastAsia="he-IL"/>
        </w:rPr>
      </w:pPr>
      <w:bookmarkStart w:id="6969" w:name="_ETM_Q14_703980"/>
      <w:bookmarkEnd w:id="6969"/>
    </w:p>
    <w:p w:rsidR="003F6D77" w:rsidRDefault="003F6D77" w:rsidP="00ED4148">
      <w:pPr>
        <w:pStyle w:val="-"/>
        <w:keepNext/>
        <w:rPr>
          <w:rtl/>
        </w:rPr>
      </w:pPr>
      <w:bookmarkStart w:id="6970" w:name="_ETM_Q14_704081"/>
      <w:bookmarkStart w:id="6971" w:name="_ETM_Q14_704156"/>
      <w:bookmarkStart w:id="6972" w:name="_ETM_Q14_704203"/>
      <w:bookmarkStart w:id="6973" w:name="ET_speakercontinue_6342_158"/>
      <w:bookmarkEnd w:id="6970"/>
      <w:bookmarkEnd w:id="6971"/>
      <w:bookmarkEnd w:id="6972"/>
      <w:r w:rsidRPr="00066401">
        <w:rPr>
          <w:rStyle w:val="TagStyle"/>
          <w:rtl/>
        </w:rPr>
        <w:t xml:space="preserve"> &lt;&lt; דובר_המשך &gt;&gt; </w:t>
      </w:r>
      <w:r>
        <w:rPr>
          <w:rtl/>
        </w:rPr>
        <w:t>בועז ביסמוט (הליכוד):</w:t>
      </w:r>
      <w:r w:rsidRPr="00066401">
        <w:rPr>
          <w:rStyle w:val="TagStyle"/>
          <w:rtl/>
        </w:rPr>
        <w:t xml:space="preserve"> &lt;&lt; דובר_המשך &gt;&gt;</w:t>
      </w:r>
      <w:r>
        <w:rPr>
          <w:rtl/>
        </w:rPr>
        <w:t xml:space="preserve"> </w:t>
      </w:r>
      <w:bookmarkEnd w:id="6973"/>
    </w:p>
    <w:p w:rsidR="003F6D77" w:rsidRDefault="003F6D77" w:rsidP="00295AA9">
      <w:pPr>
        <w:rPr>
          <w:rtl/>
          <w:lang w:eastAsia="he-IL"/>
        </w:rPr>
      </w:pPr>
    </w:p>
    <w:p w:rsidR="003F6D77" w:rsidRDefault="003F6D77" w:rsidP="00ED4148">
      <w:pPr>
        <w:rPr>
          <w:rtl/>
          <w:lang w:eastAsia="he-IL"/>
        </w:rPr>
      </w:pPr>
      <w:bookmarkStart w:id="6974" w:name="_ETM_Q14_705464"/>
      <w:bookmarkStart w:id="6975" w:name="_ETM_Q14_703439"/>
      <w:bookmarkStart w:id="6976" w:name="_ETM_Q14_703573"/>
      <w:bookmarkEnd w:id="6974"/>
      <w:bookmarkEnd w:id="6975"/>
      <w:bookmarkEnd w:id="6976"/>
      <w:r>
        <w:rPr>
          <w:rFonts w:hint="cs"/>
          <w:rtl/>
          <w:lang w:eastAsia="he-IL"/>
        </w:rPr>
        <w:t xml:space="preserve">רבין. פורד </w:t>
      </w:r>
      <w:bookmarkStart w:id="6977" w:name="_ETM_Q14_706636"/>
      <w:bookmarkEnd w:id="6977"/>
      <w:r w:rsidR="00295AA9">
        <w:rPr>
          <w:rFonts w:hint="cs"/>
          <w:rtl/>
          <w:lang w:eastAsia="he-IL"/>
        </w:rPr>
        <w:t>– – –</w:t>
      </w:r>
    </w:p>
    <w:p w:rsidR="003F6D77" w:rsidRDefault="003F6D77" w:rsidP="00ED4148">
      <w:pPr>
        <w:rPr>
          <w:rtl/>
          <w:lang w:eastAsia="he-IL"/>
        </w:rPr>
      </w:pPr>
      <w:bookmarkStart w:id="6978" w:name="_ETM_Q14_708076"/>
      <w:bookmarkEnd w:id="6978"/>
    </w:p>
    <w:p w:rsidR="003F6D77" w:rsidRDefault="003F6D77" w:rsidP="00ED4148">
      <w:pPr>
        <w:pStyle w:val="af6"/>
        <w:keepNext/>
        <w:rPr>
          <w:rtl/>
        </w:rPr>
      </w:pPr>
      <w:bookmarkStart w:id="6979" w:name="_ETM_Q14_708173"/>
      <w:bookmarkStart w:id="6980" w:name="_ETM_Q14_708229"/>
      <w:bookmarkStart w:id="6981" w:name="_ETM_Q14_708282"/>
      <w:bookmarkStart w:id="6982" w:name="ET_yor_6129_159"/>
      <w:bookmarkEnd w:id="6979"/>
      <w:bookmarkEnd w:id="6980"/>
      <w:bookmarkEnd w:id="6981"/>
      <w:r w:rsidRPr="00066401">
        <w:rPr>
          <w:rStyle w:val="TagStyle"/>
          <w:rtl/>
        </w:rPr>
        <w:t xml:space="preserve"> &lt;&lt; יור &gt;&gt; </w:t>
      </w:r>
      <w:r>
        <w:rPr>
          <w:rtl/>
        </w:rPr>
        <w:t>היו"ר ישראל אייכלר:</w:t>
      </w:r>
      <w:r w:rsidRPr="00066401">
        <w:rPr>
          <w:rStyle w:val="TagStyle"/>
          <w:rtl/>
        </w:rPr>
        <w:t xml:space="preserve"> &lt;&lt; יור &gt;&gt;</w:t>
      </w:r>
      <w:r>
        <w:rPr>
          <w:rtl/>
        </w:rPr>
        <w:t xml:space="preserve"> </w:t>
      </w:r>
      <w:bookmarkEnd w:id="6982"/>
    </w:p>
    <w:p w:rsidR="003F6D77" w:rsidRDefault="003F6D77" w:rsidP="00295AA9">
      <w:pPr>
        <w:rPr>
          <w:rtl/>
          <w:lang w:eastAsia="he-IL"/>
        </w:rPr>
      </w:pPr>
    </w:p>
    <w:p w:rsidR="003F6D77" w:rsidRDefault="003F6D77" w:rsidP="00ED4148">
      <w:pPr>
        <w:rPr>
          <w:rtl/>
          <w:lang w:eastAsia="he-IL"/>
        </w:rPr>
      </w:pPr>
      <w:bookmarkStart w:id="6983" w:name="_ETM_Q14_709840"/>
      <w:bookmarkEnd w:id="6983"/>
      <w:r>
        <w:rPr>
          <w:rFonts w:hint="cs"/>
          <w:rtl/>
          <w:lang w:eastAsia="he-IL"/>
        </w:rPr>
        <w:t>הערכה מחדש זה היה אצל יצחק</w:t>
      </w:r>
      <w:bookmarkStart w:id="6984" w:name="_ETM_Q14_710923"/>
      <w:bookmarkEnd w:id="6984"/>
      <w:r>
        <w:rPr>
          <w:rFonts w:hint="cs"/>
          <w:rtl/>
          <w:lang w:eastAsia="he-IL"/>
        </w:rPr>
        <w:t xml:space="preserve"> שמיר.</w:t>
      </w:r>
    </w:p>
    <w:p w:rsidR="003F6D77" w:rsidRDefault="003F6D77" w:rsidP="00ED4148">
      <w:pPr>
        <w:rPr>
          <w:rtl/>
          <w:lang w:eastAsia="he-IL"/>
        </w:rPr>
      </w:pPr>
      <w:bookmarkStart w:id="6985" w:name="_ETM_Q14_707284"/>
      <w:bookmarkStart w:id="6986" w:name="_ETM_Q14_707392"/>
      <w:bookmarkEnd w:id="6985"/>
      <w:bookmarkEnd w:id="6986"/>
    </w:p>
    <w:p w:rsidR="003F6D77" w:rsidRDefault="003F6D77" w:rsidP="00ED4148">
      <w:pPr>
        <w:pStyle w:val="-"/>
        <w:keepNext/>
        <w:rPr>
          <w:rtl/>
        </w:rPr>
      </w:pPr>
      <w:bookmarkStart w:id="6987" w:name="_ETM_Q14_707420"/>
      <w:bookmarkStart w:id="6988" w:name="_ETM_Q14_707527"/>
      <w:bookmarkStart w:id="6989" w:name="ET_speakercontinue_6342_160"/>
      <w:bookmarkEnd w:id="6987"/>
      <w:bookmarkEnd w:id="6988"/>
      <w:r w:rsidRPr="00066401">
        <w:rPr>
          <w:rStyle w:val="TagStyle"/>
          <w:rtl/>
        </w:rPr>
        <w:t xml:space="preserve"> &lt;&lt; דובר_המשך &gt;&gt; </w:t>
      </w:r>
      <w:r>
        <w:rPr>
          <w:rtl/>
        </w:rPr>
        <w:t>בועז ביסמוט (הליכוד):</w:t>
      </w:r>
      <w:r w:rsidRPr="00066401">
        <w:rPr>
          <w:rStyle w:val="TagStyle"/>
          <w:rtl/>
        </w:rPr>
        <w:t xml:space="preserve"> &lt;&lt; דובר_המשך &gt;&gt;</w:t>
      </w:r>
      <w:r>
        <w:rPr>
          <w:rtl/>
        </w:rPr>
        <w:t xml:space="preserve"> </w:t>
      </w:r>
      <w:bookmarkEnd w:id="6989"/>
    </w:p>
    <w:p w:rsidR="003F6D77" w:rsidRDefault="003F6D77" w:rsidP="00295AA9">
      <w:pPr>
        <w:rPr>
          <w:rtl/>
          <w:lang w:eastAsia="he-IL"/>
        </w:rPr>
      </w:pPr>
    </w:p>
    <w:p w:rsidR="003F6D77" w:rsidRDefault="003F6D77" w:rsidP="00ED4148">
      <w:pPr>
        <w:rPr>
          <w:rtl/>
          <w:lang w:eastAsia="he-IL"/>
        </w:rPr>
      </w:pPr>
      <w:bookmarkStart w:id="6990" w:name="_ETM_Q14_709850"/>
      <w:bookmarkEnd w:id="6990"/>
      <w:r>
        <w:rPr>
          <w:rFonts w:hint="cs"/>
          <w:rtl/>
          <w:lang w:eastAsia="he-IL"/>
        </w:rPr>
        <w:t>אבל כבר ב-1974, 1978, כבוד היושב-ראש, אפשר לבדוק.</w:t>
      </w:r>
    </w:p>
    <w:p w:rsidR="003F6D77" w:rsidRDefault="003F6D77" w:rsidP="00ED4148">
      <w:pPr>
        <w:rPr>
          <w:rtl/>
          <w:lang w:eastAsia="he-IL"/>
        </w:rPr>
      </w:pPr>
      <w:bookmarkStart w:id="6991" w:name="_ETM_Q14_713798"/>
      <w:bookmarkEnd w:id="6991"/>
    </w:p>
    <w:p w:rsidR="003F6D77" w:rsidRDefault="003F6D77" w:rsidP="00ED4148">
      <w:pPr>
        <w:pStyle w:val="af6"/>
        <w:keepNext/>
        <w:rPr>
          <w:rtl/>
        </w:rPr>
      </w:pPr>
      <w:bookmarkStart w:id="6992" w:name="_ETM_Q14_713947"/>
      <w:bookmarkStart w:id="6993" w:name="_ETM_Q14_713965"/>
      <w:bookmarkStart w:id="6994" w:name="_ETM_Q14_714020"/>
      <w:bookmarkStart w:id="6995" w:name="ET_yor_6129_161"/>
      <w:bookmarkEnd w:id="6992"/>
      <w:bookmarkEnd w:id="6993"/>
      <w:bookmarkEnd w:id="6994"/>
      <w:r w:rsidRPr="00066401">
        <w:rPr>
          <w:rStyle w:val="TagStyle"/>
          <w:rtl/>
        </w:rPr>
        <w:t xml:space="preserve"> &lt;&lt; יור &gt;&gt; </w:t>
      </w:r>
      <w:r>
        <w:rPr>
          <w:rtl/>
        </w:rPr>
        <w:t>היו"ר ישראל אייכלר:</w:t>
      </w:r>
      <w:r w:rsidRPr="00066401">
        <w:rPr>
          <w:rStyle w:val="TagStyle"/>
          <w:rtl/>
        </w:rPr>
        <w:t xml:space="preserve"> &lt;&lt; יור &gt;&gt;</w:t>
      </w:r>
      <w:r>
        <w:rPr>
          <w:rtl/>
        </w:rPr>
        <w:t xml:space="preserve"> </w:t>
      </w:r>
      <w:bookmarkEnd w:id="6995"/>
    </w:p>
    <w:p w:rsidR="003F6D77" w:rsidRDefault="003F6D77" w:rsidP="00295AA9">
      <w:pPr>
        <w:rPr>
          <w:rtl/>
          <w:lang w:eastAsia="he-IL"/>
        </w:rPr>
      </w:pPr>
    </w:p>
    <w:p w:rsidR="003F6D77" w:rsidRDefault="003F6D77" w:rsidP="00ED4148">
      <w:pPr>
        <w:rPr>
          <w:rtl/>
          <w:lang w:eastAsia="he-IL"/>
        </w:rPr>
      </w:pPr>
      <w:bookmarkStart w:id="6996" w:name="_ETM_Q14_710376"/>
      <w:bookmarkEnd w:id="6996"/>
      <w:r>
        <w:rPr>
          <w:rFonts w:hint="cs"/>
          <w:rtl/>
          <w:lang w:eastAsia="he-IL"/>
        </w:rPr>
        <w:t xml:space="preserve">אה, בוש האב </w:t>
      </w:r>
      <w:bookmarkStart w:id="6997" w:name="_ETM_Q14_715430"/>
      <w:bookmarkEnd w:id="6997"/>
      <w:r>
        <w:rPr>
          <w:rFonts w:hint="cs"/>
          <w:rtl/>
          <w:lang w:eastAsia="he-IL"/>
        </w:rPr>
        <w:t xml:space="preserve">היה </w:t>
      </w:r>
      <w:r w:rsidR="00295AA9">
        <w:rPr>
          <w:rFonts w:hint="cs"/>
          <w:rtl/>
          <w:lang w:eastAsia="he-IL"/>
        </w:rPr>
        <w:t>– – –</w:t>
      </w:r>
      <w:bookmarkStart w:id="6998" w:name="_ETM_Q14_711517"/>
      <w:bookmarkEnd w:id="6998"/>
    </w:p>
    <w:p w:rsidR="003F6D77" w:rsidRDefault="003F6D77" w:rsidP="00ED4148">
      <w:pPr>
        <w:rPr>
          <w:rtl/>
          <w:lang w:eastAsia="he-IL"/>
        </w:rPr>
      </w:pPr>
      <w:bookmarkStart w:id="6999" w:name="_ETM_Q14_711643"/>
      <w:bookmarkEnd w:id="6999"/>
    </w:p>
    <w:p w:rsidR="003F6D77" w:rsidRDefault="003F6D77" w:rsidP="00ED4148">
      <w:pPr>
        <w:pStyle w:val="-"/>
        <w:keepNext/>
        <w:rPr>
          <w:rtl/>
        </w:rPr>
      </w:pPr>
      <w:bookmarkStart w:id="7000" w:name="_ETM_Q14_714346"/>
      <w:bookmarkStart w:id="7001" w:name="_ETM_Q14_714445"/>
      <w:bookmarkStart w:id="7002" w:name="ET_speakercontinue_6342_162"/>
      <w:bookmarkEnd w:id="7000"/>
      <w:bookmarkEnd w:id="7001"/>
      <w:r w:rsidRPr="00066401">
        <w:rPr>
          <w:rStyle w:val="TagStyle"/>
          <w:rtl/>
        </w:rPr>
        <w:t xml:space="preserve"> &lt;&lt; דובר_המשך &gt;&gt; </w:t>
      </w:r>
      <w:r>
        <w:rPr>
          <w:rtl/>
        </w:rPr>
        <w:t>בועז ביסמוט (הליכוד):</w:t>
      </w:r>
      <w:r w:rsidRPr="00066401">
        <w:rPr>
          <w:rStyle w:val="TagStyle"/>
          <w:rtl/>
        </w:rPr>
        <w:t xml:space="preserve"> &lt;&lt; דובר_המשך &gt;&gt;</w:t>
      </w:r>
      <w:r>
        <w:rPr>
          <w:rtl/>
        </w:rPr>
        <w:t xml:space="preserve"> </w:t>
      </w:r>
      <w:bookmarkEnd w:id="7002"/>
    </w:p>
    <w:p w:rsidR="003F6D77" w:rsidRDefault="003F6D77" w:rsidP="00295AA9">
      <w:pPr>
        <w:rPr>
          <w:rtl/>
          <w:lang w:eastAsia="he-IL"/>
        </w:rPr>
      </w:pPr>
    </w:p>
    <w:p w:rsidR="003F6D77" w:rsidRDefault="003F6D77" w:rsidP="00ED4148">
      <w:pPr>
        <w:rPr>
          <w:rtl/>
          <w:lang w:eastAsia="he-IL"/>
        </w:rPr>
      </w:pPr>
      <w:bookmarkStart w:id="7003" w:name="_ETM_Q14_715752"/>
      <w:bookmarkEnd w:id="7003"/>
      <w:r>
        <w:rPr>
          <w:rFonts w:hint="cs"/>
          <w:rtl/>
          <w:lang w:eastAsia="he-IL"/>
        </w:rPr>
        <w:t xml:space="preserve">מול מצרים, הסכמי הביניים, </w:t>
      </w:r>
      <w:bookmarkStart w:id="7004" w:name="_ETM_Q14_712697"/>
      <w:bookmarkEnd w:id="7004"/>
      <w:r>
        <w:rPr>
          <w:rFonts w:hint="cs"/>
          <w:rtl/>
          <w:lang w:eastAsia="he-IL"/>
        </w:rPr>
        <w:t>מצרים.</w:t>
      </w:r>
    </w:p>
    <w:p w:rsidR="003F6D77" w:rsidRDefault="003F6D77" w:rsidP="00ED4148">
      <w:pPr>
        <w:rPr>
          <w:rtl/>
          <w:lang w:eastAsia="he-IL"/>
        </w:rPr>
      </w:pPr>
      <w:bookmarkStart w:id="7005" w:name="_ETM_Q14_714090"/>
      <w:bookmarkEnd w:id="7005"/>
    </w:p>
    <w:p w:rsidR="003F6D77" w:rsidRDefault="003F6D77" w:rsidP="00ED4148">
      <w:pPr>
        <w:pStyle w:val="af6"/>
        <w:keepNext/>
        <w:rPr>
          <w:rtl/>
        </w:rPr>
      </w:pPr>
      <w:bookmarkStart w:id="7006" w:name="_ETM_Q14_714256"/>
      <w:bookmarkStart w:id="7007" w:name="_ETM_Q14_714277"/>
      <w:bookmarkStart w:id="7008" w:name="_ETM_Q14_714330"/>
      <w:bookmarkStart w:id="7009" w:name="ET_yor_6129_163"/>
      <w:bookmarkEnd w:id="7006"/>
      <w:bookmarkEnd w:id="7007"/>
      <w:bookmarkEnd w:id="7008"/>
      <w:r w:rsidRPr="00066401">
        <w:rPr>
          <w:rStyle w:val="TagStyle"/>
          <w:rtl/>
        </w:rPr>
        <w:t xml:space="preserve"> &lt;&lt; יור &gt;&gt; </w:t>
      </w:r>
      <w:r>
        <w:rPr>
          <w:rtl/>
        </w:rPr>
        <w:t>היו"ר ישראל אייכלר:</w:t>
      </w:r>
      <w:r w:rsidRPr="00066401">
        <w:rPr>
          <w:rStyle w:val="TagStyle"/>
          <w:rtl/>
        </w:rPr>
        <w:t xml:space="preserve"> &lt;&lt; יור &gt;&gt;</w:t>
      </w:r>
      <w:r>
        <w:rPr>
          <w:rtl/>
        </w:rPr>
        <w:t xml:space="preserve"> </w:t>
      </w:r>
      <w:bookmarkEnd w:id="7009"/>
    </w:p>
    <w:p w:rsidR="003F6D77" w:rsidRDefault="003F6D77" w:rsidP="00295AA9">
      <w:pPr>
        <w:rPr>
          <w:rtl/>
          <w:lang w:eastAsia="he-IL"/>
        </w:rPr>
      </w:pPr>
    </w:p>
    <w:p w:rsidR="003F6D77" w:rsidRDefault="003F6D77" w:rsidP="00ED4148">
      <w:pPr>
        <w:rPr>
          <w:rtl/>
          <w:lang w:eastAsia="he-IL"/>
        </w:rPr>
      </w:pPr>
      <w:bookmarkStart w:id="7010" w:name="_ETM_Q14_715603"/>
      <w:bookmarkEnd w:id="7010"/>
      <w:r>
        <w:rPr>
          <w:rFonts w:hint="cs"/>
          <w:rtl/>
          <w:lang w:eastAsia="he-IL"/>
        </w:rPr>
        <w:t>אתה מדבר על רבין.</w:t>
      </w:r>
    </w:p>
    <w:p w:rsidR="003F6D77" w:rsidRDefault="003F6D77" w:rsidP="00ED4148">
      <w:pPr>
        <w:rPr>
          <w:rtl/>
          <w:lang w:eastAsia="he-IL"/>
        </w:rPr>
      </w:pPr>
      <w:bookmarkStart w:id="7011" w:name="_ETM_Q14_714722"/>
      <w:bookmarkStart w:id="7012" w:name="_ETM_Q14_714827"/>
      <w:bookmarkEnd w:id="7011"/>
      <w:bookmarkEnd w:id="7012"/>
    </w:p>
    <w:p w:rsidR="003F6D77" w:rsidRDefault="003F6D77" w:rsidP="00ED4148">
      <w:pPr>
        <w:pStyle w:val="-"/>
        <w:keepNext/>
        <w:rPr>
          <w:rtl/>
        </w:rPr>
      </w:pPr>
      <w:bookmarkStart w:id="7013" w:name="_ETM_Q14_714861"/>
      <w:bookmarkStart w:id="7014" w:name="_ETM_Q14_714970"/>
      <w:bookmarkStart w:id="7015" w:name="ET_speakercontinue_6342_164"/>
      <w:bookmarkEnd w:id="7013"/>
      <w:bookmarkEnd w:id="7014"/>
      <w:r w:rsidRPr="00066401">
        <w:rPr>
          <w:rStyle w:val="TagStyle"/>
          <w:rtl/>
        </w:rPr>
        <w:t xml:space="preserve"> &lt;&lt; דובר_המשך &gt;&gt; </w:t>
      </w:r>
      <w:r>
        <w:rPr>
          <w:rtl/>
        </w:rPr>
        <w:t>בועז ביסמוט (הליכוד):</w:t>
      </w:r>
      <w:r w:rsidRPr="00066401">
        <w:rPr>
          <w:rStyle w:val="TagStyle"/>
          <w:rtl/>
        </w:rPr>
        <w:t xml:space="preserve"> &lt;&lt; דובר_המשך &gt;&gt;</w:t>
      </w:r>
      <w:r>
        <w:rPr>
          <w:rtl/>
        </w:rPr>
        <w:t xml:space="preserve"> </w:t>
      </w:r>
      <w:bookmarkEnd w:id="7015"/>
    </w:p>
    <w:p w:rsidR="003F6D77" w:rsidRDefault="003F6D77" w:rsidP="00295AA9">
      <w:pPr>
        <w:rPr>
          <w:rtl/>
          <w:lang w:eastAsia="he-IL"/>
        </w:rPr>
      </w:pPr>
      <w:bookmarkStart w:id="7016" w:name="_ETM_Q14_714902"/>
      <w:bookmarkEnd w:id="7016"/>
    </w:p>
    <w:p w:rsidR="003F6D77" w:rsidRDefault="003F6D77" w:rsidP="00662004">
      <w:pPr>
        <w:rPr>
          <w:rtl/>
        </w:rPr>
      </w:pPr>
      <w:bookmarkStart w:id="7017" w:name="_ETM_Q14_715029"/>
      <w:bookmarkEnd w:id="7017"/>
      <w:r>
        <w:rPr>
          <w:rFonts w:hint="cs"/>
          <w:rtl/>
          <w:lang w:eastAsia="he-IL"/>
        </w:rPr>
        <w:t xml:space="preserve">כן. ולמה </w:t>
      </w:r>
      <w:bookmarkStart w:id="7018" w:name="_ETM_Q14_718093"/>
      <w:bookmarkEnd w:id="7018"/>
      <w:r>
        <w:rPr>
          <w:rFonts w:hint="cs"/>
          <w:rtl/>
          <w:lang w:eastAsia="he-IL"/>
        </w:rPr>
        <w:t xml:space="preserve">אני אומר את כל זה? כי כל הסיפור הזה של </w:t>
      </w:r>
      <w:bookmarkStart w:id="7019" w:name="_ETM_Q14_721554"/>
      <w:bookmarkEnd w:id="7019"/>
      <w:r>
        <w:rPr>
          <w:rFonts w:hint="cs"/>
          <w:rtl/>
          <w:lang w:eastAsia="he-IL"/>
        </w:rPr>
        <w:t xml:space="preserve">הרפורמה, הרצון הזה פה </w:t>
      </w:r>
      <w:bookmarkStart w:id="7020" w:name="_ETM_Q14_716550"/>
      <w:bookmarkStart w:id="7021" w:name="_ETM_Q14_703607"/>
      <w:bookmarkStart w:id="7022" w:name="_ETM_Q14_703753"/>
      <w:bookmarkStart w:id="7023" w:name="_ETM_Q14_721650"/>
      <w:bookmarkStart w:id="7024" w:name="_ETM_Q14_721860"/>
      <w:bookmarkEnd w:id="7020"/>
      <w:bookmarkEnd w:id="7021"/>
      <w:bookmarkEnd w:id="7022"/>
      <w:bookmarkEnd w:id="7023"/>
      <w:bookmarkEnd w:id="7024"/>
      <w:r>
        <w:rPr>
          <w:rtl/>
        </w:rPr>
        <w:t xml:space="preserve">להציג </w:t>
      </w:r>
      <w:bookmarkStart w:id="7025" w:name="_ETM_Q14_722340"/>
      <w:bookmarkEnd w:id="7025"/>
      <w:r>
        <w:rPr>
          <w:rtl/>
        </w:rPr>
        <w:t xml:space="preserve">איזה </w:t>
      </w:r>
      <w:bookmarkStart w:id="7026" w:name="_ETM_Q14_723239"/>
      <w:bookmarkEnd w:id="7026"/>
      <w:r>
        <w:rPr>
          <w:rtl/>
        </w:rPr>
        <w:t xml:space="preserve">מצג </w:t>
      </w:r>
      <w:bookmarkStart w:id="7027" w:name="_ETM_Q14_723720"/>
      <w:bookmarkEnd w:id="7027"/>
      <w:r>
        <w:rPr>
          <w:rtl/>
        </w:rPr>
        <w:t>שווא</w:t>
      </w:r>
      <w:r>
        <w:rPr>
          <w:rFonts w:hint="cs"/>
          <w:rtl/>
        </w:rPr>
        <w:t>:</w:t>
      </w:r>
      <w:r>
        <w:rPr>
          <w:rtl/>
        </w:rPr>
        <w:t xml:space="preserve"> </w:t>
      </w:r>
      <w:bookmarkStart w:id="7028" w:name="_ETM_Q14_724470"/>
      <w:bookmarkEnd w:id="7028"/>
      <w:r>
        <w:rPr>
          <w:rtl/>
        </w:rPr>
        <w:t xml:space="preserve">זהו </w:t>
      </w:r>
      <w:bookmarkStart w:id="7029" w:name="_ETM_Q14_724709"/>
      <w:bookmarkEnd w:id="7029"/>
      <w:r>
        <w:rPr>
          <w:rtl/>
        </w:rPr>
        <w:t>זה</w:t>
      </w:r>
      <w:r>
        <w:rPr>
          <w:rFonts w:hint="cs"/>
          <w:rtl/>
        </w:rPr>
        <w:t>,</w:t>
      </w:r>
      <w:r>
        <w:rPr>
          <w:rtl/>
        </w:rPr>
        <w:t xml:space="preserve"> </w:t>
      </w:r>
      <w:bookmarkStart w:id="7030" w:name="_ETM_Q14_725220"/>
      <w:bookmarkEnd w:id="7030"/>
      <w:r>
        <w:rPr>
          <w:rtl/>
        </w:rPr>
        <w:t>דיקטטורה</w:t>
      </w:r>
      <w:r>
        <w:rPr>
          <w:rFonts w:hint="cs"/>
          <w:rtl/>
        </w:rPr>
        <w:t>,</w:t>
      </w:r>
      <w:r>
        <w:rPr>
          <w:rtl/>
        </w:rPr>
        <w:t xml:space="preserve"> </w:t>
      </w:r>
      <w:bookmarkStart w:id="7031" w:name="_ETM_Q14_726129"/>
      <w:bookmarkEnd w:id="7031"/>
      <w:r>
        <w:rPr>
          <w:rtl/>
        </w:rPr>
        <w:t xml:space="preserve">החזרנו </w:t>
      </w:r>
      <w:bookmarkStart w:id="7032" w:name="_ETM_Q14_726609"/>
      <w:bookmarkStart w:id="7033" w:name="_ETM_Q14_726909"/>
      <w:bookmarkEnd w:id="7032"/>
      <w:bookmarkEnd w:id="7033"/>
      <w:r>
        <w:rPr>
          <w:rtl/>
        </w:rPr>
        <w:t xml:space="preserve">את </w:t>
      </w:r>
      <w:bookmarkStart w:id="7034" w:name="_ETM_Q14_726999"/>
      <w:bookmarkEnd w:id="7034"/>
      <w:r>
        <w:rPr>
          <w:rtl/>
        </w:rPr>
        <w:t xml:space="preserve">יוליוס </w:t>
      </w:r>
      <w:bookmarkStart w:id="7035" w:name="_ETM_Q14_727329"/>
      <w:bookmarkEnd w:id="7035"/>
      <w:r>
        <w:rPr>
          <w:rtl/>
        </w:rPr>
        <w:t>קיסר</w:t>
      </w:r>
      <w:r>
        <w:rPr>
          <w:rFonts w:hint="cs"/>
          <w:rtl/>
        </w:rPr>
        <w:t>,</w:t>
      </w:r>
      <w:r>
        <w:rPr>
          <w:rtl/>
        </w:rPr>
        <w:t xml:space="preserve"> </w:t>
      </w:r>
      <w:bookmarkStart w:id="7036" w:name="_ETM_Q14_728169"/>
      <w:bookmarkEnd w:id="7036"/>
      <w:r>
        <w:rPr>
          <w:rtl/>
        </w:rPr>
        <w:t xml:space="preserve">אבי </w:t>
      </w:r>
      <w:bookmarkStart w:id="7037" w:name="_ETM_Q14_728439"/>
      <w:bookmarkEnd w:id="7037"/>
      <w:r>
        <w:rPr>
          <w:rtl/>
        </w:rPr>
        <w:t>הדיקטטורה</w:t>
      </w:r>
      <w:r>
        <w:rPr>
          <w:rFonts w:hint="cs"/>
          <w:rtl/>
        </w:rPr>
        <w:t>,</w:t>
      </w:r>
      <w:r>
        <w:rPr>
          <w:rtl/>
        </w:rPr>
        <w:t xml:space="preserve"> </w:t>
      </w:r>
      <w:bookmarkStart w:id="7038" w:name="_ETM_Q14_729400"/>
      <w:bookmarkEnd w:id="7038"/>
      <w:r>
        <w:rPr>
          <w:rtl/>
        </w:rPr>
        <w:t xml:space="preserve">הוצאנו </w:t>
      </w:r>
      <w:bookmarkStart w:id="7039" w:name="_ETM_Q14_729879"/>
      <w:bookmarkEnd w:id="7039"/>
      <w:r>
        <w:rPr>
          <w:rtl/>
        </w:rPr>
        <w:t xml:space="preserve">אותו </w:t>
      </w:r>
      <w:bookmarkStart w:id="7040" w:name="_ETM_Q14_730059"/>
      <w:bookmarkEnd w:id="7040"/>
      <w:r>
        <w:rPr>
          <w:rtl/>
        </w:rPr>
        <w:t>מהקבר</w:t>
      </w:r>
      <w:r>
        <w:rPr>
          <w:rFonts w:hint="cs"/>
          <w:rtl/>
        </w:rPr>
        <w:t xml:space="preserve">, גיירנו אותו והכנסנו </w:t>
      </w:r>
      <w:bookmarkStart w:id="7041" w:name="_ETM_Q14_730826"/>
      <w:bookmarkEnd w:id="7041"/>
      <w:r>
        <w:rPr>
          <w:rFonts w:hint="cs"/>
          <w:rtl/>
        </w:rPr>
        <w:t>אותו למעון ראש הממשלה, דיקטטורה</w:t>
      </w:r>
      <w:r w:rsidR="00662004">
        <w:rPr>
          <w:rFonts w:hint="cs"/>
          <w:rtl/>
        </w:rPr>
        <w:t xml:space="preserve"> –</w:t>
      </w:r>
      <w:r>
        <w:rPr>
          <w:rFonts w:hint="cs"/>
          <w:rtl/>
        </w:rPr>
        <w:t xml:space="preserve"> הקשקוש </w:t>
      </w:r>
      <w:bookmarkStart w:id="7042" w:name="_ETM_Q14_734116"/>
      <w:bookmarkEnd w:id="7042"/>
      <w:r>
        <w:rPr>
          <w:rFonts w:hint="cs"/>
          <w:rtl/>
        </w:rPr>
        <w:t xml:space="preserve">הגדול. </w:t>
      </w:r>
    </w:p>
    <w:p w:rsidR="003F6D77" w:rsidRDefault="003F6D77" w:rsidP="00ED4148">
      <w:pPr>
        <w:ind w:firstLine="0"/>
        <w:rPr>
          <w:rtl/>
        </w:rPr>
      </w:pPr>
      <w:bookmarkStart w:id="7043" w:name="_ETM_Q14_735699"/>
      <w:bookmarkStart w:id="7044" w:name="_ETM_Q14_735838"/>
      <w:bookmarkStart w:id="7045" w:name="_ETM_Q14_735934"/>
      <w:bookmarkStart w:id="7046" w:name="_ETM_Q14_736003"/>
      <w:bookmarkEnd w:id="7043"/>
      <w:bookmarkEnd w:id="7044"/>
      <w:bookmarkEnd w:id="7045"/>
      <w:bookmarkEnd w:id="7046"/>
    </w:p>
    <w:p w:rsidR="003F6D77" w:rsidRDefault="003F6D77" w:rsidP="00ED4148">
      <w:pPr>
        <w:pStyle w:val="af5"/>
        <w:keepNext/>
        <w:rPr>
          <w:rtl/>
        </w:rPr>
      </w:pPr>
      <w:bookmarkStart w:id="7047" w:name="_ETM_Q14_734919"/>
      <w:bookmarkStart w:id="7048" w:name="_ETM_Q14_735047"/>
      <w:bookmarkStart w:id="7049" w:name="ET_interruption_5792_165"/>
      <w:bookmarkEnd w:id="7047"/>
      <w:bookmarkEnd w:id="7048"/>
      <w:r w:rsidRPr="00066401">
        <w:rPr>
          <w:rStyle w:val="TagStyle"/>
          <w:rtl/>
        </w:rPr>
        <w:t xml:space="preserve"> &lt;&lt; קריאה &gt;&gt; </w:t>
      </w:r>
      <w:r>
        <w:rPr>
          <w:rtl/>
        </w:rPr>
        <w:t>יבגני סובה (ישראל ביתנו):</w:t>
      </w:r>
      <w:r w:rsidRPr="00066401">
        <w:rPr>
          <w:rStyle w:val="TagStyle"/>
          <w:rtl/>
        </w:rPr>
        <w:t xml:space="preserve"> &lt;&lt; קריאה &gt;&gt;</w:t>
      </w:r>
      <w:r>
        <w:rPr>
          <w:rtl/>
        </w:rPr>
        <w:t xml:space="preserve"> </w:t>
      </w:r>
      <w:bookmarkEnd w:id="7049"/>
    </w:p>
    <w:p w:rsidR="003F6D77" w:rsidRDefault="003F6D77" w:rsidP="00295AA9">
      <w:pPr>
        <w:rPr>
          <w:rtl/>
          <w:lang w:eastAsia="he-IL"/>
        </w:rPr>
      </w:pPr>
    </w:p>
    <w:p w:rsidR="003F6D77" w:rsidRDefault="003F6D77" w:rsidP="00ED4148">
      <w:pPr>
        <w:rPr>
          <w:rtl/>
          <w:lang w:eastAsia="he-IL"/>
        </w:rPr>
      </w:pPr>
      <w:bookmarkStart w:id="7050" w:name="_ETM_Q14_735245"/>
      <w:bookmarkStart w:id="7051" w:name="_ETM_Q14_735580"/>
      <w:bookmarkStart w:id="7052" w:name="_ETM_Q14_735700"/>
      <w:bookmarkEnd w:id="7050"/>
      <w:bookmarkEnd w:id="7051"/>
      <w:bookmarkEnd w:id="7052"/>
      <w:r>
        <w:rPr>
          <w:rFonts w:hint="cs"/>
          <w:rtl/>
          <w:lang w:eastAsia="he-IL"/>
        </w:rPr>
        <w:t xml:space="preserve">בועז, </w:t>
      </w:r>
      <w:r>
        <w:rPr>
          <w:rtl/>
          <w:lang w:eastAsia="he-IL"/>
        </w:rPr>
        <w:t>בועז</w:t>
      </w:r>
      <w:r>
        <w:rPr>
          <w:rFonts w:hint="cs"/>
          <w:rtl/>
          <w:lang w:eastAsia="he-IL"/>
        </w:rPr>
        <w:t>.</w:t>
      </w:r>
    </w:p>
    <w:p w:rsidR="003F6D77" w:rsidRDefault="003F6D77" w:rsidP="00ED4148">
      <w:pPr>
        <w:rPr>
          <w:rtl/>
          <w:lang w:eastAsia="he-IL"/>
        </w:rPr>
      </w:pPr>
      <w:bookmarkStart w:id="7053" w:name="_ETM_Q14_737194"/>
      <w:bookmarkStart w:id="7054" w:name="_ETM_Q14_737298"/>
      <w:bookmarkStart w:id="7055" w:name="_ETM_Q14_736409"/>
      <w:bookmarkEnd w:id="7053"/>
      <w:bookmarkEnd w:id="7054"/>
      <w:bookmarkEnd w:id="7055"/>
    </w:p>
    <w:p w:rsidR="003F6D77" w:rsidRDefault="003F6D77" w:rsidP="00ED4148">
      <w:pPr>
        <w:pStyle w:val="-"/>
        <w:keepNext/>
        <w:rPr>
          <w:rtl/>
        </w:rPr>
      </w:pPr>
      <w:bookmarkStart w:id="7056" w:name="_ETM_Q14_736572"/>
      <w:bookmarkStart w:id="7057" w:name="ET_speakercontinue_6342_167"/>
      <w:bookmarkEnd w:id="7056"/>
      <w:r w:rsidRPr="00066401">
        <w:rPr>
          <w:rStyle w:val="TagStyle"/>
          <w:rtl/>
        </w:rPr>
        <w:t xml:space="preserve"> &lt;&lt; דובר_המשך &gt;&gt; </w:t>
      </w:r>
      <w:r>
        <w:rPr>
          <w:rtl/>
        </w:rPr>
        <w:t>בועז ביסמוט (הליכוד):</w:t>
      </w:r>
      <w:r w:rsidRPr="00066401">
        <w:rPr>
          <w:rStyle w:val="TagStyle"/>
          <w:rtl/>
        </w:rPr>
        <w:t xml:space="preserve"> &lt;&lt; דובר_המשך &gt;&gt;</w:t>
      </w:r>
      <w:r>
        <w:rPr>
          <w:rtl/>
        </w:rPr>
        <w:t xml:space="preserve"> </w:t>
      </w:r>
      <w:bookmarkEnd w:id="7057"/>
    </w:p>
    <w:p w:rsidR="003F6D77" w:rsidRDefault="003F6D77" w:rsidP="00295AA9">
      <w:pPr>
        <w:rPr>
          <w:rtl/>
          <w:lang w:eastAsia="he-IL"/>
        </w:rPr>
      </w:pPr>
    </w:p>
    <w:p w:rsidR="003F6D77" w:rsidRDefault="003F6D77" w:rsidP="00ED4148">
      <w:pPr>
        <w:rPr>
          <w:rtl/>
          <w:lang w:eastAsia="he-IL"/>
        </w:rPr>
      </w:pPr>
      <w:r>
        <w:rPr>
          <w:rFonts w:hint="cs"/>
          <w:rtl/>
          <w:lang w:eastAsia="he-IL"/>
        </w:rPr>
        <w:t>ש</w:t>
      </w:r>
      <w:bookmarkStart w:id="7058" w:name="_ETM_Q14_738263"/>
      <w:bookmarkEnd w:id="7058"/>
      <w:r>
        <w:rPr>
          <w:rFonts w:hint="cs"/>
          <w:rtl/>
          <w:lang w:eastAsia="he-IL"/>
        </w:rPr>
        <w:t xml:space="preserve">נייה, שנייה, מי אומר "בועז"? תן </w:t>
      </w:r>
      <w:bookmarkStart w:id="7059" w:name="_ETM_Q14_737534"/>
      <w:bookmarkEnd w:id="7059"/>
      <w:r>
        <w:rPr>
          <w:rFonts w:hint="cs"/>
          <w:rtl/>
          <w:lang w:eastAsia="he-IL"/>
        </w:rPr>
        <w:t xml:space="preserve">לי רק לסיים. </w:t>
      </w:r>
    </w:p>
    <w:p w:rsidR="003F6D77" w:rsidRDefault="003F6D77" w:rsidP="00ED4148">
      <w:pPr>
        <w:rPr>
          <w:rtl/>
          <w:lang w:eastAsia="he-IL"/>
        </w:rPr>
      </w:pPr>
      <w:bookmarkStart w:id="7060" w:name="_ETM_Q14_739428"/>
      <w:bookmarkStart w:id="7061" w:name="_ETM_Q14_739530"/>
      <w:bookmarkEnd w:id="7060"/>
      <w:bookmarkEnd w:id="7061"/>
    </w:p>
    <w:p w:rsidR="003F6D77" w:rsidRDefault="003F6D77" w:rsidP="00ED4148">
      <w:pPr>
        <w:pStyle w:val="af5"/>
        <w:keepNext/>
        <w:rPr>
          <w:rtl/>
        </w:rPr>
      </w:pPr>
      <w:bookmarkStart w:id="7062" w:name="_ETM_Q14_739560"/>
      <w:bookmarkStart w:id="7063" w:name="_ETM_Q14_739658"/>
      <w:bookmarkStart w:id="7064" w:name="ET_interruption_5792_168"/>
      <w:bookmarkEnd w:id="7062"/>
      <w:bookmarkEnd w:id="7063"/>
      <w:r w:rsidRPr="00066401">
        <w:rPr>
          <w:rStyle w:val="TagStyle"/>
          <w:rtl/>
        </w:rPr>
        <w:t xml:space="preserve"> &lt;&lt; קריאה &gt;&gt; </w:t>
      </w:r>
      <w:r>
        <w:rPr>
          <w:rtl/>
        </w:rPr>
        <w:t>יבגני סובה (ישראל ביתנו):</w:t>
      </w:r>
      <w:r w:rsidRPr="00066401">
        <w:rPr>
          <w:rStyle w:val="TagStyle"/>
          <w:rtl/>
        </w:rPr>
        <w:t xml:space="preserve"> &lt;&lt; קריאה &gt;&gt;</w:t>
      </w:r>
      <w:r>
        <w:rPr>
          <w:rtl/>
        </w:rPr>
        <w:t xml:space="preserve"> </w:t>
      </w:r>
      <w:bookmarkEnd w:id="7064"/>
    </w:p>
    <w:p w:rsidR="003F6D77" w:rsidRDefault="003F6D77" w:rsidP="00295AA9">
      <w:pPr>
        <w:rPr>
          <w:rtl/>
          <w:lang w:eastAsia="he-IL"/>
        </w:rPr>
      </w:pPr>
    </w:p>
    <w:p w:rsidR="003F6D77" w:rsidRDefault="003F6D77" w:rsidP="00ED4148">
      <w:pPr>
        <w:rPr>
          <w:rtl/>
          <w:lang w:eastAsia="he-IL"/>
        </w:rPr>
      </w:pPr>
      <w:bookmarkStart w:id="7065" w:name="_ETM_Q14_738234"/>
      <w:bookmarkStart w:id="7066" w:name="_ETM_Q14_738572"/>
      <w:bookmarkStart w:id="7067" w:name="_ETM_Q14_738732"/>
      <w:bookmarkEnd w:id="7065"/>
      <w:bookmarkEnd w:id="7066"/>
      <w:bookmarkEnd w:id="7067"/>
      <w:r>
        <w:rPr>
          <w:rtl/>
          <w:lang w:eastAsia="he-IL"/>
        </w:rPr>
        <w:t xml:space="preserve">נשאלת </w:t>
      </w:r>
      <w:r>
        <w:rPr>
          <w:rFonts w:hint="cs"/>
          <w:rtl/>
          <w:lang w:eastAsia="he-IL"/>
        </w:rPr>
        <w:t xml:space="preserve">את </w:t>
      </w:r>
      <w:r>
        <w:rPr>
          <w:rtl/>
          <w:lang w:eastAsia="he-IL"/>
        </w:rPr>
        <w:t>השאלה מהי הרפורמה</w:t>
      </w:r>
      <w:r>
        <w:rPr>
          <w:rFonts w:hint="cs"/>
          <w:rtl/>
          <w:lang w:eastAsia="he-IL"/>
        </w:rPr>
        <w:t>.</w:t>
      </w:r>
    </w:p>
    <w:p w:rsidR="003F6D77" w:rsidRDefault="003F6D77" w:rsidP="00ED4148">
      <w:pPr>
        <w:rPr>
          <w:rtl/>
          <w:lang w:eastAsia="he-IL"/>
        </w:rPr>
      </w:pPr>
      <w:bookmarkStart w:id="7068" w:name="_ETM_Q14_738945"/>
      <w:bookmarkStart w:id="7069" w:name="_ETM_Q14_738996"/>
      <w:bookmarkEnd w:id="7068"/>
      <w:bookmarkEnd w:id="7069"/>
    </w:p>
    <w:p w:rsidR="003F6D77" w:rsidRDefault="003F6D77" w:rsidP="00ED4148">
      <w:pPr>
        <w:pStyle w:val="af6"/>
        <w:keepNext/>
        <w:rPr>
          <w:rtl/>
        </w:rPr>
      </w:pPr>
      <w:bookmarkStart w:id="7070" w:name="_ETM_Q14_739035"/>
      <w:bookmarkStart w:id="7071" w:name="_ETM_Q14_739138"/>
      <w:bookmarkStart w:id="7072" w:name="_ETM_Q14_739178"/>
      <w:bookmarkStart w:id="7073" w:name="ET_yor_6129_169"/>
      <w:bookmarkEnd w:id="7070"/>
      <w:bookmarkEnd w:id="7071"/>
      <w:bookmarkEnd w:id="7072"/>
      <w:r w:rsidRPr="00066401">
        <w:rPr>
          <w:rStyle w:val="TagStyle"/>
          <w:rtl/>
        </w:rPr>
        <w:t xml:space="preserve"> &lt;&lt; יור &gt;&gt; </w:t>
      </w:r>
      <w:r>
        <w:rPr>
          <w:rtl/>
        </w:rPr>
        <w:t>היו"ר ישראל אייכלר:</w:t>
      </w:r>
      <w:r w:rsidRPr="00066401">
        <w:rPr>
          <w:rStyle w:val="TagStyle"/>
          <w:rtl/>
        </w:rPr>
        <w:t xml:space="preserve"> &lt;&lt; יור &gt;&gt;</w:t>
      </w:r>
      <w:r>
        <w:rPr>
          <w:rtl/>
        </w:rPr>
        <w:t xml:space="preserve"> </w:t>
      </w:r>
      <w:bookmarkEnd w:id="7073"/>
    </w:p>
    <w:p w:rsidR="003F6D77" w:rsidRDefault="003F6D77" w:rsidP="00295AA9">
      <w:pPr>
        <w:rPr>
          <w:rtl/>
          <w:lang w:eastAsia="he-IL"/>
        </w:rPr>
      </w:pPr>
    </w:p>
    <w:p w:rsidR="003F6D77" w:rsidRDefault="003F6D77" w:rsidP="007D2F7B">
      <w:pPr>
        <w:rPr>
          <w:rtl/>
          <w:lang w:eastAsia="he-IL"/>
        </w:rPr>
      </w:pPr>
      <w:bookmarkStart w:id="7074" w:name="_ETM_Q14_740802"/>
      <w:bookmarkEnd w:id="7074"/>
      <w:r>
        <w:rPr>
          <w:rFonts w:hint="cs"/>
          <w:rtl/>
          <w:lang w:eastAsia="he-IL"/>
        </w:rPr>
        <w:t>שלום יבגני, לא ראיתי אותך</w:t>
      </w:r>
      <w:r w:rsidR="007D2F7B">
        <w:rPr>
          <w:rFonts w:hint="cs"/>
          <w:rtl/>
          <w:lang w:eastAsia="he-IL"/>
        </w:rPr>
        <w:t>.</w:t>
      </w:r>
      <w:r>
        <w:rPr>
          <w:rFonts w:hint="cs"/>
          <w:rtl/>
          <w:lang w:eastAsia="he-IL"/>
        </w:rPr>
        <w:t xml:space="preserve"> </w:t>
      </w:r>
      <w:bookmarkStart w:id="7075" w:name="_ETM_Q14_740424"/>
      <w:bookmarkEnd w:id="7075"/>
      <w:r>
        <w:rPr>
          <w:rFonts w:hint="cs"/>
          <w:rtl/>
          <w:lang w:eastAsia="he-IL"/>
        </w:rPr>
        <w:t>אתה פשוט מפריע לו.</w:t>
      </w:r>
    </w:p>
    <w:p w:rsidR="003F6D77" w:rsidRDefault="003F6D77" w:rsidP="00ED4148">
      <w:pPr>
        <w:rPr>
          <w:rtl/>
          <w:lang w:eastAsia="he-IL"/>
        </w:rPr>
      </w:pPr>
      <w:bookmarkStart w:id="7076" w:name="_ETM_Q14_743137"/>
      <w:bookmarkStart w:id="7077" w:name="_ETM_Q14_743228"/>
      <w:bookmarkEnd w:id="7076"/>
      <w:bookmarkEnd w:id="7077"/>
    </w:p>
    <w:p w:rsidR="003F6D77" w:rsidRDefault="003F6D77" w:rsidP="00ED4148">
      <w:pPr>
        <w:pStyle w:val="af5"/>
        <w:keepNext/>
        <w:rPr>
          <w:rtl/>
        </w:rPr>
      </w:pPr>
      <w:bookmarkStart w:id="7078" w:name="_ETM_Q14_743256"/>
      <w:bookmarkStart w:id="7079" w:name="_ETM_Q14_743366"/>
      <w:bookmarkStart w:id="7080" w:name="ET_interruption_5792_170"/>
      <w:bookmarkEnd w:id="7078"/>
      <w:bookmarkEnd w:id="7079"/>
      <w:r w:rsidRPr="00066401">
        <w:rPr>
          <w:rStyle w:val="TagStyle"/>
          <w:rtl/>
        </w:rPr>
        <w:t xml:space="preserve"> &lt;&lt; קריאה &gt;&gt; </w:t>
      </w:r>
      <w:r>
        <w:rPr>
          <w:rtl/>
        </w:rPr>
        <w:t>יבגני סובה (ישראל ביתנו):</w:t>
      </w:r>
      <w:r w:rsidRPr="00066401">
        <w:rPr>
          <w:rStyle w:val="TagStyle"/>
          <w:rtl/>
        </w:rPr>
        <w:t xml:space="preserve"> &lt;&lt; קריאה &gt;&gt;</w:t>
      </w:r>
      <w:r>
        <w:rPr>
          <w:rtl/>
        </w:rPr>
        <w:t xml:space="preserve"> </w:t>
      </w:r>
      <w:bookmarkEnd w:id="7080"/>
    </w:p>
    <w:p w:rsidR="003F6D77" w:rsidRDefault="003F6D77" w:rsidP="00295AA9">
      <w:pPr>
        <w:rPr>
          <w:rtl/>
          <w:lang w:eastAsia="he-IL"/>
        </w:rPr>
      </w:pPr>
    </w:p>
    <w:p w:rsidR="003F6D77" w:rsidRDefault="003F6D77" w:rsidP="00ED4148">
      <w:pPr>
        <w:rPr>
          <w:rtl/>
          <w:lang w:eastAsia="he-IL"/>
        </w:rPr>
      </w:pPr>
      <w:bookmarkStart w:id="7081" w:name="_ETM_Q14_743525"/>
      <w:bookmarkEnd w:id="7081"/>
      <w:r>
        <w:rPr>
          <w:rFonts w:hint="cs"/>
          <w:rtl/>
          <w:lang w:eastAsia="he-IL"/>
        </w:rPr>
        <w:t>א</w:t>
      </w:r>
      <w:bookmarkStart w:id="7082" w:name="_ETM_Q14_743873"/>
      <w:bookmarkEnd w:id="7082"/>
      <w:r>
        <w:rPr>
          <w:rFonts w:hint="cs"/>
          <w:rtl/>
          <w:lang w:eastAsia="he-IL"/>
        </w:rPr>
        <w:t>י</w:t>
      </w:r>
      <w:bookmarkStart w:id="7083" w:name="_ETM_Q14_743995"/>
      <w:bookmarkEnd w:id="7083"/>
      <w:r>
        <w:rPr>
          <w:rFonts w:hint="cs"/>
          <w:rtl/>
          <w:lang w:eastAsia="he-IL"/>
        </w:rPr>
        <w:t xml:space="preserve">ן לנו מושג ברפורמה. עכשיו תדבר </w:t>
      </w:r>
      <w:bookmarkStart w:id="7084" w:name="_ETM_Q14_744436"/>
      <w:bookmarkEnd w:id="7084"/>
      <w:r>
        <w:rPr>
          <w:rFonts w:hint="cs"/>
          <w:rtl/>
          <w:lang w:eastAsia="he-IL"/>
        </w:rPr>
        <w:t xml:space="preserve">על הרפורמה. </w:t>
      </w:r>
    </w:p>
    <w:p w:rsidR="003F6D77" w:rsidRDefault="003F6D77" w:rsidP="00ED4148">
      <w:pPr>
        <w:rPr>
          <w:rtl/>
          <w:lang w:eastAsia="he-IL"/>
        </w:rPr>
      </w:pPr>
      <w:bookmarkStart w:id="7085" w:name="_ETM_Q14_746645"/>
      <w:bookmarkStart w:id="7086" w:name="_ETM_Q14_746761"/>
      <w:bookmarkEnd w:id="7085"/>
      <w:bookmarkEnd w:id="7086"/>
    </w:p>
    <w:p w:rsidR="003F6D77" w:rsidRDefault="003F6D77" w:rsidP="00ED4148">
      <w:pPr>
        <w:pStyle w:val="-"/>
        <w:keepNext/>
        <w:rPr>
          <w:rtl/>
        </w:rPr>
      </w:pPr>
      <w:bookmarkStart w:id="7087" w:name="_ETM_Q14_746812"/>
      <w:bookmarkStart w:id="7088" w:name="_ETM_Q14_746927"/>
      <w:bookmarkStart w:id="7089" w:name="ET_speakercontinue_6342_171"/>
      <w:bookmarkEnd w:id="7087"/>
      <w:bookmarkEnd w:id="7088"/>
      <w:r w:rsidRPr="00066401">
        <w:rPr>
          <w:rStyle w:val="TagStyle"/>
          <w:rtl/>
        </w:rPr>
        <w:t xml:space="preserve"> &lt;&lt; דובר_המשך &gt;&gt; </w:t>
      </w:r>
      <w:r>
        <w:rPr>
          <w:rtl/>
        </w:rPr>
        <w:t>בועז ביסמוט (הליכוד):</w:t>
      </w:r>
      <w:r w:rsidRPr="00066401">
        <w:rPr>
          <w:rStyle w:val="TagStyle"/>
          <w:rtl/>
        </w:rPr>
        <w:t xml:space="preserve"> &lt;&lt; דובר_המשך &gt;&gt;</w:t>
      </w:r>
      <w:r>
        <w:rPr>
          <w:rtl/>
        </w:rPr>
        <w:t xml:space="preserve"> </w:t>
      </w:r>
      <w:bookmarkEnd w:id="7089"/>
    </w:p>
    <w:p w:rsidR="003F6D77" w:rsidRDefault="003F6D77" w:rsidP="00295AA9">
      <w:pPr>
        <w:rPr>
          <w:rtl/>
          <w:lang w:eastAsia="he-IL"/>
        </w:rPr>
      </w:pPr>
    </w:p>
    <w:p w:rsidR="003F6D77" w:rsidRDefault="003F6D77" w:rsidP="00ED4148">
      <w:pPr>
        <w:rPr>
          <w:rtl/>
          <w:lang w:eastAsia="he-IL"/>
        </w:rPr>
      </w:pPr>
      <w:bookmarkStart w:id="7090" w:name="_ETM_Q14_748241"/>
      <w:bookmarkEnd w:id="7090"/>
      <w:r>
        <w:rPr>
          <w:rFonts w:hint="cs"/>
          <w:rtl/>
          <w:lang w:eastAsia="he-IL"/>
        </w:rPr>
        <w:t xml:space="preserve">עכשיו אני אספר לכם, בואו, הגיע הזמן – אתם </w:t>
      </w:r>
      <w:bookmarkStart w:id="7091" w:name="_ETM_Q14_753497"/>
      <w:bookmarkEnd w:id="7091"/>
      <w:r>
        <w:rPr>
          <w:rFonts w:hint="cs"/>
          <w:rtl/>
          <w:lang w:eastAsia="he-IL"/>
        </w:rPr>
        <w:t>המתלהבים הגדולים</w:t>
      </w:r>
      <w:bookmarkStart w:id="7092" w:name="_ETM_Q14_739270"/>
      <w:bookmarkStart w:id="7093" w:name="_ETM_Q14_753389"/>
      <w:bookmarkEnd w:id="7092"/>
      <w:bookmarkEnd w:id="7093"/>
      <w:r w:rsidRPr="000A49AB">
        <w:rPr>
          <w:rFonts w:hint="cs"/>
          <w:rtl/>
          <w:lang w:eastAsia="he-IL"/>
        </w:rPr>
        <w:t xml:space="preserve"> </w:t>
      </w:r>
      <w:r>
        <w:rPr>
          <w:rFonts w:hint="cs"/>
          <w:rtl/>
          <w:lang w:eastAsia="he-IL"/>
        </w:rPr>
        <w:t xml:space="preserve">פה, </w:t>
      </w:r>
      <w:r>
        <w:rPr>
          <w:rtl/>
        </w:rPr>
        <w:t>בוא</w:t>
      </w:r>
      <w:bookmarkStart w:id="7094" w:name="_ETM_Q14_753539"/>
      <w:bookmarkEnd w:id="7094"/>
      <w:r>
        <w:rPr>
          <w:rFonts w:hint="cs"/>
          <w:rtl/>
        </w:rPr>
        <w:t xml:space="preserve">ו </w:t>
      </w:r>
      <w:r>
        <w:rPr>
          <w:rtl/>
        </w:rPr>
        <w:t xml:space="preserve">נספר </w:t>
      </w:r>
      <w:bookmarkStart w:id="7095" w:name="_ETM_Q14_753900"/>
      <w:bookmarkEnd w:id="7095"/>
      <w:r>
        <w:rPr>
          <w:rtl/>
        </w:rPr>
        <w:t xml:space="preserve">לכם </w:t>
      </w:r>
      <w:bookmarkStart w:id="7096" w:name="_ETM_Q14_754169"/>
      <w:bookmarkEnd w:id="7096"/>
      <w:r>
        <w:rPr>
          <w:rtl/>
        </w:rPr>
        <w:t xml:space="preserve">משהו </w:t>
      </w:r>
      <w:bookmarkStart w:id="7097" w:name="_ETM_Q14_754410"/>
      <w:bookmarkEnd w:id="7097"/>
      <w:r>
        <w:rPr>
          <w:rtl/>
        </w:rPr>
        <w:t xml:space="preserve">על </w:t>
      </w:r>
      <w:bookmarkStart w:id="7098" w:name="_ETM_Q14_754500"/>
      <w:bookmarkEnd w:id="7098"/>
      <w:r>
        <w:rPr>
          <w:rtl/>
        </w:rPr>
        <w:t xml:space="preserve">יחסי </w:t>
      </w:r>
      <w:bookmarkStart w:id="7099" w:name="_ETM_Q14_754860"/>
      <w:bookmarkEnd w:id="7099"/>
      <w:r>
        <w:rPr>
          <w:rtl/>
        </w:rPr>
        <w:t>ישראל</w:t>
      </w:r>
      <w:bookmarkStart w:id="7100" w:name="_ETM_Q14_755160"/>
      <w:bookmarkEnd w:id="7100"/>
      <w:r w:rsidR="006D6FF1">
        <w:rPr>
          <w:rFonts w:hint="cs"/>
          <w:rtl/>
        </w:rPr>
        <w:t>-</w:t>
      </w:r>
      <w:r>
        <w:rPr>
          <w:rtl/>
        </w:rPr>
        <w:t xml:space="preserve">ארצות </w:t>
      </w:r>
      <w:bookmarkStart w:id="7101" w:name="_ETM_Q14_755400"/>
      <w:bookmarkEnd w:id="7101"/>
      <w:r>
        <w:rPr>
          <w:rtl/>
        </w:rPr>
        <w:t>הברית</w:t>
      </w:r>
      <w:r>
        <w:rPr>
          <w:rFonts w:hint="cs"/>
          <w:rtl/>
        </w:rPr>
        <w:t>,</w:t>
      </w:r>
      <w:r>
        <w:rPr>
          <w:rtl/>
        </w:rPr>
        <w:t xml:space="preserve"> </w:t>
      </w:r>
      <w:bookmarkStart w:id="7102" w:name="_ETM_Q14_756000"/>
      <w:bookmarkEnd w:id="7102"/>
      <w:r>
        <w:rPr>
          <w:rtl/>
        </w:rPr>
        <w:t xml:space="preserve">כולל </w:t>
      </w:r>
      <w:bookmarkStart w:id="7103" w:name="_ETM_Q14_756330"/>
      <w:bookmarkEnd w:id="7103"/>
      <w:r>
        <w:rPr>
          <w:rtl/>
        </w:rPr>
        <w:t xml:space="preserve">הממשל </w:t>
      </w:r>
      <w:bookmarkStart w:id="7104" w:name="_ETM_Q14_756720"/>
      <w:bookmarkEnd w:id="7104"/>
      <w:r>
        <w:rPr>
          <w:rtl/>
        </w:rPr>
        <w:t>הנוכחי</w:t>
      </w:r>
      <w:r>
        <w:rPr>
          <w:rFonts w:hint="cs"/>
          <w:rtl/>
        </w:rPr>
        <w:t>.</w:t>
      </w:r>
      <w:r>
        <w:rPr>
          <w:rtl/>
        </w:rPr>
        <w:t xml:space="preserve"> </w:t>
      </w:r>
      <w:bookmarkStart w:id="7105" w:name="_ETM_Q14_757169"/>
      <w:bookmarkEnd w:id="7105"/>
      <w:r>
        <w:rPr>
          <w:rtl/>
        </w:rPr>
        <w:t xml:space="preserve">בוא </w:t>
      </w:r>
      <w:bookmarkStart w:id="7106" w:name="_ETM_Q14_757319"/>
      <w:bookmarkEnd w:id="7106"/>
      <w:r>
        <w:rPr>
          <w:rtl/>
        </w:rPr>
        <w:t xml:space="preserve">נדבר </w:t>
      </w:r>
      <w:bookmarkStart w:id="7107" w:name="_ETM_Q14_757650"/>
      <w:bookmarkEnd w:id="7107"/>
      <w:r>
        <w:rPr>
          <w:rtl/>
        </w:rPr>
        <w:t xml:space="preserve">אבל </w:t>
      </w:r>
      <w:bookmarkStart w:id="7108" w:name="_ETM_Q14_757800"/>
      <w:bookmarkEnd w:id="7108"/>
      <w:r>
        <w:rPr>
          <w:rFonts w:hint="cs"/>
          <w:rtl/>
        </w:rPr>
        <w:t xml:space="preserve">על </w:t>
      </w:r>
      <w:r>
        <w:rPr>
          <w:rtl/>
        </w:rPr>
        <w:t>עובדות</w:t>
      </w:r>
      <w:r>
        <w:rPr>
          <w:rFonts w:hint="cs"/>
          <w:rtl/>
        </w:rPr>
        <w:t>,</w:t>
      </w:r>
      <w:r>
        <w:rPr>
          <w:rtl/>
        </w:rPr>
        <w:t xml:space="preserve"> </w:t>
      </w:r>
      <w:bookmarkStart w:id="7109" w:name="_ETM_Q14_758569"/>
      <w:bookmarkEnd w:id="7109"/>
      <w:r>
        <w:rPr>
          <w:rtl/>
        </w:rPr>
        <w:t xml:space="preserve">לא </w:t>
      </w:r>
      <w:bookmarkStart w:id="7110" w:name="_ETM_Q14_758870"/>
      <w:bookmarkEnd w:id="7110"/>
      <w:r>
        <w:rPr>
          <w:rtl/>
        </w:rPr>
        <w:t xml:space="preserve">פרשנויות </w:t>
      </w:r>
      <w:bookmarkStart w:id="7111" w:name="_ETM_Q14_760009"/>
      <w:bookmarkEnd w:id="7111"/>
      <w:r>
        <w:rPr>
          <w:rtl/>
        </w:rPr>
        <w:t xml:space="preserve">ולא </w:t>
      </w:r>
      <w:bookmarkStart w:id="7112" w:name="_ETM_Q14_760340"/>
      <w:bookmarkEnd w:id="7112"/>
      <w:r>
        <w:rPr>
          <w:rtl/>
        </w:rPr>
        <w:t>המצאות</w:t>
      </w:r>
      <w:r>
        <w:rPr>
          <w:rFonts w:hint="cs"/>
          <w:rtl/>
        </w:rPr>
        <w:t xml:space="preserve"> –</w:t>
      </w:r>
      <w:r>
        <w:rPr>
          <w:rtl/>
        </w:rPr>
        <w:t xml:space="preserve"> </w:t>
      </w:r>
      <w:bookmarkStart w:id="7113" w:name="_ETM_Q14_760969"/>
      <w:bookmarkEnd w:id="7113"/>
      <w:r>
        <w:rPr>
          <w:rtl/>
        </w:rPr>
        <w:t>עובדות</w:t>
      </w:r>
      <w:r>
        <w:rPr>
          <w:rFonts w:hint="cs"/>
          <w:rtl/>
        </w:rPr>
        <w:t>.</w:t>
      </w:r>
      <w:r>
        <w:rPr>
          <w:rtl/>
        </w:rPr>
        <w:t xml:space="preserve"> </w:t>
      </w:r>
      <w:bookmarkStart w:id="7114" w:name="_ETM_Q14_761689"/>
      <w:bookmarkEnd w:id="7114"/>
      <w:r>
        <w:rPr>
          <w:rtl/>
        </w:rPr>
        <w:t xml:space="preserve">תקשיבו </w:t>
      </w:r>
      <w:bookmarkStart w:id="7115" w:name="_ETM_Q14_762050"/>
      <w:bookmarkEnd w:id="7115"/>
      <w:r>
        <w:rPr>
          <w:rtl/>
        </w:rPr>
        <w:t>לעובדות</w:t>
      </w:r>
      <w:r>
        <w:rPr>
          <w:rFonts w:hint="cs"/>
          <w:rtl/>
        </w:rPr>
        <w:t xml:space="preserve">. </w:t>
      </w:r>
    </w:p>
    <w:p w:rsidR="003F6D77" w:rsidRDefault="003F6D77" w:rsidP="00ED4148">
      <w:pPr>
        <w:rPr>
          <w:rtl/>
          <w:lang w:eastAsia="he-IL"/>
        </w:rPr>
      </w:pPr>
    </w:p>
    <w:p w:rsidR="001F2608" w:rsidRDefault="001F2608" w:rsidP="00ED4148">
      <w:pPr>
        <w:rPr>
          <w:rtl/>
        </w:rPr>
      </w:pPr>
      <w:bookmarkStart w:id="7116" w:name="TOR_Q15"/>
      <w:bookmarkEnd w:id="7116"/>
      <w:r>
        <w:rPr>
          <w:rFonts w:hint="cs"/>
          <w:rtl/>
        </w:rPr>
        <w:t>קודם כול, במקביל, גם נאחל הצלחה לנשיא, כי אצלנו בימין מכבדים אינסטיטוציות וגם את הנשיא. נאחל לו הצלחה במפגש עם נשיא ארצות הברית, גדול ידיד</w:t>
      </w:r>
      <w:r w:rsidR="00662004">
        <w:rPr>
          <w:rFonts w:hint="cs"/>
          <w:rtl/>
        </w:rPr>
        <w:t>י</w:t>
      </w:r>
      <w:r>
        <w:rPr>
          <w:rFonts w:hint="cs"/>
          <w:rtl/>
        </w:rPr>
        <w:t xml:space="preserve">נו. </w:t>
      </w:r>
    </w:p>
    <w:p w:rsidR="001F2608" w:rsidRDefault="001F2608" w:rsidP="00ED4148">
      <w:pPr>
        <w:rPr>
          <w:rtl/>
        </w:rPr>
      </w:pPr>
    </w:p>
    <w:p w:rsidR="001F2608" w:rsidRDefault="001F2608" w:rsidP="00ED4148">
      <w:pPr>
        <w:pStyle w:val="af6"/>
        <w:keepNext/>
        <w:rPr>
          <w:rtl/>
        </w:rPr>
      </w:pPr>
      <w:r w:rsidRPr="00D944FB">
        <w:rPr>
          <w:rStyle w:val="TagStyle"/>
          <w:rtl/>
        </w:rPr>
        <w:t xml:space="preserve"> &lt;&lt; יור &gt;&gt; </w:t>
      </w:r>
      <w:r>
        <w:rPr>
          <w:rtl/>
        </w:rPr>
        <w:t>היו"ר ישראל אייכלר:</w:t>
      </w:r>
      <w:r w:rsidRPr="00D944FB">
        <w:rPr>
          <w:rStyle w:val="TagStyle"/>
          <w:rtl/>
        </w:rPr>
        <w:t xml:space="preserve"> &lt;&lt; יור &gt;&gt;</w:t>
      </w:r>
      <w:r>
        <w:rPr>
          <w:rtl/>
        </w:rPr>
        <w:t xml:space="preserve"> </w:t>
      </w:r>
    </w:p>
    <w:p w:rsidR="001F2608" w:rsidRDefault="001F2608" w:rsidP="00295AA9">
      <w:pPr>
        <w:rPr>
          <w:rtl/>
        </w:rPr>
      </w:pPr>
    </w:p>
    <w:p w:rsidR="001F2608" w:rsidRDefault="001F2608" w:rsidP="00ED4148">
      <w:pPr>
        <w:rPr>
          <w:rtl/>
        </w:rPr>
      </w:pPr>
      <w:r>
        <w:rPr>
          <w:rFonts w:hint="cs"/>
          <w:rtl/>
        </w:rPr>
        <w:t>נא לסכם.</w:t>
      </w:r>
    </w:p>
    <w:p w:rsidR="001F2608" w:rsidRDefault="001F2608" w:rsidP="00ED4148">
      <w:pPr>
        <w:rPr>
          <w:rtl/>
        </w:rPr>
      </w:pPr>
    </w:p>
    <w:p w:rsidR="001F2608" w:rsidRDefault="001F2608" w:rsidP="00ED4148">
      <w:pPr>
        <w:pStyle w:val="-"/>
        <w:keepNext/>
        <w:rPr>
          <w:rtl/>
        </w:rPr>
      </w:pPr>
      <w:bookmarkStart w:id="7117" w:name="ET_speakercontinue_6342_4"/>
      <w:r w:rsidRPr="00D944FB">
        <w:rPr>
          <w:rStyle w:val="TagStyle"/>
          <w:rtl/>
        </w:rPr>
        <w:t xml:space="preserve"> &lt;&lt; דובר_המשך &gt;&gt; </w:t>
      </w:r>
      <w:r>
        <w:rPr>
          <w:rtl/>
        </w:rPr>
        <w:t>בועז ביסמוט (הליכוד):</w:t>
      </w:r>
      <w:r w:rsidRPr="00D944FB">
        <w:rPr>
          <w:rStyle w:val="TagStyle"/>
          <w:rtl/>
        </w:rPr>
        <w:t xml:space="preserve"> &lt;&lt; דובר_המשך &gt;&gt;</w:t>
      </w:r>
      <w:r>
        <w:rPr>
          <w:rtl/>
        </w:rPr>
        <w:t xml:space="preserve"> </w:t>
      </w:r>
      <w:bookmarkEnd w:id="7117"/>
    </w:p>
    <w:p w:rsidR="001F2608" w:rsidRDefault="001F2608" w:rsidP="00295AA9">
      <w:pPr>
        <w:rPr>
          <w:rtl/>
        </w:rPr>
      </w:pPr>
    </w:p>
    <w:p w:rsidR="001F2608" w:rsidRDefault="001F2608" w:rsidP="00ED4148">
      <w:pPr>
        <w:rPr>
          <w:rtl/>
        </w:rPr>
      </w:pPr>
      <w:bookmarkStart w:id="7118" w:name="_ETM_Q15_172000"/>
      <w:bookmarkEnd w:id="7118"/>
      <w:r>
        <w:rPr>
          <w:rFonts w:hint="cs"/>
          <w:rtl/>
        </w:rPr>
        <w:t xml:space="preserve">אדוני, אני </w:t>
      </w:r>
      <w:bookmarkStart w:id="7119" w:name="_ETM_Q15_174000"/>
      <w:bookmarkEnd w:id="7119"/>
      <w:r>
        <w:rPr>
          <w:rFonts w:hint="cs"/>
          <w:rtl/>
        </w:rPr>
        <w:t>כבר מסיים. שבוע-שבועיים אחרי ששר המשפטים הציג את התוכנית שלו,</w:t>
      </w:r>
      <w:bookmarkStart w:id="7120" w:name="_ETM_Q15_182000"/>
      <w:bookmarkEnd w:id="7120"/>
      <w:r>
        <w:rPr>
          <w:rFonts w:hint="cs"/>
          <w:rtl/>
        </w:rPr>
        <w:t xml:space="preserve"> את הרפורמה שלו </w:t>
      </w:r>
      <w:r>
        <w:rPr>
          <w:rFonts w:hint="eastAsia"/>
          <w:rtl/>
        </w:rPr>
        <w:t>–</w:t>
      </w:r>
      <w:r>
        <w:rPr>
          <w:rFonts w:hint="cs"/>
          <w:rtl/>
        </w:rPr>
        <w:t xml:space="preserve"> </w:t>
      </w:r>
      <w:bookmarkStart w:id="7121" w:name="_ETM_Q15_181280"/>
      <w:bookmarkStart w:id="7122" w:name="_ETM_Q15_181459"/>
      <w:bookmarkStart w:id="7123" w:name="_ETM_Q15_182330"/>
      <w:bookmarkStart w:id="7124" w:name="_ETM_Q15_182540"/>
      <w:bookmarkStart w:id="7125" w:name="_ETM_Q15_183020"/>
      <w:bookmarkStart w:id="7126" w:name="_ETM_Q15_183679"/>
      <w:bookmarkEnd w:id="7121"/>
      <w:bookmarkEnd w:id="7122"/>
      <w:bookmarkEnd w:id="7123"/>
      <w:bookmarkEnd w:id="7124"/>
      <w:bookmarkEnd w:id="7125"/>
      <w:bookmarkEnd w:id="7126"/>
      <w:r>
        <w:rPr>
          <w:rtl/>
        </w:rPr>
        <w:t xml:space="preserve">שאתם </w:t>
      </w:r>
      <w:bookmarkStart w:id="7127" w:name="_ETM_Q15_184069"/>
      <w:bookmarkEnd w:id="7127"/>
      <w:r>
        <w:rPr>
          <w:rtl/>
        </w:rPr>
        <w:t xml:space="preserve">מיהרתם </w:t>
      </w:r>
      <w:bookmarkStart w:id="7128" w:name="_ETM_Q15_184490"/>
      <w:bookmarkEnd w:id="7128"/>
      <w:r>
        <w:rPr>
          <w:rtl/>
        </w:rPr>
        <w:t>ל</w:t>
      </w:r>
      <w:r>
        <w:rPr>
          <w:rFonts w:hint="cs"/>
          <w:rtl/>
        </w:rPr>
        <w:t>כנ</w:t>
      </w:r>
      <w:r>
        <w:rPr>
          <w:rtl/>
        </w:rPr>
        <w:t xml:space="preserve">ות </w:t>
      </w:r>
      <w:bookmarkStart w:id="7129" w:name="_ETM_Q15_185359"/>
      <w:bookmarkEnd w:id="7129"/>
      <w:r>
        <w:rPr>
          <w:rtl/>
        </w:rPr>
        <w:t>דיקטטורה</w:t>
      </w:r>
      <w:r>
        <w:rPr>
          <w:rFonts w:hint="cs"/>
          <w:rtl/>
        </w:rPr>
        <w:t xml:space="preserve"> </w:t>
      </w:r>
      <w:r>
        <w:rPr>
          <w:rFonts w:hint="eastAsia"/>
          <w:rtl/>
        </w:rPr>
        <w:t>–</w:t>
      </w:r>
      <w:r>
        <w:rPr>
          <w:rtl/>
        </w:rPr>
        <w:t xml:space="preserve"> </w:t>
      </w:r>
      <w:bookmarkStart w:id="7130" w:name="_ETM_Q15_186870"/>
      <w:bookmarkEnd w:id="7130"/>
      <w:r>
        <w:rPr>
          <w:rtl/>
        </w:rPr>
        <w:t xml:space="preserve">באו </w:t>
      </w:r>
      <w:bookmarkStart w:id="7131" w:name="_ETM_Q15_187200"/>
      <w:bookmarkEnd w:id="7131"/>
      <w:r>
        <w:rPr>
          <w:rtl/>
        </w:rPr>
        <w:t xml:space="preserve">שליחים </w:t>
      </w:r>
      <w:bookmarkStart w:id="7132" w:name="_ETM_Q15_187680"/>
      <w:bookmarkEnd w:id="7132"/>
      <w:r>
        <w:rPr>
          <w:rtl/>
        </w:rPr>
        <w:t xml:space="preserve">מממשלת </w:t>
      </w:r>
      <w:bookmarkStart w:id="7133" w:name="_ETM_Q15_188070"/>
      <w:bookmarkEnd w:id="7133"/>
      <w:r>
        <w:rPr>
          <w:rtl/>
        </w:rPr>
        <w:t xml:space="preserve">ישראל </w:t>
      </w:r>
      <w:bookmarkStart w:id="7134" w:name="_ETM_Q15_188460"/>
      <w:bookmarkEnd w:id="7134"/>
      <w:r>
        <w:rPr>
          <w:rtl/>
        </w:rPr>
        <w:t>לוושינגטון</w:t>
      </w:r>
      <w:r>
        <w:rPr>
          <w:rFonts w:hint="cs"/>
          <w:rtl/>
        </w:rPr>
        <w:t>,</w:t>
      </w:r>
      <w:r>
        <w:rPr>
          <w:rtl/>
        </w:rPr>
        <w:t xml:space="preserve"> </w:t>
      </w:r>
      <w:bookmarkStart w:id="7135" w:name="_ETM_Q15_189119"/>
      <w:bookmarkEnd w:id="7135"/>
      <w:r>
        <w:rPr>
          <w:rtl/>
        </w:rPr>
        <w:t xml:space="preserve">לארצות </w:t>
      </w:r>
      <w:bookmarkStart w:id="7136" w:name="_ETM_Q15_189389"/>
      <w:bookmarkEnd w:id="7136"/>
      <w:r>
        <w:rPr>
          <w:rtl/>
        </w:rPr>
        <w:t>הברית</w:t>
      </w:r>
      <w:r>
        <w:rPr>
          <w:rFonts w:hint="cs"/>
          <w:rtl/>
        </w:rPr>
        <w:t>,</w:t>
      </w:r>
      <w:r>
        <w:rPr>
          <w:rtl/>
        </w:rPr>
        <w:t xml:space="preserve"> </w:t>
      </w:r>
      <w:bookmarkStart w:id="7137" w:name="_ETM_Q15_190099"/>
      <w:bookmarkEnd w:id="7137"/>
      <w:r>
        <w:rPr>
          <w:rtl/>
        </w:rPr>
        <w:t xml:space="preserve">והציגו </w:t>
      </w:r>
      <w:bookmarkStart w:id="7138" w:name="_ETM_Q15_190639"/>
      <w:bookmarkEnd w:id="7138"/>
      <w:r>
        <w:rPr>
          <w:rtl/>
        </w:rPr>
        <w:t xml:space="preserve">בפני </w:t>
      </w:r>
      <w:bookmarkStart w:id="7139" w:name="_ETM_Q15_190969"/>
      <w:bookmarkEnd w:id="7139"/>
      <w:r>
        <w:rPr>
          <w:rtl/>
        </w:rPr>
        <w:t xml:space="preserve">הממשל </w:t>
      </w:r>
      <w:bookmarkStart w:id="7140" w:name="_ETM_Q15_191360"/>
      <w:bookmarkEnd w:id="7140"/>
      <w:r>
        <w:rPr>
          <w:rtl/>
        </w:rPr>
        <w:t xml:space="preserve">האמריקני </w:t>
      </w:r>
      <w:bookmarkStart w:id="7141" w:name="_ETM_Q15_192639"/>
      <w:bookmarkEnd w:id="7141"/>
      <w:r>
        <w:rPr>
          <w:rtl/>
        </w:rPr>
        <w:t xml:space="preserve">את </w:t>
      </w:r>
      <w:bookmarkStart w:id="7142" w:name="_ETM_Q15_192879"/>
      <w:bookmarkEnd w:id="7142"/>
      <w:r>
        <w:rPr>
          <w:rtl/>
        </w:rPr>
        <w:t>הרפורמה</w:t>
      </w:r>
      <w:r>
        <w:rPr>
          <w:rFonts w:hint="cs"/>
          <w:rtl/>
        </w:rPr>
        <w:t>.</w:t>
      </w:r>
      <w:r>
        <w:rPr>
          <w:rtl/>
        </w:rPr>
        <w:t xml:space="preserve"> </w:t>
      </w:r>
      <w:bookmarkStart w:id="7143" w:name="_ETM_Q15_193779"/>
      <w:bookmarkEnd w:id="7143"/>
      <w:r>
        <w:rPr>
          <w:rFonts w:hint="cs"/>
          <w:rtl/>
        </w:rPr>
        <w:t>ה</w:t>
      </w:r>
      <w:r>
        <w:rPr>
          <w:rtl/>
        </w:rPr>
        <w:t xml:space="preserve">ציגו </w:t>
      </w:r>
      <w:bookmarkStart w:id="7144" w:name="_ETM_Q15_194169"/>
      <w:bookmarkEnd w:id="7144"/>
      <w:r>
        <w:rPr>
          <w:rtl/>
        </w:rPr>
        <w:t xml:space="preserve">את </w:t>
      </w:r>
      <w:bookmarkStart w:id="7145" w:name="_ETM_Q15_194289"/>
      <w:bookmarkEnd w:id="7145"/>
      <w:r>
        <w:rPr>
          <w:rtl/>
        </w:rPr>
        <w:t>הרפורמה</w:t>
      </w:r>
      <w:r>
        <w:rPr>
          <w:rFonts w:hint="cs"/>
          <w:rtl/>
        </w:rPr>
        <w:t>.</w:t>
      </w:r>
      <w:r>
        <w:rPr>
          <w:rtl/>
        </w:rPr>
        <w:t xml:space="preserve"> </w:t>
      </w:r>
      <w:bookmarkStart w:id="7146" w:name="_ETM_Q15_195600"/>
      <w:bookmarkEnd w:id="7146"/>
      <w:r>
        <w:rPr>
          <w:rtl/>
        </w:rPr>
        <w:t xml:space="preserve">האמריקנים </w:t>
      </w:r>
      <w:bookmarkStart w:id="7147" w:name="_ETM_Q15_196380"/>
      <w:bookmarkEnd w:id="7147"/>
      <w:r>
        <w:rPr>
          <w:rtl/>
        </w:rPr>
        <w:t>כעבור</w:t>
      </w:r>
      <w:r>
        <w:rPr>
          <w:rFonts w:hint="cs"/>
          <w:rtl/>
        </w:rPr>
        <w:t xml:space="preserve"> חמש</w:t>
      </w:r>
      <w:bookmarkStart w:id="7148" w:name="_ETM_Q15_196680"/>
      <w:bookmarkEnd w:id="7148"/>
      <w:r>
        <w:rPr>
          <w:rtl/>
        </w:rPr>
        <w:t xml:space="preserve"> </w:t>
      </w:r>
      <w:bookmarkStart w:id="7149" w:name="_ETM_Q15_197010"/>
      <w:bookmarkEnd w:id="7149"/>
      <w:r>
        <w:rPr>
          <w:rtl/>
        </w:rPr>
        <w:t xml:space="preserve">דקות </w:t>
      </w:r>
      <w:bookmarkStart w:id="7150" w:name="_ETM_Q15_197820"/>
      <w:bookmarkEnd w:id="7150"/>
      <w:r>
        <w:rPr>
          <w:rtl/>
        </w:rPr>
        <w:t xml:space="preserve">הפסיקו </w:t>
      </w:r>
      <w:bookmarkStart w:id="7151" w:name="_ETM_Q15_198390"/>
      <w:bookmarkEnd w:id="7151"/>
      <w:r>
        <w:rPr>
          <w:rtl/>
        </w:rPr>
        <w:t xml:space="preserve">את </w:t>
      </w:r>
      <w:bookmarkStart w:id="7152" w:name="_ETM_Q15_198510"/>
      <w:bookmarkEnd w:id="7152"/>
      <w:r>
        <w:rPr>
          <w:rtl/>
        </w:rPr>
        <w:t xml:space="preserve">האורחים </w:t>
      </w:r>
      <w:bookmarkStart w:id="7153" w:name="_ETM_Q15_198840"/>
      <w:bookmarkEnd w:id="7153"/>
      <w:r>
        <w:rPr>
          <w:rtl/>
        </w:rPr>
        <w:t>מישראל</w:t>
      </w:r>
      <w:r>
        <w:rPr>
          <w:rFonts w:hint="cs"/>
          <w:rtl/>
        </w:rPr>
        <w:t>,</w:t>
      </w:r>
      <w:r>
        <w:rPr>
          <w:rtl/>
        </w:rPr>
        <w:t xml:space="preserve"> </w:t>
      </w:r>
      <w:bookmarkStart w:id="7154" w:name="_ETM_Q15_199739"/>
      <w:bookmarkEnd w:id="7154"/>
      <w:r>
        <w:rPr>
          <w:rtl/>
        </w:rPr>
        <w:t xml:space="preserve">נציגי </w:t>
      </w:r>
      <w:bookmarkStart w:id="7155" w:name="_ETM_Q15_200220"/>
      <w:bookmarkEnd w:id="7155"/>
      <w:r>
        <w:rPr>
          <w:rtl/>
        </w:rPr>
        <w:t xml:space="preserve">הממשלה </w:t>
      </w:r>
      <w:bookmarkStart w:id="7156" w:name="_ETM_Q15_201060"/>
      <w:bookmarkEnd w:id="7156"/>
      <w:r>
        <w:rPr>
          <w:rFonts w:hint="cs"/>
          <w:rtl/>
        </w:rPr>
        <w:t xml:space="preserve">– אחד </w:t>
      </w:r>
      <w:bookmarkStart w:id="7157" w:name="_ETM_Q15_201390"/>
      <w:bookmarkStart w:id="7158" w:name="_ETM_Q15_201660"/>
      <w:bookmarkEnd w:id="7157"/>
      <w:bookmarkEnd w:id="7158"/>
      <w:r>
        <w:rPr>
          <w:rtl/>
        </w:rPr>
        <w:t xml:space="preserve">מהם </w:t>
      </w:r>
      <w:bookmarkStart w:id="7159" w:name="_ETM_Q15_201779"/>
      <w:bookmarkEnd w:id="7159"/>
      <w:r>
        <w:rPr>
          <w:rtl/>
        </w:rPr>
        <w:t xml:space="preserve">לפי </w:t>
      </w:r>
      <w:bookmarkStart w:id="7160" w:name="_ETM_Q15_201989"/>
      <w:bookmarkEnd w:id="7160"/>
      <w:r>
        <w:rPr>
          <w:rtl/>
        </w:rPr>
        <w:t xml:space="preserve">דעתי </w:t>
      </w:r>
      <w:bookmarkStart w:id="7161" w:name="_ETM_Q15_202230"/>
      <w:bookmarkEnd w:id="7161"/>
      <w:r>
        <w:rPr>
          <w:rtl/>
        </w:rPr>
        <w:t xml:space="preserve">גם </w:t>
      </w:r>
      <w:bookmarkStart w:id="7162" w:name="_ETM_Q15_202380"/>
      <w:bookmarkEnd w:id="7162"/>
      <w:r>
        <w:rPr>
          <w:rtl/>
        </w:rPr>
        <w:t xml:space="preserve">היה </w:t>
      </w:r>
      <w:bookmarkStart w:id="7163" w:name="_ETM_Q15_202739"/>
      <w:bookmarkEnd w:id="7163"/>
      <w:r>
        <w:rPr>
          <w:rtl/>
        </w:rPr>
        <w:t xml:space="preserve">חבר </w:t>
      </w:r>
      <w:bookmarkStart w:id="7164" w:name="_ETM_Q15_203099"/>
      <w:bookmarkEnd w:id="7164"/>
      <w:r>
        <w:rPr>
          <w:rtl/>
        </w:rPr>
        <w:t>ממשלה</w:t>
      </w:r>
      <w:r>
        <w:rPr>
          <w:rFonts w:hint="cs"/>
          <w:rtl/>
        </w:rPr>
        <w:t>,</w:t>
      </w:r>
      <w:r>
        <w:rPr>
          <w:rtl/>
        </w:rPr>
        <w:t xml:space="preserve"> </w:t>
      </w:r>
      <w:bookmarkStart w:id="7165" w:name="_ETM_Q15_203520"/>
      <w:bookmarkEnd w:id="7165"/>
      <w:r>
        <w:rPr>
          <w:rtl/>
        </w:rPr>
        <w:t xml:space="preserve">הוא </w:t>
      </w:r>
      <w:bookmarkStart w:id="7166" w:name="_ETM_Q15_203610"/>
      <w:bookmarkEnd w:id="7166"/>
      <w:r>
        <w:rPr>
          <w:rtl/>
        </w:rPr>
        <w:t xml:space="preserve">עדיין </w:t>
      </w:r>
      <w:bookmarkStart w:id="7167" w:name="_ETM_Q15_203910"/>
      <w:bookmarkEnd w:id="7167"/>
      <w:r>
        <w:rPr>
          <w:rtl/>
        </w:rPr>
        <w:t xml:space="preserve">חבר </w:t>
      </w:r>
      <w:bookmarkStart w:id="7168" w:name="_ETM_Q15_204119"/>
      <w:bookmarkEnd w:id="7168"/>
      <w:r>
        <w:rPr>
          <w:rtl/>
        </w:rPr>
        <w:t xml:space="preserve">ממשלה </w:t>
      </w:r>
      <w:bookmarkStart w:id="7169" w:name="_ETM_Q15_204949"/>
      <w:bookmarkEnd w:id="7169"/>
      <w:r>
        <w:rPr>
          <w:rFonts w:hint="cs"/>
          <w:rtl/>
        </w:rPr>
        <w:t xml:space="preserve">– </w:t>
      </w:r>
      <w:r>
        <w:rPr>
          <w:rtl/>
        </w:rPr>
        <w:t xml:space="preserve">ואמרו </w:t>
      </w:r>
      <w:bookmarkStart w:id="7170" w:name="_ETM_Q15_205400"/>
      <w:bookmarkEnd w:id="7170"/>
      <w:r>
        <w:rPr>
          <w:rtl/>
        </w:rPr>
        <w:t xml:space="preserve">להם </w:t>
      </w:r>
      <w:bookmarkStart w:id="7171" w:name="_ETM_Q15_205579"/>
      <w:bookmarkEnd w:id="7171"/>
      <w:r>
        <w:rPr>
          <w:rtl/>
        </w:rPr>
        <w:t xml:space="preserve">את </w:t>
      </w:r>
      <w:bookmarkStart w:id="7172" w:name="_ETM_Q15_205640"/>
      <w:bookmarkEnd w:id="7172"/>
      <w:r>
        <w:rPr>
          <w:rtl/>
        </w:rPr>
        <w:t xml:space="preserve">המשפט </w:t>
      </w:r>
      <w:bookmarkStart w:id="7173" w:name="_ETM_Q15_206060"/>
      <w:bookmarkEnd w:id="7173"/>
      <w:r>
        <w:rPr>
          <w:rtl/>
        </w:rPr>
        <w:t>הבא</w:t>
      </w:r>
      <w:r>
        <w:rPr>
          <w:rFonts w:hint="cs"/>
          <w:rtl/>
        </w:rPr>
        <w:t xml:space="preserve">: </w:t>
      </w:r>
      <w:r>
        <w:t>It's inconsiderable</w:t>
      </w:r>
      <w:r w:rsidR="00662004">
        <w:rPr>
          <w:rFonts w:hint="cs"/>
          <w:rtl/>
        </w:rPr>
        <w:t xml:space="preserve"> –</w:t>
      </w:r>
      <w:r>
        <w:rPr>
          <w:rFonts w:hint="cs"/>
          <w:rtl/>
        </w:rPr>
        <w:t xml:space="preserve"> זה </w:t>
      </w:r>
      <w:bookmarkStart w:id="7174" w:name="_ETM_Q15_206779"/>
      <w:bookmarkStart w:id="7175" w:name="_ETM_Q15_207260"/>
      <w:bookmarkStart w:id="7176" w:name="_ETM_Q15_207770"/>
      <w:bookmarkStart w:id="7177" w:name="_ETM_Q15_208340"/>
      <w:bookmarkEnd w:id="7174"/>
      <w:bookmarkEnd w:id="7175"/>
      <w:bookmarkEnd w:id="7176"/>
      <w:bookmarkEnd w:id="7177"/>
      <w:r>
        <w:rPr>
          <w:rtl/>
        </w:rPr>
        <w:t xml:space="preserve">לא </w:t>
      </w:r>
      <w:bookmarkStart w:id="7178" w:name="_ETM_Q15_208670"/>
      <w:bookmarkEnd w:id="7178"/>
      <w:r>
        <w:rPr>
          <w:rtl/>
        </w:rPr>
        <w:t xml:space="preserve">מתקבל </w:t>
      </w:r>
      <w:bookmarkStart w:id="7179" w:name="_ETM_Q15_209210"/>
      <w:bookmarkEnd w:id="7179"/>
      <w:r>
        <w:rPr>
          <w:rtl/>
        </w:rPr>
        <w:t xml:space="preserve">על </w:t>
      </w:r>
      <w:bookmarkStart w:id="7180" w:name="_ETM_Q15_209359"/>
      <w:bookmarkEnd w:id="7180"/>
      <w:r>
        <w:rPr>
          <w:rtl/>
        </w:rPr>
        <w:t xml:space="preserve">הדעת </w:t>
      </w:r>
      <w:bookmarkStart w:id="7181" w:name="_ETM_Q15_210259"/>
      <w:bookmarkStart w:id="7182" w:name="_ETM_Q15_210410"/>
      <w:bookmarkStart w:id="7183" w:name="_ETM_Q15_210650"/>
      <w:bookmarkStart w:id="7184" w:name="_ETM_Q15_211250"/>
      <w:bookmarkEnd w:id="7181"/>
      <w:bookmarkEnd w:id="7182"/>
      <w:bookmarkEnd w:id="7183"/>
      <w:bookmarkEnd w:id="7184"/>
      <w:r>
        <w:rPr>
          <w:rtl/>
        </w:rPr>
        <w:t xml:space="preserve">שאנחנו </w:t>
      </w:r>
      <w:bookmarkStart w:id="7185" w:name="_ETM_Q15_211849"/>
      <w:bookmarkEnd w:id="7185"/>
      <w:r>
        <w:rPr>
          <w:rFonts w:hint="cs"/>
          <w:rtl/>
        </w:rPr>
        <w:t>נ</w:t>
      </w:r>
      <w:r>
        <w:rPr>
          <w:rtl/>
        </w:rPr>
        <w:t xml:space="preserve">תערב </w:t>
      </w:r>
      <w:bookmarkStart w:id="7186" w:name="_ETM_Q15_212239"/>
      <w:bookmarkEnd w:id="7186"/>
      <w:r>
        <w:rPr>
          <w:rtl/>
        </w:rPr>
        <w:t xml:space="preserve">בעניינים </w:t>
      </w:r>
      <w:bookmarkStart w:id="7187" w:name="_ETM_Q15_212629"/>
      <w:bookmarkEnd w:id="7187"/>
      <w:r>
        <w:rPr>
          <w:rtl/>
        </w:rPr>
        <w:t xml:space="preserve">הפנימיים </w:t>
      </w:r>
      <w:bookmarkStart w:id="7188" w:name="_ETM_Q15_213140"/>
      <w:bookmarkEnd w:id="7188"/>
      <w:r>
        <w:rPr>
          <w:rtl/>
        </w:rPr>
        <w:t>שלכם</w:t>
      </w:r>
      <w:r>
        <w:rPr>
          <w:rFonts w:hint="cs"/>
          <w:rtl/>
        </w:rPr>
        <w:t>.</w:t>
      </w:r>
    </w:p>
    <w:p w:rsidR="001F2608" w:rsidRDefault="001F2608" w:rsidP="00ED4148">
      <w:pPr>
        <w:rPr>
          <w:rtl/>
        </w:rPr>
      </w:pPr>
    </w:p>
    <w:p w:rsidR="001F2608" w:rsidRDefault="001F2608" w:rsidP="00ED4148">
      <w:pPr>
        <w:rPr>
          <w:rtl/>
        </w:rPr>
      </w:pPr>
      <w:bookmarkStart w:id="7189" w:name="_ETM_Q15_213949"/>
      <w:bookmarkEnd w:id="7189"/>
      <w:r>
        <w:rPr>
          <w:rtl/>
        </w:rPr>
        <w:t xml:space="preserve">רק </w:t>
      </w:r>
      <w:bookmarkStart w:id="7190" w:name="_ETM_Q15_214159"/>
      <w:bookmarkEnd w:id="7190"/>
      <w:r>
        <w:rPr>
          <w:rtl/>
        </w:rPr>
        <w:t xml:space="preserve">מה </w:t>
      </w:r>
      <w:bookmarkStart w:id="7191" w:name="_ETM_Q15_214340"/>
      <w:bookmarkEnd w:id="7191"/>
      <w:r>
        <w:rPr>
          <w:rtl/>
        </w:rPr>
        <w:t>בינתיים</w:t>
      </w:r>
      <w:r>
        <w:rPr>
          <w:rFonts w:hint="cs"/>
          <w:rtl/>
        </w:rPr>
        <w:t>?</w:t>
      </w:r>
      <w:r>
        <w:rPr>
          <w:rtl/>
        </w:rPr>
        <w:t xml:space="preserve"> </w:t>
      </w:r>
      <w:bookmarkStart w:id="7192" w:name="_ETM_Q15_214760"/>
      <w:bookmarkEnd w:id="7192"/>
      <w:r>
        <w:rPr>
          <w:rtl/>
        </w:rPr>
        <w:t xml:space="preserve">למה </w:t>
      </w:r>
      <w:bookmarkStart w:id="7193" w:name="_ETM_Q15_215000"/>
      <w:bookmarkEnd w:id="7193"/>
      <w:r>
        <w:rPr>
          <w:rtl/>
        </w:rPr>
        <w:t xml:space="preserve">התחלתי </w:t>
      </w:r>
      <w:bookmarkStart w:id="7194" w:name="_ETM_Q15_215420"/>
      <w:bookmarkEnd w:id="7194"/>
      <w:r>
        <w:rPr>
          <w:rFonts w:hint="cs"/>
          <w:rtl/>
        </w:rPr>
        <w:t xml:space="preserve">עם </w:t>
      </w:r>
      <w:r>
        <w:rPr>
          <w:rtl/>
        </w:rPr>
        <w:t xml:space="preserve">מגיש </w:t>
      </w:r>
      <w:bookmarkStart w:id="7195" w:name="_ETM_Q15_215780"/>
      <w:bookmarkEnd w:id="7195"/>
      <w:r>
        <w:rPr>
          <w:rtl/>
        </w:rPr>
        <w:t xml:space="preserve">הטלוויזיה </w:t>
      </w:r>
      <w:bookmarkStart w:id="7196" w:name="_ETM_Q15_216650"/>
      <w:bookmarkEnd w:id="7196"/>
      <w:r>
        <w:rPr>
          <w:rtl/>
        </w:rPr>
        <w:t xml:space="preserve">וראש </w:t>
      </w:r>
      <w:bookmarkStart w:id="7197" w:name="_ETM_Q15_216979"/>
      <w:bookmarkEnd w:id="7197"/>
      <w:r>
        <w:rPr>
          <w:rtl/>
        </w:rPr>
        <w:t xml:space="preserve">ממשלה </w:t>
      </w:r>
      <w:bookmarkStart w:id="7198" w:name="_ETM_Q15_217520"/>
      <w:bookmarkEnd w:id="7198"/>
      <w:r>
        <w:rPr>
          <w:rtl/>
        </w:rPr>
        <w:t xml:space="preserve">או </w:t>
      </w:r>
      <w:bookmarkStart w:id="7199" w:name="_ETM_Q15_218549"/>
      <w:bookmarkEnd w:id="7199"/>
      <w:r>
        <w:rPr>
          <w:rtl/>
        </w:rPr>
        <w:t xml:space="preserve">עבריין </w:t>
      </w:r>
      <w:bookmarkStart w:id="7200" w:name="_ETM_Q15_218999"/>
      <w:bookmarkEnd w:id="7200"/>
      <w:r>
        <w:rPr>
          <w:rtl/>
        </w:rPr>
        <w:t xml:space="preserve">מורשע </w:t>
      </w:r>
      <w:bookmarkStart w:id="7201" w:name="_ETM_Q15_219359"/>
      <w:bookmarkEnd w:id="7201"/>
      <w:r>
        <w:rPr>
          <w:rtl/>
        </w:rPr>
        <w:t xml:space="preserve">לשעבר </w:t>
      </w:r>
      <w:bookmarkStart w:id="7202" w:name="_ETM_Q15_220109"/>
      <w:bookmarkEnd w:id="7202"/>
      <w:r>
        <w:rPr>
          <w:rtl/>
        </w:rPr>
        <w:t xml:space="preserve">שפונים </w:t>
      </w:r>
      <w:bookmarkStart w:id="7203" w:name="_ETM_Q15_220589"/>
      <w:bookmarkEnd w:id="7203"/>
      <w:r>
        <w:rPr>
          <w:rtl/>
        </w:rPr>
        <w:t>לאמריקנים</w:t>
      </w:r>
      <w:r>
        <w:rPr>
          <w:rFonts w:hint="cs"/>
          <w:rtl/>
        </w:rPr>
        <w:t>?</w:t>
      </w:r>
      <w:r>
        <w:rPr>
          <w:rtl/>
        </w:rPr>
        <w:t xml:space="preserve"> </w:t>
      </w:r>
      <w:bookmarkStart w:id="7204" w:name="_ETM_Q15_221530"/>
      <w:bookmarkEnd w:id="7204"/>
      <w:r>
        <w:rPr>
          <w:rtl/>
        </w:rPr>
        <w:t xml:space="preserve">כאשר </w:t>
      </w:r>
      <w:bookmarkStart w:id="7205" w:name="_ETM_Q15_221979"/>
      <w:bookmarkEnd w:id="7205"/>
      <w:r>
        <w:rPr>
          <w:rtl/>
        </w:rPr>
        <w:t xml:space="preserve">קהל </w:t>
      </w:r>
      <w:bookmarkStart w:id="7206" w:name="_ETM_Q15_222579"/>
      <w:bookmarkEnd w:id="7206"/>
      <w:r>
        <w:rPr>
          <w:rtl/>
        </w:rPr>
        <w:t xml:space="preserve">מפה </w:t>
      </w:r>
      <w:bookmarkStart w:id="7207" w:name="_ETM_Q15_223489"/>
      <w:bookmarkEnd w:id="7207"/>
      <w:r>
        <w:rPr>
          <w:rtl/>
        </w:rPr>
        <w:t>ומשם</w:t>
      </w:r>
      <w:r>
        <w:rPr>
          <w:rFonts w:hint="cs"/>
          <w:rtl/>
        </w:rPr>
        <w:t>,</w:t>
      </w:r>
      <w:r>
        <w:rPr>
          <w:rtl/>
        </w:rPr>
        <w:t xml:space="preserve"> </w:t>
      </w:r>
      <w:bookmarkStart w:id="7208" w:name="_ETM_Q15_224090"/>
      <w:bookmarkEnd w:id="7208"/>
      <w:r>
        <w:rPr>
          <w:rtl/>
        </w:rPr>
        <w:t xml:space="preserve">מארצות </w:t>
      </w:r>
      <w:bookmarkStart w:id="7209" w:name="_ETM_Q15_224360"/>
      <w:bookmarkEnd w:id="7209"/>
      <w:r>
        <w:rPr>
          <w:rtl/>
        </w:rPr>
        <w:t>הברית</w:t>
      </w:r>
      <w:r>
        <w:rPr>
          <w:rFonts w:hint="cs"/>
          <w:rtl/>
        </w:rPr>
        <w:t>,</w:t>
      </w:r>
      <w:r>
        <w:rPr>
          <w:rtl/>
        </w:rPr>
        <w:t xml:space="preserve"> </w:t>
      </w:r>
      <w:bookmarkStart w:id="7210" w:name="_ETM_Q15_224630"/>
      <w:bookmarkEnd w:id="7210"/>
      <w:r>
        <w:rPr>
          <w:rtl/>
        </w:rPr>
        <w:t xml:space="preserve">יהודים </w:t>
      </w:r>
      <w:bookmarkStart w:id="7211" w:name="_ETM_Q15_225479"/>
      <w:bookmarkEnd w:id="7211"/>
      <w:r>
        <w:rPr>
          <w:rFonts w:hint="cs"/>
          <w:rtl/>
        </w:rPr>
        <w:t>מ</w:t>
      </w:r>
      <w:r>
        <w:rPr>
          <w:rtl/>
        </w:rPr>
        <w:t xml:space="preserve">בית </w:t>
      </w:r>
      <w:bookmarkStart w:id="7212" w:name="_ETM_Q15_226229"/>
      <w:bookmarkEnd w:id="7212"/>
      <w:r>
        <w:rPr>
          <w:rtl/>
        </w:rPr>
        <w:t xml:space="preserve">ומארצות </w:t>
      </w:r>
      <w:bookmarkStart w:id="7213" w:name="_ETM_Q15_226769"/>
      <w:bookmarkEnd w:id="7213"/>
      <w:r>
        <w:rPr>
          <w:rtl/>
        </w:rPr>
        <w:t>הברית</w:t>
      </w:r>
      <w:r>
        <w:rPr>
          <w:rFonts w:hint="cs"/>
          <w:rtl/>
        </w:rPr>
        <w:t>,</w:t>
      </w:r>
      <w:r>
        <w:rPr>
          <w:rtl/>
        </w:rPr>
        <w:t xml:space="preserve"> </w:t>
      </w:r>
      <w:bookmarkStart w:id="7214" w:name="_ETM_Q15_227370"/>
      <w:bookmarkEnd w:id="7214"/>
      <w:r>
        <w:rPr>
          <w:rtl/>
        </w:rPr>
        <w:t xml:space="preserve">פונים </w:t>
      </w:r>
      <w:bookmarkStart w:id="7215" w:name="_ETM_Q15_227699"/>
      <w:bookmarkEnd w:id="7215"/>
      <w:r>
        <w:rPr>
          <w:rtl/>
        </w:rPr>
        <w:t>לא</w:t>
      </w:r>
      <w:r>
        <w:rPr>
          <w:rFonts w:hint="cs"/>
          <w:rtl/>
        </w:rPr>
        <w:t xml:space="preserve">מריקנים </w:t>
      </w:r>
      <w:bookmarkStart w:id="7216" w:name="_ETM_Q15_227940"/>
      <w:bookmarkStart w:id="7217" w:name="_ETM_Q15_228269"/>
      <w:bookmarkEnd w:id="7216"/>
      <w:bookmarkEnd w:id="7217"/>
      <w:r>
        <w:rPr>
          <w:rtl/>
        </w:rPr>
        <w:t xml:space="preserve">ואומרים </w:t>
      </w:r>
      <w:bookmarkStart w:id="7218" w:name="_ETM_Q15_228600"/>
      <w:bookmarkEnd w:id="7218"/>
      <w:r>
        <w:rPr>
          <w:rtl/>
        </w:rPr>
        <w:t>להם</w:t>
      </w:r>
      <w:r>
        <w:rPr>
          <w:rFonts w:hint="cs"/>
          <w:rtl/>
        </w:rPr>
        <w:t>:</w:t>
      </w:r>
      <w:r>
        <w:rPr>
          <w:rtl/>
        </w:rPr>
        <w:t xml:space="preserve"> </w:t>
      </w:r>
      <w:bookmarkStart w:id="7219" w:name="_ETM_Q15_229140"/>
      <w:bookmarkEnd w:id="7219"/>
      <w:r>
        <w:rPr>
          <w:rtl/>
        </w:rPr>
        <w:t>תלחצו</w:t>
      </w:r>
      <w:r>
        <w:rPr>
          <w:rFonts w:hint="cs"/>
          <w:rtl/>
        </w:rPr>
        <w:t>,</w:t>
      </w:r>
      <w:r>
        <w:rPr>
          <w:rtl/>
        </w:rPr>
        <w:t xml:space="preserve"> </w:t>
      </w:r>
      <w:bookmarkStart w:id="7220" w:name="_ETM_Q15_229890"/>
      <w:bookmarkEnd w:id="7220"/>
      <w:r>
        <w:rPr>
          <w:rtl/>
        </w:rPr>
        <w:t>תלחצו</w:t>
      </w:r>
      <w:r>
        <w:rPr>
          <w:rFonts w:hint="cs"/>
          <w:rtl/>
        </w:rPr>
        <w:t xml:space="preserve"> – זו </w:t>
      </w:r>
      <w:bookmarkStart w:id="7221" w:name="_ETM_Q15_230879"/>
      <w:bookmarkStart w:id="7222" w:name="_ETM_Q15_231210"/>
      <w:bookmarkEnd w:id="7221"/>
      <w:bookmarkEnd w:id="7222"/>
      <w:r>
        <w:rPr>
          <w:rtl/>
        </w:rPr>
        <w:t>ה</w:t>
      </w:r>
      <w:r>
        <w:rPr>
          <w:rFonts w:hint="cs"/>
          <w:rtl/>
        </w:rPr>
        <w:t>ת</w:t>
      </w:r>
      <w:r>
        <w:rPr>
          <w:rtl/>
        </w:rPr>
        <w:t>וצאה</w:t>
      </w:r>
      <w:r>
        <w:rPr>
          <w:rFonts w:hint="cs"/>
          <w:rtl/>
        </w:rPr>
        <w:t>.</w:t>
      </w:r>
    </w:p>
    <w:p w:rsidR="001F2608" w:rsidRDefault="001F2608" w:rsidP="00ED4148">
      <w:pPr>
        <w:rPr>
          <w:rtl/>
        </w:rPr>
      </w:pPr>
    </w:p>
    <w:p w:rsidR="001F2608" w:rsidRDefault="001F2608" w:rsidP="00ED4148">
      <w:pPr>
        <w:rPr>
          <w:rtl/>
        </w:rPr>
      </w:pPr>
      <w:bookmarkStart w:id="7223" w:name="_ETM_Q15_231000"/>
      <w:bookmarkStart w:id="7224" w:name="_ETM_Q15_231510"/>
      <w:bookmarkEnd w:id="7223"/>
      <w:bookmarkEnd w:id="7224"/>
      <w:r>
        <w:rPr>
          <w:rtl/>
        </w:rPr>
        <w:t xml:space="preserve">ותרשה </w:t>
      </w:r>
      <w:bookmarkStart w:id="7225" w:name="_ETM_Q15_231989"/>
      <w:bookmarkEnd w:id="7225"/>
      <w:r>
        <w:rPr>
          <w:rtl/>
        </w:rPr>
        <w:t xml:space="preserve">לי </w:t>
      </w:r>
      <w:bookmarkStart w:id="7226" w:name="_ETM_Q15_232109"/>
      <w:bookmarkEnd w:id="7226"/>
      <w:r>
        <w:rPr>
          <w:rFonts w:hint="cs"/>
          <w:rtl/>
        </w:rPr>
        <w:t xml:space="preserve">– </w:t>
      </w:r>
      <w:r>
        <w:rPr>
          <w:rtl/>
        </w:rPr>
        <w:t xml:space="preserve">בגלל </w:t>
      </w:r>
      <w:bookmarkStart w:id="7227" w:name="_ETM_Q15_232409"/>
      <w:bookmarkEnd w:id="7227"/>
      <w:r>
        <w:rPr>
          <w:rtl/>
        </w:rPr>
        <w:t>ש</w:t>
      </w:r>
      <w:r>
        <w:rPr>
          <w:rFonts w:hint="cs"/>
          <w:rtl/>
        </w:rPr>
        <w:t xml:space="preserve">קטעו </w:t>
      </w:r>
      <w:bookmarkStart w:id="7228" w:name="_ETM_Q15_232890"/>
      <w:bookmarkEnd w:id="7228"/>
      <w:r>
        <w:rPr>
          <w:rtl/>
        </w:rPr>
        <w:t>אותי</w:t>
      </w:r>
      <w:r>
        <w:rPr>
          <w:rFonts w:hint="cs"/>
          <w:rtl/>
        </w:rPr>
        <w:t>,</w:t>
      </w:r>
      <w:r>
        <w:rPr>
          <w:rtl/>
        </w:rPr>
        <w:t xml:space="preserve"> </w:t>
      </w:r>
      <w:bookmarkStart w:id="7229" w:name="_ETM_Q15_233039"/>
      <w:bookmarkEnd w:id="7229"/>
      <w:r>
        <w:rPr>
          <w:rtl/>
        </w:rPr>
        <w:t xml:space="preserve">ואני </w:t>
      </w:r>
      <w:bookmarkStart w:id="7230" w:name="_ETM_Q15_233190"/>
      <w:bookmarkEnd w:id="7230"/>
      <w:r>
        <w:rPr>
          <w:rtl/>
        </w:rPr>
        <w:t xml:space="preserve">יודע </w:t>
      </w:r>
      <w:bookmarkStart w:id="7231" w:name="_ETM_Q15_233370"/>
      <w:bookmarkEnd w:id="7231"/>
      <w:r>
        <w:rPr>
          <w:rtl/>
        </w:rPr>
        <w:t xml:space="preserve">שנגמר </w:t>
      </w:r>
      <w:bookmarkStart w:id="7232" w:name="_ETM_Q15_233730"/>
      <w:bookmarkEnd w:id="7232"/>
      <w:r>
        <w:rPr>
          <w:rtl/>
        </w:rPr>
        <w:t xml:space="preserve">הזמן </w:t>
      </w:r>
      <w:bookmarkStart w:id="7233" w:name="_ETM_Q15_234469"/>
      <w:bookmarkEnd w:id="7233"/>
      <w:r>
        <w:rPr>
          <w:rFonts w:hint="cs"/>
          <w:rtl/>
        </w:rPr>
        <w:t xml:space="preserve">– </w:t>
      </w:r>
      <w:r>
        <w:rPr>
          <w:rtl/>
        </w:rPr>
        <w:t xml:space="preserve">רק </w:t>
      </w:r>
      <w:bookmarkStart w:id="7234" w:name="_ETM_Q15_234649"/>
      <w:bookmarkEnd w:id="7234"/>
      <w:r>
        <w:rPr>
          <w:rtl/>
        </w:rPr>
        <w:t xml:space="preserve">להגיד </w:t>
      </w:r>
      <w:bookmarkStart w:id="7235" w:name="_ETM_Q15_234920"/>
      <w:bookmarkEnd w:id="7235"/>
      <w:r>
        <w:rPr>
          <w:rtl/>
        </w:rPr>
        <w:t>מילה</w:t>
      </w:r>
      <w:r>
        <w:rPr>
          <w:rFonts w:hint="cs"/>
          <w:rtl/>
        </w:rPr>
        <w:t xml:space="preserve"> אחת</w:t>
      </w:r>
      <w:bookmarkStart w:id="7236" w:name="_ETM_Q15_235159"/>
      <w:bookmarkEnd w:id="7236"/>
      <w:r>
        <w:rPr>
          <w:rFonts w:hint="cs"/>
          <w:rtl/>
        </w:rPr>
        <w:t>,</w:t>
      </w:r>
      <w:r>
        <w:rPr>
          <w:rtl/>
        </w:rPr>
        <w:t xml:space="preserve"> </w:t>
      </w:r>
      <w:bookmarkStart w:id="7237" w:name="_ETM_Q15_235339"/>
      <w:bookmarkEnd w:id="7237"/>
      <w:r>
        <w:rPr>
          <w:rtl/>
        </w:rPr>
        <w:t xml:space="preserve">כי </w:t>
      </w:r>
      <w:bookmarkStart w:id="7238" w:name="_ETM_Q15_235459"/>
      <w:bookmarkEnd w:id="7238"/>
      <w:r>
        <w:rPr>
          <w:rtl/>
        </w:rPr>
        <w:t xml:space="preserve">זה </w:t>
      </w:r>
      <w:bookmarkStart w:id="7239" w:name="_ETM_Q15_235609"/>
      <w:bookmarkEnd w:id="7239"/>
      <w:r>
        <w:rPr>
          <w:rtl/>
        </w:rPr>
        <w:t xml:space="preserve">נושא </w:t>
      </w:r>
      <w:bookmarkStart w:id="7240" w:name="_ETM_Q15_235850"/>
      <w:bookmarkEnd w:id="7240"/>
      <w:r>
        <w:rPr>
          <w:rtl/>
        </w:rPr>
        <w:t xml:space="preserve">שהוא </w:t>
      </w:r>
      <w:bookmarkStart w:id="7241" w:name="_ETM_Q15_236030"/>
      <w:bookmarkEnd w:id="7241"/>
      <w:r>
        <w:rPr>
          <w:rtl/>
        </w:rPr>
        <w:t>חשוב</w:t>
      </w:r>
      <w:r>
        <w:rPr>
          <w:rFonts w:hint="cs"/>
          <w:rtl/>
        </w:rPr>
        <w:t>,</w:t>
      </w:r>
      <w:r>
        <w:rPr>
          <w:rtl/>
        </w:rPr>
        <w:t xml:space="preserve"> </w:t>
      </w:r>
      <w:bookmarkStart w:id="7242" w:name="_ETM_Q15_236600"/>
      <w:bookmarkEnd w:id="7242"/>
      <w:r>
        <w:rPr>
          <w:rtl/>
        </w:rPr>
        <w:t xml:space="preserve">כבוד </w:t>
      </w:r>
      <w:bookmarkStart w:id="7243" w:name="_ETM_Q15_236839"/>
      <w:bookmarkEnd w:id="7243"/>
      <w:r>
        <w:rPr>
          <w:rtl/>
        </w:rPr>
        <w:t>היושב-ראש</w:t>
      </w:r>
      <w:r>
        <w:rPr>
          <w:rFonts w:hint="cs"/>
          <w:rtl/>
        </w:rPr>
        <w:t>.</w:t>
      </w:r>
    </w:p>
    <w:p w:rsidR="001F2608" w:rsidRDefault="001F2608" w:rsidP="00ED4148">
      <w:pPr>
        <w:rPr>
          <w:rtl/>
        </w:rPr>
      </w:pPr>
    </w:p>
    <w:p w:rsidR="001F2608" w:rsidRDefault="001F2608" w:rsidP="00ED4148">
      <w:pPr>
        <w:pStyle w:val="af6"/>
        <w:keepNext/>
        <w:rPr>
          <w:rtl/>
        </w:rPr>
      </w:pPr>
      <w:bookmarkStart w:id="7244" w:name="ET_yor_6129_5"/>
      <w:r w:rsidRPr="00D944FB">
        <w:rPr>
          <w:rStyle w:val="TagStyle"/>
          <w:rtl/>
        </w:rPr>
        <w:t xml:space="preserve"> &lt;&lt; יור &gt;&gt; </w:t>
      </w:r>
      <w:r>
        <w:rPr>
          <w:rtl/>
        </w:rPr>
        <w:t>היו"ר ישראל אייכלר:</w:t>
      </w:r>
      <w:r w:rsidRPr="00D944FB">
        <w:rPr>
          <w:rStyle w:val="TagStyle"/>
          <w:rtl/>
        </w:rPr>
        <w:t xml:space="preserve"> &lt;&lt; יור &gt;&gt;</w:t>
      </w:r>
      <w:r>
        <w:rPr>
          <w:rtl/>
        </w:rPr>
        <w:t xml:space="preserve"> </w:t>
      </w:r>
      <w:bookmarkEnd w:id="7244"/>
    </w:p>
    <w:p w:rsidR="001F2608" w:rsidRDefault="001F2608" w:rsidP="00295AA9">
      <w:pPr>
        <w:rPr>
          <w:rtl/>
        </w:rPr>
      </w:pPr>
    </w:p>
    <w:p w:rsidR="001F2608" w:rsidRDefault="001F2608" w:rsidP="00ED4148">
      <w:pPr>
        <w:rPr>
          <w:rtl/>
        </w:rPr>
      </w:pPr>
      <w:bookmarkStart w:id="7245" w:name="_ETM_Q15_234000"/>
      <w:bookmarkStart w:id="7246" w:name="_ETM_Q15_237570"/>
      <w:bookmarkEnd w:id="7245"/>
      <w:bookmarkEnd w:id="7246"/>
      <w:r>
        <w:rPr>
          <w:rtl/>
        </w:rPr>
        <w:t xml:space="preserve">משפט </w:t>
      </w:r>
      <w:bookmarkStart w:id="7247" w:name="_ETM_Q15_237930"/>
      <w:bookmarkEnd w:id="7247"/>
      <w:r>
        <w:rPr>
          <w:rtl/>
        </w:rPr>
        <w:t>אחרון</w:t>
      </w:r>
      <w:r>
        <w:rPr>
          <w:rFonts w:hint="cs"/>
          <w:rtl/>
        </w:rPr>
        <w:t>.</w:t>
      </w:r>
    </w:p>
    <w:p w:rsidR="001F2608" w:rsidRDefault="001F2608" w:rsidP="00ED4148">
      <w:pPr>
        <w:rPr>
          <w:rtl/>
        </w:rPr>
      </w:pPr>
      <w:bookmarkStart w:id="7248" w:name="_ETM_Q15_235000"/>
      <w:bookmarkEnd w:id="7248"/>
    </w:p>
    <w:p w:rsidR="001F2608" w:rsidRDefault="001F2608" w:rsidP="00ED4148">
      <w:pPr>
        <w:pStyle w:val="-"/>
        <w:keepNext/>
        <w:rPr>
          <w:rtl/>
        </w:rPr>
      </w:pPr>
      <w:bookmarkStart w:id="7249" w:name="ET_speakercontinue_6342_6"/>
      <w:r w:rsidRPr="00D944FB">
        <w:rPr>
          <w:rStyle w:val="TagStyle"/>
          <w:rtl/>
        </w:rPr>
        <w:t xml:space="preserve"> &lt;&lt; דובר_המשך &gt;&gt; </w:t>
      </w:r>
      <w:r>
        <w:rPr>
          <w:rtl/>
        </w:rPr>
        <w:t>בועז ביסמוט (הליכוד):</w:t>
      </w:r>
      <w:r w:rsidRPr="00D944FB">
        <w:rPr>
          <w:rStyle w:val="TagStyle"/>
          <w:rtl/>
        </w:rPr>
        <w:t xml:space="preserve"> &lt;&lt; דובר_המשך &gt;&gt;</w:t>
      </w:r>
      <w:r>
        <w:rPr>
          <w:rtl/>
        </w:rPr>
        <w:t xml:space="preserve"> </w:t>
      </w:r>
      <w:bookmarkEnd w:id="7249"/>
    </w:p>
    <w:p w:rsidR="001F2608" w:rsidRDefault="001F2608" w:rsidP="00295AA9">
      <w:pPr>
        <w:rPr>
          <w:rtl/>
        </w:rPr>
      </w:pPr>
    </w:p>
    <w:p w:rsidR="001F2608" w:rsidRDefault="001F2608" w:rsidP="00ED4148">
      <w:pPr>
        <w:rPr>
          <w:rtl/>
        </w:rPr>
      </w:pPr>
      <w:bookmarkStart w:id="7250" w:name="_ETM_Q15_237000"/>
      <w:bookmarkStart w:id="7251" w:name="_ETM_Q15_236000"/>
      <w:bookmarkStart w:id="7252" w:name="_ETM_Q15_238350"/>
      <w:bookmarkStart w:id="7253" w:name="_ETM_Q15_238560"/>
      <w:bookmarkStart w:id="7254" w:name="_ETM_Q15_238829"/>
      <w:bookmarkStart w:id="7255" w:name="_ETM_Q15_238980"/>
      <w:bookmarkEnd w:id="7250"/>
      <w:bookmarkEnd w:id="7251"/>
      <w:bookmarkEnd w:id="7252"/>
      <w:bookmarkEnd w:id="7253"/>
      <w:bookmarkEnd w:id="7254"/>
      <w:bookmarkEnd w:id="7255"/>
      <w:r>
        <w:rPr>
          <w:rFonts w:hint="cs"/>
          <w:rtl/>
        </w:rPr>
        <w:t>בנ</w:t>
      </w:r>
      <w:r>
        <w:rPr>
          <w:rtl/>
        </w:rPr>
        <w:t xml:space="preserve">ושא </w:t>
      </w:r>
      <w:bookmarkStart w:id="7256" w:name="_ETM_Q15_239220"/>
      <w:bookmarkEnd w:id="7256"/>
      <w:r>
        <w:rPr>
          <w:rtl/>
        </w:rPr>
        <w:t xml:space="preserve">של </w:t>
      </w:r>
      <w:bookmarkStart w:id="7257" w:name="_ETM_Q15_239400"/>
      <w:bookmarkEnd w:id="7257"/>
      <w:r>
        <w:rPr>
          <w:rtl/>
        </w:rPr>
        <w:t xml:space="preserve">סרבנות </w:t>
      </w:r>
      <w:bookmarkStart w:id="7258" w:name="_ETM_Q15_240239"/>
      <w:bookmarkStart w:id="7259" w:name="_ETM_Q15_240600"/>
      <w:bookmarkStart w:id="7260" w:name="_ETM_Q15_240780"/>
      <w:bookmarkEnd w:id="7258"/>
      <w:bookmarkEnd w:id="7259"/>
      <w:bookmarkEnd w:id="7260"/>
      <w:r>
        <w:rPr>
          <w:rtl/>
        </w:rPr>
        <w:t xml:space="preserve">הייתי </w:t>
      </w:r>
      <w:bookmarkStart w:id="7261" w:name="_ETM_Q15_240989"/>
      <w:bookmarkEnd w:id="7261"/>
      <w:r>
        <w:rPr>
          <w:rtl/>
        </w:rPr>
        <w:t xml:space="preserve">מצפה </w:t>
      </w:r>
      <w:bookmarkStart w:id="7262" w:name="_ETM_Q15_241739"/>
      <w:bookmarkEnd w:id="7262"/>
      <w:proofErr w:type="spellStart"/>
      <w:r>
        <w:rPr>
          <w:rtl/>
        </w:rPr>
        <w:t>לקונ</w:t>
      </w:r>
      <w:r>
        <w:rPr>
          <w:rFonts w:hint="cs"/>
          <w:rtl/>
        </w:rPr>
        <w:t>ס</w:t>
      </w:r>
      <w:r>
        <w:rPr>
          <w:rtl/>
        </w:rPr>
        <w:t>נזוס</w:t>
      </w:r>
      <w:proofErr w:type="spellEnd"/>
      <w:r>
        <w:rPr>
          <w:rtl/>
        </w:rPr>
        <w:t xml:space="preserve"> </w:t>
      </w:r>
      <w:bookmarkStart w:id="7263" w:name="_ETM_Q15_242550"/>
      <w:bookmarkEnd w:id="7263"/>
      <w:r>
        <w:rPr>
          <w:rFonts w:hint="cs"/>
          <w:rtl/>
        </w:rPr>
        <w:t>מ</w:t>
      </w:r>
      <w:bookmarkStart w:id="7264" w:name="_ETM_Q15_242700"/>
      <w:bookmarkEnd w:id="7264"/>
      <w:r>
        <w:rPr>
          <w:rtl/>
        </w:rPr>
        <w:t xml:space="preserve">כל </w:t>
      </w:r>
      <w:bookmarkStart w:id="7265" w:name="_ETM_Q15_243030"/>
      <w:bookmarkEnd w:id="7265"/>
      <w:r>
        <w:rPr>
          <w:rtl/>
        </w:rPr>
        <w:t xml:space="preserve">יושבי </w:t>
      </w:r>
      <w:bookmarkStart w:id="7266" w:name="_ETM_Q15_243450"/>
      <w:bookmarkEnd w:id="7266"/>
      <w:r>
        <w:rPr>
          <w:rtl/>
        </w:rPr>
        <w:t xml:space="preserve">הבית </w:t>
      </w:r>
      <w:bookmarkStart w:id="7267" w:name="_ETM_Q15_243900"/>
      <w:bookmarkEnd w:id="7267"/>
      <w:r>
        <w:rPr>
          <w:rtl/>
        </w:rPr>
        <w:t>פה</w:t>
      </w:r>
      <w:r>
        <w:rPr>
          <w:rFonts w:hint="cs"/>
          <w:rtl/>
        </w:rPr>
        <w:t>,</w:t>
      </w:r>
      <w:bookmarkStart w:id="7268" w:name="_ETM_Q15_244410"/>
      <w:bookmarkEnd w:id="7268"/>
      <w:r>
        <w:rPr>
          <w:rFonts w:hint="cs"/>
          <w:rtl/>
        </w:rPr>
        <w:t xml:space="preserve"> </w:t>
      </w:r>
      <w:r>
        <w:rPr>
          <w:rtl/>
        </w:rPr>
        <w:t xml:space="preserve">לבוא </w:t>
      </w:r>
      <w:bookmarkStart w:id="7269" w:name="_ETM_Q15_244680"/>
      <w:bookmarkEnd w:id="7269"/>
      <w:r>
        <w:rPr>
          <w:rtl/>
        </w:rPr>
        <w:t xml:space="preserve">ולהגיד </w:t>
      </w:r>
      <w:bookmarkStart w:id="7270" w:name="_ETM_Q15_245900"/>
      <w:bookmarkEnd w:id="7270"/>
      <w:r>
        <w:rPr>
          <w:rtl/>
        </w:rPr>
        <w:t xml:space="preserve">לכל </w:t>
      </w:r>
      <w:bookmarkStart w:id="7271" w:name="_ETM_Q15_246290"/>
      <w:bookmarkEnd w:id="7271"/>
      <w:r>
        <w:rPr>
          <w:rtl/>
        </w:rPr>
        <w:t xml:space="preserve">אותם </w:t>
      </w:r>
      <w:bookmarkStart w:id="7272" w:name="_ETM_Q15_246619"/>
      <w:bookmarkEnd w:id="7272"/>
      <w:r>
        <w:rPr>
          <w:rtl/>
        </w:rPr>
        <w:t xml:space="preserve">אלה </w:t>
      </w:r>
      <w:bookmarkStart w:id="7273" w:name="_ETM_Q15_246860"/>
      <w:bookmarkEnd w:id="7273"/>
      <w:r>
        <w:rPr>
          <w:rtl/>
        </w:rPr>
        <w:t>שמא</w:t>
      </w:r>
      <w:r>
        <w:rPr>
          <w:rFonts w:hint="cs"/>
          <w:rtl/>
        </w:rPr>
        <w:t>יי</w:t>
      </w:r>
      <w:r>
        <w:rPr>
          <w:rtl/>
        </w:rPr>
        <w:t>מי</w:t>
      </w:r>
      <w:r>
        <w:rPr>
          <w:rFonts w:hint="cs"/>
          <w:rtl/>
        </w:rPr>
        <w:t>ם</w:t>
      </w:r>
      <w:r>
        <w:rPr>
          <w:rtl/>
        </w:rPr>
        <w:t xml:space="preserve"> </w:t>
      </w:r>
      <w:bookmarkStart w:id="7274" w:name="_ETM_Q15_247340"/>
      <w:bookmarkEnd w:id="7274"/>
      <w:r>
        <w:rPr>
          <w:rtl/>
        </w:rPr>
        <w:t xml:space="preserve">בסרבנות </w:t>
      </w:r>
      <w:bookmarkStart w:id="7275" w:name="_ETM_Q15_248209"/>
      <w:bookmarkEnd w:id="7275"/>
      <w:r>
        <w:rPr>
          <w:rtl/>
        </w:rPr>
        <w:t xml:space="preserve">שזה </w:t>
      </w:r>
      <w:bookmarkStart w:id="7276" w:name="_ETM_Q15_248509"/>
      <w:bookmarkEnd w:id="7276"/>
      <w:r>
        <w:rPr>
          <w:rtl/>
        </w:rPr>
        <w:t xml:space="preserve">דבר </w:t>
      </w:r>
      <w:bookmarkStart w:id="7277" w:name="_ETM_Q15_248750"/>
      <w:bookmarkEnd w:id="7277"/>
      <w:r>
        <w:rPr>
          <w:rtl/>
        </w:rPr>
        <w:t>פסול</w:t>
      </w:r>
      <w:r>
        <w:rPr>
          <w:rFonts w:hint="cs"/>
          <w:rtl/>
        </w:rPr>
        <w:t xml:space="preserve">. ורק </w:t>
      </w:r>
      <w:bookmarkStart w:id="7278" w:name="_ETM_Q15_249560"/>
      <w:bookmarkStart w:id="7279" w:name="_ETM_Q15_249860"/>
      <w:bookmarkEnd w:id="7278"/>
      <w:bookmarkEnd w:id="7279"/>
      <w:r>
        <w:rPr>
          <w:rtl/>
        </w:rPr>
        <w:t xml:space="preserve">נזכיר </w:t>
      </w:r>
      <w:bookmarkStart w:id="7280" w:name="_ETM_Q15_250430"/>
      <w:bookmarkEnd w:id="7280"/>
      <w:r>
        <w:rPr>
          <w:rtl/>
        </w:rPr>
        <w:t xml:space="preserve">כיצד </w:t>
      </w:r>
      <w:bookmarkStart w:id="7281" w:name="_ETM_Q15_250790"/>
      <w:bookmarkEnd w:id="7281"/>
      <w:r>
        <w:rPr>
          <w:rtl/>
        </w:rPr>
        <w:t xml:space="preserve">בית </w:t>
      </w:r>
      <w:bookmarkStart w:id="7282" w:name="_ETM_Q15_251000"/>
      <w:bookmarkEnd w:id="7282"/>
      <w:r w:rsidR="00662004">
        <w:rPr>
          <w:rFonts w:hint="cs"/>
          <w:rtl/>
        </w:rPr>
        <w:t>ה</w:t>
      </w:r>
      <w:r>
        <w:rPr>
          <w:rtl/>
        </w:rPr>
        <w:t xml:space="preserve">משפט </w:t>
      </w:r>
      <w:bookmarkStart w:id="7283" w:name="_ETM_Q15_251390"/>
      <w:bookmarkEnd w:id="7283"/>
      <w:r w:rsidR="00662004">
        <w:rPr>
          <w:rFonts w:hint="cs"/>
          <w:rtl/>
        </w:rPr>
        <w:t>ה</w:t>
      </w:r>
      <w:r>
        <w:rPr>
          <w:rtl/>
        </w:rPr>
        <w:t>עליון</w:t>
      </w:r>
      <w:r>
        <w:rPr>
          <w:rFonts w:hint="cs"/>
          <w:rtl/>
        </w:rPr>
        <w:t>,</w:t>
      </w:r>
      <w:r>
        <w:rPr>
          <w:rtl/>
        </w:rPr>
        <w:t xml:space="preserve"> </w:t>
      </w:r>
      <w:bookmarkStart w:id="7284" w:name="_ETM_Q15_251780"/>
      <w:bookmarkEnd w:id="7284"/>
      <w:r>
        <w:rPr>
          <w:rtl/>
        </w:rPr>
        <w:t>בג"ץ</w:t>
      </w:r>
      <w:r>
        <w:rPr>
          <w:rFonts w:hint="cs"/>
          <w:rtl/>
        </w:rPr>
        <w:t>,</w:t>
      </w:r>
      <w:r>
        <w:rPr>
          <w:rtl/>
        </w:rPr>
        <w:t xml:space="preserve"> </w:t>
      </w:r>
      <w:bookmarkStart w:id="7285" w:name="_ETM_Q15_252470"/>
      <w:bookmarkEnd w:id="7285"/>
      <w:r>
        <w:rPr>
          <w:rtl/>
        </w:rPr>
        <w:t xml:space="preserve">מתייחס </w:t>
      </w:r>
      <w:bookmarkStart w:id="7286" w:name="_ETM_Q15_253220"/>
      <w:bookmarkEnd w:id="7286"/>
      <w:r>
        <w:rPr>
          <w:rtl/>
        </w:rPr>
        <w:t xml:space="preserve">לאותם </w:t>
      </w:r>
      <w:bookmarkStart w:id="7287" w:name="_ETM_Q15_253549"/>
      <w:bookmarkEnd w:id="7287"/>
      <w:r>
        <w:rPr>
          <w:rtl/>
        </w:rPr>
        <w:t xml:space="preserve">סרבנים </w:t>
      </w:r>
      <w:bookmarkStart w:id="7288" w:name="_ETM_Q15_254209"/>
      <w:bookmarkEnd w:id="7288"/>
      <w:r>
        <w:rPr>
          <w:rtl/>
        </w:rPr>
        <w:t>ו</w:t>
      </w:r>
      <w:bookmarkStart w:id="7289" w:name="_ETM_Q15_254780"/>
      <w:bookmarkEnd w:id="7289"/>
      <w:r>
        <w:rPr>
          <w:rtl/>
        </w:rPr>
        <w:t xml:space="preserve">טוען </w:t>
      </w:r>
      <w:bookmarkStart w:id="7290" w:name="_ETM_Q15_255140"/>
      <w:bookmarkEnd w:id="7290"/>
      <w:r>
        <w:rPr>
          <w:rtl/>
        </w:rPr>
        <w:t xml:space="preserve">שלא </w:t>
      </w:r>
      <w:bookmarkStart w:id="7291" w:name="_ETM_Q15_255409"/>
      <w:bookmarkEnd w:id="7291"/>
      <w:r>
        <w:rPr>
          <w:rtl/>
        </w:rPr>
        <w:t xml:space="preserve">מתקבל </w:t>
      </w:r>
      <w:bookmarkStart w:id="7292" w:name="_ETM_Q15_255860"/>
      <w:bookmarkEnd w:id="7292"/>
      <w:r>
        <w:rPr>
          <w:rtl/>
        </w:rPr>
        <w:t xml:space="preserve">על </w:t>
      </w:r>
      <w:bookmarkStart w:id="7293" w:name="_ETM_Q15_256009"/>
      <w:bookmarkEnd w:id="7293"/>
      <w:r>
        <w:rPr>
          <w:rtl/>
        </w:rPr>
        <w:t xml:space="preserve">הדעת </w:t>
      </w:r>
      <w:bookmarkStart w:id="7294" w:name="_ETM_Q15_256310"/>
      <w:bookmarkEnd w:id="7294"/>
      <w:r>
        <w:rPr>
          <w:rtl/>
        </w:rPr>
        <w:t xml:space="preserve">הדבר </w:t>
      </w:r>
      <w:bookmarkStart w:id="7295" w:name="_ETM_Q15_256610"/>
      <w:bookmarkEnd w:id="7295"/>
      <w:r>
        <w:rPr>
          <w:rtl/>
        </w:rPr>
        <w:t>הזה</w:t>
      </w:r>
      <w:r>
        <w:rPr>
          <w:rFonts w:hint="cs"/>
          <w:rtl/>
        </w:rPr>
        <w:t xml:space="preserve"> </w:t>
      </w:r>
      <w:r w:rsidR="00295AA9">
        <w:rPr>
          <w:rFonts w:hint="cs"/>
          <w:rtl/>
        </w:rPr>
        <w:t>– –</w:t>
      </w:r>
      <w:r>
        <w:rPr>
          <w:rFonts w:hint="cs"/>
          <w:rtl/>
        </w:rPr>
        <w:t xml:space="preserve"> </w:t>
      </w:r>
    </w:p>
    <w:p w:rsidR="001F2608" w:rsidRDefault="001F2608" w:rsidP="00ED4148">
      <w:pPr>
        <w:rPr>
          <w:rtl/>
        </w:rPr>
      </w:pPr>
    </w:p>
    <w:p w:rsidR="001F2608" w:rsidRDefault="001F2608" w:rsidP="00ED4148">
      <w:pPr>
        <w:pStyle w:val="af6"/>
        <w:keepNext/>
        <w:rPr>
          <w:rtl/>
        </w:rPr>
      </w:pPr>
      <w:bookmarkStart w:id="7296" w:name="ET_yor_6129_7"/>
      <w:r w:rsidRPr="00FC4B33">
        <w:rPr>
          <w:rStyle w:val="TagStyle"/>
          <w:rtl/>
        </w:rPr>
        <w:t xml:space="preserve"> &lt;&lt; יור &gt;&gt; </w:t>
      </w:r>
      <w:r>
        <w:rPr>
          <w:rtl/>
        </w:rPr>
        <w:t>היו"ר ישראל אייכלר:</w:t>
      </w:r>
      <w:r w:rsidRPr="00FC4B33">
        <w:rPr>
          <w:rStyle w:val="TagStyle"/>
          <w:rtl/>
        </w:rPr>
        <w:t xml:space="preserve"> &lt;&lt; יור &gt;&gt;</w:t>
      </w:r>
      <w:r>
        <w:rPr>
          <w:rtl/>
        </w:rPr>
        <w:t xml:space="preserve"> </w:t>
      </w:r>
      <w:bookmarkEnd w:id="7296"/>
    </w:p>
    <w:p w:rsidR="001F2608" w:rsidRDefault="001F2608" w:rsidP="00295AA9">
      <w:pPr>
        <w:rPr>
          <w:rtl/>
        </w:rPr>
      </w:pPr>
    </w:p>
    <w:p w:rsidR="001F2608" w:rsidRDefault="001F2608" w:rsidP="00ED4148">
      <w:pPr>
        <w:rPr>
          <w:rtl/>
        </w:rPr>
      </w:pPr>
      <w:bookmarkStart w:id="7297" w:name="_ETM_Q15_249000"/>
      <w:bookmarkEnd w:id="7297"/>
      <w:r>
        <w:rPr>
          <w:rFonts w:hint="cs"/>
          <w:rtl/>
        </w:rPr>
        <w:t>תודה רבה.</w:t>
      </w:r>
    </w:p>
    <w:p w:rsidR="007D2F7B" w:rsidRDefault="007D2F7B" w:rsidP="00ED4148">
      <w:pPr>
        <w:rPr>
          <w:rtl/>
        </w:rPr>
      </w:pPr>
    </w:p>
    <w:p w:rsidR="001F2608" w:rsidRDefault="001F2608" w:rsidP="00ED4148">
      <w:pPr>
        <w:pStyle w:val="-"/>
        <w:keepNext/>
        <w:rPr>
          <w:rtl/>
        </w:rPr>
      </w:pPr>
      <w:bookmarkStart w:id="7298" w:name="ET_speakercontinue_6342_8"/>
      <w:r w:rsidRPr="00FC4B33">
        <w:rPr>
          <w:rStyle w:val="TagStyle"/>
          <w:rtl/>
        </w:rPr>
        <w:t xml:space="preserve"> &lt;&lt; דובר_המשך &gt;&gt; </w:t>
      </w:r>
      <w:r>
        <w:rPr>
          <w:rtl/>
        </w:rPr>
        <w:t>בועז ביסמוט (הליכוד):</w:t>
      </w:r>
      <w:r w:rsidRPr="00FC4B33">
        <w:rPr>
          <w:rStyle w:val="TagStyle"/>
          <w:rtl/>
        </w:rPr>
        <w:t xml:space="preserve"> &lt;&lt; דובר_המשך &gt;&gt;</w:t>
      </w:r>
      <w:r>
        <w:rPr>
          <w:rtl/>
        </w:rPr>
        <w:t xml:space="preserve"> </w:t>
      </w:r>
      <w:bookmarkEnd w:id="7298"/>
    </w:p>
    <w:p w:rsidR="001F2608" w:rsidRDefault="001F2608" w:rsidP="00295AA9">
      <w:pPr>
        <w:rPr>
          <w:rtl/>
        </w:rPr>
      </w:pPr>
    </w:p>
    <w:p w:rsidR="001F2608" w:rsidRDefault="00295AA9" w:rsidP="00ED4148">
      <w:pPr>
        <w:rPr>
          <w:rtl/>
        </w:rPr>
      </w:pPr>
      <w:bookmarkStart w:id="7299" w:name="_ETM_Q15_256000"/>
      <w:bookmarkEnd w:id="7299"/>
      <w:r>
        <w:rPr>
          <w:rFonts w:hint="cs"/>
          <w:rtl/>
        </w:rPr>
        <w:t>– –</w:t>
      </w:r>
      <w:r w:rsidR="001F2608">
        <w:rPr>
          <w:rFonts w:hint="cs"/>
          <w:rtl/>
        </w:rPr>
        <w:t xml:space="preserve"> </w:t>
      </w:r>
      <w:bookmarkStart w:id="7300" w:name="_ETM_Q15_248000"/>
      <w:bookmarkStart w:id="7301" w:name="_ETM_Q15_257060"/>
      <w:bookmarkEnd w:id="7300"/>
      <w:bookmarkEnd w:id="7301"/>
      <w:r w:rsidR="001F2608">
        <w:rPr>
          <w:rtl/>
        </w:rPr>
        <w:t xml:space="preserve">רק </w:t>
      </w:r>
      <w:bookmarkStart w:id="7302" w:name="_ETM_Q15_257270"/>
      <w:bookmarkEnd w:id="7302"/>
      <w:r w:rsidR="001F2608">
        <w:rPr>
          <w:rtl/>
        </w:rPr>
        <w:t xml:space="preserve">להגיד </w:t>
      </w:r>
      <w:bookmarkStart w:id="7303" w:name="_ETM_Q15_257600"/>
      <w:bookmarkEnd w:id="7303"/>
      <w:r w:rsidR="001F2608">
        <w:rPr>
          <w:rtl/>
        </w:rPr>
        <w:t xml:space="preserve">עד </w:t>
      </w:r>
      <w:bookmarkStart w:id="7304" w:name="_ETM_Q15_257720"/>
      <w:bookmarkEnd w:id="7304"/>
      <w:r w:rsidR="001F2608">
        <w:rPr>
          <w:rtl/>
        </w:rPr>
        <w:t xml:space="preserve">כמה </w:t>
      </w:r>
      <w:bookmarkStart w:id="7305" w:name="_ETM_Q15_258440"/>
      <w:bookmarkEnd w:id="7305"/>
      <w:r w:rsidR="001F2608">
        <w:rPr>
          <w:rFonts w:hint="cs"/>
          <w:rtl/>
        </w:rPr>
        <w:t xml:space="preserve">הגיעה </w:t>
      </w:r>
      <w:r w:rsidR="001F2608">
        <w:rPr>
          <w:rtl/>
        </w:rPr>
        <w:t>הצביעות</w:t>
      </w:r>
      <w:r w:rsidR="001F2608">
        <w:rPr>
          <w:rFonts w:hint="cs"/>
          <w:rtl/>
        </w:rPr>
        <w:t>.</w:t>
      </w:r>
      <w:r w:rsidR="001F2608">
        <w:rPr>
          <w:rtl/>
        </w:rPr>
        <w:t xml:space="preserve"> </w:t>
      </w:r>
      <w:bookmarkStart w:id="7306" w:name="_ETM_Q15_259250"/>
      <w:bookmarkEnd w:id="7306"/>
      <w:r w:rsidR="001F2608">
        <w:rPr>
          <w:rtl/>
        </w:rPr>
        <w:t xml:space="preserve">תודה </w:t>
      </w:r>
      <w:bookmarkStart w:id="7307" w:name="_ETM_Q15_259490"/>
      <w:bookmarkEnd w:id="7307"/>
      <w:r w:rsidR="001F2608">
        <w:rPr>
          <w:rtl/>
        </w:rPr>
        <w:t>רבה</w:t>
      </w:r>
      <w:r w:rsidR="001F2608">
        <w:rPr>
          <w:rFonts w:hint="cs"/>
          <w:rtl/>
        </w:rPr>
        <w:t>,</w:t>
      </w:r>
      <w:r w:rsidR="001F2608">
        <w:rPr>
          <w:rtl/>
        </w:rPr>
        <w:t xml:space="preserve"> </w:t>
      </w:r>
      <w:bookmarkStart w:id="7308" w:name="_ETM_Q15_259700"/>
      <w:bookmarkEnd w:id="7308"/>
      <w:r w:rsidR="001F2608">
        <w:rPr>
          <w:rtl/>
        </w:rPr>
        <w:t xml:space="preserve">כבוד </w:t>
      </w:r>
      <w:bookmarkStart w:id="7309" w:name="_ETM_Q15_260000"/>
      <w:bookmarkEnd w:id="7309"/>
      <w:r w:rsidR="001F2608">
        <w:rPr>
          <w:rFonts w:hint="cs"/>
          <w:rtl/>
        </w:rPr>
        <w:t xml:space="preserve">היושב-ראש. </w:t>
      </w:r>
    </w:p>
    <w:p w:rsidR="001F2608" w:rsidRDefault="001F2608" w:rsidP="00ED4148">
      <w:pPr>
        <w:rPr>
          <w:rtl/>
        </w:rPr>
      </w:pPr>
    </w:p>
    <w:p w:rsidR="001F2608" w:rsidRDefault="001F2608" w:rsidP="00ED4148">
      <w:pPr>
        <w:pStyle w:val="af6"/>
        <w:keepNext/>
        <w:rPr>
          <w:rtl/>
        </w:rPr>
      </w:pPr>
      <w:r w:rsidRPr="00FC4B33">
        <w:rPr>
          <w:rStyle w:val="TagStyle"/>
          <w:rtl/>
        </w:rPr>
        <w:t xml:space="preserve"> &lt;&lt; יור &gt;&gt; </w:t>
      </w:r>
      <w:r>
        <w:rPr>
          <w:rtl/>
        </w:rPr>
        <w:t>היו"ר ישראל אייכלר:</w:t>
      </w:r>
      <w:r w:rsidRPr="00FC4B33">
        <w:rPr>
          <w:rStyle w:val="TagStyle"/>
          <w:rtl/>
        </w:rPr>
        <w:t xml:space="preserve"> &lt;&lt; יור &gt;&gt;</w:t>
      </w:r>
      <w:r>
        <w:rPr>
          <w:rtl/>
        </w:rPr>
        <w:t xml:space="preserve"> </w:t>
      </w:r>
    </w:p>
    <w:p w:rsidR="001F2608" w:rsidRDefault="001F2608" w:rsidP="00295AA9">
      <w:pPr>
        <w:rPr>
          <w:rtl/>
        </w:rPr>
      </w:pPr>
    </w:p>
    <w:p w:rsidR="001F2608" w:rsidRDefault="001F2608" w:rsidP="00662004">
      <w:pPr>
        <w:rPr>
          <w:rtl/>
        </w:rPr>
      </w:pPr>
      <w:bookmarkStart w:id="7310" w:name="_ETM_Q15_255000"/>
      <w:bookmarkStart w:id="7311" w:name="_ETM_Q15_254000"/>
      <w:bookmarkStart w:id="7312" w:name="_ETM_Q15_260119"/>
      <w:bookmarkEnd w:id="7310"/>
      <w:bookmarkEnd w:id="7311"/>
      <w:bookmarkEnd w:id="7312"/>
      <w:r>
        <w:rPr>
          <w:rtl/>
        </w:rPr>
        <w:t xml:space="preserve">תודה </w:t>
      </w:r>
      <w:bookmarkStart w:id="7313" w:name="_ETM_Q15_260360"/>
      <w:bookmarkEnd w:id="7313"/>
      <w:r>
        <w:rPr>
          <w:rtl/>
        </w:rPr>
        <w:t>רבה</w:t>
      </w:r>
      <w:r>
        <w:rPr>
          <w:rFonts w:hint="cs"/>
          <w:rtl/>
        </w:rPr>
        <w:t>.</w:t>
      </w:r>
      <w:r>
        <w:rPr>
          <w:rtl/>
        </w:rPr>
        <w:t xml:space="preserve"> </w:t>
      </w:r>
      <w:bookmarkStart w:id="7314" w:name="_ETM_Q15_261310"/>
      <w:bookmarkEnd w:id="7314"/>
      <w:r>
        <w:rPr>
          <w:rtl/>
        </w:rPr>
        <w:t xml:space="preserve">ישיב </w:t>
      </w:r>
      <w:bookmarkStart w:id="7315" w:name="_ETM_Q15_262150"/>
      <w:bookmarkStart w:id="7316" w:name="_ETM_Q15_263740"/>
      <w:bookmarkStart w:id="7317" w:name="_ETM_Q15_268209"/>
      <w:bookmarkEnd w:id="7315"/>
      <w:bookmarkEnd w:id="7316"/>
      <w:bookmarkEnd w:id="7317"/>
      <w:r>
        <w:rPr>
          <w:rFonts w:hint="cs"/>
          <w:rtl/>
        </w:rPr>
        <w:t>וי</w:t>
      </w:r>
      <w:r>
        <w:rPr>
          <w:rtl/>
        </w:rPr>
        <w:t xml:space="preserve">סכם </w:t>
      </w:r>
      <w:bookmarkStart w:id="7318" w:name="_ETM_Q15_264250"/>
      <w:bookmarkEnd w:id="7318"/>
      <w:r>
        <w:rPr>
          <w:rtl/>
        </w:rPr>
        <w:t xml:space="preserve">את </w:t>
      </w:r>
      <w:bookmarkStart w:id="7319" w:name="_ETM_Q15_264340"/>
      <w:bookmarkEnd w:id="7319"/>
      <w:r>
        <w:rPr>
          <w:rtl/>
        </w:rPr>
        <w:t xml:space="preserve">הדיון </w:t>
      </w:r>
      <w:r w:rsidR="00662004">
        <w:rPr>
          <w:rtl/>
        </w:rPr>
        <w:t xml:space="preserve">השר </w:t>
      </w:r>
      <w:bookmarkStart w:id="7320" w:name="_ETM_Q15_262630"/>
      <w:bookmarkEnd w:id="7320"/>
      <w:r w:rsidR="00662004">
        <w:rPr>
          <w:rtl/>
        </w:rPr>
        <w:t xml:space="preserve">המקשר </w:t>
      </w:r>
      <w:r>
        <w:rPr>
          <w:rtl/>
        </w:rPr>
        <w:t xml:space="preserve">דוד </w:t>
      </w:r>
      <w:bookmarkStart w:id="7321" w:name="_ETM_Q15_268480"/>
      <w:bookmarkEnd w:id="7321"/>
      <w:r>
        <w:rPr>
          <w:rtl/>
        </w:rPr>
        <w:t>אמסלם</w:t>
      </w:r>
      <w:r>
        <w:rPr>
          <w:rFonts w:hint="cs"/>
          <w:rtl/>
        </w:rPr>
        <w:t>.</w:t>
      </w:r>
    </w:p>
    <w:p w:rsidR="001F2608" w:rsidRDefault="001F2608" w:rsidP="00ED4148">
      <w:pPr>
        <w:rPr>
          <w:rtl/>
        </w:rPr>
      </w:pPr>
    </w:p>
    <w:p w:rsidR="001F2608" w:rsidRDefault="001F2608" w:rsidP="00ED4148">
      <w:pPr>
        <w:pStyle w:val="af5"/>
        <w:keepNext/>
        <w:rPr>
          <w:rtl/>
        </w:rPr>
      </w:pPr>
      <w:bookmarkStart w:id="7322" w:name="ET_interruption_קריאה_10"/>
      <w:r w:rsidRPr="005567FC">
        <w:rPr>
          <w:rStyle w:val="TagStyle"/>
          <w:rtl/>
        </w:rPr>
        <w:t xml:space="preserve"> &lt;&lt; קריאה &gt;&gt; </w:t>
      </w:r>
      <w:r>
        <w:rPr>
          <w:rtl/>
        </w:rPr>
        <w:t>קריאה:</w:t>
      </w:r>
      <w:r w:rsidRPr="005567FC">
        <w:rPr>
          <w:rStyle w:val="TagStyle"/>
          <w:rtl/>
        </w:rPr>
        <w:t xml:space="preserve"> &lt;&lt; קריאה &gt;&gt;</w:t>
      </w:r>
      <w:r>
        <w:rPr>
          <w:rtl/>
        </w:rPr>
        <w:t xml:space="preserve"> </w:t>
      </w:r>
      <w:bookmarkEnd w:id="7322"/>
    </w:p>
    <w:p w:rsidR="001F2608" w:rsidRDefault="001F2608" w:rsidP="00295AA9">
      <w:pPr>
        <w:rPr>
          <w:rtl/>
        </w:rPr>
      </w:pPr>
    </w:p>
    <w:p w:rsidR="001F2608" w:rsidRDefault="00295AA9" w:rsidP="00ED4148">
      <w:pPr>
        <w:rPr>
          <w:rtl/>
        </w:rPr>
      </w:pPr>
      <w:r>
        <w:rPr>
          <w:rFonts w:hint="cs"/>
          <w:rtl/>
        </w:rPr>
        <w:t>– – –</w:t>
      </w:r>
    </w:p>
    <w:p w:rsidR="001F2608" w:rsidRDefault="001F2608" w:rsidP="00ED4148">
      <w:pPr>
        <w:rPr>
          <w:rtl/>
        </w:rPr>
      </w:pPr>
    </w:p>
    <w:p w:rsidR="001F2608" w:rsidRDefault="001F2608" w:rsidP="00ED4148">
      <w:pPr>
        <w:pStyle w:val="af6"/>
        <w:keepNext/>
        <w:rPr>
          <w:rtl/>
        </w:rPr>
      </w:pPr>
      <w:r w:rsidRPr="005567FC">
        <w:rPr>
          <w:rStyle w:val="TagStyle"/>
          <w:rtl/>
        </w:rPr>
        <w:t xml:space="preserve"> &lt;&lt; יור &gt;&gt; </w:t>
      </w:r>
      <w:r>
        <w:rPr>
          <w:rtl/>
        </w:rPr>
        <w:t>היו"ר ישראל אייכלר:</w:t>
      </w:r>
      <w:r w:rsidRPr="005567FC">
        <w:rPr>
          <w:rStyle w:val="TagStyle"/>
          <w:rtl/>
        </w:rPr>
        <w:t xml:space="preserve"> &lt;&lt; יור &gt;&gt;</w:t>
      </w:r>
      <w:r>
        <w:rPr>
          <w:rtl/>
        </w:rPr>
        <w:t xml:space="preserve"> </w:t>
      </w:r>
    </w:p>
    <w:p w:rsidR="001F2608" w:rsidRDefault="001F2608" w:rsidP="00295AA9">
      <w:pPr>
        <w:rPr>
          <w:rtl/>
        </w:rPr>
      </w:pPr>
    </w:p>
    <w:p w:rsidR="001F2608" w:rsidRDefault="001F2608" w:rsidP="00ED4148">
      <w:pPr>
        <w:rPr>
          <w:rtl/>
        </w:rPr>
      </w:pPr>
      <w:r>
        <w:rPr>
          <w:rFonts w:hint="cs"/>
          <w:rtl/>
        </w:rPr>
        <w:t>אה, אתה עולה?</w:t>
      </w:r>
    </w:p>
    <w:p w:rsidR="001F2608" w:rsidRDefault="001F2608" w:rsidP="00ED4148">
      <w:pPr>
        <w:rPr>
          <w:rtl/>
        </w:rPr>
      </w:pPr>
    </w:p>
    <w:p w:rsidR="001F2608" w:rsidRDefault="001F2608" w:rsidP="00ED4148">
      <w:pPr>
        <w:pStyle w:val="af5"/>
        <w:keepNext/>
        <w:rPr>
          <w:rtl/>
        </w:rPr>
      </w:pPr>
      <w:bookmarkStart w:id="7323" w:name="ET_interruption_6553_12"/>
      <w:r w:rsidRPr="005567FC">
        <w:rPr>
          <w:rStyle w:val="TagStyle"/>
          <w:rtl/>
        </w:rPr>
        <w:t xml:space="preserve"> &lt;&lt; קריאה &gt;&gt; </w:t>
      </w:r>
      <w:r>
        <w:rPr>
          <w:rtl/>
        </w:rPr>
        <w:t>שר הפנים משה ארבל:</w:t>
      </w:r>
      <w:r w:rsidRPr="005567FC">
        <w:rPr>
          <w:rStyle w:val="TagStyle"/>
          <w:rtl/>
        </w:rPr>
        <w:t xml:space="preserve"> &lt;&lt; קריאה &gt;&gt;</w:t>
      </w:r>
      <w:r>
        <w:rPr>
          <w:rtl/>
        </w:rPr>
        <w:t xml:space="preserve"> </w:t>
      </w:r>
      <w:bookmarkEnd w:id="7323"/>
    </w:p>
    <w:p w:rsidR="001F2608" w:rsidRDefault="001F2608" w:rsidP="00295AA9">
      <w:pPr>
        <w:rPr>
          <w:rtl/>
        </w:rPr>
      </w:pPr>
    </w:p>
    <w:p w:rsidR="001F2608" w:rsidRDefault="001F2608" w:rsidP="00ED4148">
      <w:pPr>
        <w:rPr>
          <w:rtl/>
        </w:rPr>
      </w:pPr>
      <w:r>
        <w:rPr>
          <w:rFonts w:hint="cs"/>
          <w:rtl/>
        </w:rPr>
        <w:t xml:space="preserve">אני לא משיב. </w:t>
      </w:r>
    </w:p>
    <w:p w:rsidR="001F2608" w:rsidRDefault="001F2608" w:rsidP="00ED4148">
      <w:pPr>
        <w:rPr>
          <w:rtl/>
        </w:rPr>
      </w:pPr>
      <w:bookmarkStart w:id="7324" w:name="_ETM_Q15_275000"/>
      <w:bookmarkEnd w:id="7324"/>
    </w:p>
    <w:p w:rsidR="001F2608" w:rsidRDefault="001F2608" w:rsidP="00ED4148">
      <w:pPr>
        <w:pStyle w:val="af6"/>
        <w:keepNext/>
        <w:rPr>
          <w:rtl/>
        </w:rPr>
      </w:pPr>
      <w:r w:rsidRPr="005567FC">
        <w:rPr>
          <w:rStyle w:val="TagStyle"/>
          <w:rtl/>
        </w:rPr>
        <w:t xml:space="preserve"> &lt;&lt; יור &gt;&gt; </w:t>
      </w:r>
      <w:r>
        <w:rPr>
          <w:rtl/>
        </w:rPr>
        <w:t>היו"ר ישראל אייכלר:</w:t>
      </w:r>
      <w:r w:rsidRPr="005567FC">
        <w:rPr>
          <w:rStyle w:val="TagStyle"/>
          <w:rtl/>
        </w:rPr>
        <w:t xml:space="preserve"> &lt;&lt; יור &gt;&gt;</w:t>
      </w:r>
      <w:r>
        <w:rPr>
          <w:rtl/>
        </w:rPr>
        <w:t xml:space="preserve"> </w:t>
      </w:r>
    </w:p>
    <w:p w:rsidR="001F2608" w:rsidRDefault="001F2608" w:rsidP="00295AA9">
      <w:pPr>
        <w:rPr>
          <w:rtl/>
        </w:rPr>
      </w:pPr>
    </w:p>
    <w:p w:rsidR="001F2608" w:rsidRDefault="001F2608" w:rsidP="00ED4148">
      <w:pPr>
        <w:rPr>
          <w:rtl/>
        </w:rPr>
      </w:pPr>
      <w:bookmarkStart w:id="7325" w:name="_ETM_Q15_276000"/>
      <w:bookmarkEnd w:id="7325"/>
      <w:r>
        <w:rPr>
          <w:rFonts w:hint="cs"/>
          <w:rtl/>
        </w:rPr>
        <w:t>אתה לא מסכם?</w:t>
      </w:r>
    </w:p>
    <w:p w:rsidR="00662004" w:rsidRDefault="00662004" w:rsidP="00ED4148">
      <w:pPr>
        <w:rPr>
          <w:rtl/>
        </w:rPr>
      </w:pPr>
    </w:p>
    <w:p w:rsidR="001F2608" w:rsidRDefault="001F2608" w:rsidP="00ED4148">
      <w:pPr>
        <w:pStyle w:val="KeepWithNext"/>
        <w:rPr>
          <w:rStyle w:val="TagStyle"/>
          <w:b/>
          <w:bCs/>
          <w:u w:val="single"/>
          <w:rtl/>
          <w:lang w:eastAsia="he-IL"/>
        </w:rPr>
      </w:pPr>
    </w:p>
    <w:p w:rsidR="001F2608" w:rsidRDefault="001F2608" w:rsidP="00ED4148">
      <w:pPr>
        <w:pStyle w:val="a4"/>
        <w:keepNext/>
        <w:rPr>
          <w:rtl/>
        </w:rPr>
      </w:pPr>
      <w:bookmarkStart w:id="7326" w:name="ET_speaker_6553_15"/>
      <w:r w:rsidRPr="005567FC">
        <w:rPr>
          <w:rStyle w:val="TagStyle"/>
          <w:rtl/>
        </w:rPr>
        <w:t xml:space="preserve"> &lt;&lt; דובר &gt;&gt; </w:t>
      </w:r>
      <w:bookmarkStart w:id="7327" w:name="_Toc140529494"/>
      <w:bookmarkStart w:id="7328" w:name="_Toc140529694"/>
      <w:r>
        <w:rPr>
          <w:rtl/>
        </w:rPr>
        <w:t>שר הפנים משה ארבל:</w:t>
      </w:r>
      <w:bookmarkEnd w:id="7327"/>
      <w:bookmarkEnd w:id="7328"/>
      <w:r w:rsidRPr="005567FC">
        <w:rPr>
          <w:rStyle w:val="TagStyle"/>
          <w:rtl/>
        </w:rPr>
        <w:t xml:space="preserve"> &lt;&lt; דובר &gt;&gt;</w:t>
      </w:r>
      <w:r>
        <w:rPr>
          <w:rtl/>
        </w:rPr>
        <w:t xml:space="preserve"> </w:t>
      </w:r>
      <w:bookmarkEnd w:id="7326"/>
    </w:p>
    <w:p w:rsidR="001F2608" w:rsidRDefault="001F2608" w:rsidP="00295AA9">
      <w:pPr>
        <w:rPr>
          <w:rtl/>
          <w:lang w:eastAsia="he-IL"/>
        </w:rPr>
      </w:pPr>
    </w:p>
    <w:p w:rsidR="001F2608" w:rsidRDefault="001F2608" w:rsidP="00ED4148">
      <w:pPr>
        <w:rPr>
          <w:rtl/>
          <w:lang w:eastAsia="he-IL"/>
        </w:rPr>
      </w:pPr>
      <w:r>
        <w:rPr>
          <w:rFonts w:hint="cs"/>
          <w:rtl/>
          <w:lang w:eastAsia="he-IL"/>
        </w:rPr>
        <w:t>ביקשתי דקה אחת בשם הממשלה.</w:t>
      </w:r>
    </w:p>
    <w:p w:rsidR="001F2608" w:rsidRDefault="001F2608" w:rsidP="00ED4148">
      <w:pPr>
        <w:rPr>
          <w:rtl/>
          <w:lang w:eastAsia="he-IL"/>
        </w:rPr>
      </w:pPr>
    </w:p>
    <w:p w:rsidR="001F2608" w:rsidRDefault="001F2608" w:rsidP="00ED4148">
      <w:pPr>
        <w:pStyle w:val="af5"/>
        <w:keepNext/>
        <w:rPr>
          <w:rtl/>
        </w:rPr>
      </w:pPr>
      <w:bookmarkStart w:id="7329" w:name="ET_interruption_5971_17"/>
      <w:r w:rsidRPr="005567FC">
        <w:rPr>
          <w:rStyle w:val="TagStyle"/>
          <w:rtl/>
        </w:rPr>
        <w:t xml:space="preserve"> &lt;&lt; קריאה &gt;&gt; </w:t>
      </w:r>
      <w:r>
        <w:rPr>
          <w:rtl/>
        </w:rPr>
        <w:t>השר המקשר בין הממשלה לכנסת דוד אמסלם:</w:t>
      </w:r>
      <w:r w:rsidRPr="005567FC">
        <w:rPr>
          <w:rStyle w:val="TagStyle"/>
          <w:rtl/>
        </w:rPr>
        <w:t xml:space="preserve"> &lt;&lt; קריאה &gt;&gt;</w:t>
      </w:r>
      <w:r>
        <w:rPr>
          <w:rtl/>
        </w:rPr>
        <w:t xml:space="preserve"> </w:t>
      </w:r>
      <w:bookmarkEnd w:id="7329"/>
    </w:p>
    <w:p w:rsidR="001F2608" w:rsidRDefault="001F2608" w:rsidP="00295AA9">
      <w:pPr>
        <w:rPr>
          <w:rtl/>
          <w:lang w:eastAsia="he-IL"/>
        </w:rPr>
      </w:pPr>
    </w:p>
    <w:p w:rsidR="001F2608" w:rsidRPr="005567FC" w:rsidRDefault="001F2608" w:rsidP="00ED4148">
      <w:pPr>
        <w:rPr>
          <w:rtl/>
          <w:lang w:eastAsia="he-IL"/>
        </w:rPr>
      </w:pPr>
      <w:r>
        <w:rPr>
          <w:rFonts w:hint="cs"/>
          <w:rtl/>
          <w:lang w:eastAsia="he-IL"/>
        </w:rPr>
        <w:t xml:space="preserve">יש שר נוסף. </w:t>
      </w:r>
    </w:p>
    <w:p w:rsidR="001F2608" w:rsidRDefault="001F2608" w:rsidP="00ED4148">
      <w:pPr>
        <w:rPr>
          <w:rtl/>
          <w:lang w:eastAsia="he-IL"/>
        </w:rPr>
      </w:pPr>
    </w:p>
    <w:p w:rsidR="001F2608" w:rsidRDefault="001F2608" w:rsidP="00ED4148">
      <w:pPr>
        <w:pStyle w:val="af6"/>
        <w:keepNext/>
        <w:rPr>
          <w:rtl/>
        </w:rPr>
      </w:pPr>
      <w:bookmarkStart w:id="7330" w:name="ET_yor_6129_16"/>
      <w:r w:rsidRPr="005567FC">
        <w:rPr>
          <w:rStyle w:val="TagStyle"/>
          <w:rtl/>
        </w:rPr>
        <w:t xml:space="preserve"> &lt;&lt; יור &gt;&gt; </w:t>
      </w:r>
      <w:r>
        <w:rPr>
          <w:rtl/>
        </w:rPr>
        <w:t>היו"ר ישראל אייכלר:</w:t>
      </w:r>
      <w:r w:rsidRPr="005567FC">
        <w:rPr>
          <w:rStyle w:val="TagStyle"/>
          <w:rtl/>
        </w:rPr>
        <w:t xml:space="preserve"> &lt;&lt; יור &gt;&gt;</w:t>
      </w:r>
      <w:r>
        <w:rPr>
          <w:rtl/>
        </w:rPr>
        <w:t xml:space="preserve"> </w:t>
      </w:r>
      <w:bookmarkEnd w:id="7330"/>
    </w:p>
    <w:p w:rsidR="001F2608" w:rsidRDefault="001F2608" w:rsidP="00295AA9">
      <w:pPr>
        <w:rPr>
          <w:rtl/>
          <w:lang w:eastAsia="he-IL"/>
        </w:rPr>
      </w:pPr>
    </w:p>
    <w:p w:rsidR="001F2608" w:rsidRDefault="001F2608" w:rsidP="00ED4148">
      <w:pPr>
        <w:rPr>
          <w:rtl/>
          <w:lang w:eastAsia="he-IL"/>
        </w:rPr>
      </w:pPr>
      <w:r>
        <w:rPr>
          <w:rFonts w:hint="cs"/>
          <w:rtl/>
          <w:lang w:eastAsia="he-IL"/>
        </w:rPr>
        <w:t xml:space="preserve">אה, יש שר נוסף, כן. </w:t>
      </w:r>
    </w:p>
    <w:p w:rsidR="001F2608" w:rsidRDefault="001F2608" w:rsidP="00ED4148">
      <w:pPr>
        <w:rPr>
          <w:rtl/>
          <w:lang w:eastAsia="he-IL"/>
        </w:rPr>
      </w:pPr>
      <w:bookmarkStart w:id="7331" w:name="_ETM_Q15_278000"/>
      <w:bookmarkEnd w:id="7331"/>
    </w:p>
    <w:p w:rsidR="001F2608" w:rsidRDefault="001F2608" w:rsidP="00ED4148">
      <w:pPr>
        <w:pStyle w:val="af5"/>
        <w:keepNext/>
        <w:rPr>
          <w:rtl/>
        </w:rPr>
      </w:pPr>
      <w:bookmarkStart w:id="7332" w:name="ET_interruption_5792_18"/>
      <w:r w:rsidRPr="005567FC">
        <w:rPr>
          <w:rStyle w:val="TagStyle"/>
          <w:rtl/>
        </w:rPr>
        <w:t xml:space="preserve"> &lt;&lt; קריאה &gt;&gt; </w:t>
      </w:r>
      <w:r>
        <w:rPr>
          <w:rtl/>
        </w:rPr>
        <w:t>יבגני סובה (ישראל ביתנו):</w:t>
      </w:r>
      <w:r w:rsidRPr="005567FC">
        <w:rPr>
          <w:rStyle w:val="TagStyle"/>
          <w:rtl/>
        </w:rPr>
        <w:t xml:space="preserve"> &lt;&lt; קריאה &gt;&gt;</w:t>
      </w:r>
      <w:r>
        <w:rPr>
          <w:rtl/>
        </w:rPr>
        <w:t xml:space="preserve"> </w:t>
      </w:r>
      <w:bookmarkEnd w:id="7332"/>
    </w:p>
    <w:p w:rsidR="001F2608" w:rsidRDefault="001F2608" w:rsidP="00295AA9">
      <w:pPr>
        <w:rPr>
          <w:rtl/>
          <w:lang w:eastAsia="he-IL"/>
        </w:rPr>
      </w:pPr>
    </w:p>
    <w:p w:rsidR="001F2608" w:rsidRDefault="00295AA9" w:rsidP="00ED4148">
      <w:pPr>
        <w:rPr>
          <w:rtl/>
          <w:lang w:eastAsia="he-IL"/>
        </w:rPr>
      </w:pPr>
      <w:bookmarkStart w:id="7333" w:name="_ETM_Q15_281000"/>
      <w:bookmarkEnd w:id="7333"/>
      <w:r>
        <w:rPr>
          <w:rFonts w:hint="cs"/>
          <w:rtl/>
          <w:lang w:eastAsia="he-IL"/>
        </w:rPr>
        <w:t>– – –</w:t>
      </w:r>
      <w:r w:rsidR="001F2608">
        <w:rPr>
          <w:rFonts w:hint="cs"/>
          <w:rtl/>
          <w:lang w:eastAsia="he-IL"/>
        </w:rPr>
        <w:t xml:space="preserve"> ואני לא </w:t>
      </w:r>
      <w:bookmarkStart w:id="7334" w:name="_ETM_Q15_279000"/>
      <w:bookmarkEnd w:id="7334"/>
      <w:r w:rsidR="001F2608">
        <w:rPr>
          <w:rFonts w:hint="cs"/>
          <w:rtl/>
          <w:lang w:eastAsia="he-IL"/>
        </w:rPr>
        <w:t xml:space="preserve">אפרט </w:t>
      </w:r>
      <w:r>
        <w:rPr>
          <w:rFonts w:hint="cs"/>
          <w:rtl/>
          <w:lang w:eastAsia="he-IL"/>
        </w:rPr>
        <w:t>– – –</w:t>
      </w:r>
      <w:r w:rsidR="001F2608">
        <w:rPr>
          <w:rFonts w:hint="cs"/>
          <w:rtl/>
          <w:lang w:eastAsia="he-IL"/>
        </w:rPr>
        <w:t xml:space="preserve"> אני לא מתכוון לפרט. </w:t>
      </w:r>
    </w:p>
    <w:p w:rsidR="001F2608" w:rsidRDefault="001F2608" w:rsidP="00ED4148">
      <w:pPr>
        <w:rPr>
          <w:rtl/>
          <w:lang w:eastAsia="he-IL"/>
        </w:rPr>
      </w:pPr>
      <w:bookmarkStart w:id="7335" w:name="_ETM_Q15_286000"/>
      <w:bookmarkEnd w:id="7335"/>
    </w:p>
    <w:p w:rsidR="001F2608" w:rsidRDefault="001F2608" w:rsidP="00ED4148">
      <w:pPr>
        <w:pStyle w:val="-"/>
        <w:keepNext/>
        <w:rPr>
          <w:rtl/>
        </w:rPr>
      </w:pPr>
      <w:bookmarkStart w:id="7336" w:name="ET_speakercontinue_6553_19"/>
      <w:r w:rsidRPr="005567FC">
        <w:rPr>
          <w:rStyle w:val="TagStyle"/>
          <w:rtl/>
        </w:rPr>
        <w:t xml:space="preserve"> &lt;&lt; דובר_המשך &gt;&gt; </w:t>
      </w:r>
      <w:r>
        <w:rPr>
          <w:rtl/>
        </w:rPr>
        <w:t>שר הפנים משה ארבל:</w:t>
      </w:r>
      <w:r w:rsidRPr="005567FC">
        <w:rPr>
          <w:rStyle w:val="TagStyle"/>
          <w:rtl/>
        </w:rPr>
        <w:t xml:space="preserve"> &lt;&lt; דובר_המשך &gt;&gt;</w:t>
      </w:r>
      <w:r>
        <w:rPr>
          <w:rtl/>
        </w:rPr>
        <w:t xml:space="preserve"> </w:t>
      </w:r>
      <w:bookmarkEnd w:id="7336"/>
    </w:p>
    <w:p w:rsidR="001F2608" w:rsidRDefault="001F2608" w:rsidP="00295AA9">
      <w:pPr>
        <w:rPr>
          <w:rtl/>
          <w:lang w:eastAsia="he-IL"/>
        </w:rPr>
      </w:pPr>
    </w:p>
    <w:p w:rsidR="001F2608" w:rsidRDefault="001F2608" w:rsidP="00ED4148">
      <w:pPr>
        <w:rPr>
          <w:rtl/>
        </w:rPr>
      </w:pPr>
      <w:r>
        <w:rPr>
          <w:rFonts w:hint="cs"/>
          <w:rtl/>
          <w:lang w:eastAsia="he-IL"/>
        </w:rPr>
        <w:t xml:space="preserve">מכובדי </w:t>
      </w:r>
      <w:bookmarkStart w:id="7337" w:name="_ETM_Q15_284000"/>
      <w:bookmarkEnd w:id="7337"/>
      <w:r>
        <w:rPr>
          <w:rFonts w:hint="cs"/>
          <w:rtl/>
          <w:lang w:eastAsia="he-IL"/>
        </w:rPr>
        <w:t xml:space="preserve">היושב-ראש, כבוד השר, חבריי חברי הכנסת, </w:t>
      </w:r>
      <w:bookmarkStart w:id="7338" w:name="_ETM_Q15_269000"/>
      <w:bookmarkEnd w:id="7338"/>
      <w:r>
        <w:rPr>
          <w:rFonts w:hint="cs"/>
          <w:rtl/>
        </w:rPr>
        <w:t xml:space="preserve">אני </w:t>
      </w:r>
      <w:bookmarkStart w:id="7339" w:name="_ETM_Q15_289789"/>
      <w:bookmarkStart w:id="7340" w:name="_ETM_Q15_290299"/>
      <w:bookmarkEnd w:id="7339"/>
      <w:bookmarkEnd w:id="7340"/>
      <w:r>
        <w:rPr>
          <w:rtl/>
        </w:rPr>
        <w:t xml:space="preserve">ביקשתי </w:t>
      </w:r>
      <w:bookmarkStart w:id="7341" w:name="_ETM_Q15_291469"/>
      <w:bookmarkEnd w:id="7341"/>
      <w:r>
        <w:rPr>
          <w:rtl/>
        </w:rPr>
        <w:t xml:space="preserve">את </w:t>
      </w:r>
      <w:bookmarkStart w:id="7342" w:name="_ETM_Q15_291859"/>
      <w:bookmarkEnd w:id="7342"/>
      <w:r>
        <w:rPr>
          <w:rtl/>
        </w:rPr>
        <w:t xml:space="preserve">רשותו </w:t>
      </w:r>
      <w:bookmarkStart w:id="7343" w:name="_ETM_Q15_292219"/>
      <w:bookmarkEnd w:id="7343"/>
      <w:r>
        <w:rPr>
          <w:rtl/>
        </w:rPr>
        <w:t xml:space="preserve">של </w:t>
      </w:r>
      <w:bookmarkStart w:id="7344" w:name="_ETM_Q15_292399"/>
      <w:bookmarkEnd w:id="7344"/>
      <w:r>
        <w:rPr>
          <w:rtl/>
        </w:rPr>
        <w:t xml:space="preserve">השר </w:t>
      </w:r>
      <w:bookmarkStart w:id="7345" w:name="_ETM_Q15_292640"/>
      <w:bookmarkEnd w:id="7345"/>
      <w:r>
        <w:rPr>
          <w:rtl/>
        </w:rPr>
        <w:t>המקשר</w:t>
      </w:r>
      <w:bookmarkStart w:id="7346" w:name="_ETM_Q15_295660"/>
      <w:bookmarkEnd w:id="7346"/>
      <w:r>
        <w:rPr>
          <w:rFonts w:hint="cs"/>
          <w:rtl/>
        </w:rPr>
        <w:t xml:space="preserve"> ו</w:t>
      </w:r>
      <w:r>
        <w:rPr>
          <w:rtl/>
        </w:rPr>
        <w:t>שלך</w:t>
      </w:r>
      <w:r>
        <w:rPr>
          <w:rFonts w:hint="cs"/>
          <w:rtl/>
        </w:rPr>
        <w:t>,</w:t>
      </w:r>
      <w:r>
        <w:rPr>
          <w:rtl/>
        </w:rPr>
        <w:t xml:space="preserve"> </w:t>
      </w:r>
      <w:bookmarkStart w:id="7347" w:name="_ETM_Q15_295930"/>
      <w:bookmarkEnd w:id="7347"/>
      <w:r>
        <w:rPr>
          <w:rtl/>
        </w:rPr>
        <w:t xml:space="preserve">אדוני </w:t>
      </w:r>
      <w:bookmarkStart w:id="7348" w:name="_ETM_Q15_296140"/>
      <w:bookmarkEnd w:id="7348"/>
      <w:r>
        <w:rPr>
          <w:rtl/>
        </w:rPr>
        <w:t>היושב-ראש</w:t>
      </w:r>
      <w:r>
        <w:rPr>
          <w:rFonts w:hint="cs"/>
          <w:rtl/>
        </w:rPr>
        <w:t>,</w:t>
      </w:r>
      <w:r>
        <w:rPr>
          <w:rtl/>
        </w:rPr>
        <w:t xml:space="preserve"> </w:t>
      </w:r>
      <w:bookmarkStart w:id="7349" w:name="_ETM_Q15_297160"/>
      <w:bookmarkEnd w:id="7349"/>
      <w:r>
        <w:rPr>
          <w:rtl/>
        </w:rPr>
        <w:t xml:space="preserve">כדי </w:t>
      </w:r>
      <w:bookmarkStart w:id="7350" w:name="_ETM_Q15_294220"/>
      <w:bookmarkEnd w:id="7350"/>
      <w:r>
        <w:rPr>
          <w:rtl/>
        </w:rPr>
        <w:t xml:space="preserve">לקבל </w:t>
      </w:r>
      <w:bookmarkStart w:id="7351" w:name="_ETM_Q15_294700"/>
      <w:bookmarkEnd w:id="7351"/>
      <w:r>
        <w:rPr>
          <w:rtl/>
        </w:rPr>
        <w:t xml:space="preserve">את </w:t>
      </w:r>
      <w:bookmarkStart w:id="7352" w:name="_ETM_Q15_294970"/>
      <w:bookmarkEnd w:id="7352"/>
      <w:r>
        <w:rPr>
          <w:rtl/>
        </w:rPr>
        <w:t xml:space="preserve">רשות </w:t>
      </w:r>
      <w:bookmarkStart w:id="7353" w:name="_ETM_Q15_295240"/>
      <w:bookmarkEnd w:id="7353"/>
      <w:r>
        <w:rPr>
          <w:rtl/>
        </w:rPr>
        <w:t>הדיבור</w:t>
      </w:r>
      <w:r>
        <w:rPr>
          <w:rFonts w:hint="cs"/>
          <w:rtl/>
        </w:rPr>
        <w:t xml:space="preserve">. </w:t>
      </w:r>
      <w:r>
        <w:rPr>
          <w:rtl/>
        </w:rPr>
        <w:t xml:space="preserve">ממש </w:t>
      </w:r>
      <w:bookmarkStart w:id="7354" w:name="_ETM_Q15_297580"/>
      <w:bookmarkEnd w:id="7354"/>
      <w:r>
        <w:rPr>
          <w:rtl/>
        </w:rPr>
        <w:t>בקצרה</w:t>
      </w:r>
      <w:r>
        <w:rPr>
          <w:rFonts w:hint="cs"/>
          <w:rtl/>
        </w:rPr>
        <w:t>.</w:t>
      </w:r>
    </w:p>
    <w:p w:rsidR="001F2608" w:rsidRDefault="001F2608" w:rsidP="00ED4148">
      <w:pPr>
        <w:rPr>
          <w:rtl/>
        </w:rPr>
      </w:pPr>
    </w:p>
    <w:p w:rsidR="001F2608" w:rsidRDefault="001F2608" w:rsidP="00ED4148">
      <w:pPr>
        <w:rPr>
          <w:rtl/>
        </w:rPr>
      </w:pPr>
      <w:bookmarkStart w:id="7355" w:name="_ETM_Q15_297000"/>
      <w:bookmarkStart w:id="7356" w:name="_ETM_Q15_298659"/>
      <w:bookmarkEnd w:id="7355"/>
      <w:bookmarkEnd w:id="7356"/>
      <w:r>
        <w:rPr>
          <w:rtl/>
        </w:rPr>
        <w:t xml:space="preserve">אני </w:t>
      </w:r>
      <w:bookmarkStart w:id="7357" w:name="_ETM_Q15_298900"/>
      <w:bookmarkEnd w:id="7357"/>
      <w:r>
        <w:rPr>
          <w:rtl/>
        </w:rPr>
        <w:t xml:space="preserve">רוצה </w:t>
      </w:r>
      <w:bookmarkStart w:id="7358" w:name="_ETM_Q15_299530"/>
      <w:bookmarkEnd w:id="7358"/>
      <w:r>
        <w:rPr>
          <w:rtl/>
        </w:rPr>
        <w:t xml:space="preserve">מעל </w:t>
      </w:r>
      <w:bookmarkStart w:id="7359" w:name="_ETM_Q15_299800"/>
      <w:bookmarkEnd w:id="7359"/>
      <w:r>
        <w:rPr>
          <w:rtl/>
        </w:rPr>
        <w:t xml:space="preserve">הבמה </w:t>
      </w:r>
      <w:bookmarkStart w:id="7360" w:name="_ETM_Q15_300130"/>
      <w:bookmarkEnd w:id="7360"/>
      <w:r>
        <w:rPr>
          <w:rtl/>
        </w:rPr>
        <w:t xml:space="preserve">החשובה </w:t>
      </w:r>
      <w:bookmarkStart w:id="7361" w:name="_ETM_Q15_300610"/>
      <w:bookmarkEnd w:id="7361"/>
      <w:r>
        <w:rPr>
          <w:rtl/>
        </w:rPr>
        <w:t>הזו</w:t>
      </w:r>
      <w:r>
        <w:rPr>
          <w:rFonts w:hint="cs"/>
          <w:rtl/>
        </w:rPr>
        <w:t>,</w:t>
      </w:r>
      <w:r>
        <w:rPr>
          <w:rtl/>
        </w:rPr>
        <w:t xml:space="preserve"> </w:t>
      </w:r>
      <w:bookmarkStart w:id="7362" w:name="_ETM_Q15_301810"/>
      <w:bookmarkEnd w:id="7362"/>
      <w:r>
        <w:rPr>
          <w:rtl/>
        </w:rPr>
        <w:t>בסי</w:t>
      </w:r>
      <w:r>
        <w:rPr>
          <w:rFonts w:hint="cs"/>
          <w:rtl/>
        </w:rPr>
        <w:t>כום</w:t>
      </w:r>
      <w:r>
        <w:rPr>
          <w:rtl/>
        </w:rPr>
        <w:t xml:space="preserve"> </w:t>
      </w:r>
      <w:bookmarkStart w:id="7363" w:name="_ETM_Q15_302350"/>
      <w:bookmarkEnd w:id="7363"/>
      <w:r>
        <w:rPr>
          <w:rtl/>
        </w:rPr>
        <w:t xml:space="preserve">מבצע </w:t>
      </w:r>
      <w:bookmarkStart w:id="7364" w:name="_ETM_Q15_303070"/>
      <w:bookmarkEnd w:id="7364"/>
      <w:r>
        <w:rPr>
          <w:rFonts w:hint="cs"/>
          <w:rtl/>
        </w:rPr>
        <w:t>"</w:t>
      </w:r>
      <w:r>
        <w:rPr>
          <w:rtl/>
        </w:rPr>
        <w:t xml:space="preserve">מרתון </w:t>
      </w:r>
      <w:bookmarkStart w:id="7365" w:name="_ETM_Q15_303549"/>
      <w:bookmarkEnd w:id="7365"/>
      <w:r>
        <w:rPr>
          <w:rtl/>
        </w:rPr>
        <w:t>דרכון</w:t>
      </w:r>
      <w:r>
        <w:rPr>
          <w:rFonts w:hint="cs"/>
          <w:rtl/>
        </w:rPr>
        <w:t>"</w:t>
      </w:r>
      <w:r>
        <w:rPr>
          <w:rtl/>
        </w:rPr>
        <w:t xml:space="preserve"> </w:t>
      </w:r>
      <w:bookmarkStart w:id="7366" w:name="_ETM_Q15_304090"/>
      <w:bookmarkEnd w:id="7366"/>
      <w:r>
        <w:rPr>
          <w:rtl/>
        </w:rPr>
        <w:t xml:space="preserve">שנעשה </w:t>
      </w:r>
      <w:bookmarkStart w:id="7367" w:name="_ETM_Q15_304509"/>
      <w:bookmarkEnd w:id="7367"/>
      <w:r>
        <w:rPr>
          <w:rtl/>
        </w:rPr>
        <w:t xml:space="preserve">ברשות </w:t>
      </w:r>
      <w:bookmarkStart w:id="7368" w:name="_ETM_Q15_304869"/>
      <w:bookmarkEnd w:id="7368"/>
      <w:r>
        <w:rPr>
          <w:rtl/>
        </w:rPr>
        <w:t xml:space="preserve">האוכלוסין </w:t>
      </w:r>
      <w:bookmarkStart w:id="7369" w:name="_ETM_Q15_305289"/>
      <w:bookmarkEnd w:id="7369"/>
      <w:r>
        <w:rPr>
          <w:rtl/>
        </w:rPr>
        <w:t>וההגירה</w:t>
      </w:r>
      <w:r>
        <w:rPr>
          <w:rFonts w:hint="cs"/>
          <w:rtl/>
        </w:rPr>
        <w:t>,</w:t>
      </w:r>
      <w:r>
        <w:rPr>
          <w:rtl/>
        </w:rPr>
        <w:t xml:space="preserve"> </w:t>
      </w:r>
      <w:bookmarkStart w:id="7370" w:name="_ETM_Q15_306219"/>
      <w:bookmarkEnd w:id="7370"/>
      <w:r>
        <w:rPr>
          <w:rtl/>
        </w:rPr>
        <w:t xml:space="preserve">להודות </w:t>
      </w:r>
      <w:bookmarkStart w:id="7371" w:name="_ETM_Q15_306729"/>
      <w:bookmarkEnd w:id="7371"/>
      <w:r>
        <w:rPr>
          <w:rtl/>
        </w:rPr>
        <w:t xml:space="preserve">מעומק </w:t>
      </w:r>
      <w:bookmarkStart w:id="7372" w:name="_ETM_Q15_307090"/>
      <w:bookmarkEnd w:id="7372"/>
      <w:r>
        <w:rPr>
          <w:rtl/>
        </w:rPr>
        <w:t xml:space="preserve">הלב </w:t>
      </w:r>
      <w:bookmarkStart w:id="7373" w:name="_ETM_Q15_307360"/>
      <w:bookmarkEnd w:id="7373"/>
      <w:r>
        <w:rPr>
          <w:rtl/>
        </w:rPr>
        <w:t xml:space="preserve">למנכ"ל </w:t>
      </w:r>
      <w:bookmarkStart w:id="7374" w:name="_ETM_Q15_307780"/>
      <w:bookmarkEnd w:id="7374"/>
      <w:r>
        <w:rPr>
          <w:rtl/>
        </w:rPr>
        <w:t xml:space="preserve">הרשות </w:t>
      </w:r>
      <w:bookmarkStart w:id="7375" w:name="_ETM_Q15_308230"/>
      <w:bookmarkEnd w:id="7375"/>
      <w:r>
        <w:rPr>
          <w:rtl/>
        </w:rPr>
        <w:t xml:space="preserve">אייל </w:t>
      </w:r>
      <w:bookmarkStart w:id="7376" w:name="_ETM_Q15_308440"/>
      <w:bookmarkEnd w:id="7376"/>
      <w:proofErr w:type="spellStart"/>
      <w:r>
        <w:rPr>
          <w:rtl/>
        </w:rPr>
        <w:t>סיסו</w:t>
      </w:r>
      <w:proofErr w:type="spellEnd"/>
      <w:r>
        <w:rPr>
          <w:rtl/>
        </w:rPr>
        <w:t xml:space="preserve"> </w:t>
      </w:r>
      <w:bookmarkStart w:id="7377" w:name="_ETM_Q15_309519"/>
      <w:bookmarkEnd w:id="7377"/>
      <w:r>
        <w:rPr>
          <w:rtl/>
        </w:rPr>
        <w:t>ו</w:t>
      </w:r>
      <w:r>
        <w:rPr>
          <w:rFonts w:hint="cs"/>
          <w:rtl/>
        </w:rPr>
        <w:t>ל</w:t>
      </w:r>
      <w:bookmarkStart w:id="7378" w:name="_ETM_Q15_310750"/>
      <w:bookmarkEnd w:id="7378"/>
      <w:r>
        <w:rPr>
          <w:rtl/>
        </w:rPr>
        <w:t xml:space="preserve">קבוצת </w:t>
      </w:r>
      <w:bookmarkStart w:id="7379" w:name="_ETM_Q15_311319"/>
      <w:bookmarkEnd w:id="7379"/>
      <w:r>
        <w:rPr>
          <w:rtl/>
        </w:rPr>
        <w:t xml:space="preserve">עובדים </w:t>
      </w:r>
      <w:bookmarkStart w:id="7380" w:name="_ETM_Q15_311650"/>
      <w:bookmarkEnd w:id="7380"/>
      <w:r>
        <w:rPr>
          <w:rtl/>
        </w:rPr>
        <w:t>מצטיינים</w:t>
      </w:r>
      <w:r>
        <w:rPr>
          <w:rFonts w:hint="cs"/>
          <w:rtl/>
        </w:rPr>
        <w:t>:</w:t>
      </w:r>
      <w:r>
        <w:rPr>
          <w:rtl/>
        </w:rPr>
        <w:t xml:space="preserve"> </w:t>
      </w:r>
      <w:bookmarkStart w:id="7381" w:name="_ETM_Q15_313700"/>
      <w:bookmarkEnd w:id="7381"/>
      <w:r>
        <w:rPr>
          <w:rtl/>
        </w:rPr>
        <w:t xml:space="preserve">בסניף </w:t>
      </w:r>
      <w:bookmarkStart w:id="7382" w:name="_ETM_Q15_314540"/>
      <w:bookmarkEnd w:id="7382"/>
      <w:r>
        <w:rPr>
          <w:rtl/>
        </w:rPr>
        <w:t>באר</w:t>
      </w:r>
      <w:r>
        <w:rPr>
          <w:rFonts w:hint="cs"/>
          <w:rtl/>
        </w:rPr>
        <w:t xml:space="preserve"> </w:t>
      </w:r>
      <w:r>
        <w:rPr>
          <w:rtl/>
        </w:rPr>
        <w:t>שבע</w:t>
      </w:r>
      <w:r>
        <w:rPr>
          <w:rFonts w:hint="cs"/>
          <w:rtl/>
        </w:rPr>
        <w:t xml:space="preserve"> –</w:t>
      </w:r>
      <w:r>
        <w:rPr>
          <w:rtl/>
        </w:rPr>
        <w:t xml:space="preserve"> </w:t>
      </w:r>
      <w:bookmarkStart w:id="7383" w:name="_ETM_Q15_315260"/>
      <w:bookmarkEnd w:id="7383"/>
      <w:r>
        <w:rPr>
          <w:rtl/>
        </w:rPr>
        <w:t xml:space="preserve">אביה </w:t>
      </w:r>
      <w:bookmarkStart w:id="7384" w:name="_ETM_Q15_315590"/>
      <w:bookmarkEnd w:id="7384"/>
      <w:r>
        <w:rPr>
          <w:rtl/>
        </w:rPr>
        <w:t xml:space="preserve">ישראל </w:t>
      </w:r>
      <w:bookmarkStart w:id="7385" w:name="_ETM_Q15_316129"/>
      <w:bookmarkEnd w:id="7385"/>
      <w:proofErr w:type="spellStart"/>
      <w:r>
        <w:rPr>
          <w:rtl/>
        </w:rPr>
        <w:t>ממ</w:t>
      </w:r>
      <w:r>
        <w:rPr>
          <w:rFonts w:hint="cs"/>
          <w:rtl/>
        </w:rPr>
        <w:t>י</w:t>
      </w:r>
      <w:r>
        <w:rPr>
          <w:rtl/>
        </w:rPr>
        <w:t>נהל</w:t>
      </w:r>
      <w:proofErr w:type="spellEnd"/>
      <w:r>
        <w:rPr>
          <w:rtl/>
        </w:rPr>
        <w:t xml:space="preserve"> </w:t>
      </w:r>
      <w:bookmarkStart w:id="7386" w:name="_ETM_Q15_316430"/>
      <w:bookmarkEnd w:id="7386"/>
      <w:r>
        <w:rPr>
          <w:rtl/>
        </w:rPr>
        <w:t xml:space="preserve">אוכלוסין </w:t>
      </w:r>
      <w:bookmarkStart w:id="7387" w:name="_ETM_Q15_316790"/>
      <w:bookmarkEnd w:id="7387"/>
      <w:r>
        <w:rPr>
          <w:rtl/>
        </w:rPr>
        <w:t>באר</w:t>
      </w:r>
      <w:r>
        <w:rPr>
          <w:rFonts w:hint="cs"/>
          <w:rtl/>
        </w:rPr>
        <w:t xml:space="preserve"> </w:t>
      </w:r>
      <w:r>
        <w:rPr>
          <w:rtl/>
        </w:rPr>
        <w:t>שבע</w:t>
      </w:r>
      <w:r>
        <w:rPr>
          <w:rFonts w:hint="cs"/>
          <w:rtl/>
        </w:rPr>
        <w:t>,</w:t>
      </w:r>
      <w:r>
        <w:rPr>
          <w:rtl/>
        </w:rPr>
        <w:t xml:space="preserve"> </w:t>
      </w:r>
      <w:bookmarkStart w:id="7388" w:name="_ETM_Q15_317299"/>
      <w:bookmarkEnd w:id="7388"/>
      <w:proofErr w:type="spellStart"/>
      <w:r>
        <w:rPr>
          <w:rtl/>
        </w:rPr>
        <w:t>ב</w:t>
      </w:r>
      <w:r>
        <w:rPr>
          <w:rFonts w:hint="cs"/>
          <w:rtl/>
        </w:rPr>
        <w:t>תא</w:t>
      </w:r>
      <w:r>
        <w:rPr>
          <w:rtl/>
        </w:rPr>
        <w:t>ל</w:t>
      </w:r>
      <w:proofErr w:type="spellEnd"/>
      <w:r>
        <w:rPr>
          <w:rtl/>
        </w:rPr>
        <w:t xml:space="preserve"> </w:t>
      </w:r>
      <w:bookmarkStart w:id="7389" w:name="_ETM_Q15_317599"/>
      <w:bookmarkEnd w:id="7389"/>
      <w:r>
        <w:rPr>
          <w:rtl/>
        </w:rPr>
        <w:t xml:space="preserve">אוחנה </w:t>
      </w:r>
      <w:bookmarkStart w:id="7390" w:name="_ETM_Q15_318590"/>
      <w:bookmarkEnd w:id="7390"/>
      <w:r>
        <w:rPr>
          <w:rtl/>
        </w:rPr>
        <w:t>מבאר</w:t>
      </w:r>
      <w:r>
        <w:rPr>
          <w:rFonts w:hint="cs"/>
          <w:rtl/>
        </w:rPr>
        <w:t xml:space="preserve"> </w:t>
      </w:r>
      <w:bookmarkStart w:id="7391" w:name="_ETM_Q15_319000"/>
      <w:bookmarkEnd w:id="7391"/>
      <w:r>
        <w:rPr>
          <w:rtl/>
        </w:rPr>
        <w:t>שבע</w:t>
      </w:r>
      <w:r>
        <w:rPr>
          <w:rFonts w:hint="cs"/>
          <w:rtl/>
        </w:rPr>
        <w:t>,</w:t>
      </w:r>
      <w:r>
        <w:rPr>
          <w:rtl/>
        </w:rPr>
        <w:t xml:space="preserve"> </w:t>
      </w:r>
      <w:bookmarkStart w:id="7392" w:name="_ETM_Q15_319850"/>
      <w:bookmarkEnd w:id="7392"/>
      <w:r>
        <w:rPr>
          <w:rtl/>
        </w:rPr>
        <w:t xml:space="preserve">ליאור </w:t>
      </w:r>
      <w:bookmarkStart w:id="7393" w:name="_ETM_Q15_320150"/>
      <w:bookmarkEnd w:id="7393"/>
      <w:r>
        <w:rPr>
          <w:rtl/>
        </w:rPr>
        <w:t xml:space="preserve">אוחיון </w:t>
      </w:r>
      <w:bookmarkStart w:id="7394" w:name="_ETM_Q15_320510"/>
      <w:bookmarkEnd w:id="7394"/>
      <w:r>
        <w:rPr>
          <w:rtl/>
        </w:rPr>
        <w:t xml:space="preserve">ממחלקת </w:t>
      </w:r>
      <w:bookmarkStart w:id="7395" w:name="_ETM_Q15_321410"/>
      <w:bookmarkEnd w:id="7395"/>
      <w:r>
        <w:rPr>
          <w:rtl/>
        </w:rPr>
        <w:t>האכיפה</w:t>
      </w:r>
      <w:r>
        <w:rPr>
          <w:rFonts w:hint="cs"/>
          <w:rtl/>
        </w:rPr>
        <w:t>;</w:t>
      </w:r>
      <w:r>
        <w:rPr>
          <w:rtl/>
        </w:rPr>
        <w:t xml:space="preserve"> </w:t>
      </w:r>
      <w:bookmarkStart w:id="7396" w:name="_ETM_Q15_322310"/>
      <w:bookmarkEnd w:id="7396"/>
      <w:r>
        <w:rPr>
          <w:rtl/>
        </w:rPr>
        <w:t xml:space="preserve">בסניף </w:t>
      </w:r>
      <w:bookmarkStart w:id="7397" w:name="_ETM_Q15_322730"/>
      <w:bookmarkEnd w:id="7397"/>
      <w:r>
        <w:rPr>
          <w:rtl/>
        </w:rPr>
        <w:t>חיפה</w:t>
      </w:r>
      <w:r>
        <w:rPr>
          <w:rFonts w:hint="cs"/>
          <w:rtl/>
        </w:rPr>
        <w:t xml:space="preserve"> – הישאם </w:t>
      </w:r>
      <w:bookmarkStart w:id="7398" w:name="_ETM_Q15_323419"/>
      <w:bookmarkStart w:id="7399" w:name="_ETM_Q15_323810"/>
      <w:bookmarkEnd w:id="7398"/>
      <w:bookmarkEnd w:id="7399"/>
      <w:r>
        <w:rPr>
          <w:rtl/>
        </w:rPr>
        <w:t>ח</w:t>
      </w:r>
      <w:r>
        <w:rPr>
          <w:rFonts w:hint="cs"/>
          <w:rtl/>
        </w:rPr>
        <w:t>'</w:t>
      </w:r>
      <w:r>
        <w:rPr>
          <w:rtl/>
        </w:rPr>
        <w:t>טיב</w:t>
      </w:r>
      <w:r>
        <w:rPr>
          <w:rFonts w:hint="cs"/>
          <w:rtl/>
        </w:rPr>
        <w:t xml:space="preserve">, שחומי אזולאי, זהבה </w:t>
      </w:r>
      <w:proofErr w:type="spellStart"/>
      <w:r>
        <w:rPr>
          <w:rFonts w:hint="cs"/>
          <w:rtl/>
        </w:rPr>
        <w:t>מאירוב</w:t>
      </w:r>
      <w:proofErr w:type="spellEnd"/>
      <w:r>
        <w:rPr>
          <w:rFonts w:hint="cs"/>
          <w:rtl/>
        </w:rPr>
        <w:t xml:space="preserve">; </w:t>
      </w:r>
      <w:bookmarkStart w:id="7400" w:name="_ETM_Q15_325080"/>
      <w:bookmarkStart w:id="7401" w:name="_ETM_Q15_325440"/>
      <w:bookmarkStart w:id="7402" w:name="_ETM_Q15_326550"/>
      <w:bookmarkStart w:id="7403" w:name="_ETM_Q15_326760"/>
      <w:bookmarkStart w:id="7404" w:name="_ETM_Q15_326880"/>
      <w:bookmarkStart w:id="7405" w:name="_ETM_Q15_327360"/>
      <w:bookmarkStart w:id="7406" w:name="_ETM_Q15_327660"/>
      <w:bookmarkEnd w:id="7400"/>
      <w:bookmarkEnd w:id="7401"/>
      <w:bookmarkEnd w:id="7402"/>
      <w:bookmarkEnd w:id="7403"/>
      <w:bookmarkEnd w:id="7404"/>
      <w:bookmarkEnd w:id="7405"/>
      <w:bookmarkEnd w:id="7406"/>
      <w:r>
        <w:rPr>
          <w:rtl/>
        </w:rPr>
        <w:t xml:space="preserve">מסניף </w:t>
      </w:r>
      <w:bookmarkStart w:id="7407" w:name="_ETM_Q15_328080"/>
      <w:bookmarkEnd w:id="7407"/>
      <w:r>
        <w:rPr>
          <w:rtl/>
        </w:rPr>
        <w:t>ירושלים</w:t>
      </w:r>
      <w:r>
        <w:rPr>
          <w:rFonts w:hint="cs"/>
          <w:rtl/>
        </w:rPr>
        <w:t xml:space="preserve"> –</w:t>
      </w:r>
      <w:r>
        <w:rPr>
          <w:rtl/>
        </w:rPr>
        <w:t xml:space="preserve"> </w:t>
      </w:r>
      <w:bookmarkStart w:id="7408" w:name="_ETM_Q15_328950"/>
      <w:bookmarkEnd w:id="7408"/>
      <w:r>
        <w:rPr>
          <w:rtl/>
        </w:rPr>
        <w:t xml:space="preserve">מוריה </w:t>
      </w:r>
      <w:bookmarkStart w:id="7409" w:name="_ETM_Q15_329310"/>
      <w:bookmarkEnd w:id="7409"/>
      <w:proofErr w:type="spellStart"/>
      <w:r>
        <w:rPr>
          <w:rtl/>
        </w:rPr>
        <w:t>אלי</w:t>
      </w:r>
      <w:r>
        <w:rPr>
          <w:rFonts w:hint="cs"/>
          <w:rtl/>
        </w:rPr>
        <w:t>אסי</w:t>
      </w:r>
      <w:proofErr w:type="spellEnd"/>
      <w:r>
        <w:rPr>
          <w:rtl/>
        </w:rPr>
        <w:t xml:space="preserve"> </w:t>
      </w:r>
      <w:bookmarkStart w:id="7410" w:name="_ETM_Q15_329639"/>
      <w:bookmarkStart w:id="7411" w:name="_ETM_Q15_329940"/>
      <w:bookmarkStart w:id="7412" w:name="_ETM_Q15_330060"/>
      <w:bookmarkStart w:id="7413" w:name="_ETM_Q15_330270"/>
      <w:bookmarkEnd w:id="7410"/>
      <w:bookmarkEnd w:id="7411"/>
      <w:bookmarkEnd w:id="7412"/>
      <w:bookmarkEnd w:id="7413"/>
      <w:r>
        <w:rPr>
          <w:rFonts w:hint="cs"/>
          <w:rtl/>
        </w:rPr>
        <w:t xml:space="preserve">ממטה </w:t>
      </w:r>
      <w:r>
        <w:rPr>
          <w:rtl/>
        </w:rPr>
        <w:t>מרחב</w:t>
      </w:r>
      <w:r>
        <w:rPr>
          <w:rFonts w:hint="cs"/>
          <w:rtl/>
        </w:rPr>
        <w:t>,</w:t>
      </w:r>
      <w:r>
        <w:rPr>
          <w:rtl/>
        </w:rPr>
        <w:t xml:space="preserve"> </w:t>
      </w:r>
      <w:bookmarkStart w:id="7414" w:name="_ETM_Q15_330780"/>
      <w:bookmarkEnd w:id="7414"/>
      <w:r>
        <w:rPr>
          <w:rtl/>
        </w:rPr>
        <w:t xml:space="preserve">עינב </w:t>
      </w:r>
      <w:bookmarkStart w:id="7415" w:name="_ETM_Q15_331080"/>
      <w:bookmarkEnd w:id="7415"/>
      <w:r>
        <w:rPr>
          <w:rFonts w:hint="cs"/>
          <w:rtl/>
        </w:rPr>
        <w:t>ס</w:t>
      </w:r>
      <w:bookmarkStart w:id="7416" w:name="_ETM_Q15_331290"/>
      <w:bookmarkEnd w:id="7416"/>
      <w:r>
        <w:rPr>
          <w:rtl/>
        </w:rPr>
        <w:t xml:space="preserve">גל </w:t>
      </w:r>
      <w:bookmarkStart w:id="7417" w:name="_ETM_Q15_331530"/>
      <w:bookmarkEnd w:id="7417"/>
      <w:r>
        <w:rPr>
          <w:rFonts w:hint="cs"/>
          <w:rtl/>
        </w:rPr>
        <w:t>מ</w:t>
      </w:r>
      <w:r>
        <w:rPr>
          <w:rtl/>
        </w:rPr>
        <w:t>המטה</w:t>
      </w:r>
      <w:r>
        <w:rPr>
          <w:rFonts w:hint="cs"/>
          <w:rtl/>
        </w:rPr>
        <w:t xml:space="preserve">, </w:t>
      </w:r>
      <w:bookmarkStart w:id="7418" w:name="_ETM_Q15_333000"/>
      <w:bookmarkEnd w:id="7418"/>
      <w:r>
        <w:rPr>
          <w:rFonts w:hint="cs"/>
          <w:rtl/>
        </w:rPr>
        <w:t>ע</w:t>
      </w:r>
      <w:bookmarkStart w:id="7419" w:name="_ETM_Q15_332460"/>
      <w:bookmarkEnd w:id="7419"/>
      <w:r>
        <w:rPr>
          <w:rtl/>
        </w:rPr>
        <w:t xml:space="preserve">ודד </w:t>
      </w:r>
      <w:bookmarkStart w:id="7420" w:name="_ETM_Q15_332790"/>
      <w:bookmarkEnd w:id="7420"/>
      <w:r>
        <w:rPr>
          <w:rtl/>
        </w:rPr>
        <w:t xml:space="preserve">ברכה </w:t>
      </w:r>
      <w:bookmarkStart w:id="7421" w:name="_ETM_Q15_333590"/>
      <w:bookmarkEnd w:id="7421"/>
      <w:proofErr w:type="spellStart"/>
      <w:r>
        <w:rPr>
          <w:rtl/>
        </w:rPr>
        <w:t>ממי</w:t>
      </w:r>
      <w:r>
        <w:rPr>
          <w:rFonts w:hint="cs"/>
          <w:rtl/>
        </w:rPr>
        <w:t>נהל</w:t>
      </w:r>
      <w:proofErr w:type="spellEnd"/>
      <w:r>
        <w:rPr>
          <w:rFonts w:hint="cs"/>
          <w:rtl/>
        </w:rPr>
        <w:t xml:space="preserve"> אוכלוסין </w:t>
      </w:r>
      <w:bookmarkStart w:id="7422" w:name="_ETM_Q15_333980"/>
      <w:bookmarkStart w:id="7423" w:name="_ETM_Q15_334069"/>
      <w:bookmarkStart w:id="7424" w:name="_ETM_Q15_334400"/>
      <w:bookmarkEnd w:id="7422"/>
      <w:bookmarkEnd w:id="7423"/>
      <w:bookmarkEnd w:id="7424"/>
      <w:r>
        <w:rPr>
          <w:rtl/>
        </w:rPr>
        <w:t>ירושלים</w:t>
      </w:r>
      <w:r>
        <w:rPr>
          <w:rFonts w:hint="cs"/>
          <w:rtl/>
        </w:rPr>
        <w:t>;</w:t>
      </w:r>
      <w:r>
        <w:rPr>
          <w:rtl/>
        </w:rPr>
        <w:t xml:space="preserve"> </w:t>
      </w:r>
      <w:bookmarkStart w:id="7425" w:name="_ETM_Q15_335720"/>
      <w:bookmarkEnd w:id="7425"/>
      <w:proofErr w:type="spellStart"/>
      <w:r>
        <w:rPr>
          <w:rFonts w:hint="cs"/>
          <w:rtl/>
        </w:rPr>
        <w:t>לאיהאב</w:t>
      </w:r>
      <w:proofErr w:type="spellEnd"/>
      <w:r>
        <w:rPr>
          <w:rFonts w:hint="cs"/>
          <w:rtl/>
        </w:rPr>
        <w:t xml:space="preserve"> ח'טיב </w:t>
      </w:r>
      <w:bookmarkStart w:id="7426" w:name="_ETM_Q15_336320"/>
      <w:bookmarkStart w:id="7427" w:name="_ETM_Q15_336980"/>
      <w:bookmarkEnd w:id="7426"/>
      <w:bookmarkEnd w:id="7427"/>
      <w:r>
        <w:rPr>
          <w:rtl/>
        </w:rPr>
        <w:t xml:space="preserve">מלשכת </w:t>
      </w:r>
      <w:bookmarkStart w:id="7428" w:name="_ETM_Q15_337460"/>
      <w:bookmarkEnd w:id="7428"/>
      <w:r>
        <w:rPr>
          <w:rtl/>
        </w:rPr>
        <w:t xml:space="preserve">תל </w:t>
      </w:r>
      <w:bookmarkStart w:id="7429" w:name="_ETM_Q15_337730"/>
      <w:bookmarkEnd w:id="7429"/>
      <w:r>
        <w:rPr>
          <w:rtl/>
        </w:rPr>
        <w:t>אביב</w:t>
      </w:r>
      <w:r>
        <w:rPr>
          <w:rFonts w:hint="cs"/>
          <w:rtl/>
        </w:rPr>
        <w:t>;</w:t>
      </w:r>
      <w:r>
        <w:rPr>
          <w:rtl/>
        </w:rPr>
        <w:t xml:space="preserve"> </w:t>
      </w:r>
      <w:bookmarkStart w:id="7430" w:name="_ETM_Q15_338000"/>
      <w:bookmarkEnd w:id="7430"/>
      <w:r>
        <w:rPr>
          <w:rtl/>
        </w:rPr>
        <w:t>לאור</w:t>
      </w:r>
      <w:bookmarkStart w:id="7431" w:name="_ETM_Q15_338300"/>
      <w:bookmarkEnd w:id="7431"/>
      <w:r>
        <w:rPr>
          <w:rtl/>
        </w:rPr>
        <w:t>ל</w:t>
      </w:r>
      <w:r>
        <w:rPr>
          <w:rFonts w:hint="cs"/>
          <w:rtl/>
        </w:rPr>
        <w:t xml:space="preserve">י </w:t>
      </w:r>
      <w:r>
        <w:rPr>
          <w:rtl/>
        </w:rPr>
        <w:t xml:space="preserve">שני </w:t>
      </w:r>
      <w:bookmarkStart w:id="7432" w:name="_ETM_Q15_338750"/>
      <w:bookmarkEnd w:id="7432"/>
      <w:r>
        <w:rPr>
          <w:rFonts w:hint="cs"/>
          <w:rtl/>
        </w:rPr>
        <w:t>מ</w:t>
      </w:r>
      <w:r>
        <w:rPr>
          <w:rtl/>
        </w:rPr>
        <w:t xml:space="preserve">לשכת </w:t>
      </w:r>
      <w:bookmarkStart w:id="7433" w:name="_ETM_Q15_339110"/>
      <w:bookmarkEnd w:id="7433"/>
      <w:r>
        <w:rPr>
          <w:rtl/>
        </w:rPr>
        <w:t>נתניה</w:t>
      </w:r>
      <w:r>
        <w:rPr>
          <w:rFonts w:hint="cs"/>
          <w:rtl/>
        </w:rPr>
        <w:t>;</w:t>
      </w:r>
      <w:r>
        <w:rPr>
          <w:rtl/>
        </w:rPr>
        <w:t xml:space="preserve"> </w:t>
      </w:r>
      <w:bookmarkStart w:id="7434" w:name="_ETM_Q15_340040"/>
      <w:bookmarkEnd w:id="7434"/>
      <w:r>
        <w:rPr>
          <w:rtl/>
        </w:rPr>
        <w:t>ל</w:t>
      </w:r>
      <w:r>
        <w:rPr>
          <w:rFonts w:hint="cs"/>
          <w:rtl/>
        </w:rPr>
        <w:t xml:space="preserve">ליאת חמו </w:t>
      </w:r>
      <w:bookmarkStart w:id="7435" w:name="_ETM_Q15_340730"/>
      <w:bookmarkStart w:id="7436" w:name="_ETM_Q15_340790"/>
      <w:bookmarkEnd w:id="7435"/>
      <w:bookmarkEnd w:id="7436"/>
      <w:r>
        <w:rPr>
          <w:rtl/>
        </w:rPr>
        <w:t xml:space="preserve">מלשכת </w:t>
      </w:r>
      <w:bookmarkStart w:id="7437" w:name="_ETM_Q15_341210"/>
      <w:bookmarkEnd w:id="7437"/>
      <w:proofErr w:type="spellStart"/>
      <w:r>
        <w:rPr>
          <w:rtl/>
        </w:rPr>
        <w:t>יקנעם</w:t>
      </w:r>
      <w:proofErr w:type="spellEnd"/>
      <w:r>
        <w:rPr>
          <w:rFonts w:hint="cs"/>
          <w:rtl/>
        </w:rPr>
        <w:t>.</w:t>
      </w:r>
      <w:r>
        <w:rPr>
          <w:rtl/>
        </w:rPr>
        <w:t xml:space="preserve"> </w:t>
      </w:r>
      <w:bookmarkStart w:id="7438" w:name="_ETM_Q15_342319"/>
      <w:bookmarkEnd w:id="7438"/>
      <w:r>
        <w:rPr>
          <w:rtl/>
        </w:rPr>
        <w:t xml:space="preserve">תודה </w:t>
      </w:r>
      <w:bookmarkStart w:id="7439" w:name="_ETM_Q15_342650"/>
      <w:bookmarkEnd w:id="7439"/>
      <w:r>
        <w:rPr>
          <w:rtl/>
        </w:rPr>
        <w:t xml:space="preserve">רבה </w:t>
      </w:r>
      <w:bookmarkStart w:id="7440" w:name="_ETM_Q15_342950"/>
      <w:bookmarkEnd w:id="7440"/>
      <w:r>
        <w:rPr>
          <w:rtl/>
        </w:rPr>
        <w:t>לכל</w:t>
      </w:r>
      <w:r>
        <w:rPr>
          <w:rFonts w:hint="cs"/>
          <w:rtl/>
        </w:rPr>
        <w:t xml:space="preserve"> אחד </w:t>
      </w:r>
      <w:bookmarkStart w:id="7441" w:name="_ETM_Q15_342000"/>
      <w:bookmarkEnd w:id="7441"/>
      <w:r>
        <w:rPr>
          <w:rFonts w:hint="cs"/>
          <w:rtl/>
        </w:rPr>
        <w:t xml:space="preserve">ואחת </w:t>
      </w:r>
      <w:bookmarkStart w:id="7442" w:name="_ETM_Q15_343310"/>
      <w:bookmarkStart w:id="7443" w:name="_ETM_Q15_343610"/>
      <w:bookmarkStart w:id="7444" w:name="_ETM_Q15_343940"/>
      <w:bookmarkEnd w:id="7442"/>
      <w:bookmarkEnd w:id="7443"/>
      <w:bookmarkEnd w:id="7444"/>
      <w:r>
        <w:rPr>
          <w:rtl/>
        </w:rPr>
        <w:t xml:space="preserve">מכם </w:t>
      </w:r>
      <w:bookmarkStart w:id="7445" w:name="_ETM_Q15_344330"/>
      <w:bookmarkEnd w:id="7445"/>
      <w:r>
        <w:rPr>
          <w:rtl/>
        </w:rPr>
        <w:t xml:space="preserve">על </w:t>
      </w:r>
      <w:bookmarkStart w:id="7446" w:name="_ETM_Q15_344419"/>
      <w:bookmarkEnd w:id="7446"/>
      <w:r>
        <w:rPr>
          <w:rtl/>
        </w:rPr>
        <w:t xml:space="preserve">עבודה </w:t>
      </w:r>
      <w:bookmarkStart w:id="7447" w:name="_ETM_Q15_344660"/>
      <w:bookmarkEnd w:id="7447"/>
      <w:r>
        <w:rPr>
          <w:rtl/>
        </w:rPr>
        <w:t xml:space="preserve">מסורה </w:t>
      </w:r>
      <w:bookmarkStart w:id="7448" w:name="_ETM_Q15_345110"/>
      <w:bookmarkEnd w:id="7448"/>
      <w:r>
        <w:rPr>
          <w:rtl/>
        </w:rPr>
        <w:t xml:space="preserve">למען </w:t>
      </w:r>
      <w:bookmarkStart w:id="7449" w:name="_ETM_Q15_345410"/>
      <w:bookmarkEnd w:id="7449"/>
      <w:r>
        <w:rPr>
          <w:rtl/>
        </w:rPr>
        <w:t xml:space="preserve">אזרחי </w:t>
      </w:r>
      <w:bookmarkStart w:id="7450" w:name="_ETM_Q15_345800"/>
      <w:bookmarkEnd w:id="7450"/>
      <w:r>
        <w:rPr>
          <w:rtl/>
        </w:rPr>
        <w:t>ישראל</w:t>
      </w:r>
      <w:r>
        <w:rPr>
          <w:rFonts w:hint="cs"/>
          <w:rtl/>
        </w:rPr>
        <w:t>.</w:t>
      </w:r>
      <w:r>
        <w:rPr>
          <w:rtl/>
        </w:rPr>
        <w:t xml:space="preserve"> </w:t>
      </w:r>
      <w:bookmarkStart w:id="7451" w:name="_ETM_Q15_346459"/>
      <w:bookmarkEnd w:id="7451"/>
      <w:r>
        <w:rPr>
          <w:rtl/>
        </w:rPr>
        <w:t>תבורכו</w:t>
      </w:r>
      <w:r>
        <w:rPr>
          <w:rFonts w:hint="cs"/>
          <w:rtl/>
        </w:rPr>
        <w:t>.</w:t>
      </w:r>
      <w:r>
        <w:rPr>
          <w:rtl/>
        </w:rPr>
        <w:t xml:space="preserve"> </w:t>
      </w:r>
      <w:bookmarkStart w:id="7452" w:name="_ETM_Q15_347030"/>
      <w:bookmarkEnd w:id="7452"/>
      <w:r>
        <w:rPr>
          <w:rtl/>
        </w:rPr>
        <w:t xml:space="preserve">תודה </w:t>
      </w:r>
      <w:bookmarkStart w:id="7453" w:name="_ETM_Q15_347270"/>
      <w:bookmarkEnd w:id="7453"/>
      <w:r>
        <w:rPr>
          <w:rtl/>
        </w:rPr>
        <w:t>רבה</w:t>
      </w:r>
      <w:r>
        <w:rPr>
          <w:rFonts w:hint="cs"/>
          <w:rtl/>
        </w:rPr>
        <w:t>.</w:t>
      </w:r>
    </w:p>
    <w:p w:rsidR="001F2608" w:rsidRDefault="001F2608" w:rsidP="00ED4148">
      <w:pPr>
        <w:rPr>
          <w:rtl/>
        </w:rPr>
      </w:pPr>
    </w:p>
    <w:p w:rsidR="001F2608" w:rsidRDefault="001F2608" w:rsidP="00ED4148">
      <w:pPr>
        <w:pStyle w:val="af6"/>
        <w:keepNext/>
        <w:rPr>
          <w:rtl/>
        </w:rPr>
      </w:pPr>
      <w:r w:rsidRPr="00D72AA7">
        <w:rPr>
          <w:rStyle w:val="TagStyle"/>
          <w:rtl/>
        </w:rPr>
        <w:t xml:space="preserve"> &lt;&lt; יור &gt;&gt; </w:t>
      </w:r>
      <w:r>
        <w:rPr>
          <w:rtl/>
        </w:rPr>
        <w:t>היו"ר ישראל אייכלר:</w:t>
      </w:r>
      <w:r w:rsidRPr="00D72AA7">
        <w:rPr>
          <w:rStyle w:val="TagStyle"/>
          <w:rtl/>
        </w:rPr>
        <w:t xml:space="preserve"> &lt;&lt; יור &gt;&gt;</w:t>
      </w:r>
      <w:r>
        <w:rPr>
          <w:rtl/>
        </w:rPr>
        <w:t xml:space="preserve"> </w:t>
      </w:r>
    </w:p>
    <w:p w:rsidR="001F2608" w:rsidRDefault="001F2608" w:rsidP="00295AA9">
      <w:pPr>
        <w:rPr>
          <w:rtl/>
        </w:rPr>
      </w:pPr>
    </w:p>
    <w:p w:rsidR="001F2608" w:rsidRDefault="001F2608" w:rsidP="00ED4148">
      <w:pPr>
        <w:rPr>
          <w:rtl/>
        </w:rPr>
      </w:pPr>
      <w:r>
        <w:rPr>
          <w:rFonts w:hint="cs"/>
          <w:rtl/>
        </w:rPr>
        <w:t xml:space="preserve">ותודה רבה </w:t>
      </w:r>
      <w:bookmarkStart w:id="7454" w:name="_ETM_Q15_347000"/>
      <w:bookmarkStart w:id="7455" w:name="_ETM_Q15_348100"/>
      <w:bookmarkStart w:id="7456" w:name="_ETM_Q15_348400"/>
      <w:bookmarkStart w:id="7457" w:name="_ETM_Q15_348700"/>
      <w:bookmarkStart w:id="7458" w:name="_ETM_Q15_349000"/>
      <w:bookmarkEnd w:id="7454"/>
      <w:bookmarkEnd w:id="7455"/>
      <w:bookmarkEnd w:id="7456"/>
      <w:bookmarkEnd w:id="7457"/>
      <w:bookmarkEnd w:id="7458"/>
      <w:r>
        <w:rPr>
          <w:rtl/>
        </w:rPr>
        <w:t xml:space="preserve">לשר </w:t>
      </w:r>
      <w:bookmarkStart w:id="7459" w:name="_ETM_Q15_349419"/>
      <w:bookmarkEnd w:id="7459"/>
      <w:r>
        <w:rPr>
          <w:rtl/>
        </w:rPr>
        <w:t xml:space="preserve">הפנים </w:t>
      </w:r>
      <w:bookmarkStart w:id="7460" w:name="_ETM_Q15_349780"/>
      <w:bookmarkEnd w:id="7460"/>
      <w:r>
        <w:rPr>
          <w:rtl/>
        </w:rPr>
        <w:t xml:space="preserve">על </w:t>
      </w:r>
      <w:bookmarkStart w:id="7461" w:name="_ETM_Q15_349870"/>
      <w:bookmarkEnd w:id="7461"/>
      <w:r>
        <w:rPr>
          <w:rtl/>
        </w:rPr>
        <w:t xml:space="preserve">המבצע </w:t>
      </w:r>
      <w:bookmarkStart w:id="7462" w:name="_ETM_Q15_350320"/>
      <w:bookmarkEnd w:id="7462"/>
      <w:r>
        <w:rPr>
          <w:rtl/>
        </w:rPr>
        <w:t>הגדול</w:t>
      </w:r>
      <w:r>
        <w:rPr>
          <w:rFonts w:hint="cs"/>
          <w:rtl/>
        </w:rPr>
        <w:t xml:space="preserve">. השר אמסלם, בבקשה. </w:t>
      </w:r>
    </w:p>
    <w:p w:rsidR="001F2608" w:rsidRDefault="001F2608" w:rsidP="00ED4148">
      <w:pPr>
        <w:rPr>
          <w:rtl/>
        </w:rPr>
      </w:pPr>
    </w:p>
    <w:p w:rsidR="001F2608" w:rsidRDefault="001F2608" w:rsidP="00ED4148">
      <w:pPr>
        <w:pStyle w:val="af5"/>
        <w:keepNext/>
        <w:rPr>
          <w:rtl/>
        </w:rPr>
      </w:pPr>
      <w:bookmarkStart w:id="7463" w:name="ET_interruption_5109_21"/>
      <w:r w:rsidRPr="00D72AA7">
        <w:rPr>
          <w:rStyle w:val="TagStyle"/>
          <w:rtl/>
        </w:rPr>
        <w:t xml:space="preserve"> &lt;&lt; קריאה &gt;&gt; </w:t>
      </w:r>
      <w:r>
        <w:rPr>
          <w:rtl/>
        </w:rPr>
        <w:t>אלעזר שטרן (יש עתיד):</w:t>
      </w:r>
      <w:r w:rsidRPr="00D72AA7">
        <w:rPr>
          <w:rStyle w:val="TagStyle"/>
          <w:rtl/>
        </w:rPr>
        <w:t xml:space="preserve"> &lt;&lt; קריאה &gt;&gt;</w:t>
      </w:r>
      <w:r>
        <w:rPr>
          <w:rtl/>
        </w:rPr>
        <w:t xml:space="preserve"> </w:t>
      </w:r>
      <w:bookmarkEnd w:id="7463"/>
    </w:p>
    <w:p w:rsidR="001F2608" w:rsidRDefault="001F2608" w:rsidP="00295AA9">
      <w:pPr>
        <w:rPr>
          <w:rtl/>
        </w:rPr>
      </w:pPr>
    </w:p>
    <w:p w:rsidR="001F2608" w:rsidRDefault="001F2608" w:rsidP="00ED4148">
      <w:pPr>
        <w:rPr>
          <w:rtl/>
        </w:rPr>
      </w:pPr>
      <w:r>
        <w:rPr>
          <w:rFonts w:hint="cs"/>
          <w:rtl/>
        </w:rPr>
        <w:t xml:space="preserve">כל הכבוד. ככה צריך להיות. </w:t>
      </w:r>
    </w:p>
    <w:p w:rsidR="001F2608" w:rsidRDefault="001F2608" w:rsidP="00ED4148">
      <w:pPr>
        <w:rPr>
          <w:rtl/>
        </w:rPr>
      </w:pPr>
    </w:p>
    <w:p w:rsidR="001F2608" w:rsidRDefault="001F2608" w:rsidP="00ED4148">
      <w:pPr>
        <w:pStyle w:val="af5"/>
        <w:keepNext/>
        <w:rPr>
          <w:rtl/>
        </w:rPr>
      </w:pPr>
      <w:bookmarkStart w:id="7464" w:name="ET_interruption_5084_22"/>
      <w:r w:rsidRPr="00D72AA7">
        <w:rPr>
          <w:rStyle w:val="TagStyle"/>
          <w:rtl/>
        </w:rPr>
        <w:t xml:space="preserve"> &lt;&lt; קריאה &gt;&gt; </w:t>
      </w:r>
      <w:r>
        <w:rPr>
          <w:rtl/>
        </w:rPr>
        <w:t>מיקי לוי (יש עתיד):</w:t>
      </w:r>
      <w:r w:rsidRPr="00D72AA7">
        <w:rPr>
          <w:rStyle w:val="TagStyle"/>
          <w:rtl/>
        </w:rPr>
        <w:t xml:space="preserve"> &lt;&lt; קריאה &gt;&gt;</w:t>
      </w:r>
      <w:r>
        <w:rPr>
          <w:rtl/>
        </w:rPr>
        <w:t xml:space="preserve"> </w:t>
      </w:r>
      <w:bookmarkEnd w:id="7464"/>
    </w:p>
    <w:p w:rsidR="001F2608" w:rsidRDefault="001F2608" w:rsidP="00295AA9">
      <w:pPr>
        <w:rPr>
          <w:rtl/>
        </w:rPr>
      </w:pPr>
    </w:p>
    <w:p w:rsidR="001F2608" w:rsidRDefault="001F2608" w:rsidP="00ED4148">
      <w:pPr>
        <w:rPr>
          <w:rtl/>
        </w:rPr>
      </w:pPr>
      <w:r>
        <w:rPr>
          <w:rFonts w:hint="cs"/>
          <w:rtl/>
        </w:rPr>
        <w:t xml:space="preserve">יישר כוח. </w:t>
      </w:r>
    </w:p>
    <w:p w:rsidR="001F2608" w:rsidRDefault="001F2608" w:rsidP="00ED4148">
      <w:pPr>
        <w:rPr>
          <w:rtl/>
        </w:rPr>
      </w:pPr>
    </w:p>
    <w:p w:rsidR="001F2608" w:rsidRDefault="001F2608" w:rsidP="00ED4148">
      <w:pPr>
        <w:pStyle w:val="a4"/>
        <w:keepNext/>
        <w:rPr>
          <w:rtl/>
        </w:rPr>
      </w:pPr>
      <w:bookmarkStart w:id="7465" w:name="ET_speaker_5971_23"/>
      <w:r w:rsidRPr="00D72AA7">
        <w:rPr>
          <w:rStyle w:val="TagStyle"/>
          <w:rtl/>
        </w:rPr>
        <w:t xml:space="preserve"> &lt;&lt; דובר &gt;&gt; </w:t>
      </w:r>
      <w:bookmarkStart w:id="7466" w:name="_Toc140529495"/>
      <w:bookmarkStart w:id="7467" w:name="_Toc140529695"/>
      <w:r>
        <w:rPr>
          <w:rtl/>
        </w:rPr>
        <w:t>השר המקשר בין הממשלה לכנסת דוד אמסלם:</w:t>
      </w:r>
      <w:bookmarkEnd w:id="7466"/>
      <w:bookmarkEnd w:id="7467"/>
      <w:r w:rsidRPr="00D72AA7">
        <w:rPr>
          <w:rStyle w:val="TagStyle"/>
          <w:rtl/>
        </w:rPr>
        <w:t xml:space="preserve"> &lt;&lt; דובר &gt;&gt;</w:t>
      </w:r>
      <w:r>
        <w:rPr>
          <w:rtl/>
        </w:rPr>
        <w:t xml:space="preserve"> </w:t>
      </w:r>
      <w:bookmarkEnd w:id="7465"/>
    </w:p>
    <w:p w:rsidR="001F2608" w:rsidRDefault="001F2608" w:rsidP="00295AA9">
      <w:pPr>
        <w:rPr>
          <w:rtl/>
        </w:rPr>
      </w:pPr>
    </w:p>
    <w:p w:rsidR="001F2608" w:rsidRDefault="001F2608" w:rsidP="00ED4148">
      <w:pPr>
        <w:rPr>
          <w:rtl/>
        </w:rPr>
      </w:pPr>
      <w:bookmarkStart w:id="7468" w:name="_ETM_Q15_351660"/>
      <w:bookmarkStart w:id="7469" w:name="_ETM_Q15_352139"/>
      <w:bookmarkStart w:id="7470" w:name="_ETM_Q15_352380"/>
      <w:bookmarkStart w:id="7471" w:name="_ETM_Q15_365290"/>
      <w:bookmarkEnd w:id="7468"/>
      <w:bookmarkEnd w:id="7469"/>
      <w:bookmarkEnd w:id="7470"/>
      <w:bookmarkEnd w:id="7471"/>
      <w:r>
        <w:rPr>
          <w:rtl/>
        </w:rPr>
        <w:t xml:space="preserve">אדוני </w:t>
      </w:r>
      <w:bookmarkStart w:id="7472" w:name="_ETM_Q15_365739"/>
      <w:bookmarkEnd w:id="7472"/>
      <w:r>
        <w:rPr>
          <w:rtl/>
        </w:rPr>
        <w:t>היושב-ראש</w:t>
      </w:r>
      <w:r>
        <w:rPr>
          <w:rFonts w:hint="cs"/>
          <w:rtl/>
        </w:rPr>
        <w:t>,</w:t>
      </w:r>
      <w:r>
        <w:rPr>
          <w:rtl/>
        </w:rPr>
        <w:t xml:space="preserve"> </w:t>
      </w:r>
      <w:bookmarkStart w:id="7473" w:name="_ETM_Q15_366249"/>
      <w:bookmarkEnd w:id="7473"/>
      <w:r>
        <w:rPr>
          <w:rtl/>
        </w:rPr>
        <w:t xml:space="preserve">חברי </w:t>
      </w:r>
      <w:bookmarkStart w:id="7474" w:name="_ETM_Q15_366549"/>
      <w:bookmarkEnd w:id="7474"/>
      <w:r>
        <w:rPr>
          <w:rtl/>
        </w:rPr>
        <w:t>הכנסת</w:t>
      </w:r>
      <w:r>
        <w:rPr>
          <w:rFonts w:hint="cs"/>
          <w:rtl/>
        </w:rPr>
        <w:t>,</w:t>
      </w:r>
      <w:r>
        <w:rPr>
          <w:rtl/>
        </w:rPr>
        <w:t xml:space="preserve"> </w:t>
      </w:r>
      <w:bookmarkStart w:id="7475" w:name="_ETM_Q15_368030"/>
      <w:bookmarkEnd w:id="7475"/>
      <w:r>
        <w:rPr>
          <w:rtl/>
        </w:rPr>
        <w:t xml:space="preserve">אדוני </w:t>
      </w:r>
      <w:bookmarkStart w:id="7476" w:name="_ETM_Q15_368419"/>
      <w:bookmarkEnd w:id="7476"/>
      <w:r>
        <w:rPr>
          <w:rtl/>
        </w:rPr>
        <w:t xml:space="preserve">שר </w:t>
      </w:r>
      <w:bookmarkStart w:id="7477" w:name="_ETM_Q15_368690"/>
      <w:bookmarkEnd w:id="7477"/>
      <w:r>
        <w:rPr>
          <w:rtl/>
        </w:rPr>
        <w:t>הפנים</w:t>
      </w:r>
      <w:r>
        <w:rPr>
          <w:rFonts w:hint="cs"/>
          <w:rtl/>
        </w:rPr>
        <w:t xml:space="preserve"> –</w:t>
      </w:r>
      <w:r>
        <w:rPr>
          <w:rtl/>
        </w:rPr>
        <w:t xml:space="preserve"> </w:t>
      </w:r>
      <w:bookmarkStart w:id="7478" w:name="_ETM_Q15_371219"/>
      <w:bookmarkEnd w:id="7478"/>
      <w:r>
        <w:rPr>
          <w:rtl/>
        </w:rPr>
        <w:t>משה</w:t>
      </w:r>
      <w:r>
        <w:rPr>
          <w:rFonts w:hint="cs"/>
          <w:rtl/>
        </w:rPr>
        <w:t>,</w:t>
      </w:r>
      <w:r>
        <w:rPr>
          <w:rtl/>
        </w:rPr>
        <w:t xml:space="preserve"> </w:t>
      </w:r>
      <w:bookmarkStart w:id="7479" w:name="_ETM_Q15_372849"/>
      <w:bookmarkEnd w:id="7479"/>
      <w:r>
        <w:rPr>
          <w:rtl/>
        </w:rPr>
        <w:t xml:space="preserve">אני </w:t>
      </w:r>
      <w:bookmarkStart w:id="7480" w:name="_ETM_Q15_373090"/>
      <w:bookmarkEnd w:id="7480"/>
      <w:r>
        <w:rPr>
          <w:rtl/>
        </w:rPr>
        <w:t xml:space="preserve">באמת </w:t>
      </w:r>
      <w:bookmarkStart w:id="7481" w:name="_ETM_Q15_373780"/>
      <w:bookmarkEnd w:id="7481"/>
      <w:r>
        <w:rPr>
          <w:rtl/>
        </w:rPr>
        <w:t xml:space="preserve">רוצה </w:t>
      </w:r>
      <w:bookmarkStart w:id="7482" w:name="_ETM_Q15_374410"/>
      <w:bookmarkEnd w:id="7482"/>
      <w:r>
        <w:rPr>
          <w:rtl/>
        </w:rPr>
        <w:t xml:space="preserve">להודות </w:t>
      </w:r>
      <w:bookmarkStart w:id="7483" w:name="_ETM_Q15_374860"/>
      <w:bookmarkEnd w:id="7483"/>
      <w:r>
        <w:rPr>
          <w:rtl/>
        </w:rPr>
        <w:t xml:space="preserve">לך </w:t>
      </w:r>
      <w:bookmarkStart w:id="7484" w:name="_ETM_Q15_375040"/>
      <w:bookmarkEnd w:id="7484"/>
      <w:r>
        <w:rPr>
          <w:rtl/>
        </w:rPr>
        <w:t xml:space="preserve">בשם </w:t>
      </w:r>
      <w:bookmarkStart w:id="7485" w:name="_ETM_Q15_375370"/>
      <w:bookmarkEnd w:id="7485"/>
      <w:r>
        <w:rPr>
          <w:rtl/>
        </w:rPr>
        <w:t xml:space="preserve">עם </w:t>
      </w:r>
      <w:bookmarkStart w:id="7486" w:name="_ETM_Q15_375489"/>
      <w:bookmarkEnd w:id="7486"/>
      <w:r>
        <w:rPr>
          <w:rtl/>
        </w:rPr>
        <w:t xml:space="preserve">ישראל </w:t>
      </w:r>
      <w:bookmarkStart w:id="7487" w:name="_ETM_Q15_376300"/>
      <w:bookmarkEnd w:id="7487"/>
      <w:r>
        <w:rPr>
          <w:rtl/>
        </w:rPr>
        <w:t xml:space="preserve">על </w:t>
      </w:r>
      <w:bookmarkStart w:id="7488" w:name="_ETM_Q15_376510"/>
      <w:bookmarkEnd w:id="7488"/>
      <w:r>
        <w:rPr>
          <w:rtl/>
        </w:rPr>
        <w:t xml:space="preserve">כל </w:t>
      </w:r>
      <w:bookmarkStart w:id="7489" w:name="_ETM_Q15_376720"/>
      <w:bookmarkEnd w:id="7489"/>
      <w:r>
        <w:rPr>
          <w:rtl/>
        </w:rPr>
        <w:t xml:space="preserve">המבצע </w:t>
      </w:r>
      <w:bookmarkStart w:id="7490" w:name="_ETM_Q15_377200"/>
      <w:bookmarkEnd w:id="7490"/>
      <w:r>
        <w:rPr>
          <w:rtl/>
        </w:rPr>
        <w:t>שעשית</w:t>
      </w:r>
      <w:r>
        <w:rPr>
          <w:rFonts w:hint="cs"/>
          <w:rtl/>
        </w:rPr>
        <w:t>.</w:t>
      </w:r>
      <w:r>
        <w:rPr>
          <w:rtl/>
        </w:rPr>
        <w:t xml:space="preserve"> </w:t>
      </w:r>
      <w:bookmarkStart w:id="7491" w:name="_ETM_Q15_378430"/>
      <w:bookmarkEnd w:id="7491"/>
    </w:p>
    <w:p w:rsidR="001F2608" w:rsidRDefault="001F2608" w:rsidP="00ED4148">
      <w:pPr>
        <w:rPr>
          <w:rtl/>
        </w:rPr>
      </w:pPr>
    </w:p>
    <w:p w:rsidR="001F2608" w:rsidRDefault="001F2608" w:rsidP="00ED4148">
      <w:pPr>
        <w:pStyle w:val="af5"/>
        <w:keepNext/>
        <w:rPr>
          <w:rtl/>
        </w:rPr>
      </w:pPr>
      <w:bookmarkStart w:id="7492" w:name="ET_interruption_6553_24"/>
      <w:r w:rsidRPr="00D72AA7">
        <w:rPr>
          <w:rStyle w:val="TagStyle"/>
          <w:rtl/>
        </w:rPr>
        <w:t xml:space="preserve"> &lt;&lt; קריאה &gt;&gt; </w:t>
      </w:r>
      <w:r>
        <w:rPr>
          <w:rtl/>
        </w:rPr>
        <w:t>שר הפנים משה ארבל:</w:t>
      </w:r>
      <w:r w:rsidRPr="00D72AA7">
        <w:rPr>
          <w:rStyle w:val="TagStyle"/>
          <w:rtl/>
        </w:rPr>
        <w:t xml:space="preserve"> &lt;&lt; קריאה &gt;&gt;</w:t>
      </w:r>
      <w:r>
        <w:rPr>
          <w:rtl/>
        </w:rPr>
        <w:t xml:space="preserve"> </w:t>
      </w:r>
      <w:bookmarkEnd w:id="7492"/>
    </w:p>
    <w:p w:rsidR="001F2608" w:rsidRDefault="001F2608" w:rsidP="00295AA9">
      <w:pPr>
        <w:rPr>
          <w:rtl/>
        </w:rPr>
      </w:pPr>
    </w:p>
    <w:p w:rsidR="001F2608" w:rsidRDefault="001F2608" w:rsidP="00ED4148">
      <w:pPr>
        <w:rPr>
          <w:rtl/>
        </w:rPr>
      </w:pPr>
      <w:r>
        <w:rPr>
          <w:rFonts w:hint="cs"/>
          <w:rtl/>
        </w:rPr>
        <w:t>תודה רבה.</w:t>
      </w:r>
    </w:p>
    <w:p w:rsidR="001F2608" w:rsidRDefault="001F2608" w:rsidP="00ED4148">
      <w:pPr>
        <w:rPr>
          <w:rtl/>
        </w:rPr>
      </w:pPr>
    </w:p>
    <w:p w:rsidR="001F2608" w:rsidRDefault="001F2608" w:rsidP="00ED4148">
      <w:pPr>
        <w:pStyle w:val="-"/>
        <w:keepNext/>
        <w:rPr>
          <w:rtl/>
        </w:rPr>
      </w:pPr>
      <w:r w:rsidRPr="00D72AA7">
        <w:rPr>
          <w:rStyle w:val="TagStyle"/>
          <w:rtl/>
        </w:rPr>
        <w:t xml:space="preserve"> &lt;&lt; דובר_המשך &gt;&gt; </w:t>
      </w:r>
      <w:r>
        <w:rPr>
          <w:rtl/>
        </w:rPr>
        <w:t>השר המקשר בין הממשלה לכנסת דוד אמסלם:</w:t>
      </w:r>
      <w:r w:rsidRPr="00D72AA7">
        <w:rPr>
          <w:rStyle w:val="TagStyle"/>
          <w:rtl/>
        </w:rPr>
        <w:t xml:space="preserve"> &lt;&lt; דובר_המשך &gt;&gt;</w:t>
      </w:r>
      <w:r>
        <w:rPr>
          <w:rtl/>
        </w:rPr>
        <w:t xml:space="preserve"> </w:t>
      </w:r>
    </w:p>
    <w:p w:rsidR="001F2608" w:rsidRDefault="001F2608" w:rsidP="00295AA9">
      <w:pPr>
        <w:rPr>
          <w:rtl/>
        </w:rPr>
      </w:pPr>
    </w:p>
    <w:p w:rsidR="001F2608" w:rsidRDefault="001F2608" w:rsidP="00ED4148">
      <w:pPr>
        <w:rPr>
          <w:rtl/>
        </w:rPr>
      </w:pPr>
      <w:r>
        <w:rPr>
          <w:rFonts w:hint="cs"/>
          <w:rtl/>
        </w:rPr>
        <w:t>ד</w:t>
      </w:r>
      <w:r>
        <w:rPr>
          <w:rtl/>
        </w:rPr>
        <w:t xml:space="preserve">רך </w:t>
      </w:r>
      <w:bookmarkStart w:id="7493" w:name="_ETM_Q15_378669"/>
      <w:bookmarkEnd w:id="7493"/>
      <w:r>
        <w:rPr>
          <w:rtl/>
        </w:rPr>
        <w:t>אגב</w:t>
      </w:r>
      <w:r>
        <w:rPr>
          <w:rFonts w:hint="cs"/>
          <w:rtl/>
        </w:rPr>
        <w:t>,</w:t>
      </w:r>
      <w:r>
        <w:rPr>
          <w:rtl/>
        </w:rPr>
        <w:t xml:space="preserve"> </w:t>
      </w:r>
      <w:bookmarkStart w:id="7494" w:name="_ETM_Q15_378910"/>
      <w:bookmarkEnd w:id="7494"/>
      <w:r>
        <w:rPr>
          <w:rtl/>
        </w:rPr>
        <w:t>מ</w:t>
      </w:r>
      <w:r>
        <w:rPr>
          <w:rFonts w:hint="cs"/>
          <w:rtl/>
        </w:rPr>
        <w:t>זל</w:t>
      </w:r>
      <w:bookmarkStart w:id="7495" w:name="_ETM_Q15_379060"/>
      <w:bookmarkEnd w:id="7495"/>
      <w:r>
        <w:rPr>
          <w:rtl/>
        </w:rPr>
        <w:t xml:space="preserve"> </w:t>
      </w:r>
      <w:bookmarkStart w:id="7496" w:name="_ETM_Q15_379239"/>
      <w:bookmarkEnd w:id="7496"/>
      <w:r>
        <w:rPr>
          <w:rtl/>
        </w:rPr>
        <w:t xml:space="preserve">שנתנו </w:t>
      </w:r>
      <w:bookmarkStart w:id="7497" w:name="_ETM_Q15_379629"/>
      <w:bookmarkEnd w:id="7497"/>
      <w:r>
        <w:rPr>
          <w:rtl/>
        </w:rPr>
        <w:t xml:space="preserve">לך </w:t>
      </w:r>
      <w:bookmarkStart w:id="7498" w:name="_ETM_Q15_379840"/>
      <w:bookmarkEnd w:id="7498"/>
      <w:r>
        <w:rPr>
          <w:rtl/>
        </w:rPr>
        <w:t>להתערב</w:t>
      </w:r>
      <w:r>
        <w:rPr>
          <w:rFonts w:hint="cs"/>
          <w:rtl/>
        </w:rPr>
        <w:t>.</w:t>
      </w:r>
      <w:r>
        <w:rPr>
          <w:rtl/>
        </w:rPr>
        <w:t xml:space="preserve"> </w:t>
      </w:r>
      <w:bookmarkStart w:id="7499" w:name="_ETM_Q15_380319"/>
      <w:bookmarkEnd w:id="7499"/>
      <w:r>
        <w:rPr>
          <w:rtl/>
        </w:rPr>
        <w:t xml:space="preserve">לי </w:t>
      </w:r>
      <w:bookmarkStart w:id="7500" w:name="_ETM_Q15_380500"/>
      <w:bookmarkStart w:id="7501" w:name="_ETM_Q15_380650"/>
      <w:bookmarkStart w:id="7502" w:name="_ETM_Q15_381010"/>
      <w:bookmarkEnd w:id="7500"/>
      <w:bookmarkEnd w:id="7501"/>
      <w:bookmarkEnd w:id="7502"/>
      <w:r>
        <w:rPr>
          <w:rtl/>
        </w:rPr>
        <w:t xml:space="preserve">לא </w:t>
      </w:r>
      <w:bookmarkStart w:id="7503" w:name="_ETM_Q15_381099"/>
      <w:bookmarkEnd w:id="7503"/>
      <w:r>
        <w:rPr>
          <w:rtl/>
        </w:rPr>
        <w:t>נו</w:t>
      </w:r>
      <w:r>
        <w:rPr>
          <w:rFonts w:hint="cs"/>
          <w:rtl/>
        </w:rPr>
        <w:t>תנ</w:t>
      </w:r>
      <w:r>
        <w:rPr>
          <w:rtl/>
        </w:rPr>
        <w:t>ים</w:t>
      </w:r>
      <w:r>
        <w:rPr>
          <w:rFonts w:hint="cs"/>
          <w:rtl/>
        </w:rPr>
        <w:t>,</w:t>
      </w:r>
      <w:r>
        <w:rPr>
          <w:rtl/>
        </w:rPr>
        <w:t xml:space="preserve"> </w:t>
      </w:r>
      <w:bookmarkStart w:id="7504" w:name="_ETM_Q15_381459"/>
      <w:bookmarkEnd w:id="7504"/>
      <w:r>
        <w:rPr>
          <w:rtl/>
        </w:rPr>
        <w:t xml:space="preserve">אומרים </w:t>
      </w:r>
      <w:bookmarkStart w:id="7505" w:name="_ETM_Q15_381760"/>
      <w:bookmarkEnd w:id="7505"/>
      <w:r>
        <w:rPr>
          <w:rtl/>
        </w:rPr>
        <w:t>לי</w:t>
      </w:r>
      <w:r>
        <w:rPr>
          <w:rFonts w:hint="cs"/>
          <w:rtl/>
        </w:rPr>
        <w:t>:</w:t>
      </w:r>
      <w:r>
        <w:rPr>
          <w:rtl/>
        </w:rPr>
        <w:t xml:space="preserve"> </w:t>
      </w:r>
      <w:bookmarkStart w:id="7506" w:name="_ETM_Q15_381879"/>
      <w:bookmarkEnd w:id="7506"/>
      <w:r>
        <w:rPr>
          <w:rtl/>
        </w:rPr>
        <w:t xml:space="preserve">אתה </w:t>
      </w:r>
      <w:bookmarkStart w:id="7507" w:name="_ETM_Q15_382360"/>
      <w:bookmarkEnd w:id="7507"/>
      <w:r>
        <w:rPr>
          <w:rtl/>
        </w:rPr>
        <w:t>שר</w:t>
      </w:r>
      <w:r>
        <w:rPr>
          <w:rFonts w:hint="cs"/>
          <w:rtl/>
        </w:rPr>
        <w:t>,</w:t>
      </w:r>
      <w:r>
        <w:rPr>
          <w:rtl/>
        </w:rPr>
        <w:t xml:space="preserve"> </w:t>
      </w:r>
      <w:bookmarkStart w:id="7508" w:name="_ETM_Q15_382690"/>
      <w:bookmarkEnd w:id="7508"/>
      <w:r>
        <w:rPr>
          <w:rtl/>
        </w:rPr>
        <w:t xml:space="preserve">אסור </w:t>
      </w:r>
      <w:bookmarkStart w:id="7509" w:name="_ETM_Q15_382959"/>
      <w:bookmarkEnd w:id="7509"/>
      <w:r>
        <w:rPr>
          <w:rtl/>
        </w:rPr>
        <w:t>לך</w:t>
      </w:r>
      <w:r>
        <w:rPr>
          <w:rFonts w:hint="cs"/>
          <w:rtl/>
        </w:rPr>
        <w:t>.</w:t>
      </w:r>
      <w:r>
        <w:rPr>
          <w:rtl/>
        </w:rPr>
        <w:t xml:space="preserve"> </w:t>
      </w:r>
      <w:bookmarkStart w:id="7510" w:name="_ETM_Q15_383849"/>
      <w:bookmarkEnd w:id="7510"/>
      <w:r>
        <w:rPr>
          <w:rtl/>
        </w:rPr>
        <w:t xml:space="preserve">מזל </w:t>
      </w:r>
      <w:bookmarkStart w:id="7511" w:name="_ETM_Q15_385459"/>
      <w:bookmarkEnd w:id="7511"/>
      <w:r w:rsidR="00295AA9">
        <w:rPr>
          <w:rFonts w:hint="cs"/>
          <w:rtl/>
        </w:rPr>
        <w:t>– – –</w:t>
      </w:r>
    </w:p>
    <w:p w:rsidR="001F2608" w:rsidRDefault="001F2608" w:rsidP="00ED4148">
      <w:pPr>
        <w:rPr>
          <w:rtl/>
        </w:rPr>
      </w:pPr>
    </w:p>
    <w:p w:rsidR="001F2608" w:rsidRDefault="001F2608" w:rsidP="00ED4148">
      <w:pPr>
        <w:pStyle w:val="af5"/>
        <w:keepNext/>
        <w:rPr>
          <w:rtl/>
        </w:rPr>
      </w:pPr>
      <w:bookmarkStart w:id="7512" w:name="ET_interruption_6361_26"/>
      <w:r w:rsidRPr="00985471">
        <w:rPr>
          <w:rStyle w:val="TagStyle"/>
          <w:rtl/>
        </w:rPr>
        <w:t xml:space="preserve"> &lt;&lt; קריאה &gt;&gt; </w:t>
      </w:r>
      <w:r>
        <w:rPr>
          <w:rtl/>
        </w:rPr>
        <w:t>נאור שירי (יש עתיד):</w:t>
      </w:r>
      <w:r w:rsidRPr="00985471">
        <w:rPr>
          <w:rStyle w:val="TagStyle"/>
          <w:rtl/>
        </w:rPr>
        <w:t xml:space="preserve"> &lt;&lt; קריאה &gt;&gt;</w:t>
      </w:r>
      <w:r>
        <w:rPr>
          <w:rtl/>
        </w:rPr>
        <w:t xml:space="preserve"> </w:t>
      </w:r>
      <w:bookmarkEnd w:id="7512"/>
    </w:p>
    <w:p w:rsidR="001F2608" w:rsidRDefault="001F2608" w:rsidP="00295AA9">
      <w:pPr>
        <w:rPr>
          <w:rtl/>
        </w:rPr>
      </w:pPr>
    </w:p>
    <w:p w:rsidR="001F2608" w:rsidRDefault="00295AA9" w:rsidP="00ED4148">
      <w:pPr>
        <w:rPr>
          <w:rtl/>
        </w:rPr>
      </w:pPr>
      <w:r>
        <w:rPr>
          <w:rFonts w:hint="cs"/>
          <w:rtl/>
        </w:rPr>
        <w:t>– – –</w:t>
      </w:r>
    </w:p>
    <w:p w:rsidR="001F2608" w:rsidRDefault="001F2608" w:rsidP="00ED4148">
      <w:pPr>
        <w:rPr>
          <w:rtl/>
        </w:rPr>
      </w:pPr>
    </w:p>
    <w:p w:rsidR="001F2608" w:rsidRDefault="001F2608" w:rsidP="00ED4148">
      <w:pPr>
        <w:pStyle w:val="-"/>
        <w:keepNext/>
        <w:rPr>
          <w:rtl/>
        </w:rPr>
      </w:pPr>
      <w:r w:rsidRPr="00985471">
        <w:rPr>
          <w:rStyle w:val="TagStyle"/>
          <w:rtl/>
        </w:rPr>
        <w:t xml:space="preserve"> &lt;&lt; דובר_המשך &gt;&gt; </w:t>
      </w:r>
      <w:r>
        <w:rPr>
          <w:rtl/>
        </w:rPr>
        <w:t>השר המקשר בין הממשלה לכנסת דוד אמסלם:</w:t>
      </w:r>
      <w:r w:rsidRPr="00985471">
        <w:rPr>
          <w:rStyle w:val="TagStyle"/>
          <w:rtl/>
        </w:rPr>
        <w:t xml:space="preserve"> &lt;&lt; דובר_המשך &gt;&gt;</w:t>
      </w:r>
      <w:r>
        <w:rPr>
          <w:rtl/>
        </w:rPr>
        <w:t xml:space="preserve"> </w:t>
      </w:r>
    </w:p>
    <w:p w:rsidR="001F2608" w:rsidRDefault="001F2608" w:rsidP="00295AA9">
      <w:pPr>
        <w:rPr>
          <w:rtl/>
        </w:rPr>
      </w:pPr>
    </w:p>
    <w:p w:rsidR="001F2608" w:rsidRDefault="001F2608" w:rsidP="00ED4148">
      <w:pPr>
        <w:rPr>
          <w:rtl/>
        </w:rPr>
      </w:pPr>
      <w:r>
        <w:rPr>
          <w:rtl/>
        </w:rPr>
        <w:t xml:space="preserve">מזל </w:t>
      </w:r>
      <w:bookmarkStart w:id="7513" w:name="_ETM_Q15_386029"/>
      <w:bookmarkEnd w:id="7513"/>
      <w:r>
        <w:rPr>
          <w:rtl/>
        </w:rPr>
        <w:t>ש</w:t>
      </w:r>
      <w:r>
        <w:rPr>
          <w:rFonts w:hint="cs"/>
          <w:rtl/>
        </w:rPr>
        <w:t xml:space="preserve">נתנו לך </w:t>
      </w:r>
      <w:r>
        <w:rPr>
          <w:rFonts w:hint="eastAsia"/>
          <w:rtl/>
        </w:rPr>
        <w:t>–</w:t>
      </w:r>
      <w:r>
        <w:rPr>
          <w:rFonts w:hint="cs"/>
          <w:rtl/>
        </w:rPr>
        <w:t xml:space="preserve"> </w:t>
      </w:r>
      <w:proofErr w:type="spellStart"/>
      <w:r>
        <w:rPr>
          <w:rFonts w:hint="cs"/>
          <w:rtl/>
        </w:rPr>
        <w:t>הרועצת</w:t>
      </w:r>
      <w:proofErr w:type="spellEnd"/>
      <w:r>
        <w:rPr>
          <w:rFonts w:hint="cs"/>
          <w:rtl/>
        </w:rPr>
        <w:t xml:space="preserve"> </w:t>
      </w:r>
      <w:bookmarkStart w:id="7514" w:name="_ETM_Q15_386659"/>
      <w:bookmarkStart w:id="7515" w:name="_ETM_Q15_387079"/>
      <w:bookmarkStart w:id="7516" w:name="_ETM_Q15_387620"/>
      <w:bookmarkStart w:id="7517" w:name="_ETM_Q15_387889"/>
      <w:bookmarkStart w:id="7518" w:name="_ETM_Q15_388810"/>
      <w:bookmarkStart w:id="7519" w:name="_ETM_Q15_389530"/>
      <w:bookmarkEnd w:id="7514"/>
      <w:bookmarkEnd w:id="7515"/>
      <w:bookmarkEnd w:id="7516"/>
      <w:bookmarkEnd w:id="7517"/>
      <w:bookmarkEnd w:id="7518"/>
      <w:bookmarkEnd w:id="7519"/>
      <w:r>
        <w:rPr>
          <w:rtl/>
        </w:rPr>
        <w:t xml:space="preserve">המשפטית </w:t>
      </w:r>
      <w:bookmarkStart w:id="7520" w:name="_ETM_Q15_390220"/>
      <w:bookmarkEnd w:id="7520"/>
      <w:r>
        <w:rPr>
          <w:rtl/>
        </w:rPr>
        <w:t xml:space="preserve">נתנה </w:t>
      </w:r>
      <w:bookmarkStart w:id="7521" w:name="_ETM_Q15_390550"/>
      <w:bookmarkEnd w:id="7521"/>
      <w:r>
        <w:rPr>
          <w:rtl/>
        </w:rPr>
        <w:t xml:space="preserve">לך </w:t>
      </w:r>
      <w:bookmarkStart w:id="7522" w:name="_ETM_Q15_390790"/>
      <w:bookmarkEnd w:id="7522"/>
      <w:r>
        <w:rPr>
          <w:rtl/>
        </w:rPr>
        <w:t xml:space="preserve">גם </w:t>
      </w:r>
      <w:bookmarkStart w:id="7523" w:name="_ETM_Q15_390970"/>
      <w:bookmarkEnd w:id="7523"/>
      <w:r>
        <w:rPr>
          <w:rtl/>
        </w:rPr>
        <w:t xml:space="preserve">קצת </w:t>
      </w:r>
      <w:bookmarkStart w:id="7524" w:name="_ETM_Q15_391210"/>
      <w:bookmarkEnd w:id="7524"/>
      <w:r>
        <w:rPr>
          <w:rtl/>
        </w:rPr>
        <w:t>לעבוד</w:t>
      </w:r>
      <w:r>
        <w:rPr>
          <w:rFonts w:hint="cs"/>
          <w:rtl/>
        </w:rPr>
        <w:t>,</w:t>
      </w:r>
      <w:r>
        <w:rPr>
          <w:rtl/>
        </w:rPr>
        <w:t xml:space="preserve"> </w:t>
      </w:r>
      <w:bookmarkStart w:id="7525" w:name="_ETM_Q15_392410"/>
      <w:bookmarkEnd w:id="7525"/>
      <w:r>
        <w:rPr>
          <w:rtl/>
        </w:rPr>
        <w:t xml:space="preserve">ובאמת </w:t>
      </w:r>
      <w:bookmarkStart w:id="7526" w:name="_ETM_Q15_393130"/>
      <w:bookmarkEnd w:id="7526"/>
      <w:r>
        <w:rPr>
          <w:rtl/>
        </w:rPr>
        <w:t xml:space="preserve">שאפו </w:t>
      </w:r>
      <w:bookmarkStart w:id="7527" w:name="_ETM_Q15_393459"/>
      <w:bookmarkEnd w:id="7527"/>
      <w:r>
        <w:rPr>
          <w:rtl/>
        </w:rPr>
        <w:t xml:space="preserve">גדול </w:t>
      </w:r>
      <w:bookmarkStart w:id="7528" w:name="_ETM_Q15_393849"/>
      <w:bookmarkEnd w:id="7528"/>
      <w:r>
        <w:rPr>
          <w:rtl/>
        </w:rPr>
        <w:t xml:space="preserve">לכל </w:t>
      </w:r>
      <w:bookmarkStart w:id="7529" w:name="_ETM_Q15_394180"/>
      <w:bookmarkEnd w:id="7529"/>
      <w:r>
        <w:rPr>
          <w:rtl/>
        </w:rPr>
        <w:t>העובדים</w:t>
      </w:r>
      <w:r>
        <w:rPr>
          <w:rFonts w:hint="cs"/>
          <w:rtl/>
        </w:rPr>
        <w:t>,</w:t>
      </w:r>
      <w:r>
        <w:rPr>
          <w:rtl/>
        </w:rPr>
        <w:t xml:space="preserve"> </w:t>
      </w:r>
      <w:bookmarkStart w:id="7530" w:name="_ETM_Q15_395360"/>
      <w:bookmarkEnd w:id="7530"/>
      <w:r>
        <w:rPr>
          <w:rtl/>
        </w:rPr>
        <w:t xml:space="preserve">שצמצמו </w:t>
      </w:r>
      <w:bookmarkStart w:id="7531" w:name="_ETM_Q15_396230"/>
      <w:bookmarkEnd w:id="7531"/>
      <w:r>
        <w:rPr>
          <w:rtl/>
        </w:rPr>
        <w:t xml:space="preserve">באמת </w:t>
      </w:r>
      <w:bookmarkStart w:id="7532" w:name="_ETM_Q15_396620"/>
      <w:bookmarkEnd w:id="7532"/>
      <w:r>
        <w:rPr>
          <w:rtl/>
        </w:rPr>
        <w:t xml:space="preserve">את </w:t>
      </w:r>
      <w:bookmarkStart w:id="7533" w:name="_ETM_Q15_396769"/>
      <w:bookmarkEnd w:id="7533"/>
      <w:r>
        <w:rPr>
          <w:rtl/>
        </w:rPr>
        <w:t xml:space="preserve">כל </w:t>
      </w:r>
      <w:bookmarkStart w:id="7534" w:name="_ETM_Q15_396980"/>
      <w:bookmarkEnd w:id="7534"/>
      <w:r>
        <w:rPr>
          <w:rtl/>
        </w:rPr>
        <w:t xml:space="preserve">הפערים </w:t>
      </w:r>
      <w:bookmarkStart w:id="7535" w:name="_ETM_Q15_397640"/>
      <w:bookmarkEnd w:id="7535"/>
      <w:r>
        <w:rPr>
          <w:rtl/>
        </w:rPr>
        <w:t>שהיו</w:t>
      </w:r>
      <w:r>
        <w:rPr>
          <w:rFonts w:hint="cs"/>
          <w:rtl/>
        </w:rPr>
        <w:t>,</w:t>
      </w:r>
      <w:r>
        <w:rPr>
          <w:rtl/>
        </w:rPr>
        <w:t xml:space="preserve"> </w:t>
      </w:r>
      <w:bookmarkStart w:id="7536" w:name="_ETM_Q15_398720"/>
      <w:bookmarkEnd w:id="7536"/>
      <w:r>
        <w:rPr>
          <w:rtl/>
        </w:rPr>
        <w:t xml:space="preserve">דבר </w:t>
      </w:r>
      <w:bookmarkStart w:id="7537" w:name="_ETM_Q15_398959"/>
      <w:bookmarkEnd w:id="7537"/>
      <w:r>
        <w:rPr>
          <w:rtl/>
        </w:rPr>
        <w:t xml:space="preserve">שלא </w:t>
      </w:r>
      <w:bookmarkStart w:id="7538" w:name="_ETM_Q15_399200"/>
      <w:bookmarkEnd w:id="7538"/>
      <w:r>
        <w:rPr>
          <w:rtl/>
        </w:rPr>
        <w:t xml:space="preserve">מתקבל </w:t>
      </w:r>
      <w:bookmarkStart w:id="7539" w:name="_ETM_Q15_399709"/>
      <w:bookmarkEnd w:id="7539"/>
      <w:r>
        <w:rPr>
          <w:rtl/>
        </w:rPr>
        <w:t xml:space="preserve">על </w:t>
      </w:r>
      <w:bookmarkStart w:id="7540" w:name="_ETM_Q15_399860"/>
      <w:bookmarkEnd w:id="7540"/>
      <w:r>
        <w:rPr>
          <w:rtl/>
        </w:rPr>
        <w:t>הדעת</w:t>
      </w:r>
      <w:r>
        <w:rPr>
          <w:rFonts w:hint="cs"/>
          <w:rtl/>
        </w:rPr>
        <w:t>.</w:t>
      </w:r>
      <w:r>
        <w:rPr>
          <w:rtl/>
        </w:rPr>
        <w:t xml:space="preserve"> </w:t>
      </w:r>
      <w:bookmarkStart w:id="7541" w:name="_ETM_Q15_400189"/>
      <w:bookmarkEnd w:id="7541"/>
      <w:r>
        <w:rPr>
          <w:rtl/>
        </w:rPr>
        <w:t xml:space="preserve">תודה </w:t>
      </w:r>
      <w:bookmarkStart w:id="7542" w:name="_ETM_Q15_400430"/>
      <w:bookmarkEnd w:id="7542"/>
      <w:r>
        <w:rPr>
          <w:rtl/>
        </w:rPr>
        <w:t>רבה</w:t>
      </w:r>
      <w:r>
        <w:rPr>
          <w:rFonts w:hint="cs"/>
          <w:rtl/>
        </w:rPr>
        <w:t>.</w:t>
      </w:r>
    </w:p>
    <w:p w:rsidR="001F2608" w:rsidRDefault="001F2608" w:rsidP="00ED4148">
      <w:pPr>
        <w:rPr>
          <w:rtl/>
        </w:rPr>
      </w:pPr>
    </w:p>
    <w:p w:rsidR="001F2608" w:rsidRDefault="001F2608" w:rsidP="00ED4148">
      <w:pPr>
        <w:pStyle w:val="af5"/>
        <w:keepNext/>
        <w:rPr>
          <w:rtl/>
        </w:rPr>
      </w:pPr>
      <w:bookmarkStart w:id="7543" w:name="ET_interruption_6553_28"/>
      <w:r w:rsidRPr="00985471">
        <w:rPr>
          <w:rStyle w:val="TagStyle"/>
          <w:rtl/>
        </w:rPr>
        <w:t xml:space="preserve"> &lt;&lt; קריאה &gt;&gt; </w:t>
      </w:r>
      <w:r>
        <w:rPr>
          <w:rtl/>
        </w:rPr>
        <w:t>שר הפנים משה ארבל:</w:t>
      </w:r>
      <w:r w:rsidRPr="00985471">
        <w:rPr>
          <w:rStyle w:val="TagStyle"/>
          <w:rtl/>
        </w:rPr>
        <w:t xml:space="preserve"> &lt;&lt; קריאה &gt;&gt;</w:t>
      </w:r>
      <w:r>
        <w:rPr>
          <w:rtl/>
        </w:rPr>
        <w:t xml:space="preserve"> </w:t>
      </w:r>
      <w:bookmarkEnd w:id="7543"/>
    </w:p>
    <w:p w:rsidR="001F2608" w:rsidRDefault="001F2608" w:rsidP="00295AA9">
      <w:pPr>
        <w:rPr>
          <w:rtl/>
        </w:rPr>
      </w:pPr>
    </w:p>
    <w:p w:rsidR="001F2608" w:rsidRDefault="001F2608" w:rsidP="00ED4148">
      <w:pPr>
        <w:rPr>
          <w:rtl/>
        </w:rPr>
      </w:pPr>
      <w:r>
        <w:rPr>
          <w:rFonts w:hint="cs"/>
          <w:rtl/>
        </w:rPr>
        <w:t>תודה.</w:t>
      </w:r>
    </w:p>
    <w:p w:rsidR="001F2608" w:rsidRDefault="001F2608" w:rsidP="00ED4148">
      <w:pPr>
        <w:rPr>
          <w:rtl/>
        </w:rPr>
      </w:pPr>
    </w:p>
    <w:p w:rsidR="001F2608" w:rsidRDefault="001F2608" w:rsidP="00ED4148">
      <w:pPr>
        <w:pStyle w:val="-"/>
        <w:keepNext/>
        <w:rPr>
          <w:rtl/>
        </w:rPr>
      </w:pPr>
      <w:r w:rsidRPr="00985471">
        <w:rPr>
          <w:rStyle w:val="TagStyle"/>
          <w:rtl/>
        </w:rPr>
        <w:t xml:space="preserve"> &lt;&lt; דובר_המשך &gt;&gt; </w:t>
      </w:r>
      <w:r>
        <w:rPr>
          <w:rtl/>
        </w:rPr>
        <w:t>השר המקשר בין הממשלה לכנסת דוד אמסלם:</w:t>
      </w:r>
      <w:r w:rsidRPr="00985471">
        <w:rPr>
          <w:rStyle w:val="TagStyle"/>
          <w:rtl/>
        </w:rPr>
        <w:t xml:space="preserve"> &lt;&lt; דובר_המשך &gt;&gt;</w:t>
      </w:r>
      <w:r>
        <w:rPr>
          <w:rtl/>
        </w:rPr>
        <w:t xml:space="preserve"> </w:t>
      </w:r>
    </w:p>
    <w:p w:rsidR="001F2608" w:rsidRDefault="001F2608" w:rsidP="00295AA9">
      <w:pPr>
        <w:rPr>
          <w:rtl/>
        </w:rPr>
      </w:pPr>
    </w:p>
    <w:p w:rsidR="001F2608" w:rsidRDefault="001F2608" w:rsidP="00ED4148">
      <w:pPr>
        <w:rPr>
          <w:rtl/>
        </w:rPr>
      </w:pPr>
      <w:bookmarkStart w:id="7544" w:name="_ETM_Q15_401779"/>
      <w:bookmarkEnd w:id="7544"/>
      <w:r>
        <w:rPr>
          <w:rtl/>
        </w:rPr>
        <w:t xml:space="preserve">עכשיו </w:t>
      </w:r>
      <w:bookmarkStart w:id="7545" w:name="_ETM_Q15_402049"/>
      <w:bookmarkEnd w:id="7545"/>
      <w:r>
        <w:rPr>
          <w:rtl/>
        </w:rPr>
        <w:t xml:space="preserve">לגופו </w:t>
      </w:r>
      <w:bookmarkStart w:id="7546" w:name="_ETM_Q15_402469"/>
      <w:bookmarkEnd w:id="7546"/>
      <w:r>
        <w:rPr>
          <w:rtl/>
        </w:rPr>
        <w:t xml:space="preserve">של </w:t>
      </w:r>
      <w:bookmarkStart w:id="7547" w:name="_ETM_Q15_402709"/>
      <w:bookmarkEnd w:id="7547"/>
      <w:r>
        <w:rPr>
          <w:rtl/>
        </w:rPr>
        <w:t>עניין</w:t>
      </w:r>
      <w:r>
        <w:rPr>
          <w:rFonts w:hint="cs"/>
          <w:rtl/>
        </w:rPr>
        <w:t>.</w:t>
      </w:r>
      <w:bookmarkStart w:id="7548" w:name="_ETM_Q15_405719"/>
      <w:bookmarkStart w:id="7549" w:name="_ETM_Q15_407939"/>
      <w:bookmarkEnd w:id="7548"/>
      <w:bookmarkEnd w:id="7549"/>
      <w:r>
        <w:rPr>
          <w:rFonts w:hint="cs"/>
          <w:rtl/>
        </w:rPr>
        <w:t xml:space="preserve"> </w:t>
      </w:r>
      <w:bookmarkStart w:id="7550" w:name="_ETM_Q15_408510"/>
      <w:bookmarkStart w:id="7551" w:name="_ETM_Q15_408719"/>
      <w:bookmarkStart w:id="7552" w:name="_ETM_Q15_409049"/>
      <w:bookmarkEnd w:id="7550"/>
      <w:bookmarkEnd w:id="7551"/>
      <w:bookmarkEnd w:id="7552"/>
      <w:r>
        <w:rPr>
          <w:rtl/>
        </w:rPr>
        <w:t xml:space="preserve">חבר </w:t>
      </w:r>
      <w:bookmarkStart w:id="7553" w:name="_ETM_Q15_409349"/>
      <w:bookmarkEnd w:id="7553"/>
      <w:r>
        <w:rPr>
          <w:rtl/>
        </w:rPr>
        <w:t xml:space="preserve">הכנסת </w:t>
      </w:r>
      <w:bookmarkStart w:id="7554" w:name="_ETM_Q15_409799"/>
      <w:bookmarkEnd w:id="7554"/>
      <w:r>
        <w:rPr>
          <w:rtl/>
        </w:rPr>
        <w:t xml:space="preserve">שלום </w:t>
      </w:r>
      <w:bookmarkStart w:id="7555" w:name="_ETM_Q15_410129"/>
      <w:bookmarkEnd w:id="7555"/>
      <w:r>
        <w:rPr>
          <w:rtl/>
        </w:rPr>
        <w:t>דני</w:t>
      </w:r>
      <w:r>
        <w:rPr>
          <w:rFonts w:hint="cs"/>
          <w:rtl/>
        </w:rPr>
        <w:t>נו,</w:t>
      </w:r>
      <w:bookmarkStart w:id="7556" w:name="_ETM_Q15_410370"/>
      <w:bookmarkEnd w:id="7556"/>
      <w:r>
        <w:rPr>
          <w:rtl/>
        </w:rPr>
        <w:t xml:space="preserve"> </w:t>
      </w:r>
      <w:bookmarkStart w:id="7557" w:name="_ETM_Q15_410819"/>
      <w:bookmarkEnd w:id="7557"/>
      <w:r>
        <w:rPr>
          <w:rtl/>
        </w:rPr>
        <w:t xml:space="preserve">אני </w:t>
      </w:r>
      <w:bookmarkStart w:id="7558" w:name="_ETM_Q15_411029"/>
      <w:bookmarkEnd w:id="7558"/>
      <w:r>
        <w:rPr>
          <w:rtl/>
        </w:rPr>
        <w:t xml:space="preserve">רוצה </w:t>
      </w:r>
      <w:bookmarkStart w:id="7559" w:name="_ETM_Q15_411299"/>
      <w:bookmarkEnd w:id="7559"/>
      <w:r>
        <w:rPr>
          <w:rtl/>
        </w:rPr>
        <w:t>לה</w:t>
      </w:r>
      <w:r>
        <w:rPr>
          <w:rFonts w:hint="cs"/>
          <w:rtl/>
        </w:rPr>
        <w:t>קריא</w:t>
      </w:r>
      <w:r>
        <w:rPr>
          <w:rtl/>
        </w:rPr>
        <w:t xml:space="preserve"> </w:t>
      </w:r>
      <w:bookmarkStart w:id="7560" w:name="_ETM_Q15_411659"/>
      <w:bookmarkEnd w:id="7560"/>
      <w:r>
        <w:rPr>
          <w:rtl/>
        </w:rPr>
        <w:t xml:space="preserve">לך </w:t>
      </w:r>
      <w:bookmarkStart w:id="7561" w:name="_ETM_Q15_411870"/>
      <w:bookmarkEnd w:id="7561"/>
      <w:r>
        <w:rPr>
          <w:rtl/>
        </w:rPr>
        <w:t>משהו</w:t>
      </w:r>
      <w:r>
        <w:rPr>
          <w:rFonts w:hint="cs"/>
          <w:rtl/>
        </w:rPr>
        <w:t xml:space="preserve">. </w:t>
      </w:r>
      <w:bookmarkStart w:id="7562" w:name="_ETM_Q15_413819"/>
      <w:bookmarkStart w:id="7563" w:name="_ETM_Q15_414000"/>
      <w:bookmarkStart w:id="7564" w:name="_ETM_Q15_414630"/>
      <w:bookmarkStart w:id="7565" w:name="_ETM_Q15_414840"/>
      <w:bookmarkStart w:id="7566" w:name="_ETM_Q15_415650"/>
      <w:bookmarkEnd w:id="7562"/>
      <w:bookmarkEnd w:id="7563"/>
      <w:bookmarkEnd w:id="7564"/>
      <w:bookmarkEnd w:id="7565"/>
      <w:bookmarkEnd w:id="7566"/>
      <w:r>
        <w:rPr>
          <w:rtl/>
        </w:rPr>
        <w:t xml:space="preserve">ינאי </w:t>
      </w:r>
      <w:bookmarkStart w:id="7567" w:name="_ETM_Q15_416099"/>
      <w:bookmarkEnd w:id="7567"/>
      <w:r>
        <w:rPr>
          <w:rtl/>
        </w:rPr>
        <w:t xml:space="preserve">המלך </w:t>
      </w:r>
      <w:bookmarkStart w:id="7568" w:name="_ETM_Q15_416670"/>
      <w:bookmarkEnd w:id="7568"/>
      <w:r>
        <w:rPr>
          <w:rtl/>
        </w:rPr>
        <w:t xml:space="preserve">אמר </w:t>
      </w:r>
      <w:bookmarkStart w:id="7569" w:name="_ETM_Q15_417819"/>
      <w:bookmarkEnd w:id="7569"/>
      <w:r>
        <w:rPr>
          <w:rFonts w:hint="cs"/>
          <w:rtl/>
        </w:rPr>
        <w:t>לשלומ</w:t>
      </w:r>
      <w:bookmarkStart w:id="7570" w:name="_ETM_Q15_418299"/>
      <w:bookmarkEnd w:id="7570"/>
      <w:r>
        <w:rPr>
          <w:rFonts w:hint="cs"/>
          <w:rtl/>
        </w:rPr>
        <w:t>צ</w:t>
      </w:r>
      <w:r>
        <w:rPr>
          <w:rtl/>
        </w:rPr>
        <w:t xml:space="preserve">יון </w:t>
      </w:r>
      <w:bookmarkStart w:id="7571" w:name="_ETM_Q15_418659"/>
      <w:bookmarkEnd w:id="7571"/>
      <w:r>
        <w:rPr>
          <w:rtl/>
        </w:rPr>
        <w:t>המלכה</w:t>
      </w:r>
      <w:r>
        <w:rPr>
          <w:rFonts w:hint="cs"/>
          <w:rtl/>
        </w:rPr>
        <w:t>:</w:t>
      </w:r>
      <w:r>
        <w:rPr>
          <w:rtl/>
        </w:rPr>
        <w:t xml:space="preserve"> </w:t>
      </w:r>
      <w:bookmarkStart w:id="7572" w:name="_ETM_Q15_421320"/>
      <w:bookmarkEnd w:id="7572"/>
      <w:r>
        <w:rPr>
          <w:rtl/>
        </w:rPr>
        <w:t>א</w:t>
      </w:r>
      <w:r>
        <w:rPr>
          <w:rFonts w:hint="cs"/>
          <w:rtl/>
        </w:rPr>
        <w:t>ת</w:t>
      </w:r>
      <w:r>
        <w:rPr>
          <w:rtl/>
        </w:rPr>
        <w:t xml:space="preserve"> </w:t>
      </w:r>
      <w:bookmarkStart w:id="7573" w:name="_ETM_Q15_421770"/>
      <w:bookmarkEnd w:id="7573"/>
      <w:r>
        <w:rPr>
          <w:rtl/>
        </w:rPr>
        <w:t xml:space="preserve">אל </w:t>
      </w:r>
      <w:bookmarkStart w:id="7574" w:name="_ETM_Q15_421950"/>
      <w:bookmarkEnd w:id="7574"/>
      <w:r>
        <w:rPr>
          <w:rtl/>
        </w:rPr>
        <w:t>תפ</w:t>
      </w:r>
      <w:r>
        <w:rPr>
          <w:rFonts w:hint="cs"/>
          <w:rtl/>
        </w:rPr>
        <w:t>ח</w:t>
      </w:r>
      <w:r>
        <w:rPr>
          <w:rtl/>
        </w:rPr>
        <w:t xml:space="preserve">די </w:t>
      </w:r>
      <w:bookmarkStart w:id="7575" w:name="_ETM_Q15_422550"/>
      <w:bookmarkEnd w:id="7575"/>
      <w:r>
        <w:rPr>
          <w:rtl/>
        </w:rPr>
        <w:t xml:space="preserve">לא </w:t>
      </w:r>
      <w:bookmarkStart w:id="7576" w:name="_ETM_Q15_422700"/>
      <w:bookmarkEnd w:id="7576"/>
      <w:r>
        <w:rPr>
          <w:rFonts w:hint="cs"/>
          <w:rtl/>
        </w:rPr>
        <w:t xml:space="preserve">מהפרושים ולא מהצדוקים </w:t>
      </w:r>
      <w:r w:rsidR="00295AA9">
        <w:rPr>
          <w:rFonts w:hint="cs"/>
          <w:rtl/>
        </w:rPr>
        <w:t>– –</w:t>
      </w:r>
    </w:p>
    <w:p w:rsidR="001F2608" w:rsidRDefault="001F2608" w:rsidP="00ED4148">
      <w:pPr>
        <w:rPr>
          <w:rtl/>
        </w:rPr>
      </w:pPr>
    </w:p>
    <w:p w:rsidR="001F2608" w:rsidRDefault="001F2608" w:rsidP="00ED4148">
      <w:pPr>
        <w:pStyle w:val="af5"/>
        <w:keepNext/>
        <w:rPr>
          <w:rtl/>
        </w:rPr>
      </w:pPr>
      <w:bookmarkStart w:id="7577" w:name="ET_interruption_6357_30"/>
      <w:r w:rsidRPr="006A7398">
        <w:rPr>
          <w:rStyle w:val="TagStyle"/>
          <w:rtl/>
        </w:rPr>
        <w:t xml:space="preserve"> &lt;&lt; קריאה &gt;&gt; </w:t>
      </w:r>
      <w:r>
        <w:rPr>
          <w:rtl/>
        </w:rPr>
        <w:t>משה סעדה (הליכוד):</w:t>
      </w:r>
      <w:r w:rsidRPr="006A7398">
        <w:rPr>
          <w:rStyle w:val="TagStyle"/>
          <w:rtl/>
        </w:rPr>
        <w:t xml:space="preserve"> &lt;&lt; קריאה &gt;&gt;</w:t>
      </w:r>
      <w:r>
        <w:rPr>
          <w:rtl/>
        </w:rPr>
        <w:t xml:space="preserve"> </w:t>
      </w:r>
      <w:bookmarkEnd w:id="7577"/>
    </w:p>
    <w:p w:rsidR="001F2608" w:rsidRDefault="001F2608" w:rsidP="00295AA9">
      <w:pPr>
        <w:rPr>
          <w:rtl/>
        </w:rPr>
      </w:pPr>
    </w:p>
    <w:p w:rsidR="001F2608" w:rsidRDefault="001F2608" w:rsidP="00ED4148">
      <w:pPr>
        <w:rPr>
          <w:rtl/>
        </w:rPr>
      </w:pPr>
      <w:r>
        <w:rPr>
          <w:rFonts w:hint="cs"/>
          <w:rtl/>
        </w:rPr>
        <w:t>אלא מהצבועים.</w:t>
      </w:r>
    </w:p>
    <w:p w:rsidR="001F2608" w:rsidRDefault="001F2608" w:rsidP="00ED4148">
      <w:pPr>
        <w:rPr>
          <w:rtl/>
        </w:rPr>
      </w:pPr>
    </w:p>
    <w:p w:rsidR="001F2608" w:rsidRDefault="001F2608" w:rsidP="00ED4148">
      <w:pPr>
        <w:pStyle w:val="-"/>
        <w:keepNext/>
        <w:rPr>
          <w:rtl/>
        </w:rPr>
      </w:pPr>
      <w:bookmarkStart w:id="7578" w:name="ET_speakercontinue_5971_31"/>
      <w:r w:rsidRPr="006A7398">
        <w:rPr>
          <w:rStyle w:val="TagStyle"/>
          <w:rtl/>
        </w:rPr>
        <w:t xml:space="preserve"> &lt;&lt; דובר_המשך &gt;&gt; </w:t>
      </w:r>
      <w:r>
        <w:rPr>
          <w:rtl/>
        </w:rPr>
        <w:t>השר המקשר בין הממשלה לכנסת דוד אמסלם:</w:t>
      </w:r>
      <w:r w:rsidRPr="006A7398">
        <w:rPr>
          <w:rStyle w:val="TagStyle"/>
          <w:rtl/>
        </w:rPr>
        <w:t xml:space="preserve"> &lt;&lt; דובר_המשך &gt;&gt;</w:t>
      </w:r>
      <w:r>
        <w:rPr>
          <w:rtl/>
        </w:rPr>
        <w:t xml:space="preserve"> </w:t>
      </w:r>
      <w:bookmarkEnd w:id="7578"/>
    </w:p>
    <w:p w:rsidR="001F2608" w:rsidRDefault="001F2608" w:rsidP="00295AA9">
      <w:pPr>
        <w:rPr>
          <w:rtl/>
        </w:rPr>
      </w:pPr>
    </w:p>
    <w:p w:rsidR="001F2608" w:rsidRDefault="00295AA9" w:rsidP="00ED4148">
      <w:pPr>
        <w:rPr>
          <w:rtl/>
        </w:rPr>
      </w:pPr>
      <w:r>
        <w:rPr>
          <w:rFonts w:hint="cs"/>
          <w:rtl/>
        </w:rPr>
        <w:t>– –</w:t>
      </w:r>
      <w:r w:rsidR="001F2608">
        <w:rPr>
          <w:rFonts w:hint="cs"/>
          <w:rtl/>
        </w:rPr>
        <w:t xml:space="preserve"> אלא מהצבועים. דרך אגב, הצבועים יושבים בצד הזה. </w:t>
      </w:r>
    </w:p>
    <w:p w:rsidR="001F2608" w:rsidRDefault="001F2608" w:rsidP="00ED4148">
      <w:pPr>
        <w:rPr>
          <w:rtl/>
        </w:rPr>
      </w:pPr>
    </w:p>
    <w:p w:rsidR="001F2608" w:rsidRDefault="001F2608" w:rsidP="00ED4148">
      <w:pPr>
        <w:pStyle w:val="af5"/>
        <w:keepNext/>
        <w:rPr>
          <w:rtl/>
        </w:rPr>
      </w:pPr>
      <w:bookmarkStart w:id="7579" w:name="ET_interruption_6357_32"/>
      <w:r w:rsidRPr="006A7398">
        <w:rPr>
          <w:rStyle w:val="TagStyle"/>
          <w:rtl/>
        </w:rPr>
        <w:t xml:space="preserve"> &lt;&lt; קריאה &gt;&gt; </w:t>
      </w:r>
      <w:r>
        <w:rPr>
          <w:rtl/>
        </w:rPr>
        <w:t>משה סעדה (הליכוד):</w:t>
      </w:r>
      <w:r w:rsidRPr="006A7398">
        <w:rPr>
          <w:rStyle w:val="TagStyle"/>
          <w:rtl/>
        </w:rPr>
        <w:t xml:space="preserve"> &lt;&lt; קריאה &gt;&gt;</w:t>
      </w:r>
      <w:r>
        <w:rPr>
          <w:rtl/>
        </w:rPr>
        <w:t xml:space="preserve"> </w:t>
      </w:r>
      <w:bookmarkEnd w:id="7579"/>
    </w:p>
    <w:p w:rsidR="001F2608" w:rsidRDefault="001F2608" w:rsidP="00295AA9">
      <w:pPr>
        <w:rPr>
          <w:rtl/>
        </w:rPr>
      </w:pPr>
    </w:p>
    <w:p w:rsidR="001F2608" w:rsidRDefault="001F2608" w:rsidP="00ED4148">
      <w:pPr>
        <w:rPr>
          <w:rtl/>
        </w:rPr>
      </w:pPr>
      <w:r>
        <w:rPr>
          <w:rFonts w:hint="cs"/>
          <w:rtl/>
        </w:rPr>
        <w:t xml:space="preserve">לא, אבל תמשיך: שעושים מעשה זמרי </w:t>
      </w:r>
      <w:r w:rsidR="00295AA9">
        <w:rPr>
          <w:rFonts w:hint="cs"/>
          <w:rtl/>
        </w:rPr>
        <w:t>– –</w:t>
      </w:r>
    </w:p>
    <w:p w:rsidR="001F2608" w:rsidRDefault="001F2608" w:rsidP="00ED4148">
      <w:pPr>
        <w:rPr>
          <w:rtl/>
        </w:rPr>
      </w:pPr>
    </w:p>
    <w:p w:rsidR="001F2608" w:rsidRDefault="001F2608" w:rsidP="00ED4148">
      <w:pPr>
        <w:pStyle w:val="-"/>
        <w:keepNext/>
        <w:rPr>
          <w:rtl/>
        </w:rPr>
      </w:pPr>
      <w:r w:rsidRPr="006A7398">
        <w:rPr>
          <w:rStyle w:val="TagStyle"/>
          <w:rtl/>
        </w:rPr>
        <w:t xml:space="preserve"> &lt;&lt; דובר_המשך &gt;&gt; </w:t>
      </w:r>
      <w:r>
        <w:rPr>
          <w:rtl/>
        </w:rPr>
        <w:t>השר המקשר בין הממשלה לכנסת דוד אמסלם:</w:t>
      </w:r>
      <w:r w:rsidRPr="006A7398">
        <w:rPr>
          <w:rStyle w:val="TagStyle"/>
          <w:rtl/>
        </w:rPr>
        <w:t xml:space="preserve"> &lt;&lt; דובר_המשך &gt;&gt;</w:t>
      </w:r>
      <w:r>
        <w:rPr>
          <w:rtl/>
        </w:rPr>
        <w:t xml:space="preserve"> </w:t>
      </w:r>
    </w:p>
    <w:p w:rsidR="001F2608" w:rsidRDefault="001F2608" w:rsidP="00295AA9">
      <w:pPr>
        <w:rPr>
          <w:rtl/>
        </w:rPr>
      </w:pPr>
    </w:p>
    <w:p w:rsidR="001F2608" w:rsidRDefault="001F2608" w:rsidP="00ED4148">
      <w:pPr>
        <w:rPr>
          <w:rtl/>
        </w:rPr>
      </w:pPr>
      <w:r>
        <w:rPr>
          <w:rFonts w:hint="cs"/>
          <w:rtl/>
        </w:rPr>
        <w:t xml:space="preserve">שעושים מעשה זמרי </w:t>
      </w:r>
      <w:r w:rsidR="00295AA9">
        <w:rPr>
          <w:rFonts w:hint="cs"/>
          <w:rtl/>
        </w:rPr>
        <w:t>– –</w:t>
      </w:r>
    </w:p>
    <w:p w:rsidR="001F2608" w:rsidRDefault="001F2608" w:rsidP="00ED4148">
      <w:pPr>
        <w:rPr>
          <w:rtl/>
        </w:rPr>
      </w:pPr>
    </w:p>
    <w:p w:rsidR="001F2608" w:rsidRDefault="001F2608" w:rsidP="00ED4148">
      <w:pPr>
        <w:pStyle w:val="af5"/>
        <w:keepNext/>
        <w:rPr>
          <w:rtl/>
        </w:rPr>
      </w:pPr>
      <w:bookmarkStart w:id="7580" w:name="ET_interruption_6357_34"/>
      <w:r w:rsidRPr="006A7398">
        <w:rPr>
          <w:rStyle w:val="TagStyle"/>
          <w:rtl/>
        </w:rPr>
        <w:t xml:space="preserve"> &lt;&lt; קריאה &gt;&gt; </w:t>
      </w:r>
      <w:r>
        <w:rPr>
          <w:rtl/>
        </w:rPr>
        <w:t>משה סעדה (הליכוד):</w:t>
      </w:r>
      <w:r w:rsidRPr="006A7398">
        <w:rPr>
          <w:rStyle w:val="TagStyle"/>
          <w:rtl/>
        </w:rPr>
        <w:t xml:space="preserve"> &lt;&lt; קריאה &gt;&gt;</w:t>
      </w:r>
      <w:r>
        <w:rPr>
          <w:rtl/>
        </w:rPr>
        <w:t xml:space="preserve"> </w:t>
      </w:r>
      <w:bookmarkEnd w:id="7580"/>
    </w:p>
    <w:p w:rsidR="001F2608" w:rsidRDefault="001F2608" w:rsidP="00295AA9">
      <w:pPr>
        <w:rPr>
          <w:rtl/>
        </w:rPr>
      </w:pPr>
    </w:p>
    <w:p w:rsidR="001F2608" w:rsidRDefault="00295AA9" w:rsidP="00ED4148">
      <w:pPr>
        <w:rPr>
          <w:rtl/>
        </w:rPr>
      </w:pPr>
      <w:r>
        <w:rPr>
          <w:rFonts w:hint="cs"/>
          <w:rtl/>
        </w:rPr>
        <w:t>– –</w:t>
      </w:r>
      <w:r w:rsidR="001F2608">
        <w:rPr>
          <w:rFonts w:hint="cs"/>
          <w:rtl/>
        </w:rPr>
        <w:t xml:space="preserve"> ורוצים שכר של פנחס.</w:t>
      </w:r>
    </w:p>
    <w:p w:rsidR="001F2608" w:rsidRDefault="001F2608" w:rsidP="00ED4148">
      <w:pPr>
        <w:rPr>
          <w:rtl/>
        </w:rPr>
      </w:pPr>
    </w:p>
    <w:p w:rsidR="001F2608" w:rsidRDefault="001F2608" w:rsidP="00ED4148">
      <w:pPr>
        <w:pStyle w:val="-"/>
        <w:keepNext/>
        <w:rPr>
          <w:rtl/>
        </w:rPr>
      </w:pPr>
      <w:bookmarkStart w:id="7581" w:name="ET_speakercontinue_5971_35"/>
      <w:r w:rsidRPr="006A7398">
        <w:rPr>
          <w:rStyle w:val="TagStyle"/>
          <w:rtl/>
        </w:rPr>
        <w:t xml:space="preserve"> &lt;&lt; דובר_המשך &gt;&gt; </w:t>
      </w:r>
      <w:r>
        <w:rPr>
          <w:rtl/>
        </w:rPr>
        <w:t>השר המקשר בין הממשלה לכנסת דוד אמסלם:</w:t>
      </w:r>
      <w:r w:rsidRPr="006A7398">
        <w:rPr>
          <w:rStyle w:val="TagStyle"/>
          <w:rtl/>
        </w:rPr>
        <w:t xml:space="preserve"> &lt;&lt; דובר_המשך &gt;&gt;</w:t>
      </w:r>
      <w:r>
        <w:rPr>
          <w:rtl/>
        </w:rPr>
        <w:t xml:space="preserve"> </w:t>
      </w:r>
      <w:bookmarkEnd w:id="7581"/>
    </w:p>
    <w:p w:rsidR="001F2608" w:rsidRDefault="001F2608" w:rsidP="00295AA9">
      <w:pPr>
        <w:rPr>
          <w:rtl/>
        </w:rPr>
      </w:pPr>
    </w:p>
    <w:p w:rsidR="001F2608" w:rsidRDefault="00295AA9" w:rsidP="00ED4148">
      <w:pPr>
        <w:rPr>
          <w:rtl/>
        </w:rPr>
      </w:pPr>
      <w:r>
        <w:rPr>
          <w:rFonts w:hint="cs"/>
          <w:rtl/>
        </w:rPr>
        <w:t>– –</w:t>
      </w:r>
      <w:r w:rsidR="001F2608">
        <w:rPr>
          <w:rFonts w:hint="cs"/>
          <w:rtl/>
        </w:rPr>
        <w:t xml:space="preserve"> ומבקשים שכר כפנחס. </w:t>
      </w:r>
      <w:bookmarkStart w:id="7582" w:name="_ETM_Q15_435000"/>
      <w:bookmarkEnd w:id="7582"/>
      <w:r w:rsidR="001F2608">
        <w:rPr>
          <w:rFonts w:hint="cs"/>
          <w:rtl/>
        </w:rPr>
        <w:t xml:space="preserve">זה הצבועים. בדרך כלל, דרך אגב, מר בן ברק, </w:t>
      </w:r>
      <w:bookmarkStart w:id="7583" w:name="_ETM_Q15_441000"/>
      <w:bookmarkEnd w:id="7583"/>
      <w:r w:rsidR="001F2608">
        <w:rPr>
          <w:rFonts w:hint="cs"/>
          <w:rtl/>
        </w:rPr>
        <w:t xml:space="preserve">כשאני רואה מישהו מתחסד, אני יודע שזה המושחת הכי </w:t>
      </w:r>
      <w:bookmarkStart w:id="7584" w:name="_ETM_Q15_443000"/>
      <w:bookmarkEnd w:id="7584"/>
      <w:r w:rsidR="001F2608">
        <w:rPr>
          <w:rFonts w:hint="cs"/>
          <w:rtl/>
        </w:rPr>
        <w:t>גדול.</w:t>
      </w:r>
    </w:p>
    <w:p w:rsidR="001F2608" w:rsidRDefault="001F2608" w:rsidP="00ED4148">
      <w:pPr>
        <w:rPr>
          <w:rtl/>
        </w:rPr>
      </w:pPr>
    </w:p>
    <w:p w:rsidR="001F2608" w:rsidRDefault="001F2608" w:rsidP="00ED4148">
      <w:pPr>
        <w:pStyle w:val="af5"/>
        <w:keepNext/>
        <w:rPr>
          <w:rtl/>
        </w:rPr>
      </w:pPr>
      <w:bookmarkStart w:id="7585" w:name="ET_interruption_6357_36"/>
      <w:r w:rsidRPr="006A7398">
        <w:rPr>
          <w:rStyle w:val="TagStyle"/>
          <w:rtl/>
        </w:rPr>
        <w:t xml:space="preserve"> &lt;&lt; קריאה &gt;&gt; </w:t>
      </w:r>
      <w:r>
        <w:rPr>
          <w:rtl/>
        </w:rPr>
        <w:t>משה סעדה (הליכוד):</w:t>
      </w:r>
      <w:r w:rsidRPr="006A7398">
        <w:rPr>
          <w:rStyle w:val="TagStyle"/>
          <w:rtl/>
        </w:rPr>
        <w:t xml:space="preserve"> &lt;&lt; קריאה &gt;&gt;</w:t>
      </w:r>
      <w:r>
        <w:rPr>
          <w:rtl/>
        </w:rPr>
        <w:t xml:space="preserve"> </w:t>
      </w:r>
      <w:bookmarkEnd w:id="7585"/>
    </w:p>
    <w:p w:rsidR="001F2608" w:rsidRDefault="001F2608" w:rsidP="00295AA9">
      <w:pPr>
        <w:rPr>
          <w:rtl/>
        </w:rPr>
      </w:pPr>
    </w:p>
    <w:p w:rsidR="001F2608" w:rsidRDefault="00295AA9" w:rsidP="00ED4148">
      <w:pPr>
        <w:rPr>
          <w:rtl/>
        </w:rPr>
      </w:pPr>
      <w:r>
        <w:rPr>
          <w:rFonts w:hint="cs"/>
          <w:rtl/>
        </w:rPr>
        <w:t>– – –</w:t>
      </w:r>
      <w:r w:rsidR="001F2608">
        <w:rPr>
          <w:rFonts w:hint="cs"/>
          <w:rtl/>
        </w:rPr>
        <w:t xml:space="preserve"> של חנפנים.</w:t>
      </w:r>
    </w:p>
    <w:p w:rsidR="001F2608" w:rsidRDefault="001F2608" w:rsidP="00ED4148">
      <w:pPr>
        <w:rPr>
          <w:rtl/>
        </w:rPr>
      </w:pPr>
      <w:bookmarkStart w:id="7586" w:name="_ETM_Q15_445000"/>
      <w:bookmarkEnd w:id="7586"/>
    </w:p>
    <w:p w:rsidR="001F2608" w:rsidRDefault="001F2608" w:rsidP="00ED4148">
      <w:pPr>
        <w:pStyle w:val="-"/>
        <w:keepNext/>
        <w:rPr>
          <w:rtl/>
        </w:rPr>
      </w:pPr>
      <w:bookmarkStart w:id="7587" w:name="ET_speakercontinue_5971_37"/>
      <w:r w:rsidRPr="006A7398">
        <w:rPr>
          <w:rStyle w:val="TagStyle"/>
          <w:rtl/>
        </w:rPr>
        <w:t xml:space="preserve"> &lt;&lt; דובר_המשך &gt;&gt; </w:t>
      </w:r>
      <w:r>
        <w:rPr>
          <w:rtl/>
        </w:rPr>
        <w:t>השר המקשר בין הממשלה לכנסת דוד אמסלם:</w:t>
      </w:r>
      <w:r w:rsidRPr="006A7398">
        <w:rPr>
          <w:rStyle w:val="TagStyle"/>
          <w:rtl/>
        </w:rPr>
        <w:t xml:space="preserve"> &lt;&lt; דובר_המשך &gt;&gt;</w:t>
      </w:r>
      <w:r>
        <w:rPr>
          <w:rtl/>
        </w:rPr>
        <w:t xml:space="preserve"> </w:t>
      </w:r>
      <w:bookmarkEnd w:id="7587"/>
    </w:p>
    <w:p w:rsidR="001F2608" w:rsidRDefault="001F2608" w:rsidP="00295AA9">
      <w:pPr>
        <w:rPr>
          <w:rtl/>
        </w:rPr>
      </w:pPr>
    </w:p>
    <w:p w:rsidR="001F2608" w:rsidRDefault="001F2608" w:rsidP="005E18CE">
      <w:pPr>
        <w:rPr>
          <w:rtl/>
        </w:rPr>
      </w:pPr>
      <w:bookmarkStart w:id="7588" w:name="_ETM_Q15_446000"/>
      <w:bookmarkEnd w:id="7588"/>
      <w:r>
        <w:rPr>
          <w:rFonts w:hint="cs"/>
          <w:rtl/>
        </w:rPr>
        <w:t xml:space="preserve">לרוב. אתה יודע, אומרים, למה </w:t>
      </w:r>
      <w:bookmarkStart w:id="7589" w:name="_ETM_Q15_451000"/>
      <w:bookmarkEnd w:id="7589"/>
      <w:r w:rsidR="005E18CE">
        <w:rPr>
          <w:rFonts w:hint="cs"/>
          <w:rtl/>
        </w:rPr>
        <w:t xml:space="preserve">בעצם </w:t>
      </w:r>
      <w:r>
        <w:rPr>
          <w:rFonts w:hint="cs"/>
          <w:rtl/>
        </w:rPr>
        <w:t>החזיר הוא החיה שביהדות אנחנו אוסרים אותה כטמאה</w:t>
      </w:r>
      <w:bookmarkStart w:id="7590" w:name="_ETM_Q15_456000"/>
      <w:bookmarkEnd w:id="7590"/>
      <w:r>
        <w:rPr>
          <w:rFonts w:hint="cs"/>
          <w:rtl/>
        </w:rPr>
        <w:t xml:space="preserve"> ביותר? יש עוד ח</w:t>
      </w:r>
      <w:r w:rsidR="005E18CE">
        <w:rPr>
          <w:rFonts w:hint="cs"/>
          <w:rtl/>
        </w:rPr>
        <w:t>יות.</w:t>
      </w:r>
    </w:p>
    <w:p w:rsidR="001F2608" w:rsidRDefault="001F2608" w:rsidP="00ED4148">
      <w:pPr>
        <w:rPr>
          <w:rtl/>
        </w:rPr>
      </w:pPr>
      <w:bookmarkStart w:id="7591" w:name="_ETM_Q15_450000"/>
      <w:bookmarkEnd w:id="7591"/>
    </w:p>
    <w:p w:rsidR="001F2608" w:rsidRDefault="001F2608" w:rsidP="00ED4148">
      <w:pPr>
        <w:pStyle w:val="af5"/>
        <w:keepNext/>
        <w:rPr>
          <w:rtl/>
        </w:rPr>
      </w:pPr>
      <w:bookmarkStart w:id="7592" w:name="ET_interruption_6357_38"/>
      <w:r w:rsidRPr="00F5698A">
        <w:rPr>
          <w:rStyle w:val="TagStyle"/>
          <w:rtl/>
        </w:rPr>
        <w:t xml:space="preserve"> &lt;&lt; קריאה &gt;&gt; </w:t>
      </w:r>
      <w:r>
        <w:rPr>
          <w:rtl/>
        </w:rPr>
        <w:t>משה סעדה (הליכוד):</w:t>
      </w:r>
      <w:r w:rsidRPr="00F5698A">
        <w:rPr>
          <w:rStyle w:val="TagStyle"/>
          <w:rtl/>
        </w:rPr>
        <w:t xml:space="preserve"> &lt;&lt; קריאה &gt;&gt;</w:t>
      </w:r>
      <w:r>
        <w:rPr>
          <w:rtl/>
        </w:rPr>
        <w:t xml:space="preserve"> </w:t>
      </w:r>
      <w:bookmarkEnd w:id="7592"/>
    </w:p>
    <w:p w:rsidR="001F2608" w:rsidRDefault="001F2608" w:rsidP="00295AA9">
      <w:pPr>
        <w:rPr>
          <w:rtl/>
        </w:rPr>
      </w:pPr>
    </w:p>
    <w:p w:rsidR="001F2608" w:rsidRDefault="00295AA9" w:rsidP="00ED4148">
      <w:pPr>
        <w:rPr>
          <w:rtl/>
        </w:rPr>
      </w:pPr>
      <w:bookmarkStart w:id="7593" w:name="_ETM_Q15_454000"/>
      <w:bookmarkEnd w:id="7593"/>
      <w:r>
        <w:rPr>
          <w:rFonts w:hint="cs"/>
          <w:rtl/>
        </w:rPr>
        <w:t>– – –</w:t>
      </w:r>
      <w:r w:rsidR="001F2608">
        <w:rPr>
          <w:rFonts w:hint="cs"/>
          <w:rtl/>
        </w:rPr>
        <w:t xml:space="preserve"> מפריס פרסה. </w:t>
      </w:r>
    </w:p>
    <w:p w:rsidR="001F2608" w:rsidRDefault="001F2608" w:rsidP="00ED4148">
      <w:pPr>
        <w:rPr>
          <w:rtl/>
        </w:rPr>
      </w:pPr>
    </w:p>
    <w:p w:rsidR="001F2608" w:rsidRDefault="001F2608" w:rsidP="00ED4148">
      <w:pPr>
        <w:pStyle w:val="-"/>
        <w:keepNext/>
        <w:rPr>
          <w:rtl/>
        </w:rPr>
      </w:pPr>
      <w:r w:rsidRPr="00F5698A">
        <w:rPr>
          <w:rStyle w:val="TagStyle"/>
          <w:rtl/>
        </w:rPr>
        <w:t xml:space="preserve"> &lt;&lt; דובר_המשך &gt;&gt; </w:t>
      </w:r>
      <w:r>
        <w:rPr>
          <w:rtl/>
        </w:rPr>
        <w:t>השר המקשר בין הממשלה לכנסת דוד אמסלם:</w:t>
      </w:r>
      <w:r w:rsidRPr="00F5698A">
        <w:rPr>
          <w:rStyle w:val="TagStyle"/>
          <w:rtl/>
        </w:rPr>
        <w:t xml:space="preserve"> &lt;&lt; דובר_המשך &gt;&gt;</w:t>
      </w:r>
      <w:r>
        <w:rPr>
          <w:rtl/>
        </w:rPr>
        <w:t xml:space="preserve"> </w:t>
      </w:r>
    </w:p>
    <w:p w:rsidR="001F2608" w:rsidRDefault="001F2608" w:rsidP="00295AA9">
      <w:pPr>
        <w:rPr>
          <w:rtl/>
        </w:rPr>
      </w:pPr>
    </w:p>
    <w:p w:rsidR="001F2608" w:rsidRDefault="001F2608" w:rsidP="00ED4148">
      <w:pPr>
        <w:rPr>
          <w:rtl/>
        </w:rPr>
      </w:pPr>
      <w:bookmarkStart w:id="7594" w:name="_ETM_Q15_458000"/>
      <w:bookmarkEnd w:id="7594"/>
      <w:r>
        <w:rPr>
          <w:rFonts w:hint="cs"/>
          <w:rtl/>
        </w:rPr>
        <w:t xml:space="preserve">כותב </w:t>
      </w:r>
      <w:bookmarkStart w:id="7595" w:name="_ETM_Q15_460000"/>
      <w:bookmarkEnd w:id="7595"/>
      <w:r>
        <w:rPr>
          <w:rFonts w:hint="cs"/>
          <w:rtl/>
        </w:rPr>
        <w:t xml:space="preserve">רש"י: החזיר, הוא הרי מפריס פרסה, אבל </w:t>
      </w:r>
      <w:r w:rsidR="00295AA9">
        <w:rPr>
          <w:rFonts w:hint="cs"/>
          <w:rtl/>
        </w:rPr>
        <w:t>– –</w:t>
      </w:r>
      <w:r>
        <w:rPr>
          <w:rFonts w:hint="cs"/>
          <w:rtl/>
        </w:rPr>
        <w:t xml:space="preserve"> </w:t>
      </w:r>
    </w:p>
    <w:p w:rsidR="001F2608" w:rsidRDefault="001F2608" w:rsidP="00ED4148">
      <w:pPr>
        <w:rPr>
          <w:rtl/>
        </w:rPr>
      </w:pPr>
    </w:p>
    <w:p w:rsidR="001F2608" w:rsidRDefault="001F2608" w:rsidP="00ED4148">
      <w:pPr>
        <w:pStyle w:val="af5"/>
        <w:keepNext/>
        <w:rPr>
          <w:rtl/>
        </w:rPr>
      </w:pPr>
      <w:bookmarkStart w:id="7596" w:name="ET_interruption_6357_40"/>
      <w:r w:rsidRPr="00F5698A">
        <w:rPr>
          <w:rStyle w:val="TagStyle"/>
          <w:rtl/>
        </w:rPr>
        <w:t xml:space="preserve"> &lt;&lt; קריאה &gt;&gt; </w:t>
      </w:r>
      <w:r>
        <w:rPr>
          <w:rtl/>
        </w:rPr>
        <w:t>משה סעדה (הליכוד):</w:t>
      </w:r>
      <w:r w:rsidRPr="00F5698A">
        <w:rPr>
          <w:rStyle w:val="TagStyle"/>
          <w:rtl/>
        </w:rPr>
        <w:t xml:space="preserve"> &lt;&lt; קריאה &gt;&gt;</w:t>
      </w:r>
      <w:r>
        <w:rPr>
          <w:rtl/>
        </w:rPr>
        <w:t xml:space="preserve"> </w:t>
      </w:r>
      <w:bookmarkEnd w:id="7596"/>
    </w:p>
    <w:p w:rsidR="001F2608" w:rsidRDefault="001F2608" w:rsidP="00295AA9">
      <w:pPr>
        <w:rPr>
          <w:rtl/>
        </w:rPr>
      </w:pPr>
    </w:p>
    <w:p w:rsidR="001F2608" w:rsidRDefault="001F2608" w:rsidP="00ED4148">
      <w:pPr>
        <w:rPr>
          <w:rtl/>
        </w:rPr>
      </w:pPr>
      <w:r>
        <w:rPr>
          <w:rFonts w:hint="cs"/>
          <w:rtl/>
        </w:rPr>
        <w:t>לא מעלה גרה.</w:t>
      </w:r>
    </w:p>
    <w:p w:rsidR="001F2608" w:rsidRDefault="001F2608" w:rsidP="00ED4148">
      <w:pPr>
        <w:rPr>
          <w:rtl/>
        </w:rPr>
      </w:pPr>
      <w:bookmarkStart w:id="7597" w:name="_ETM_Q15_464000"/>
      <w:bookmarkEnd w:id="7597"/>
    </w:p>
    <w:p w:rsidR="001F2608" w:rsidRDefault="001F2608" w:rsidP="00ED4148">
      <w:pPr>
        <w:pStyle w:val="-"/>
        <w:keepNext/>
        <w:rPr>
          <w:rtl/>
        </w:rPr>
      </w:pPr>
      <w:r w:rsidRPr="00F5698A">
        <w:rPr>
          <w:rStyle w:val="TagStyle"/>
          <w:rtl/>
        </w:rPr>
        <w:t xml:space="preserve"> &lt;&lt; דובר_המשך &gt;&gt; </w:t>
      </w:r>
      <w:r>
        <w:rPr>
          <w:rtl/>
        </w:rPr>
        <w:t>השר המקשר בין הממשלה לכנסת דוד אמסלם:</w:t>
      </w:r>
      <w:r w:rsidRPr="00F5698A">
        <w:rPr>
          <w:rStyle w:val="TagStyle"/>
          <w:rtl/>
        </w:rPr>
        <w:t xml:space="preserve"> &lt;&lt; דובר_המשך &gt;&gt;</w:t>
      </w:r>
      <w:r>
        <w:rPr>
          <w:rtl/>
        </w:rPr>
        <w:t xml:space="preserve"> </w:t>
      </w:r>
    </w:p>
    <w:p w:rsidR="001F2608" w:rsidRDefault="001F2608" w:rsidP="00295AA9">
      <w:pPr>
        <w:rPr>
          <w:rtl/>
        </w:rPr>
      </w:pPr>
    </w:p>
    <w:p w:rsidR="001F2608" w:rsidRDefault="00295AA9" w:rsidP="005E18CE">
      <w:pPr>
        <w:rPr>
          <w:rtl/>
        </w:rPr>
      </w:pPr>
      <w:bookmarkStart w:id="7598" w:name="_ETM_Q15_465000"/>
      <w:bookmarkEnd w:id="7598"/>
      <w:r>
        <w:rPr>
          <w:rFonts w:hint="cs"/>
          <w:rtl/>
        </w:rPr>
        <w:t>– –</w:t>
      </w:r>
      <w:r w:rsidR="001F2608">
        <w:rPr>
          <w:rFonts w:hint="cs"/>
          <w:rtl/>
        </w:rPr>
        <w:t xml:space="preserve"> לא מעלה גרה. אז הוא מראה לך כאילו הוא מפריס פרסה עם הידיים, שתטעה אולי</w:t>
      </w:r>
      <w:bookmarkStart w:id="7599" w:name="_ETM_Q15_466000"/>
      <w:bookmarkEnd w:id="7599"/>
      <w:r w:rsidR="001F2608">
        <w:rPr>
          <w:rFonts w:hint="cs"/>
          <w:rtl/>
        </w:rPr>
        <w:t xml:space="preserve"> שהוא חיה – זאת אומרת הוא סוג של צבוע </w:t>
      </w:r>
      <w:bookmarkStart w:id="7600" w:name="_ETM_Q15_473000"/>
      <w:bookmarkEnd w:id="7600"/>
      <w:r w:rsidR="001F2608">
        <w:rPr>
          <w:rFonts w:hint="cs"/>
          <w:rtl/>
        </w:rPr>
        <w:t xml:space="preserve">שמנסה לשקר לך. </w:t>
      </w:r>
      <w:bookmarkStart w:id="7601" w:name="_ETM_Q15_476000"/>
      <w:bookmarkEnd w:id="7601"/>
      <w:r w:rsidR="001F2608">
        <w:rPr>
          <w:rFonts w:hint="cs"/>
          <w:rtl/>
        </w:rPr>
        <w:t xml:space="preserve">לכן כשאתה אומר "חזיר" </w:t>
      </w:r>
      <w:bookmarkStart w:id="7602" w:name="_ETM_Q15_481000"/>
      <w:bookmarkEnd w:id="7602"/>
      <w:r w:rsidR="001F2608">
        <w:rPr>
          <w:rFonts w:hint="cs"/>
          <w:rtl/>
        </w:rPr>
        <w:t xml:space="preserve">אתה בגדול אומר חיה צבועה, אנשים צבועים שרוצים להטעות את הציבור. </w:t>
      </w:r>
      <w:bookmarkStart w:id="7603" w:name="_ETM_Q15_489000"/>
      <w:bookmarkEnd w:id="7603"/>
      <w:r w:rsidR="001F2608">
        <w:rPr>
          <w:rFonts w:hint="cs"/>
          <w:rtl/>
        </w:rPr>
        <w:t>הם חושבים ששכחנו את ההיסטוריה</w:t>
      </w:r>
      <w:r w:rsidR="005E18CE">
        <w:rPr>
          <w:rFonts w:hint="cs"/>
          <w:rtl/>
        </w:rPr>
        <w:t>.</w:t>
      </w:r>
      <w:r w:rsidR="001F2608">
        <w:rPr>
          <w:rFonts w:hint="cs"/>
          <w:rtl/>
        </w:rPr>
        <w:t xml:space="preserve"> ואני </w:t>
      </w:r>
      <w:bookmarkStart w:id="7604" w:name="_ETM_Q15_496000"/>
      <w:bookmarkEnd w:id="7604"/>
      <w:r w:rsidR="001F2608">
        <w:rPr>
          <w:rFonts w:hint="cs"/>
          <w:rtl/>
        </w:rPr>
        <w:t>רוצה לספר לכם</w:t>
      </w:r>
      <w:r w:rsidR="005E18CE">
        <w:rPr>
          <w:rFonts w:hint="cs"/>
          <w:rtl/>
        </w:rPr>
        <w:t xml:space="preserve"> –</w:t>
      </w:r>
      <w:r w:rsidR="001F2608">
        <w:rPr>
          <w:rFonts w:hint="cs"/>
          <w:rtl/>
        </w:rPr>
        <w:t xml:space="preserve"> גם לך</w:t>
      </w:r>
      <w:r w:rsidR="005E18CE">
        <w:rPr>
          <w:rFonts w:hint="cs"/>
          <w:rtl/>
        </w:rPr>
        <w:t>,</w:t>
      </w:r>
      <w:r w:rsidR="001F2608">
        <w:rPr>
          <w:rFonts w:hint="cs"/>
          <w:rtl/>
        </w:rPr>
        <w:t xml:space="preserve"> משה</w:t>
      </w:r>
      <w:r w:rsidR="005E18CE">
        <w:rPr>
          <w:rFonts w:hint="cs"/>
          <w:rtl/>
        </w:rPr>
        <w:t xml:space="preserve"> –</w:t>
      </w:r>
      <w:r w:rsidR="001F2608">
        <w:rPr>
          <w:rFonts w:hint="cs"/>
          <w:rtl/>
        </w:rPr>
        <w:t xml:space="preserve"> </w:t>
      </w:r>
      <w:bookmarkStart w:id="7605" w:name="_ETM_Q15_428000"/>
      <w:bookmarkEnd w:id="7605"/>
      <w:r w:rsidR="001F2608">
        <w:rPr>
          <w:rtl/>
        </w:rPr>
        <w:t xml:space="preserve">עמוס </w:t>
      </w:r>
      <w:bookmarkStart w:id="7606" w:name="_ETM_Q15_500180"/>
      <w:bookmarkEnd w:id="7606"/>
      <w:r w:rsidR="001F2608">
        <w:rPr>
          <w:rtl/>
        </w:rPr>
        <w:t xml:space="preserve">הראל </w:t>
      </w:r>
      <w:bookmarkStart w:id="7607" w:name="_ETM_Q15_500449"/>
      <w:bookmarkEnd w:id="7607"/>
      <w:r w:rsidR="001F2608">
        <w:rPr>
          <w:rtl/>
        </w:rPr>
        <w:t xml:space="preserve">כותב </w:t>
      </w:r>
      <w:bookmarkStart w:id="7608" w:name="_ETM_Q15_500810"/>
      <w:bookmarkEnd w:id="7608"/>
      <w:r w:rsidR="001F2608">
        <w:rPr>
          <w:rtl/>
        </w:rPr>
        <w:t>ב-2005</w:t>
      </w:r>
      <w:r w:rsidR="001F2608">
        <w:rPr>
          <w:rFonts w:hint="cs"/>
          <w:rtl/>
        </w:rPr>
        <w:t xml:space="preserve">: </w:t>
      </w:r>
      <w:bookmarkStart w:id="7609" w:name="_ETM_Q15_503150"/>
      <w:bookmarkEnd w:id="7609"/>
      <w:r w:rsidR="001F2608">
        <w:rPr>
          <w:rFonts w:hint="cs"/>
          <w:rtl/>
        </w:rPr>
        <w:t>"</w:t>
      </w:r>
      <w:r w:rsidR="001F2608">
        <w:rPr>
          <w:rtl/>
        </w:rPr>
        <w:t>חלו</w:t>
      </w:r>
      <w:r w:rsidR="001F2608">
        <w:rPr>
          <w:rFonts w:hint="cs"/>
          <w:rtl/>
        </w:rPr>
        <w:t>ץ:</w:t>
      </w:r>
      <w:r w:rsidR="001F2608">
        <w:rPr>
          <w:rtl/>
        </w:rPr>
        <w:t xml:space="preserve"> </w:t>
      </w:r>
      <w:bookmarkStart w:id="7610" w:name="_ETM_Q15_504400"/>
      <w:bookmarkEnd w:id="7610"/>
      <w:r w:rsidR="001F2608">
        <w:rPr>
          <w:rtl/>
        </w:rPr>
        <w:t xml:space="preserve">סרבן </w:t>
      </w:r>
      <w:bookmarkStart w:id="7611" w:name="_ETM_Q15_505589"/>
      <w:bookmarkEnd w:id="7611"/>
      <w:r w:rsidR="001F2608">
        <w:rPr>
          <w:rtl/>
        </w:rPr>
        <w:t xml:space="preserve">לא </w:t>
      </w:r>
      <w:bookmarkStart w:id="7612" w:name="_ETM_Q15_505830"/>
      <w:bookmarkEnd w:id="7612"/>
      <w:r w:rsidR="001F2608">
        <w:rPr>
          <w:rtl/>
        </w:rPr>
        <w:t>יו</w:t>
      </w:r>
      <w:r w:rsidR="001F2608">
        <w:rPr>
          <w:rFonts w:hint="cs"/>
          <w:rtl/>
        </w:rPr>
        <w:t xml:space="preserve">כל לשרת </w:t>
      </w:r>
      <w:bookmarkStart w:id="7613" w:name="_ETM_Q15_506610"/>
      <w:bookmarkStart w:id="7614" w:name="_ETM_Q15_507510"/>
      <w:bookmarkEnd w:id="7613"/>
      <w:bookmarkEnd w:id="7614"/>
      <w:r w:rsidR="001F2608">
        <w:rPr>
          <w:rtl/>
        </w:rPr>
        <w:t>כלוחם</w:t>
      </w:r>
      <w:r w:rsidR="001F2608">
        <w:rPr>
          <w:rFonts w:hint="cs"/>
          <w:rtl/>
        </w:rPr>
        <w:t>.</w:t>
      </w:r>
      <w:r w:rsidR="001F2608">
        <w:rPr>
          <w:rtl/>
        </w:rPr>
        <w:t xml:space="preserve"> </w:t>
      </w:r>
      <w:bookmarkStart w:id="7615" w:name="_ETM_Q15_509869"/>
      <w:bookmarkEnd w:id="7615"/>
      <w:r w:rsidR="001F2608">
        <w:rPr>
          <w:rtl/>
        </w:rPr>
        <w:t>הרמטכ"ל</w:t>
      </w:r>
      <w:r w:rsidR="005E18CE" w:rsidRPr="005E18CE">
        <w:rPr>
          <w:rtl/>
        </w:rPr>
        <w:t xml:space="preserve"> </w:t>
      </w:r>
      <w:r w:rsidR="005E18CE">
        <w:rPr>
          <w:rtl/>
        </w:rPr>
        <w:t>רב</w:t>
      </w:r>
      <w:bookmarkStart w:id="7616" w:name="_ETM_Q15_515739"/>
      <w:bookmarkEnd w:id="7616"/>
      <w:r w:rsidR="005E18CE">
        <w:rPr>
          <w:rFonts w:hint="cs"/>
          <w:rtl/>
        </w:rPr>
        <w:t>-</w:t>
      </w:r>
      <w:r w:rsidR="005E18CE">
        <w:rPr>
          <w:rtl/>
        </w:rPr>
        <w:t xml:space="preserve">אלוף </w:t>
      </w:r>
      <w:bookmarkStart w:id="7617" w:name="_ETM_Q15_516040"/>
      <w:bookmarkEnd w:id="7617"/>
      <w:r w:rsidR="005E18CE">
        <w:rPr>
          <w:rtl/>
        </w:rPr>
        <w:t xml:space="preserve">דן </w:t>
      </w:r>
      <w:bookmarkStart w:id="7618" w:name="_ETM_Q15_516250"/>
      <w:bookmarkEnd w:id="7618"/>
      <w:r w:rsidR="005E18CE">
        <w:rPr>
          <w:rtl/>
        </w:rPr>
        <w:t>חלוץ</w:t>
      </w:r>
      <w:r w:rsidR="001F2608">
        <w:rPr>
          <w:rFonts w:hint="cs"/>
          <w:rtl/>
        </w:rPr>
        <w:t>"</w:t>
      </w:r>
      <w:r w:rsidR="001F2608">
        <w:rPr>
          <w:rtl/>
        </w:rPr>
        <w:t xml:space="preserve"> </w:t>
      </w:r>
      <w:bookmarkStart w:id="7619" w:name="_ETM_Q15_512109"/>
      <w:bookmarkEnd w:id="7619"/>
      <w:r w:rsidR="001F2608">
        <w:rPr>
          <w:rFonts w:hint="cs"/>
          <w:rtl/>
        </w:rPr>
        <w:t xml:space="preserve">– </w:t>
      </w:r>
      <w:r w:rsidR="001F2608">
        <w:rPr>
          <w:rtl/>
        </w:rPr>
        <w:t xml:space="preserve">הכושל </w:t>
      </w:r>
      <w:bookmarkStart w:id="7620" w:name="_ETM_Q15_512680"/>
      <w:bookmarkEnd w:id="7620"/>
      <w:r w:rsidR="001F2608">
        <w:rPr>
          <w:rtl/>
        </w:rPr>
        <w:t xml:space="preserve">במדינת </w:t>
      </w:r>
      <w:bookmarkStart w:id="7621" w:name="_ETM_Q15_513190"/>
      <w:bookmarkEnd w:id="7621"/>
      <w:r w:rsidR="001F2608">
        <w:rPr>
          <w:rtl/>
        </w:rPr>
        <w:t>ישראל</w:t>
      </w:r>
      <w:r w:rsidR="001F2608">
        <w:rPr>
          <w:rFonts w:hint="cs"/>
          <w:rtl/>
        </w:rPr>
        <w:t>,</w:t>
      </w:r>
      <w:r w:rsidR="001F2608">
        <w:rPr>
          <w:rtl/>
        </w:rPr>
        <w:t xml:space="preserve"> </w:t>
      </w:r>
      <w:bookmarkStart w:id="7622" w:name="_ETM_Q15_513670"/>
      <w:bookmarkEnd w:id="7622"/>
      <w:r w:rsidR="001F2608">
        <w:rPr>
          <w:rtl/>
        </w:rPr>
        <w:t xml:space="preserve">דרך </w:t>
      </w:r>
      <w:bookmarkStart w:id="7623" w:name="_ETM_Q15_513969"/>
      <w:bookmarkEnd w:id="7623"/>
      <w:r w:rsidR="001F2608">
        <w:rPr>
          <w:rtl/>
        </w:rPr>
        <w:t>אגב</w:t>
      </w:r>
      <w:r w:rsidR="005E18CE">
        <w:rPr>
          <w:rFonts w:hint="cs"/>
          <w:rtl/>
        </w:rPr>
        <w:t>,</w:t>
      </w:r>
      <w:r w:rsidR="001F2608">
        <w:rPr>
          <w:rFonts w:hint="cs"/>
          <w:rtl/>
        </w:rPr>
        <w:t xml:space="preserve"> </w:t>
      </w:r>
      <w:bookmarkStart w:id="7624" w:name="_ETM_Q15_515380"/>
      <w:bookmarkStart w:id="7625" w:name="_ETM_Q15_516640"/>
      <w:bookmarkEnd w:id="7624"/>
      <w:bookmarkEnd w:id="7625"/>
      <w:r w:rsidR="001F2608">
        <w:rPr>
          <w:rtl/>
        </w:rPr>
        <w:t xml:space="preserve">בגלל </w:t>
      </w:r>
      <w:bookmarkStart w:id="7626" w:name="_ETM_Q15_516880"/>
      <w:bookmarkEnd w:id="7626"/>
      <w:r w:rsidR="001F2608">
        <w:rPr>
          <w:rtl/>
        </w:rPr>
        <w:t xml:space="preserve">זה </w:t>
      </w:r>
      <w:bookmarkStart w:id="7627" w:name="_ETM_Q15_517000"/>
      <w:bookmarkEnd w:id="7627"/>
      <w:r w:rsidR="001F2608">
        <w:rPr>
          <w:rFonts w:hint="cs"/>
          <w:rtl/>
        </w:rPr>
        <w:t xml:space="preserve">הוא </w:t>
      </w:r>
      <w:r w:rsidR="001F2608">
        <w:rPr>
          <w:rtl/>
        </w:rPr>
        <w:t xml:space="preserve">גם </w:t>
      </w:r>
      <w:bookmarkStart w:id="7628" w:name="_ETM_Q15_517180"/>
      <w:bookmarkEnd w:id="7628"/>
      <w:r w:rsidR="001F2608">
        <w:rPr>
          <w:rtl/>
        </w:rPr>
        <w:t>הודח</w:t>
      </w:r>
      <w:bookmarkStart w:id="7629" w:name="_ETM_Q15_518450"/>
      <w:bookmarkEnd w:id="7629"/>
      <w:r w:rsidR="001F2608">
        <w:rPr>
          <w:rFonts w:hint="cs"/>
          <w:rtl/>
        </w:rPr>
        <w:t xml:space="preserve"> – "א</w:t>
      </w:r>
      <w:r w:rsidR="001F2608">
        <w:rPr>
          <w:rtl/>
        </w:rPr>
        <w:t>יש</w:t>
      </w:r>
      <w:r w:rsidR="001F2608">
        <w:rPr>
          <w:rFonts w:hint="cs"/>
          <w:rtl/>
        </w:rPr>
        <w:t>ר</w:t>
      </w:r>
      <w:bookmarkStart w:id="7630" w:name="_ETM_Q15_518750"/>
      <w:bookmarkEnd w:id="7630"/>
      <w:r w:rsidR="001F2608">
        <w:rPr>
          <w:rtl/>
        </w:rPr>
        <w:t xml:space="preserve"> </w:t>
      </w:r>
      <w:bookmarkStart w:id="7631" w:name="_ETM_Q15_519110"/>
      <w:bookmarkEnd w:id="7631"/>
      <w:r w:rsidR="001F2608">
        <w:rPr>
          <w:rFonts w:hint="cs"/>
          <w:rtl/>
        </w:rPr>
        <w:t>ה</w:t>
      </w:r>
      <w:r w:rsidR="001F2608">
        <w:rPr>
          <w:rtl/>
        </w:rPr>
        <w:t xml:space="preserve">שבוע </w:t>
      </w:r>
      <w:bookmarkStart w:id="7632" w:name="_ETM_Q15_520289"/>
      <w:bookmarkEnd w:id="7632"/>
      <w:r w:rsidR="001F2608">
        <w:rPr>
          <w:rtl/>
        </w:rPr>
        <w:t>שו</w:t>
      </w:r>
      <w:r w:rsidR="001F2608">
        <w:rPr>
          <w:rFonts w:hint="cs"/>
          <w:rtl/>
        </w:rPr>
        <w:t>רת</w:t>
      </w:r>
      <w:bookmarkStart w:id="7633" w:name="_ETM_Q15_520589"/>
      <w:bookmarkEnd w:id="7633"/>
      <w:r w:rsidR="001F2608">
        <w:rPr>
          <w:rtl/>
        </w:rPr>
        <w:t xml:space="preserve"> </w:t>
      </w:r>
      <w:bookmarkStart w:id="7634" w:name="_ETM_Q15_520829"/>
      <w:bookmarkEnd w:id="7634"/>
      <w:r w:rsidR="001F2608">
        <w:rPr>
          <w:rtl/>
        </w:rPr>
        <w:t xml:space="preserve">צעדים </w:t>
      </w:r>
      <w:bookmarkStart w:id="7635" w:name="_ETM_Q15_521460"/>
      <w:bookmarkEnd w:id="7635"/>
      <w:r w:rsidR="001F2608">
        <w:rPr>
          <w:rtl/>
        </w:rPr>
        <w:t xml:space="preserve">שמטרתם </w:t>
      </w:r>
      <w:bookmarkStart w:id="7636" w:name="_ETM_Q15_522359"/>
      <w:bookmarkEnd w:id="7636"/>
      <w:r w:rsidR="001F2608">
        <w:rPr>
          <w:rtl/>
        </w:rPr>
        <w:t xml:space="preserve">החמרת </w:t>
      </w:r>
      <w:bookmarkStart w:id="7637" w:name="_ETM_Q15_522960"/>
      <w:bookmarkEnd w:id="7637"/>
      <w:r w:rsidR="001F2608">
        <w:rPr>
          <w:rtl/>
        </w:rPr>
        <w:t xml:space="preserve">הטיפול </w:t>
      </w:r>
      <w:bookmarkStart w:id="7638" w:name="_ETM_Q15_523469"/>
      <w:bookmarkEnd w:id="7638"/>
      <w:r w:rsidR="001F2608">
        <w:rPr>
          <w:rtl/>
        </w:rPr>
        <w:t xml:space="preserve">המשמעתי </w:t>
      </w:r>
      <w:bookmarkStart w:id="7639" w:name="_ETM_Q15_524190"/>
      <w:bookmarkEnd w:id="7639"/>
      <w:r w:rsidR="001F2608">
        <w:rPr>
          <w:rtl/>
        </w:rPr>
        <w:t>בסרבנים</w:t>
      </w:r>
      <w:r w:rsidR="001F2608">
        <w:rPr>
          <w:rFonts w:hint="cs"/>
          <w:rtl/>
        </w:rPr>
        <w:t>"</w:t>
      </w:r>
      <w:bookmarkStart w:id="7640" w:name="_ETM_Q15_527000"/>
      <w:bookmarkStart w:id="7641" w:name="_ETM_Q15_526760"/>
      <w:bookmarkEnd w:id="7640"/>
      <w:bookmarkEnd w:id="7641"/>
      <w:r w:rsidR="001F2608">
        <w:rPr>
          <w:rFonts w:hint="cs"/>
          <w:rtl/>
        </w:rPr>
        <w:t xml:space="preserve">, </w:t>
      </w:r>
      <w:r w:rsidR="001F2608">
        <w:rPr>
          <w:rtl/>
        </w:rPr>
        <w:t xml:space="preserve">לקראת </w:t>
      </w:r>
      <w:bookmarkStart w:id="7642" w:name="_ETM_Q15_527390"/>
      <w:bookmarkEnd w:id="7642"/>
      <w:r w:rsidR="001F2608">
        <w:rPr>
          <w:rtl/>
        </w:rPr>
        <w:t xml:space="preserve">יישום </w:t>
      </w:r>
      <w:bookmarkStart w:id="7643" w:name="_ETM_Q15_527839"/>
      <w:bookmarkEnd w:id="7643"/>
      <w:r w:rsidR="001F2608">
        <w:rPr>
          <w:rtl/>
        </w:rPr>
        <w:t xml:space="preserve">תוכנית </w:t>
      </w:r>
      <w:bookmarkStart w:id="7644" w:name="_ETM_Q15_528920"/>
      <w:bookmarkEnd w:id="7644"/>
      <w:r w:rsidR="001F2608">
        <w:rPr>
          <w:rtl/>
        </w:rPr>
        <w:t>הגירוש</w:t>
      </w:r>
      <w:r w:rsidR="001F2608">
        <w:rPr>
          <w:rFonts w:hint="cs"/>
          <w:rtl/>
        </w:rPr>
        <w:t>.</w:t>
      </w:r>
      <w:r w:rsidR="001F2608">
        <w:rPr>
          <w:rtl/>
        </w:rPr>
        <w:t xml:space="preserve"> </w:t>
      </w:r>
      <w:bookmarkStart w:id="7645" w:name="_ETM_Q15_531270"/>
      <w:bookmarkEnd w:id="7645"/>
      <w:r w:rsidR="001F2608">
        <w:rPr>
          <w:rFonts w:hint="cs"/>
          <w:rtl/>
        </w:rPr>
        <w:t>"</w:t>
      </w:r>
      <w:r w:rsidR="001F2608">
        <w:rPr>
          <w:rtl/>
        </w:rPr>
        <w:t xml:space="preserve">חלוץ </w:t>
      </w:r>
      <w:bookmarkStart w:id="7646" w:name="_ETM_Q15_531870"/>
      <w:bookmarkEnd w:id="7646"/>
      <w:r w:rsidR="001F2608">
        <w:rPr>
          <w:rtl/>
        </w:rPr>
        <w:t xml:space="preserve">קבע </w:t>
      </w:r>
      <w:bookmarkStart w:id="7647" w:name="_ETM_Q15_532379"/>
      <w:bookmarkEnd w:id="7647"/>
      <w:r w:rsidR="001F2608">
        <w:rPr>
          <w:rtl/>
        </w:rPr>
        <w:t xml:space="preserve">שחייל </w:t>
      </w:r>
      <w:bookmarkStart w:id="7648" w:name="_ETM_Q15_533010"/>
      <w:bookmarkEnd w:id="7648"/>
      <w:r w:rsidR="001F2608">
        <w:rPr>
          <w:rtl/>
        </w:rPr>
        <w:t>ש</w:t>
      </w:r>
      <w:r w:rsidR="001F2608">
        <w:rPr>
          <w:rFonts w:hint="cs"/>
          <w:rtl/>
        </w:rPr>
        <w:t>י</w:t>
      </w:r>
      <w:r w:rsidR="001F2608">
        <w:rPr>
          <w:rtl/>
        </w:rPr>
        <w:t xml:space="preserve">ורשע </w:t>
      </w:r>
      <w:bookmarkStart w:id="7649" w:name="_ETM_Q15_533700"/>
      <w:bookmarkEnd w:id="7649"/>
      <w:r w:rsidR="001F2608">
        <w:rPr>
          <w:rtl/>
        </w:rPr>
        <w:t xml:space="preserve">בסירוב </w:t>
      </w:r>
      <w:bookmarkStart w:id="7650" w:name="_ETM_Q15_534540"/>
      <w:bookmarkEnd w:id="7650"/>
      <w:r w:rsidR="001F2608">
        <w:rPr>
          <w:rtl/>
        </w:rPr>
        <w:t xml:space="preserve">פקודה </w:t>
      </w:r>
      <w:bookmarkStart w:id="7651" w:name="_ETM_Q15_535690"/>
      <w:bookmarkEnd w:id="7651"/>
      <w:r w:rsidR="001F2608">
        <w:rPr>
          <w:rtl/>
        </w:rPr>
        <w:t xml:space="preserve">לא </w:t>
      </w:r>
      <w:bookmarkStart w:id="7652" w:name="_ETM_Q15_536260"/>
      <w:bookmarkEnd w:id="7652"/>
      <w:r w:rsidR="001F2608">
        <w:rPr>
          <w:rtl/>
        </w:rPr>
        <w:t xml:space="preserve">יוכל </w:t>
      </w:r>
      <w:bookmarkStart w:id="7653" w:name="_ETM_Q15_536980"/>
      <w:bookmarkEnd w:id="7653"/>
      <w:r w:rsidR="001F2608">
        <w:rPr>
          <w:rtl/>
        </w:rPr>
        <w:t xml:space="preserve">לשרת </w:t>
      </w:r>
      <w:bookmarkStart w:id="7654" w:name="_ETM_Q15_538059"/>
      <w:bookmarkEnd w:id="7654"/>
      <w:r w:rsidR="001F2608">
        <w:rPr>
          <w:rtl/>
        </w:rPr>
        <w:t xml:space="preserve">עוד </w:t>
      </w:r>
      <w:bookmarkStart w:id="7655" w:name="_ETM_Q15_538750"/>
      <w:bookmarkEnd w:id="7655"/>
      <w:r w:rsidR="001F2608">
        <w:rPr>
          <w:rtl/>
        </w:rPr>
        <w:t>כלוחם</w:t>
      </w:r>
      <w:r w:rsidR="001F2608">
        <w:rPr>
          <w:rFonts w:hint="cs"/>
          <w:rtl/>
        </w:rPr>
        <w:t>,</w:t>
      </w:r>
      <w:r w:rsidR="001F2608">
        <w:rPr>
          <w:rtl/>
        </w:rPr>
        <w:t xml:space="preserve"> </w:t>
      </w:r>
      <w:bookmarkStart w:id="7656" w:name="_ETM_Q15_542589"/>
      <w:bookmarkEnd w:id="7656"/>
      <w:r w:rsidR="001F2608">
        <w:rPr>
          <w:rtl/>
        </w:rPr>
        <w:t xml:space="preserve">וזאת </w:t>
      </w:r>
      <w:bookmarkStart w:id="7657" w:name="_ETM_Q15_543160"/>
      <w:bookmarkEnd w:id="7657"/>
      <w:r w:rsidR="001F2608">
        <w:rPr>
          <w:rtl/>
        </w:rPr>
        <w:t xml:space="preserve">בנוסף </w:t>
      </w:r>
      <w:bookmarkStart w:id="7658" w:name="_ETM_Q15_544120"/>
      <w:bookmarkEnd w:id="7658"/>
      <w:r w:rsidR="001F2608">
        <w:rPr>
          <w:rFonts w:hint="cs"/>
          <w:rtl/>
        </w:rPr>
        <w:t xml:space="preserve">לעונש המאסר </w:t>
      </w:r>
      <w:bookmarkStart w:id="7659" w:name="_ETM_Q15_544690"/>
      <w:bookmarkStart w:id="7660" w:name="_ETM_Q15_545380"/>
      <w:bookmarkStart w:id="7661" w:name="_ETM_Q15_546130"/>
      <w:bookmarkEnd w:id="7659"/>
      <w:bookmarkEnd w:id="7660"/>
      <w:bookmarkEnd w:id="7661"/>
      <w:r w:rsidR="001F2608">
        <w:rPr>
          <w:rtl/>
        </w:rPr>
        <w:t>ש</w:t>
      </w:r>
      <w:r w:rsidR="001F2608">
        <w:rPr>
          <w:rFonts w:hint="cs"/>
          <w:rtl/>
        </w:rPr>
        <w:t>י</w:t>
      </w:r>
      <w:r w:rsidR="001F2608">
        <w:rPr>
          <w:rtl/>
        </w:rPr>
        <w:t xml:space="preserve">וטל </w:t>
      </w:r>
      <w:bookmarkStart w:id="7662" w:name="_ETM_Q15_546760"/>
      <w:bookmarkEnd w:id="7662"/>
      <w:r w:rsidR="001F2608">
        <w:rPr>
          <w:rtl/>
        </w:rPr>
        <w:t xml:space="preserve">על </w:t>
      </w:r>
      <w:bookmarkStart w:id="7663" w:name="_ETM_Q15_546909"/>
      <w:bookmarkEnd w:id="7663"/>
      <w:r w:rsidR="001F2608">
        <w:rPr>
          <w:rtl/>
        </w:rPr>
        <w:t>הסרבן</w:t>
      </w:r>
      <w:r w:rsidR="001F2608">
        <w:rPr>
          <w:rFonts w:hint="cs"/>
          <w:rtl/>
        </w:rPr>
        <w:t>".</w:t>
      </w:r>
      <w:bookmarkStart w:id="7664" w:name="_ETM_Q15_552000"/>
      <w:bookmarkStart w:id="7665" w:name="_ETM_Q15_549029"/>
      <w:bookmarkEnd w:id="7664"/>
      <w:bookmarkEnd w:id="7665"/>
      <w:r w:rsidR="005E18CE">
        <w:rPr>
          <w:rFonts w:hint="cs"/>
          <w:rtl/>
        </w:rPr>
        <w:t xml:space="preserve"> </w:t>
      </w:r>
      <w:r w:rsidR="001F2608">
        <w:rPr>
          <w:rtl/>
        </w:rPr>
        <w:t xml:space="preserve">ומה </w:t>
      </w:r>
      <w:bookmarkStart w:id="7666" w:name="_ETM_Q15_549420"/>
      <w:bookmarkEnd w:id="7666"/>
      <w:r w:rsidR="001F2608">
        <w:rPr>
          <w:rtl/>
        </w:rPr>
        <w:t xml:space="preserve">עוד </w:t>
      </w:r>
      <w:bookmarkStart w:id="7667" w:name="_ETM_Q15_549600"/>
      <w:bookmarkEnd w:id="7667"/>
      <w:r w:rsidR="001F2608">
        <w:rPr>
          <w:rtl/>
        </w:rPr>
        <w:t xml:space="preserve">הוא </w:t>
      </w:r>
      <w:bookmarkStart w:id="7668" w:name="_ETM_Q15_549690"/>
      <w:bookmarkEnd w:id="7668"/>
      <w:r w:rsidR="001F2608">
        <w:rPr>
          <w:rtl/>
        </w:rPr>
        <w:t xml:space="preserve">הגדיל </w:t>
      </w:r>
      <w:bookmarkStart w:id="7669" w:name="_ETM_Q15_550020"/>
      <w:bookmarkEnd w:id="7669"/>
      <w:r w:rsidR="001F2608">
        <w:rPr>
          <w:rtl/>
        </w:rPr>
        <w:t>לעשות</w:t>
      </w:r>
      <w:r w:rsidR="001F2608">
        <w:rPr>
          <w:rFonts w:hint="cs"/>
          <w:rtl/>
        </w:rPr>
        <w:t xml:space="preserve">? הוא אומר: </w:t>
      </w:r>
      <w:bookmarkStart w:id="7670" w:name="_ETM_Q15_552580"/>
      <w:bookmarkStart w:id="7671" w:name="_ETM_Q15_553659"/>
      <w:bookmarkEnd w:id="7670"/>
      <w:bookmarkEnd w:id="7671"/>
      <w:r w:rsidR="001F2608">
        <w:rPr>
          <w:rtl/>
        </w:rPr>
        <w:t>חיי</w:t>
      </w:r>
      <w:r w:rsidR="001F2608">
        <w:rPr>
          <w:rFonts w:hint="cs"/>
          <w:rtl/>
        </w:rPr>
        <w:t>ל</w:t>
      </w:r>
      <w:r w:rsidR="001F2608">
        <w:rPr>
          <w:rtl/>
        </w:rPr>
        <w:t xml:space="preserve"> </w:t>
      </w:r>
      <w:bookmarkStart w:id="7672" w:name="_ETM_Q15_554139"/>
      <w:bookmarkEnd w:id="7672"/>
      <w:r w:rsidR="001F2608">
        <w:rPr>
          <w:rtl/>
        </w:rPr>
        <w:t xml:space="preserve">מישיבת </w:t>
      </w:r>
      <w:bookmarkStart w:id="7673" w:name="_ETM_Q15_554619"/>
      <w:bookmarkEnd w:id="7673"/>
      <w:r w:rsidR="001F2608">
        <w:rPr>
          <w:rtl/>
        </w:rPr>
        <w:t>הס</w:t>
      </w:r>
      <w:r w:rsidR="001F2608">
        <w:rPr>
          <w:rFonts w:hint="cs"/>
          <w:rtl/>
        </w:rPr>
        <w:t>ד</w:t>
      </w:r>
      <w:r w:rsidR="001F2608">
        <w:rPr>
          <w:rtl/>
        </w:rPr>
        <w:t xml:space="preserve">ר </w:t>
      </w:r>
      <w:bookmarkStart w:id="7674" w:name="_ETM_Q15_555069"/>
      <w:bookmarkEnd w:id="7674"/>
      <w:r w:rsidR="001F2608">
        <w:rPr>
          <w:rFonts w:hint="cs"/>
          <w:rtl/>
        </w:rPr>
        <w:t>– כי</w:t>
      </w:r>
      <w:r w:rsidR="001F2608">
        <w:rPr>
          <w:rtl/>
        </w:rPr>
        <w:t xml:space="preserve"> </w:t>
      </w:r>
      <w:bookmarkStart w:id="7675" w:name="_ETM_Q15_555310"/>
      <w:bookmarkEnd w:id="7675"/>
      <w:r w:rsidR="001F2608">
        <w:rPr>
          <w:rtl/>
        </w:rPr>
        <w:t xml:space="preserve">הוא </w:t>
      </w:r>
      <w:bookmarkStart w:id="7676" w:name="_ETM_Q15_555369"/>
      <w:bookmarkEnd w:id="7676"/>
      <w:r w:rsidR="001F2608">
        <w:rPr>
          <w:rtl/>
        </w:rPr>
        <w:t xml:space="preserve">הבין </w:t>
      </w:r>
      <w:bookmarkStart w:id="7677" w:name="_ETM_Q15_557450"/>
      <w:bookmarkEnd w:id="7677"/>
      <w:r w:rsidR="001F2608">
        <w:rPr>
          <w:rtl/>
        </w:rPr>
        <w:t xml:space="preserve">שלמי </w:t>
      </w:r>
      <w:bookmarkStart w:id="7678" w:name="_ETM_Q15_558890"/>
      <w:bookmarkEnd w:id="7678"/>
      <w:r w:rsidR="001F2608">
        <w:rPr>
          <w:rtl/>
        </w:rPr>
        <w:t xml:space="preserve">זה </w:t>
      </w:r>
      <w:bookmarkStart w:id="7679" w:name="_ETM_Q15_559070"/>
      <w:bookmarkEnd w:id="7679"/>
      <w:r w:rsidR="001F2608">
        <w:rPr>
          <w:rtl/>
        </w:rPr>
        <w:t>קרוב</w:t>
      </w:r>
      <w:r w:rsidR="001F2608">
        <w:rPr>
          <w:rFonts w:hint="cs"/>
          <w:rtl/>
        </w:rPr>
        <w:t>,</w:t>
      </w:r>
      <w:r w:rsidR="001F2608">
        <w:rPr>
          <w:rtl/>
        </w:rPr>
        <w:t xml:space="preserve"> </w:t>
      </w:r>
      <w:bookmarkStart w:id="7680" w:name="_ETM_Q15_559549"/>
      <w:bookmarkEnd w:id="7680"/>
      <w:r w:rsidR="001F2608">
        <w:rPr>
          <w:rtl/>
        </w:rPr>
        <w:t xml:space="preserve">הסיפור </w:t>
      </w:r>
      <w:bookmarkStart w:id="7681" w:name="_ETM_Q15_560029"/>
      <w:bookmarkEnd w:id="7681"/>
      <w:r w:rsidR="001F2608">
        <w:rPr>
          <w:rtl/>
        </w:rPr>
        <w:t>הזה</w:t>
      </w:r>
      <w:r w:rsidR="001F2608">
        <w:rPr>
          <w:rFonts w:hint="cs"/>
          <w:rtl/>
        </w:rPr>
        <w:t>?</w:t>
      </w:r>
      <w:r w:rsidR="001F2608">
        <w:rPr>
          <w:rtl/>
        </w:rPr>
        <w:t xml:space="preserve"> </w:t>
      </w:r>
      <w:bookmarkStart w:id="7682" w:name="_ETM_Q15_560479"/>
      <w:bookmarkEnd w:id="7682"/>
      <w:r w:rsidR="001F2608">
        <w:rPr>
          <w:rtl/>
        </w:rPr>
        <w:t>לימני</w:t>
      </w:r>
      <w:r w:rsidR="001F2608">
        <w:rPr>
          <w:rFonts w:hint="cs"/>
          <w:rtl/>
        </w:rPr>
        <w:t>ם,</w:t>
      </w:r>
      <w:bookmarkStart w:id="7683" w:name="_ETM_Q15_561680"/>
      <w:bookmarkEnd w:id="7683"/>
      <w:r w:rsidR="001F2608">
        <w:rPr>
          <w:rFonts w:hint="cs"/>
          <w:rtl/>
        </w:rPr>
        <w:t xml:space="preserve"> </w:t>
      </w:r>
      <w:r w:rsidR="001F2608">
        <w:rPr>
          <w:rtl/>
        </w:rPr>
        <w:t>לחיי</w:t>
      </w:r>
      <w:r w:rsidR="001F2608">
        <w:rPr>
          <w:rFonts w:hint="cs"/>
          <w:rtl/>
        </w:rPr>
        <w:t>ל</w:t>
      </w:r>
      <w:r w:rsidR="001F2608">
        <w:rPr>
          <w:rtl/>
        </w:rPr>
        <w:t xml:space="preserve">ים </w:t>
      </w:r>
      <w:bookmarkStart w:id="7684" w:name="_ETM_Q15_562430"/>
      <w:bookmarkEnd w:id="7684"/>
      <w:r w:rsidR="001F2608">
        <w:rPr>
          <w:rtl/>
        </w:rPr>
        <w:t>ה</w:t>
      </w:r>
      <w:r w:rsidR="001F2608">
        <w:rPr>
          <w:rFonts w:hint="cs"/>
          <w:rtl/>
        </w:rPr>
        <w:t xml:space="preserve">ימנים </w:t>
      </w:r>
      <w:bookmarkStart w:id="7685" w:name="_ETM_Q15_563360"/>
      <w:bookmarkEnd w:id="7685"/>
      <w:r w:rsidR="001F2608">
        <w:rPr>
          <w:rtl/>
        </w:rPr>
        <w:t xml:space="preserve">בישיבות </w:t>
      </w:r>
      <w:bookmarkStart w:id="7686" w:name="_ETM_Q15_563960"/>
      <w:bookmarkEnd w:id="7686"/>
      <w:r w:rsidR="001F2608">
        <w:rPr>
          <w:rtl/>
        </w:rPr>
        <w:t>ההסדר</w:t>
      </w:r>
      <w:r w:rsidR="001F2608">
        <w:rPr>
          <w:rFonts w:hint="cs"/>
          <w:rtl/>
        </w:rPr>
        <w:t>,</w:t>
      </w:r>
      <w:r w:rsidR="001F2608">
        <w:rPr>
          <w:rtl/>
        </w:rPr>
        <w:t xml:space="preserve"> </w:t>
      </w:r>
      <w:bookmarkStart w:id="7687" w:name="_ETM_Q15_564860"/>
      <w:bookmarkEnd w:id="7687"/>
      <w:r w:rsidR="001F2608">
        <w:rPr>
          <w:rtl/>
        </w:rPr>
        <w:t xml:space="preserve">שזה </w:t>
      </w:r>
      <w:bookmarkStart w:id="7688" w:name="_ETM_Q15_565279"/>
      <w:bookmarkEnd w:id="7688"/>
      <w:r w:rsidR="001F2608">
        <w:rPr>
          <w:rtl/>
        </w:rPr>
        <w:t xml:space="preserve">נוגד </w:t>
      </w:r>
      <w:bookmarkStart w:id="7689" w:name="_ETM_Q15_565790"/>
      <w:bookmarkEnd w:id="7689"/>
      <w:r w:rsidR="001F2608">
        <w:rPr>
          <w:rtl/>
        </w:rPr>
        <w:t xml:space="preserve">את </w:t>
      </w:r>
      <w:bookmarkStart w:id="7690" w:name="_ETM_Q15_565880"/>
      <w:bookmarkEnd w:id="7690"/>
      <w:r w:rsidR="001F2608">
        <w:rPr>
          <w:rtl/>
        </w:rPr>
        <w:t xml:space="preserve">תפיסת </w:t>
      </w:r>
      <w:bookmarkStart w:id="7691" w:name="_ETM_Q15_566420"/>
      <w:bookmarkEnd w:id="7691"/>
      <w:r w:rsidR="001F2608">
        <w:rPr>
          <w:rtl/>
        </w:rPr>
        <w:t>עול</w:t>
      </w:r>
      <w:r w:rsidR="001F2608">
        <w:rPr>
          <w:rFonts w:hint="cs"/>
          <w:rtl/>
        </w:rPr>
        <w:t>מ</w:t>
      </w:r>
      <w:r w:rsidR="001F2608">
        <w:rPr>
          <w:rtl/>
        </w:rPr>
        <w:t xml:space="preserve">ם </w:t>
      </w:r>
      <w:bookmarkStart w:id="7692" w:name="_ETM_Q15_566960"/>
      <w:bookmarkEnd w:id="7692"/>
      <w:r w:rsidR="001F2608">
        <w:rPr>
          <w:rtl/>
        </w:rPr>
        <w:t>האיד</w:t>
      </w:r>
      <w:r w:rsidR="001F2608">
        <w:rPr>
          <w:rFonts w:hint="cs"/>
          <w:rtl/>
        </w:rPr>
        <w:t>י</w:t>
      </w:r>
      <w:r w:rsidR="001F2608">
        <w:rPr>
          <w:rtl/>
        </w:rPr>
        <w:t>אולוגי</w:t>
      </w:r>
      <w:r w:rsidR="001F2608">
        <w:rPr>
          <w:rFonts w:hint="cs"/>
          <w:rtl/>
        </w:rPr>
        <w:t>ת</w:t>
      </w:r>
      <w:r w:rsidR="005E18CE">
        <w:rPr>
          <w:rFonts w:hint="cs"/>
          <w:rtl/>
        </w:rPr>
        <w:t xml:space="preserve"> –</w:t>
      </w:r>
      <w:r w:rsidR="001F2608">
        <w:rPr>
          <w:rtl/>
        </w:rPr>
        <w:t xml:space="preserve"> </w:t>
      </w:r>
      <w:bookmarkStart w:id="7693" w:name="_ETM_Q15_568190"/>
      <w:bookmarkEnd w:id="7693"/>
      <w:r w:rsidR="001F2608">
        <w:rPr>
          <w:rtl/>
        </w:rPr>
        <w:t xml:space="preserve">מה </w:t>
      </w:r>
      <w:bookmarkStart w:id="7694" w:name="_ETM_Q15_568400"/>
      <w:bookmarkEnd w:id="7694"/>
      <w:r w:rsidR="001F2608">
        <w:rPr>
          <w:rtl/>
        </w:rPr>
        <w:t xml:space="preserve">הוא </w:t>
      </w:r>
      <w:bookmarkStart w:id="7695" w:name="_ETM_Q15_568580"/>
      <w:bookmarkEnd w:id="7695"/>
      <w:r w:rsidR="001F2608">
        <w:rPr>
          <w:rtl/>
        </w:rPr>
        <w:t xml:space="preserve">אומר </w:t>
      </w:r>
      <w:bookmarkStart w:id="7696" w:name="_ETM_Q15_568790"/>
      <w:bookmarkEnd w:id="7696"/>
      <w:r w:rsidR="001F2608">
        <w:rPr>
          <w:rtl/>
        </w:rPr>
        <w:t>ל</w:t>
      </w:r>
      <w:r w:rsidR="001F2608">
        <w:rPr>
          <w:rFonts w:hint="cs"/>
          <w:rtl/>
        </w:rPr>
        <w:t>הם?</w:t>
      </w:r>
      <w:r w:rsidR="001F2608">
        <w:rPr>
          <w:rtl/>
        </w:rPr>
        <w:t xml:space="preserve"> </w:t>
      </w:r>
      <w:bookmarkStart w:id="7697" w:name="_ETM_Q15_570110"/>
      <w:bookmarkEnd w:id="7697"/>
      <w:r w:rsidR="001F2608">
        <w:rPr>
          <w:rtl/>
        </w:rPr>
        <w:t>תקשיב</w:t>
      </w:r>
      <w:bookmarkStart w:id="7698" w:name="_ETM_Q15_570650"/>
      <w:bookmarkEnd w:id="7698"/>
      <w:r w:rsidR="001F2608">
        <w:rPr>
          <w:rtl/>
        </w:rPr>
        <w:t xml:space="preserve">ו </w:t>
      </w:r>
      <w:bookmarkStart w:id="7699" w:name="_ETM_Q15_572229"/>
      <w:bookmarkEnd w:id="7699"/>
      <w:r w:rsidR="001F2608">
        <w:rPr>
          <w:rFonts w:hint="cs"/>
          <w:rtl/>
        </w:rPr>
        <w:t>ט</w:t>
      </w:r>
      <w:r w:rsidR="001F2608">
        <w:rPr>
          <w:rtl/>
        </w:rPr>
        <w:t>ו</w:t>
      </w:r>
      <w:r w:rsidR="001F2608">
        <w:rPr>
          <w:rFonts w:hint="cs"/>
          <w:rtl/>
        </w:rPr>
        <w:t xml:space="preserve">ב </w:t>
      </w:r>
      <w:bookmarkStart w:id="7700" w:name="_ETM_Q15_572000"/>
      <w:bookmarkEnd w:id="7700"/>
      <w:r w:rsidR="001F2608">
        <w:rPr>
          <w:rFonts w:hint="cs"/>
          <w:rtl/>
        </w:rPr>
        <w:t xml:space="preserve">מה הגנגסטר </w:t>
      </w:r>
      <w:bookmarkStart w:id="7701" w:name="_ETM_Q15_573070"/>
      <w:bookmarkEnd w:id="7701"/>
      <w:r w:rsidR="001F2608">
        <w:rPr>
          <w:rFonts w:hint="cs"/>
          <w:rtl/>
        </w:rPr>
        <w:t>ה</w:t>
      </w:r>
      <w:r w:rsidR="001F2608">
        <w:rPr>
          <w:rtl/>
        </w:rPr>
        <w:t xml:space="preserve">זה </w:t>
      </w:r>
      <w:bookmarkStart w:id="7702" w:name="_ETM_Q15_573279"/>
      <w:bookmarkEnd w:id="7702"/>
      <w:r w:rsidR="001F2608">
        <w:rPr>
          <w:rtl/>
        </w:rPr>
        <w:t>אומר</w:t>
      </w:r>
      <w:r w:rsidR="001F2608">
        <w:rPr>
          <w:rFonts w:hint="cs"/>
          <w:rtl/>
        </w:rPr>
        <w:t>:</w:t>
      </w:r>
      <w:r w:rsidR="001F2608">
        <w:rPr>
          <w:rtl/>
        </w:rPr>
        <w:t xml:space="preserve"> </w:t>
      </w:r>
      <w:bookmarkStart w:id="7703" w:name="_ETM_Q15_575179"/>
      <w:bookmarkEnd w:id="7703"/>
      <w:r w:rsidR="001F2608">
        <w:rPr>
          <w:rFonts w:hint="cs"/>
          <w:rtl/>
        </w:rPr>
        <w:t>"</w:t>
      </w:r>
      <w:r w:rsidR="001F2608">
        <w:rPr>
          <w:rtl/>
        </w:rPr>
        <w:t xml:space="preserve">חייל </w:t>
      </w:r>
      <w:bookmarkStart w:id="7704" w:name="_ETM_Q15_575869"/>
      <w:bookmarkEnd w:id="7704"/>
      <w:r w:rsidR="001F2608">
        <w:rPr>
          <w:rtl/>
        </w:rPr>
        <w:t xml:space="preserve">מישיבת </w:t>
      </w:r>
      <w:bookmarkStart w:id="7705" w:name="_ETM_Q15_576560"/>
      <w:bookmarkEnd w:id="7705"/>
      <w:r w:rsidR="001F2608">
        <w:rPr>
          <w:rtl/>
        </w:rPr>
        <w:t>ה</w:t>
      </w:r>
      <w:r w:rsidR="001F2608">
        <w:rPr>
          <w:rFonts w:hint="cs"/>
          <w:rtl/>
        </w:rPr>
        <w:t>סד</w:t>
      </w:r>
      <w:r w:rsidR="001F2608">
        <w:rPr>
          <w:rtl/>
        </w:rPr>
        <w:t xml:space="preserve">ר </w:t>
      </w:r>
      <w:bookmarkStart w:id="7706" w:name="_ETM_Q15_577579"/>
      <w:bookmarkEnd w:id="7706"/>
      <w:r w:rsidR="001F2608">
        <w:rPr>
          <w:rFonts w:hint="cs"/>
          <w:rtl/>
        </w:rPr>
        <w:t>שי</w:t>
      </w:r>
      <w:r w:rsidR="001F2608">
        <w:rPr>
          <w:rtl/>
        </w:rPr>
        <w:t xml:space="preserve">סרב </w:t>
      </w:r>
      <w:bookmarkStart w:id="7707" w:name="_ETM_Q15_577999"/>
      <w:bookmarkEnd w:id="7707"/>
      <w:r w:rsidR="001F2608">
        <w:rPr>
          <w:rtl/>
        </w:rPr>
        <w:t>פקודה</w:t>
      </w:r>
      <w:r w:rsidR="001F2608">
        <w:rPr>
          <w:rFonts w:hint="cs"/>
          <w:rtl/>
        </w:rPr>
        <w:t>" –</w:t>
      </w:r>
      <w:r w:rsidR="001F2608">
        <w:rPr>
          <w:rtl/>
        </w:rPr>
        <w:t xml:space="preserve"> </w:t>
      </w:r>
      <w:bookmarkStart w:id="7708" w:name="_ETM_Q15_578810"/>
      <w:bookmarkEnd w:id="7708"/>
      <w:r w:rsidR="001F2608">
        <w:rPr>
          <w:rtl/>
        </w:rPr>
        <w:t>הוא</w:t>
      </w:r>
      <w:r w:rsidR="001F2608">
        <w:rPr>
          <w:rFonts w:hint="cs"/>
          <w:rtl/>
        </w:rPr>
        <w:t>,</w:t>
      </w:r>
      <w:r w:rsidR="001F2608">
        <w:rPr>
          <w:rtl/>
        </w:rPr>
        <w:t xml:space="preserve"> </w:t>
      </w:r>
      <w:bookmarkStart w:id="7709" w:name="_ETM_Q15_578990"/>
      <w:bookmarkEnd w:id="7709"/>
      <w:r w:rsidR="001F2608">
        <w:rPr>
          <w:rtl/>
        </w:rPr>
        <w:t xml:space="preserve">יש </w:t>
      </w:r>
      <w:bookmarkStart w:id="7710" w:name="_ETM_Q15_579200"/>
      <w:bookmarkEnd w:id="7710"/>
      <w:r w:rsidR="001F2608">
        <w:rPr>
          <w:rtl/>
        </w:rPr>
        <w:t xml:space="preserve">לו </w:t>
      </w:r>
      <w:bookmarkStart w:id="7711" w:name="_ETM_Q15_579350"/>
      <w:bookmarkEnd w:id="7711"/>
      <w:r w:rsidR="001F2608">
        <w:rPr>
          <w:rtl/>
        </w:rPr>
        <w:t>ד</w:t>
      </w:r>
      <w:r w:rsidR="001F2608">
        <w:rPr>
          <w:rFonts w:hint="cs"/>
          <w:rtl/>
        </w:rPr>
        <w:t>ין</w:t>
      </w:r>
      <w:r w:rsidR="001F2608">
        <w:rPr>
          <w:rtl/>
        </w:rPr>
        <w:t xml:space="preserve"> </w:t>
      </w:r>
      <w:bookmarkStart w:id="7712" w:name="_ETM_Q15_579589"/>
      <w:bookmarkEnd w:id="7712"/>
      <w:r w:rsidR="001F2608">
        <w:rPr>
          <w:rtl/>
        </w:rPr>
        <w:t>אחר</w:t>
      </w:r>
      <w:r w:rsidR="001F2608">
        <w:rPr>
          <w:rFonts w:hint="cs"/>
          <w:rtl/>
        </w:rPr>
        <w:t>,</w:t>
      </w:r>
      <w:r w:rsidR="001F2608">
        <w:rPr>
          <w:rtl/>
        </w:rPr>
        <w:t xml:space="preserve"> </w:t>
      </w:r>
      <w:bookmarkStart w:id="7713" w:name="_ETM_Q15_580009"/>
      <w:bookmarkEnd w:id="7713"/>
      <w:r w:rsidR="001F2608">
        <w:rPr>
          <w:rtl/>
        </w:rPr>
        <w:t xml:space="preserve">יש </w:t>
      </w:r>
      <w:bookmarkStart w:id="7714" w:name="_ETM_Q15_580339"/>
      <w:bookmarkEnd w:id="7714"/>
      <w:r w:rsidR="001F2608">
        <w:rPr>
          <w:rtl/>
        </w:rPr>
        <w:t xml:space="preserve">חייל </w:t>
      </w:r>
      <w:bookmarkStart w:id="7715" w:name="_ETM_Q15_580700"/>
      <w:bookmarkEnd w:id="7715"/>
      <w:r w:rsidR="001F2608">
        <w:rPr>
          <w:rtl/>
        </w:rPr>
        <w:t xml:space="preserve">רגיל </w:t>
      </w:r>
      <w:bookmarkStart w:id="7716" w:name="_ETM_Q15_582340"/>
      <w:bookmarkEnd w:id="7716"/>
      <w:r w:rsidR="001F2608">
        <w:rPr>
          <w:rtl/>
        </w:rPr>
        <w:t xml:space="preserve">ויש </w:t>
      </w:r>
      <w:bookmarkStart w:id="7717" w:name="_ETM_Q15_582970"/>
      <w:bookmarkEnd w:id="7717"/>
      <w:r w:rsidR="001F2608">
        <w:rPr>
          <w:rtl/>
        </w:rPr>
        <w:t>חיי</w:t>
      </w:r>
      <w:r w:rsidR="001F2608">
        <w:rPr>
          <w:rFonts w:hint="cs"/>
          <w:rtl/>
        </w:rPr>
        <w:t>ל</w:t>
      </w:r>
      <w:r w:rsidR="001F2608">
        <w:rPr>
          <w:rtl/>
        </w:rPr>
        <w:t xml:space="preserve"> </w:t>
      </w:r>
      <w:bookmarkStart w:id="7718" w:name="_ETM_Q15_583990"/>
      <w:bookmarkEnd w:id="7718"/>
      <w:r w:rsidR="001F2608">
        <w:rPr>
          <w:rFonts w:hint="cs"/>
          <w:rtl/>
        </w:rPr>
        <w:t>מ</w:t>
      </w:r>
      <w:r w:rsidR="001F2608">
        <w:rPr>
          <w:rtl/>
        </w:rPr>
        <w:t xml:space="preserve">ישיבת </w:t>
      </w:r>
      <w:bookmarkStart w:id="7719" w:name="_ETM_Q15_584650"/>
      <w:bookmarkEnd w:id="7719"/>
      <w:r w:rsidR="001F2608">
        <w:rPr>
          <w:rtl/>
        </w:rPr>
        <w:t xml:space="preserve">הסדר </w:t>
      </w:r>
      <w:bookmarkStart w:id="7720" w:name="_ETM_Q15_586350"/>
      <w:bookmarkEnd w:id="7720"/>
      <w:r w:rsidR="001F2608">
        <w:rPr>
          <w:rFonts w:hint="cs"/>
          <w:rtl/>
        </w:rPr>
        <w:t>– "</w:t>
      </w:r>
      <w:r w:rsidR="001F2608">
        <w:rPr>
          <w:rtl/>
        </w:rPr>
        <w:t xml:space="preserve">יבוטל </w:t>
      </w:r>
      <w:bookmarkStart w:id="7721" w:name="_ETM_Q15_587279"/>
      <w:bookmarkEnd w:id="7721"/>
      <w:r w:rsidR="001F2608">
        <w:rPr>
          <w:rtl/>
        </w:rPr>
        <w:t xml:space="preserve">לגביו </w:t>
      </w:r>
      <w:bookmarkStart w:id="7722" w:name="_ETM_Q15_588690"/>
      <w:bookmarkEnd w:id="7722"/>
      <w:r w:rsidR="001F2608">
        <w:rPr>
          <w:rtl/>
        </w:rPr>
        <w:t>ה</w:t>
      </w:r>
      <w:r w:rsidR="001F2608">
        <w:rPr>
          <w:rFonts w:hint="cs"/>
          <w:rtl/>
        </w:rPr>
        <w:t xml:space="preserve">סדר </w:t>
      </w:r>
      <w:bookmarkStart w:id="7723" w:name="_ETM_Q15_589380"/>
      <w:bookmarkEnd w:id="7723"/>
      <w:r w:rsidR="001F2608">
        <w:rPr>
          <w:rFonts w:hint="cs"/>
          <w:rtl/>
        </w:rPr>
        <w:t>ה</w:t>
      </w:r>
      <w:r w:rsidR="001F2608">
        <w:rPr>
          <w:rtl/>
        </w:rPr>
        <w:t>שירות</w:t>
      </w:r>
      <w:r w:rsidR="001F2608">
        <w:rPr>
          <w:rFonts w:hint="cs"/>
          <w:rtl/>
        </w:rPr>
        <w:t>.</w:t>
      </w:r>
      <w:r w:rsidR="001F2608">
        <w:rPr>
          <w:rtl/>
        </w:rPr>
        <w:t xml:space="preserve"> </w:t>
      </w:r>
      <w:bookmarkStart w:id="7724" w:name="_ETM_Q15_591210"/>
      <w:bookmarkEnd w:id="7724"/>
      <w:r w:rsidR="001F2608">
        <w:rPr>
          <w:rtl/>
        </w:rPr>
        <w:t xml:space="preserve">פירוש </w:t>
      </w:r>
      <w:bookmarkStart w:id="7725" w:name="_ETM_Q15_591690"/>
      <w:bookmarkEnd w:id="7725"/>
      <w:r w:rsidR="001F2608">
        <w:rPr>
          <w:rtl/>
        </w:rPr>
        <w:t xml:space="preserve">הדבר </w:t>
      </w:r>
      <w:bookmarkStart w:id="7726" w:name="_ETM_Q15_592260"/>
      <w:bookmarkEnd w:id="7726"/>
      <w:r w:rsidR="001F2608">
        <w:rPr>
          <w:rtl/>
        </w:rPr>
        <w:t xml:space="preserve">שהסרבן </w:t>
      </w:r>
      <w:bookmarkStart w:id="7727" w:name="_ETM_Q15_593400"/>
      <w:bookmarkEnd w:id="7727"/>
      <w:r w:rsidR="001F2608">
        <w:rPr>
          <w:rtl/>
        </w:rPr>
        <w:t xml:space="preserve">לא </w:t>
      </w:r>
      <w:bookmarkStart w:id="7728" w:name="_ETM_Q15_593520"/>
      <w:bookmarkEnd w:id="7728"/>
      <w:r w:rsidR="001F2608">
        <w:rPr>
          <w:rtl/>
        </w:rPr>
        <w:t xml:space="preserve">יוכל </w:t>
      </w:r>
      <w:bookmarkStart w:id="7729" w:name="_ETM_Q15_594089"/>
      <w:bookmarkEnd w:id="7729"/>
      <w:r w:rsidR="001F2608">
        <w:rPr>
          <w:rtl/>
        </w:rPr>
        <w:t xml:space="preserve">ליהנות </w:t>
      </w:r>
      <w:bookmarkStart w:id="7730" w:name="_ETM_Q15_594479"/>
      <w:bookmarkEnd w:id="7730"/>
      <w:r w:rsidR="001F2608">
        <w:rPr>
          <w:rFonts w:hint="cs"/>
          <w:rtl/>
        </w:rPr>
        <w:t xml:space="preserve">ממסלול </w:t>
      </w:r>
      <w:bookmarkStart w:id="7731" w:name="_ETM_Q15_595020"/>
      <w:bookmarkStart w:id="7732" w:name="_ETM_Q15_595440"/>
      <w:bookmarkEnd w:id="7731"/>
      <w:bookmarkEnd w:id="7732"/>
      <w:r w:rsidR="001F2608">
        <w:rPr>
          <w:rtl/>
        </w:rPr>
        <w:t xml:space="preserve">שירות </w:t>
      </w:r>
      <w:bookmarkStart w:id="7733" w:name="_ETM_Q15_595830"/>
      <w:bookmarkEnd w:id="7733"/>
      <w:r w:rsidR="001F2608">
        <w:rPr>
          <w:rtl/>
        </w:rPr>
        <w:t xml:space="preserve">של </w:t>
      </w:r>
      <w:bookmarkStart w:id="7734" w:name="_ETM_Q15_595979"/>
      <w:bookmarkEnd w:id="7734"/>
      <w:r w:rsidR="001F2608">
        <w:rPr>
          <w:rtl/>
        </w:rPr>
        <w:t xml:space="preserve">14 </w:t>
      </w:r>
      <w:bookmarkStart w:id="7735" w:name="_ETM_Q15_596549"/>
      <w:bookmarkEnd w:id="7735"/>
      <w:r w:rsidR="001F2608">
        <w:rPr>
          <w:rtl/>
        </w:rPr>
        <w:t>חודשים</w:t>
      </w:r>
      <w:r w:rsidR="001F2608">
        <w:rPr>
          <w:rFonts w:hint="cs"/>
          <w:rtl/>
        </w:rPr>
        <w:t xml:space="preserve"> בצבא,</w:t>
      </w:r>
      <w:r w:rsidR="001F2608">
        <w:rPr>
          <w:rtl/>
        </w:rPr>
        <w:t xml:space="preserve"> </w:t>
      </w:r>
      <w:bookmarkStart w:id="7736" w:name="_ETM_Q15_597330"/>
      <w:bookmarkEnd w:id="7736"/>
      <w:r w:rsidR="001F2608">
        <w:rPr>
          <w:rtl/>
        </w:rPr>
        <w:t xml:space="preserve">כמקובל </w:t>
      </w:r>
      <w:bookmarkStart w:id="7737" w:name="_ETM_Q15_598080"/>
      <w:bookmarkEnd w:id="7737"/>
      <w:r w:rsidR="001F2608">
        <w:rPr>
          <w:rtl/>
        </w:rPr>
        <w:t>ב</w:t>
      </w:r>
      <w:r w:rsidR="001F2608">
        <w:rPr>
          <w:rFonts w:hint="cs"/>
          <w:rtl/>
        </w:rPr>
        <w:t xml:space="preserve">הסדר, </w:t>
      </w:r>
      <w:bookmarkStart w:id="7738" w:name="_ETM_Q15_599049"/>
      <w:bookmarkEnd w:id="7738"/>
      <w:r w:rsidR="001F2608">
        <w:rPr>
          <w:rtl/>
        </w:rPr>
        <w:t>אל</w:t>
      </w:r>
      <w:r w:rsidR="001F2608">
        <w:rPr>
          <w:rFonts w:hint="cs"/>
          <w:rtl/>
        </w:rPr>
        <w:t>א</w:t>
      </w:r>
      <w:r w:rsidR="001F2608">
        <w:rPr>
          <w:rtl/>
        </w:rPr>
        <w:t xml:space="preserve"> </w:t>
      </w:r>
      <w:bookmarkStart w:id="7739" w:name="_ETM_Q15_599500"/>
      <w:bookmarkEnd w:id="7739"/>
      <w:r w:rsidR="001F2608">
        <w:rPr>
          <w:rtl/>
        </w:rPr>
        <w:t xml:space="preserve">יידרש </w:t>
      </w:r>
      <w:bookmarkStart w:id="7740" w:name="_ETM_Q15_600130"/>
      <w:bookmarkEnd w:id="7740"/>
      <w:r w:rsidR="001F2608">
        <w:rPr>
          <w:rtl/>
        </w:rPr>
        <w:t xml:space="preserve">לשרת </w:t>
      </w:r>
      <w:bookmarkStart w:id="7741" w:name="_ETM_Q15_600729"/>
      <w:bookmarkEnd w:id="7741"/>
      <w:r w:rsidR="001F2608">
        <w:rPr>
          <w:rtl/>
        </w:rPr>
        <w:t xml:space="preserve">את </w:t>
      </w:r>
      <w:bookmarkStart w:id="7742" w:name="_ETM_Q15_601119"/>
      <w:bookmarkEnd w:id="7742"/>
      <w:r w:rsidR="001F2608">
        <w:rPr>
          <w:rFonts w:hint="cs"/>
          <w:rtl/>
        </w:rPr>
        <w:t xml:space="preserve">מלוא </w:t>
      </w:r>
      <w:r w:rsidR="001F2608">
        <w:rPr>
          <w:rtl/>
        </w:rPr>
        <w:t xml:space="preserve">שלוש </w:t>
      </w:r>
      <w:bookmarkStart w:id="7743" w:name="_ETM_Q15_601539"/>
      <w:bookmarkEnd w:id="7743"/>
      <w:r w:rsidR="001F2608">
        <w:rPr>
          <w:rtl/>
        </w:rPr>
        <w:t>השנים</w:t>
      </w:r>
      <w:r w:rsidR="001F2608">
        <w:rPr>
          <w:rFonts w:hint="cs"/>
          <w:rtl/>
        </w:rPr>
        <w:t>".</w:t>
      </w:r>
    </w:p>
    <w:p w:rsidR="001F2608" w:rsidRDefault="001F2608" w:rsidP="00ED4148">
      <w:pPr>
        <w:rPr>
          <w:rtl/>
        </w:rPr>
      </w:pPr>
    </w:p>
    <w:p w:rsidR="001F2608" w:rsidRDefault="001F2608" w:rsidP="005E18CE">
      <w:pPr>
        <w:rPr>
          <w:rtl/>
        </w:rPr>
      </w:pPr>
      <w:bookmarkStart w:id="7744" w:name="_ETM_Q15_601000"/>
      <w:bookmarkStart w:id="7745" w:name="_ETM_Q15_602680"/>
      <w:bookmarkEnd w:id="7744"/>
      <w:bookmarkEnd w:id="7745"/>
      <w:r>
        <w:rPr>
          <w:rFonts w:hint="cs"/>
          <w:rtl/>
        </w:rPr>
        <w:t xml:space="preserve">תבינו: </w:t>
      </w:r>
      <w:bookmarkStart w:id="7746" w:name="_ETM_Q15_603580"/>
      <w:bookmarkEnd w:id="7746"/>
      <w:r>
        <w:rPr>
          <w:rtl/>
        </w:rPr>
        <w:t xml:space="preserve">מדינת </w:t>
      </w:r>
      <w:bookmarkStart w:id="7747" w:name="_ETM_Q15_604089"/>
      <w:bookmarkEnd w:id="7747"/>
      <w:r>
        <w:rPr>
          <w:rtl/>
        </w:rPr>
        <w:t xml:space="preserve">ישראל </w:t>
      </w:r>
      <w:bookmarkStart w:id="7748" w:name="_ETM_Q15_604570"/>
      <w:bookmarkEnd w:id="7748"/>
      <w:r>
        <w:rPr>
          <w:rtl/>
        </w:rPr>
        <w:t xml:space="preserve">החליטה </w:t>
      </w:r>
      <w:bookmarkStart w:id="7749" w:name="_ETM_Q15_606390"/>
      <w:bookmarkEnd w:id="7749"/>
      <w:r>
        <w:rPr>
          <w:rtl/>
        </w:rPr>
        <w:t xml:space="preserve">שיש </w:t>
      </w:r>
      <w:bookmarkStart w:id="7750" w:name="_ETM_Q15_606689"/>
      <w:bookmarkEnd w:id="7750"/>
      <w:r>
        <w:rPr>
          <w:rFonts w:hint="cs"/>
          <w:rtl/>
        </w:rPr>
        <w:t xml:space="preserve">מסלול </w:t>
      </w:r>
      <w:bookmarkStart w:id="7751" w:name="_ETM_Q15_606000"/>
      <w:bookmarkEnd w:id="7751"/>
      <w:r>
        <w:rPr>
          <w:rFonts w:hint="cs"/>
          <w:rtl/>
        </w:rPr>
        <w:t xml:space="preserve">הסדר; </w:t>
      </w:r>
      <w:bookmarkStart w:id="7752" w:name="_ETM_Q15_607049"/>
      <w:bookmarkStart w:id="7753" w:name="_ETM_Q15_609200"/>
      <w:bookmarkEnd w:id="7752"/>
      <w:bookmarkEnd w:id="7753"/>
      <w:r>
        <w:rPr>
          <w:rtl/>
        </w:rPr>
        <w:t>ב</w:t>
      </w:r>
      <w:r>
        <w:rPr>
          <w:rFonts w:hint="cs"/>
          <w:rtl/>
        </w:rPr>
        <w:t xml:space="preserve">א הרמטכ"ל </w:t>
      </w:r>
      <w:bookmarkStart w:id="7754" w:name="_ETM_Q15_609980"/>
      <w:bookmarkStart w:id="7755" w:name="_ETM_Q15_610640"/>
      <w:bookmarkEnd w:id="7754"/>
      <w:bookmarkEnd w:id="7755"/>
      <w:r>
        <w:rPr>
          <w:rtl/>
        </w:rPr>
        <w:t>חלוץ</w:t>
      </w:r>
      <w:r>
        <w:rPr>
          <w:rFonts w:hint="cs"/>
          <w:rtl/>
        </w:rPr>
        <w:t xml:space="preserve"> –</w:t>
      </w:r>
      <w:r>
        <w:rPr>
          <w:rtl/>
        </w:rPr>
        <w:t xml:space="preserve"> </w:t>
      </w:r>
      <w:bookmarkStart w:id="7756" w:name="_ETM_Q15_611360"/>
      <w:bookmarkEnd w:id="7756"/>
      <w:r>
        <w:rPr>
          <w:rtl/>
        </w:rPr>
        <w:t xml:space="preserve">זה </w:t>
      </w:r>
      <w:bookmarkStart w:id="7757" w:name="_ETM_Q15_611659"/>
      <w:bookmarkEnd w:id="7757"/>
      <w:r>
        <w:rPr>
          <w:rtl/>
        </w:rPr>
        <w:t xml:space="preserve">שהיום </w:t>
      </w:r>
      <w:bookmarkStart w:id="7758" w:name="_ETM_Q15_612230"/>
      <w:bookmarkEnd w:id="7758"/>
      <w:r>
        <w:rPr>
          <w:rtl/>
        </w:rPr>
        <w:t>קור</w:t>
      </w:r>
      <w:r>
        <w:rPr>
          <w:rFonts w:hint="cs"/>
          <w:rtl/>
        </w:rPr>
        <w:t>א</w:t>
      </w:r>
      <w:r>
        <w:rPr>
          <w:rtl/>
        </w:rPr>
        <w:t xml:space="preserve"> </w:t>
      </w:r>
      <w:bookmarkStart w:id="7759" w:name="_ETM_Q15_613680"/>
      <w:bookmarkEnd w:id="7759"/>
      <w:r>
        <w:rPr>
          <w:rtl/>
        </w:rPr>
        <w:t xml:space="preserve">לסרב </w:t>
      </w:r>
      <w:bookmarkStart w:id="7760" w:name="_ETM_Q15_614489"/>
      <w:bookmarkEnd w:id="7760"/>
      <w:r>
        <w:rPr>
          <w:rtl/>
        </w:rPr>
        <w:t>פקודה</w:t>
      </w:r>
      <w:r>
        <w:rPr>
          <w:rFonts w:hint="cs"/>
          <w:rtl/>
        </w:rPr>
        <w:t>,</w:t>
      </w:r>
      <w:r>
        <w:rPr>
          <w:rtl/>
        </w:rPr>
        <w:t xml:space="preserve"> </w:t>
      </w:r>
      <w:bookmarkStart w:id="7761" w:name="_ETM_Q15_616319"/>
      <w:bookmarkEnd w:id="7761"/>
      <w:r>
        <w:rPr>
          <w:rtl/>
        </w:rPr>
        <w:t xml:space="preserve">ואיך </w:t>
      </w:r>
      <w:bookmarkStart w:id="7762" w:name="_ETM_Q15_616709"/>
      <w:bookmarkEnd w:id="7762"/>
      <w:r>
        <w:rPr>
          <w:rtl/>
        </w:rPr>
        <w:t xml:space="preserve">הם </w:t>
      </w:r>
      <w:bookmarkStart w:id="7763" w:name="_ETM_Q15_616860"/>
      <w:bookmarkEnd w:id="7763"/>
      <w:r>
        <w:rPr>
          <w:rtl/>
        </w:rPr>
        <w:t xml:space="preserve">קוראים </w:t>
      </w:r>
      <w:bookmarkStart w:id="7764" w:name="_ETM_Q15_617190"/>
      <w:bookmarkEnd w:id="7764"/>
      <w:r>
        <w:rPr>
          <w:rtl/>
        </w:rPr>
        <w:t>לזה</w:t>
      </w:r>
      <w:r>
        <w:rPr>
          <w:rFonts w:hint="cs"/>
          <w:rtl/>
        </w:rPr>
        <w:t>,</w:t>
      </w:r>
      <w:r>
        <w:rPr>
          <w:rtl/>
        </w:rPr>
        <w:t xml:space="preserve"> </w:t>
      </w:r>
      <w:bookmarkStart w:id="7765" w:name="_ETM_Q15_617550"/>
      <w:bookmarkEnd w:id="7765"/>
      <w:r>
        <w:rPr>
          <w:rtl/>
        </w:rPr>
        <w:t>השמאל</w:t>
      </w:r>
      <w:r>
        <w:rPr>
          <w:rFonts w:hint="cs"/>
          <w:rtl/>
        </w:rPr>
        <w:t>?</w:t>
      </w:r>
      <w:r>
        <w:rPr>
          <w:rtl/>
        </w:rPr>
        <w:t xml:space="preserve"> </w:t>
      </w:r>
      <w:bookmarkStart w:id="7766" w:name="_ETM_Q15_618780"/>
      <w:bookmarkEnd w:id="7766"/>
      <w:r>
        <w:rPr>
          <w:rtl/>
        </w:rPr>
        <w:t xml:space="preserve">הם </w:t>
      </w:r>
      <w:bookmarkStart w:id="7767" w:name="_ETM_Q15_618900"/>
      <w:bookmarkEnd w:id="7767"/>
      <w:r>
        <w:rPr>
          <w:rtl/>
        </w:rPr>
        <w:t xml:space="preserve">לא </w:t>
      </w:r>
      <w:bookmarkStart w:id="7768" w:name="_ETM_Q15_619080"/>
      <w:bookmarkEnd w:id="7768"/>
      <w:r>
        <w:rPr>
          <w:rtl/>
        </w:rPr>
        <w:t xml:space="preserve">קוראים </w:t>
      </w:r>
      <w:bookmarkStart w:id="7769" w:name="_ETM_Q15_619380"/>
      <w:bookmarkEnd w:id="7769"/>
      <w:r>
        <w:rPr>
          <w:rtl/>
        </w:rPr>
        <w:t xml:space="preserve">לזה </w:t>
      </w:r>
      <w:bookmarkStart w:id="7770" w:name="_ETM_Q15_619620"/>
      <w:bookmarkEnd w:id="7770"/>
      <w:r>
        <w:rPr>
          <w:rtl/>
        </w:rPr>
        <w:t>סירוב</w:t>
      </w:r>
      <w:r>
        <w:rPr>
          <w:rFonts w:hint="cs"/>
          <w:rtl/>
        </w:rPr>
        <w:t>,</w:t>
      </w:r>
      <w:r>
        <w:rPr>
          <w:rtl/>
        </w:rPr>
        <w:t xml:space="preserve"> </w:t>
      </w:r>
      <w:bookmarkStart w:id="7771" w:name="_ETM_Q15_620040"/>
      <w:bookmarkEnd w:id="7771"/>
      <w:r>
        <w:rPr>
          <w:rtl/>
        </w:rPr>
        <w:t xml:space="preserve">חס </w:t>
      </w:r>
      <w:bookmarkStart w:id="7772" w:name="_ETM_Q15_620310"/>
      <w:bookmarkEnd w:id="7772"/>
      <w:r>
        <w:rPr>
          <w:rtl/>
        </w:rPr>
        <w:t>ושלום</w:t>
      </w:r>
      <w:r>
        <w:rPr>
          <w:rFonts w:hint="cs"/>
          <w:rtl/>
        </w:rPr>
        <w:t>,</w:t>
      </w:r>
      <w:r>
        <w:rPr>
          <w:rtl/>
        </w:rPr>
        <w:t xml:space="preserve"> </w:t>
      </w:r>
      <w:bookmarkStart w:id="7773" w:name="_ETM_Q15_621210"/>
      <w:bookmarkEnd w:id="7773"/>
      <w:r>
        <w:rPr>
          <w:rtl/>
        </w:rPr>
        <w:t xml:space="preserve">הם </w:t>
      </w:r>
      <w:bookmarkStart w:id="7774" w:name="_ETM_Q15_621600"/>
      <w:bookmarkEnd w:id="7774"/>
      <w:r>
        <w:rPr>
          <w:rtl/>
        </w:rPr>
        <w:t xml:space="preserve">כל </w:t>
      </w:r>
      <w:bookmarkStart w:id="7775" w:name="_ETM_Q15_622020"/>
      <w:bookmarkEnd w:id="7775"/>
      <w:r>
        <w:rPr>
          <w:rtl/>
        </w:rPr>
        <w:t xml:space="preserve">היום </w:t>
      </w:r>
      <w:bookmarkStart w:id="7776" w:name="_ETM_Q15_622380"/>
      <w:bookmarkEnd w:id="7776"/>
      <w:r>
        <w:rPr>
          <w:rtl/>
        </w:rPr>
        <w:t xml:space="preserve">מחפשים </w:t>
      </w:r>
      <w:bookmarkStart w:id="7777" w:name="_ETM_Q15_623070"/>
      <w:bookmarkEnd w:id="7777"/>
      <w:r>
        <w:rPr>
          <w:rtl/>
        </w:rPr>
        <w:t>מילים</w:t>
      </w:r>
      <w:r>
        <w:rPr>
          <w:rFonts w:hint="cs"/>
          <w:rtl/>
        </w:rPr>
        <w:t>.</w:t>
      </w:r>
      <w:r>
        <w:rPr>
          <w:rtl/>
        </w:rPr>
        <w:t xml:space="preserve"> </w:t>
      </w:r>
      <w:bookmarkStart w:id="7778" w:name="_ETM_Q15_625160"/>
      <w:bookmarkEnd w:id="7778"/>
      <w:r>
        <w:rPr>
          <w:rtl/>
        </w:rPr>
        <w:t xml:space="preserve">הם </w:t>
      </w:r>
      <w:bookmarkStart w:id="7779" w:name="_ETM_Q15_625400"/>
      <w:bookmarkEnd w:id="7779"/>
      <w:r>
        <w:rPr>
          <w:rtl/>
        </w:rPr>
        <w:t>אומרים</w:t>
      </w:r>
      <w:r>
        <w:rPr>
          <w:rFonts w:hint="cs"/>
          <w:rtl/>
        </w:rPr>
        <w:t>:</w:t>
      </w:r>
      <w:r>
        <w:rPr>
          <w:rtl/>
        </w:rPr>
        <w:t xml:space="preserve"> </w:t>
      </w:r>
      <w:bookmarkStart w:id="7780" w:name="_ETM_Q15_626360"/>
      <w:bookmarkEnd w:id="7780"/>
      <w:r>
        <w:rPr>
          <w:rtl/>
        </w:rPr>
        <w:t>התנדבות</w:t>
      </w:r>
      <w:r>
        <w:rPr>
          <w:rFonts w:hint="cs"/>
          <w:rtl/>
        </w:rPr>
        <w:t>.</w:t>
      </w:r>
      <w:r>
        <w:rPr>
          <w:rtl/>
        </w:rPr>
        <w:t xml:space="preserve"> </w:t>
      </w:r>
      <w:bookmarkStart w:id="7781" w:name="_ETM_Q15_628800"/>
      <w:bookmarkEnd w:id="7781"/>
      <w:r>
        <w:rPr>
          <w:rtl/>
        </w:rPr>
        <w:t xml:space="preserve">אני </w:t>
      </w:r>
      <w:bookmarkStart w:id="7782" w:name="_ETM_Q15_629160"/>
      <w:bookmarkEnd w:id="7782"/>
      <w:r>
        <w:rPr>
          <w:rtl/>
        </w:rPr>
        <w:t xml:space="preserve">לא </w:t>
      </w:r>
      <w:bookmarkStart w:id="7783" w:name="_ETM_Q15_629310"/>
      <w:bookmarkEnd w:id="7783"/>
      <w:r>
        <w:rPr>
          <w:rtl/>
        </w:rPr>
        <w:t>מכיר</w:t>
      </w:r>
      <w:r>
        <w:rPr>
          <w:rFonts w:hint="cs"/>
          <w:rtl/>
        </w:rPr>
        <w:t xml:space="preserve"> צבא שנשען על </w:t>
      </w:r>
      <w:bookmarkStart w:id="7784" w:name="_ETM_Q15_629640"/>
      <w:bookmarkStart w:id="7785" w:name="_ETM_Q15_630030"/>
      <w:bookmarkStart w:id="7786" w:name="_ETM_Q15_630420"/>
      <w:bookmarkStart w:id="7787" w:name="_ETM_Q15_630629"/>
      <w:bookmarkStart w:id="7788" w:name="_ETM_Q15_630989"/>
      <w:bookmarkEnd w:id="7784"/>
      <w:bookmarkEnd w:id="7785"/>
      <w:bookmarkEnd w:id="7786"/>
      <w:bookmarkEnd w:id="7787"/>
      <w:bookmarkEnd w:id="7788"/>
      <w:r>
        <w:rPr>
          <w:rtl/>
        </w:rPr>
        <w:t>מתנדבים</w:t>
      </w:r>
      <w:r>
        <w:rPr>
          <w:rFonts w:hint="cs"/>
          <w:rtl/>
        </w:rPr>
        <w:t>.</w:t>
      </w:r>
    </w:p>
    <w:p w:rsidR="001F2608" w:rsidRDefault="001F2608" w:rsidP="00ED4148">
      <w:pPr>
        <w:rPr>
          <w:rtl/>
        </w:rPr>
      </w:pPr>
    </w:p>
    <w:p w:rsidR="001F2608" w:rsidRDefault="001F2608" w:rsidP="00ED4148">
      <w:pPr>
        <w:pStyle w:val="af5"/>
        <w:keepNext/>
        <w:rPr>
          <w:rtl/>
        </w:rPr>
      </w:pPr>
      <w:bookmarkStart w:id="7789" w:name="ET_interruption_6357_42"/>
      <w:r w:rsidRPr="000D4FE8">
        <w:rPr>
          <w:rStyle w:val="TagStyle"/>
          <w:rtl/>
        </w:rPr>
        <w:t xml:space="preserve"> &lt;&lt; קריאה &gt;&gt; </w:t>
      </w:r>
      <w:r>
        <w:rPr>
          <w:rtl/>
        </w:rPr>
        <w:t>משה סעדה (הליכוד):</w:t>
      </w:r>
      <w:r w:rsidRPr="000D4FE8">
        <w:rPr>
          <w:rStyle w:val="TagStyle"/>
          <w:rtl/>
        </w:rPr>
        <w:t xml:space="preserve"> &lt;&lt; קריאה &gt;&gt;</w:t>
      </w:r>
      <w:r>
        <w:rPr>
          <w:rtl/>
        </w:rPr>
        <w:t xml:space="preserve"> </w:t>
      </w:r>
      <w:bookmarkEnd w:id="7789"/>
    </w:p>
    <w:p w:rsidR="001F2608" w:rsidRDefault="001F2608" w:rsidP="00295AA9">
      <w:pPr>
        <w:rPr>
          <w:rtl/>
        </w:rPr>
      </w:pPr>
    </w:p>
    <w:p w:rsidR="001F2608" w:rsidRDefault="00295AA9" w:rsidP="00ED4148">
      <w:pPr>
        <w:rPr>
          <w:rtl/>
        </w:rPr>
      </w:pPr>
      <w:r>
        <w:rPr>
          <w:rFonts w:hint="cs"/>
          <w:rtl/>
        </w:rPr>
        <w:t>– – –</w:t>
      </w:r>
    </w:p>
    <w:p w:rsidR="001F2608" w:rsidRDefault="001F2608" w:rsidP="00ED4148">
      <w:pPr>
        <w:rPr>
          <w:rtl/>
        </w:rPr>
      </w:pPr>
    </w:p>
    <w:p w:rsidR="001F2608" w:rsidRDefault="001F2608" w:rsidP="00ED4148">
      <w:pPr>
        <w:pStyle w:val="-"/>
        <w:keepNext/>
        <w:rPr>
          <w:rtl/>
        </w:rPr>
      </w:pPr>
      <w:r w:rsidRPr="000D4FE8">
        <w:rPr>
          <w:rStyle w:val="TagStyle"/>
          <w:rtl/>
        </w:rPr>
        <w:t xml:space="preserve"> &lt;&lt; דובר_המשך &gt;&gt; </w:t>
      </w:r>
      <w:r>
        <w:rPr>
          <w:rtl/>
        </w:rPr>
        <w:t>השר המקשר בין הממשלה לכנסת דוד אמסלם:</w:t>
      </w:r>
      <w:r w:rsidRPr="000D4FE8">
        <w:rPr>
          <w:rStyle w:val="TagStyle"/>
          <w:rtl/>
        </w:rPr>
        <w:t xml:space="preserve"> &lt;&lt; דובר_המשך &gt;&gt;</w:t>
      </w:r>
      <w:r>
        <w:rPr>
          <w:rtl/>
        </w:rPr>
        <w:t xml:space="preserve"> </w:t>
      </w:r>
    </w:p>
    <w:p w:rsidR="001F2608" w:rsidRDefault="001F2608" w:rsidP="00295AA9">
      <w:pPr>
        <w:rPr>
          <w:rtl/>
        </w:rPr>
      </w:pPr>
    </w:p>
    <w:p w:rsidR="001F2608" w:rsidRDefault="001F2608" w:rsidP="006D6FF1">
      <w:pPr>
        <w:rPr>
          <w:rtl/>
        </w:rPr>
      </w:pPr>
      <w:bookmarkStart w:id="7790" w:name="_ETM_Q15_632870"/>
      <w:bookmarkEnd w:id="7790"/>
      <w:r>
        <w:rPr>
          <w:rtl/>
        </w:rPr>
        <w:t xml:space="preserve">איך </w:t>
      </w:r>
      <w:bookmarkStart w:id="7791" w:name="_ETM_Q15_633200"/>
      <w:bookmarkEnd w:id="7791"/>
      <w:r>
        <w:rPr>
          <w:rtl/>
        </w:rPr>
        <w:t>אמרתי</w:t>
      </w:r>
      <w:r>
        <w:rPr>
          <w:rFonts w:hint="cs"/>
          <w:rtl/>
        </w:rPr>
        <w:t>?</w:t>
      </w:r>
      <w:r>
        <w:rPr>
          <w:rtl/>
        </w:rPr>
        <w:t xml:space="preserve"> </w:t>
      </w:r>
      <w:bookmarkStart w:id="7792" w:name="_ETM_Q15_633799"/>
      <w:bookmarkEnd w:id="7792"/>
      <w:r>
        <w:rPr>
          <w:rtl/>
        </w:rPr>
        <w:t xml:space="preserve">אני </w:t>
      </w:r>
      <w:bookmarkStart w:id="7793" w:name="_ETM_Q15_634069"/>
      <w:bookmarkEnd w:id="7793"/>
      <w:r>
        <w:rPr>
          <w:rtl/>
        </w:rPr>
        <w:t xml:space="preserve">עד </w:t>
      </w:r>
      <w:bookmarkStart w:id="7794" w:name="_ETM_Q15_634189"/>
      <w:bookmarkEnd w:id="7794"/>
      <w:r>
        <w:rPr>
          <w:rtl/>
        </w:rPr>
        <w:t xml:space="preserve">גיל </w:t>
      </w:r>
      <w:bookmarkStart w:id="7795" w:name="_ETM_Q15_634400"/>
      <w:bookmarkEnd w:id="7795"/>
      <w:r>
        <w:rPr>
          <w:rtl/>
        </w:rPr>
        <w:t xml:space="preserve">40 </w:t>
      </w:r>
      <w:bookmarkStart w:id="7796" w:name="_ETM_Q15_634760"/>
      <w:bookmarkEnd w:id="7796"/>
      <w:r>
        <w:rPr>
          <w:rtl/>
        </w:rPr>
        <w:t xml:space="preserve">עשיתי </w:t>
      </w:r>
      <w:bookmarkStart w:id="7797" w:name="_ETM_Q15_635120"/>
      <w:bookmarkEnd w:id="7797"/>
      <w:r>
        <w:rPr>
          <w:rtl/>
        </w:rPr>
        <w:t>מילואים</w:t>
      </w:r>
      <w:r>
        <w:rPr>
          <w:rFonts w:hint="cs"/>
          <w:rtl/>
        </w:rPr>
        <w:t>,</w:t>
      </w:r>
      <w:r>
        <w:rPr>
          <w:rtl/>
        </w:rPr>
        <w:t xml:space="preserve"> </w:t>
      </w:r>
      <w:bookmarkStart w:id="7798" w:name="_ETM_Q15_636860"/>
      <w:bookmarkEnd w:id="7798"/>
      <w:r>
        <w:rPr>
          <w:rtl/>
        </w:rPr>
        <w:t xml:space="preserve">הייתי </w:t>
      </w:r>
      <w:bookmarkStart w:id="7799" w:name="_ETM_Q15_637280"/>
      <w:bookmarkEnd w:id="7799"/>
      <w:r>
        <w:rPr>
          <w:rtl/>
        </w:rPr>
        <w:t xml:space="preserve">45 </w:t>
      </w:r>
      <w:bookmarkStart w:id="7800" w:name="_ETM_Q15_638150"/>
      <w:bookmarkEnd w:id="7800"/>
      <w:r>
        <w:rPr>
          <w:rtl/>
        </w:rPr>
        <w:t xml:space="preserve">יום </w:t>
      </w:r>
      <w:bookmarkStart w:id="7801" w:name="_ETM_Q15_638299"/>
      <w:bookmarkEnd w:id="7801"/>
      <w:r>
        <w:rPr>
          <w:rtl/>
        </w:rPr>
        <w:t>כמעט</w:t>
      </w:r>
      <w:r>
        <w:rPr>
          <w:rFonts w:hint="cs"/>
          <w:rtl/>
        </w:rPr>
        <w:t>,</w:t>
      </w:r>
      <w:r>
        <w:rPr>
          <w:rtl/>
        </w:rPr>
        <w:t xml:space="preserve"> </w:t>
      </w:r>
      <w:bookmarkStart w:id="7802" w:name="_ETM_Q15_639310"/>
      <w:bookmarkEnd w:id="7802"/>
      <w:r>
        <w:rPr>
          <w:rtl/>
        </w:rPr>
        <w:t xml:space="preserve">מגיל </w:t>
      </w:r>
      <w:bookmarkStart w:id="7803" w:name="_ETM_Q15_639670"/>
      <w:bookmarkEnd w:id="7803"/>
      <w:r>
        <w:rPr>
          <w:rtl/>
        </w:rPr>
        <w:t xml:space="preserve">18 </w:t>
      </w:r>
      <w:bookmarkStart w:id="7804" w:name="_ETM_Q15_641560"/>
      <w:bookmarkEnd w:id="7804"/>
      <w:r>
        <w:rPr>
          <w:rtl/>
        </w:rPr>
        <w:t xml:space="preserve">הייתי </w:t>
      </w:r>
      <w:bookmarkStart w:id="7805" w:name="_ETM_Q15_641890"/>
      <w:bookmarkEnd w:id="7805"/>
      <w:r>
        <w:rPr>
          <w:rFonts w:hint="cs"/>
          <w:rtl/>
        </w:rPr>
        <w:t>ב</w:t>
      </w:r>
      <w:r>
        <w:rPr>
          <w:rtl/>
        </w:rPr>
        <w:t xml:space="preserve">שירות </w:t>
      </w:r>
      <w:bookmarkStart w:id="7806" w:name="_ETM_Q15_642250"/>
      <w:bookmarkEnd w:id="7806"/>
      <w:r>
        <w:rPr>
          <w:rtl/>
        </w:rPr>
        <w:t>מ</w:t>
      </w:r>
      <w:r>
        <w:rPr>
          <w:rFonts w:hint="cs"/>
          <w:rtl/>
        </w:rPr>
        <w:t xml:space="preserve">לא, </w:t>
      </w:r>
      <w:bookmarkStart w:id="7807" w:name="_ETM_Q15_642640"/>
      <w:bookmarkEnd w:id="7807"/>
      <w:r>
        <w:rPr>
          <w:rFonts w:hint="cs"/>
          <w:rtl/>
        </w:rPr>
        <w:t>אחרי זה</w:t>
      </w:r>
      <w:r>
        <w:rPr>
          <w:rtl/>
        </w:rPr>
        <w:t xml:space="preserve"> </w:t>
      </w:r>
      <w:bookmarkStart w:id="7808" w:name="_ETM_Q15_642819"/>
      <w:bookmarkEnd w:id="7808"/>
      <w:r>
        <w:rPr>
          <w:rtl/>
        </w:rPr>
        <w:t>היו</w:t>
      </w:r>
      <w:r>
        <w:rPr>
          <w:rFonts w:hint="cs"/>
          <w:rtl/>
        </w:rPr>
        <w:t xml:space="preserve"> לנו</w:t>
      </w:r>
      <w:r>
        <w:rPr>
          <w:rtl/>
        </w:rPr>
        <w:t xml:space="preserve"> </w:t>
      </w:r>
      <w:bookmarkStart w:id="7809" w:name="_ETM_Q15_643150"/>
      <w:bookmarkEnd w:id="7809"/>
      <w:r>
        <w:rPr>
          <w:rtl/>
        </w:rPr>
        <w:t xml:space="preserve">45 </w:t>
      </w:r>
      <w:bookmarkStart w:id="7810" w:name="_ETM_Q15_644319"/>
      <w:bookmarkEnd w:id="7810"/>
      <w:r>
        <w:rPr>
          <w:rFonts w:hint="cs"/>
          <w:rtl/>
        </w:rPr>
        <w:t xml:space="preserve">יום. </w:t>
      </w:r>
      <w:bookmarkStart w:id="7811" w:name="_ETM_Q15_644650"/>
      <w:bookmarkStart w:id="7812" w:name="_ETM_Q15_645380"/>
      <w:bookmarkEnd w:id="7811"/>
      <w:bookmarkEnd w:id="7812"/>
      <w:r>
        <w:rPr>
          <w:rtl/>
        </w:rPr>
        <w:t xml:space="preserve">לרוב </w:t>
      </w:r>
      <w:bookmarkStart w:id="7813" w:name="_ETM_Q15_645830"/>
      <w:bookmarkEnd w:id="7813"/>
      <w:r>
        <w:rPr>
          <w:rtl/>
        </w:rPr>
        <w:t xml:space="preserve">היה </w:t>
      </w:r>
      <w:bookmarkStart w:id="7814" w:name="_ETM_Q15_646010"/>
      <w:bookmarkEnd w:id="7814"/>
      <w:r>
        <w:rPr>
          <w:rtl/>
        </w:rPr>
        <w:t>חודש</w:t>
      </w:r>
      <w:r>
        <w:rPr>
          <w:rFonts w:hint="cs"/>
          <w:rtl/>
        </w:rPr>
        <w:t xml:space="preserve"> בט"ש, </w:t>
      </w:r>
      <w:bookmarkStart w:id="7815" w:name="_ETM_Q15_646610"/>
      <w:bookmarkStart w:id="7816" w:name="_ETM_Q15_647060"/>
      <w:bookmarkStart w:id="7817" w:name="_ETM_Q15_648950"/>
      <w:bookmarkEnd w:id="7815"/>
      <w:bookmarkEnd w:id="7816"/>
      <w:bookmarkEnd w:id="7817"/>
      <w:r>
        <w:rPr>
          <w:rFonts w:hint="cs"/>
          <w:rtl/>
        </w:rPr>
        <w:t>ש</w:t>
      </w:r>
      <w:r>
        <w:rPr>
          <w:rtl/>
        </w:rPr>
        <w:t xml:space="preserve">בועיים </w:t>
      </w:r>
      <w:bookmarkStart w:id="7818" w:name="_ETM_Q15_649370"/>
      <w:bookmarkEnd w:id="7818"/>
      <w:r>
        <w:rPr>
          <w:rFonts w:hint="cs"/>
          <w:rtl/>
        </w:rPr>
        <w:t>אי</w:t>
      </w:r>
      <w:r>
        <w:rPr>
          <w:rtl/>
        </w:rPr>
        <w:t>מון</w:t>
      </w:r>
      <w:r>
        <w:rPr>
          <w:rFonts w:hint="cs"/>
          <w:rtl/>
        </w:rPr>
        <w:t>.</w:t>
      </w:r>
      <w:r w:rsidR="006D6FF1">
        <w:rPr>
          <w:rFonts w:hint="cs"/>
          <w:rtl/>
        </w:rPr>
        <w:t xml:space="preserve"> </w:t>
      </w:r>
      <w:bookmarkStart w:id="7819" w:name="_ETM_Q15_652000"/>
      <w:bookmarkStart w:id="7820" w:name="_ETM_Q15_653000"/>
      <w:bookmarkEnd w:id="7819"/>
      <w:bookmarkEnd w:id="7820"/>
      <w:r>
        <w:rPr>
          <w:rtl/>
        </w:rPr>
        <w:t xml:space="preserve">יש </w:t>
      </w:r>
      <w:bookmarkStart w:id="7821" w:name="_ETM_Q15_652450"/>
      <w:bookmarkEnd w:id="7821"/>
      <w:r>
        <w:rPr>
          <w:rtl/>
        </w:rPr>
        <w:t>כאלה</w:t>
      </w:r>
      <w:r>
        <w:rPr>
          <w:rFonts w:hint="cs"/>
          <w:rtl/>
        </w:rPr>
        <w:t>,</w:t>
      </w:r>
      <w:r>
        <w:rPr>
          <w:rtl/>
        </w:rPr>
        <w:t xml:space="preserve"> </w:t>
      </w:r>
      <w:bookmarkStart w:id="7822" w:name="_ETM_Q15_652930"/>
      <w:bookmarkEnd w:id="7822"/>
      <w:r>
        <w:rPr>
          <w:rtl/>
        </w:rPr>
        <w:t xml:space="preserve">דרך </w:t>
      </w:r>
      <w:bookmarkStart w:id="7823" w:name="_ETM_Q15_653200"/>
      <w:bookmarkEnd w:id="7823"/>
      <w:r>
        <w:rPr>
          <w:rtl/>
        </w:rPr>
        <w:t>אגב</w:t>
      </w:r>
      <w:r>
        <w:rPr>
          <w:rFonts w:hint="cs"/>
          <w:rtl/>
        </w:rPr>
        <w:t>,</w:t>
      </w:r>
      <w:r>
        <w:rPr>
          <w:rtl/>
        </w:rPr>
        <w:t xml:space="preserve"> </w:t>
      </w:r>
      <w:bookmarkStart w:id="7824" w:name="_ETM_Q15_653470"/>
      <w:bookmarkEnd w:id="7824"/>
      <w:r>
        <w:rPr>
          <w:rtl/>
        </w:rPr>
        <w:t xml:space="preserve">שצה"ל </w:t>
      </w:r>
      <w:bookmarkStart w:id="7825" w:name="_ETM_Q15_654010"/>
      <w:bookmarkEnd w:id="7825"/>
      <w:r>
        <w:rPr>
          <w:rtl/>
        </w:rPr>
        <w:t xml:space="preserve">מכשיר </w:t>
      </w:r>
      <w:bookmarkStart w:id="7826" w:name="_ETM_Q15_654489"/>
      <w:bookmarkEnd w:id="7826"/>
      <w:r>
        <w:rPr>
          <w:rtl/>
        </w:rPr>
        <w:t>אות</w:t>
      </w:r>
      <w:r>
        <w:rPr>
          <w:rFonts w:hint="cs"/>
          <w:rtl/>
        </w:rPr>
        <w:t>ם</w:t>
      </w:r>
      <w:r>
        <w:rPr>
          <w:rtl/>
        </w:rPr>
        <w:t xml:space="preserve"> </w:t>
      </w:r>
      <w:bookmarkStart w:id="7827" w:name="_ETM_Q15_655340"/>
      <w:bookmarkEnd w:id="7827"/>
      <w:r>
        <w:rPr>
          <w:rtl/>
        </w:rPr>
        <w:t xml:space="preserve">להיות </w:t>
      </w:r>
      <w:bookmarkStart w:id="7828" w:name="_ETM_Q15_655639"/>
      <w:bookmarkEnd w:id="7828"/>
      <w:r>
        <w:rPr>
          <w:rtl/>
        </w:rPr>
        <w:t>טייסים</w:t>
      </w:r>
      <w:r>
        <w:rPr>
          <w:rFonts w:hint="cs"/>
          <w:rtl/>
        </w:rPr>
        <w:t>,</w:t>
      </w:r>
      <w:r>
        <w:rPr>
          <w:rtl/>
        </w:rPr>
        <w:t xml:space="preserve"> </w:t>
      </w:r>
      <w:bookmarkStart w:id="7829" w:name="_ETM_Q15_656800"/>
      <w:bookmarkEnd w:id="7829"/>
      <w:r>
        <w:rPr>
          <w:rtl/>
        </w:rPr>
        <w:t xml:space="preserve">אז </w:t>
      </w:r>
      <w:bookmarkStart w:id="7830" w:name="_ETM_Q15_657100"/>
      <w:bookmarkEnd w:id="7830"/>
      <w:r>
        <w:rPr>
          <w:rtl/>
        </w:rPr>
        <w:t xml:space="preserve">יש </w:t>
      </w:r>
      <w:bookmarkStart w:id="7831" w:name="_ETM_Q15_657400"/>
      <w:bookmarkEnd w:id="7831"/>
      <w:r>
        <w:rPr>
          <w:rtl/>
        </w:rPr>
        <w:t xml:space="preserve">להם </w:t>
      </w:r>
      <w:bookmarkStart w:id="7832" w:name="_ETM_Q15_658150"/>
      <w:bookmarkEnd w:id="7832"/>
      <w:r>
        <w:rPr>
          <w:rtl/>
        </w:rPr>
        <w:t xml:space="preserve">מסלול </w:t>
      </w:r>
      <w:bookmarkStart w:id="7833" w:name="_ETM_Q15_658690"/>
      <w:bookmarkEnd w:id="7833"/>
      <w:r>
        <w:rPr>
          <w:rtl/>
        </w:rPr>
        <w:t xml:space="preserve">שירות </w:t>
      </w:r>
      <w:bookmarkStart w:id="7834" w:name="_ETM_Q15_659080"/>
      <w:bookmarkEnd w:id="7834"/>
      <w:r>
        <w:rPr>
          <w:rtl/>
        </w:rPr>
        <w:t>שונה</w:t>
      </w:r>
      <w:r>
        <w:rPr>
          <w:rFonts w:hint="cs"/>
          <w:rtl/>
        </w:rPr>
        <w:t>.</w:t>
      </w:r>
      <w:r>
        <w:rPr>
          <w:rtl/>
        </w:rPr>
        <w:t xml:space="preserve"> </w:t>
      </w:r>
      <w:bookmarkStart w:id="7835" w:name="_ETM_Q15_659950"/>
      <w:bookmarkEnd w:id="7835"/>
      <w:r>
        <w:rPr>
          <w:rtl/>
        </w:rPr>
        <w:t xml:space="preserve">הם </w:t>
      </w:r>
      <w:bookmarkStart w:id="7836" w:name="_ETM_Q15_660220"/>
      <w:bookmarkEnd w:id="7836"/>
      <w:r>
        <w:rPr>
          <w:rtl/>
        </w:rPr>
        <w:t xml:space="preserve">לא </w:t>
      </w:r>
      <w:bookmarkStart w:id="7837" w:name="_ETM_Q15_660400"/>
      <w:bookmarkEnd w:id="7837"/>
      <w:r>
        <w:rPr>
          <w:rtl/>
        </w:rPr>
        <w:t xml:space="preserve">באים </w:t>
      </w:r>
      <w:bookmarkStart w:id="7838" w:name="_ETM_Q15_660700"/>
      <w:bookmarkEnd w:id="7838"/>
      <w:r>
        <w:rPr>
          <w:rtl/>
        </w:rPr>
        <w:t xml:space="preserve">30 </w:t>
      </w:r>
      <w:bookmarkStart w:id="7839" w:name="_ETM_Q15_661270"/>
      <w:bookmarkEnd w:id="7839"/>
      <w:r>
        <w:rPr>
          <w:rtl/>
        </w:rPr>
        <w:t xml:space="preserve">יום </w:t>
      </w:r>
      <w:bookmarkStart w:id="7840" w:name="_ETM_Q15_661450"/>
      <w:bookmarkEnd w:id="7840"/>
      <w:r>
        <w:rPr>
          <w:rtl/>
        </w:rPr>
        <w:t>רצוף</w:t>
      </w:r>
      <w:r>
        <w:rPr>
          <w:rFonts w:hint="cs"/>
          <w:rtl/>
        </w:rPr>
        <w:t>,</w:t>
      </w:r>
      <w:r>
        <w:rPr>
          <w:rtl/>
        </w:rPr>
        <w:t xml:space="preserve"> </w:t>
      </w:r>
      <w:bookmarkStart w:id="7841" w:name="_ETM_Q15_662440"/>
      <w:bookmarkEnd w:id="7841"/>
      <w:r>
        <w:rPr>
          <w:rFonts w:hint="cs"/>
          <w:rtl/>
        </w:rPr>
        <w:t>כי</w:t>
      </w:r>
      <w:r>
        <w:rPr>
          <w:rtl/>
        </w:rPr>
        <w:t xml:space="preserve"> </w:t>
      </w:r>
      <w:bookmarkStart w:id="7842" w:name="_ETM_Q15_662739"/>
      <w:bookmarkEnd w:id="7842"/>
      <w:r>
        <w:rPr>
          <w:rtl/>
        </w:rPr>
        <w:t xml:space="preserve">לא </w:t>
      </w:r>
      <w:bookmarkStart w:id="7843" w:name="_ETM_Q15_662860"/>
      <w:bookmarkEnd w:id="7843"/>
      <w:r>
        <w:rPr>
          <w:rtl/>
        </w:rPr>
        <w:t>צריך</w:t>
      </w:r>
      <w:r>
        <w:rPr>
          <w:rFonts w:hint="cs"/>
          <w:rtl/>
        </w:rPr>
        <w:t>,</w:t>
      </w:r>
      <w:r>
        <w:rPr>
          <w:rtl/>
        </w:rPr>
        <w:t xml:space="preserve"> </w:t>
      </w:r>
      <w:bookmarkStart w:id="7844" w:name="_ETM_Q15_665020"/>
      <w:bookmarkEnd w:id="7844"/>
      <w:r>
        <w:rPr>
          <w:rtl/>
        </w:rPr>
        <w:t xml:space="preserve">אז </w:t>
      </w:r>
      <w:bookmarkStart w:id="7845" w:name="_ETM_Q15_665230"/>
      <w:bookmarkEnd w:id="7845"/>
      <w:r>
        <w:rPr>
          <w:rFonts w:hint="cs"/>
          <w:rtl/>
        </w:rPr>
        <w:t xml:space="preserve">יש </w:t>
      </w:r>
      <w:bookmarkStart w:id="7846" w:name="_ETM_Q15_665349"/>
      <w:bookmarkEnd w:id="7846"/>
      <w:r>
        <w:rPr>
          <w:rtl/>
        </w:rPr>
        <w:t xml:space="preserve">להם </w:t>
      </w:r>
      <w:bookmarkStart w:id="7847" w:name="_ETM_Q15_665590"/>
      <w:bookmarkStart w:id="7848" w:name="_ETM_Q15_665769"/>
      <w:bookmarkEnd w:id="7847"/>
      <w:bookmarkEnd w:id="7848"/>
      <w:r>
        <w:rPr>
          <w:rtl/>
        </w:rPr>
        <w:t xml:space="preserve">יום </w:t>
      </w:r>
      <w:bookmarkStart w:id="7849" w:name="_ETM_Q15_666010"/>
      <w:bookmarkEnd w:id="7849"/>
      <w:r>
        <w:rPr>
          <w:rtl/>
        </w:rPr>
        <w:t xml:space="preserve">בשבוע </w:t>
      </w:r>
      <w:bookmarkStart w:id="7850" w:name="_ETM_Q15_667810"/>
      <w:bookmarkEnd w:id="7850"/>
      <w:r>
        <w:rPr>
          <w:rtl/>
        </w:rPr>
        <w:t xml:space="preserve">או </w:t>
      </w:r>
      <w:bookmarkStart w:id="7851" w:name="_ETM_Q15_667930"/>
      <w:bookmarkEnd w:id="7851"/>
      <w:r>
        <w:rPr>
          <w:rtl/>
        </w:rPr>
        <w:t xml:space="preserve">חצי </w:t>
      </w:r>
      <w:bookmarkStart w:id="7852" w:name="_ETM_Q15_668380"/>
      <w:bookmarkEnd w:id="7852"/>
      <w:r>
        <w:rPr>
          <w:rFonts w:hint="cs"/>
          <w:rtl/>
        </w:rPr>
        <w:t>י</w:t>
      </w:r>
      <w:r>
        <w:rPr>
          <w:rtl/>
        </w:rPr>
        <w:t>ו</w:t>
      </w:r>
      <w:r>
        <w:rPr>
          <w:rFonts w:hint="cs"/>
          <w:rtl/>
        </w:rPr>
        <w:t>ם</w:t>
      </w:r>
      <w:r>
        <w:rPr>
          <w:rtl/>
        </w:rPr>
        <w:t xml:space="preserve"> </w:t>
      </w:r>
      <w:bookmarkStart w:id="7853" w:name="_ETM_Q15_668700"/>
      <w:bookmarkEnd w:id="7853"/>
      <w:r>
        <w:rPr>
          <w:rtl/>
        </w:rPr>
        <w:t xml:space="preserve">או </w:t>
      </w:r>
      <w:bookmarkStart w:id="7854" w:name="_ETM_Q15_668910"/>
      <w:bookmarkEnd w:id="7854"/>
      <w:r>
        <w:rPr>
          <w:rtl/>
        </w:rPr>
        <w:t xml:space="preserve">יום </w:t>
      </w:r>
      <w:bookmarkStart w:id="7855" w:name="_ETM_Q15_669090"/>
      <w:bookmarkEnd w:id="7855"/>
      <w:r>
        <w:rPr>
          <w:rtl/>
        </w:rPr>
        <w:t>וחצי</w:t>
      </w:r>
      <w:r>
        <w:rPr>
          <w:rFonts w:hint="cs"/>
          <w:rtl/>
        </w:rPr>
        <w:t>,</w:t>
      </w:r>
      <w:r>
        <w:rPr>
          <w:rtl/>
        </w:rPr>
        <w:t xml:space="preserve"> </w:t>
      </w:r>
      <w:bookmarkStart w:id="7856" w:name="_ETM_Q15_669569"/>
      <w:bookmarkEnd w:id="7856"/>
      <w:r>
        <w:rPr>
          <w:rtl/>
        </w:rPr>
        <w:t xml:space="preserve">זה </w:t>
      </w:r>
      <w:bookmarkStart w:id="7857" w:name="_ETM_Q15_669720"/>
      <w:bookmarkEnd w:id="7857"/>
      <w:r>
        <w:rPr>
          <w:rtl/>
        </w:rPr>
        <w:t xml:space="preserve">לא </w:t>
      </w:r>
      <w:bookmarkStart w:id="7858" w:name="_ETM_Q15_669840"/>
      <w:bookmarkEnd w:id="7858"/>
      <w:r>
        <w:rPr>
          <w:rtl/>
        </w:rPr>
        <w:t>חשוב</w:t>
      </w:r>
      <w:r>
        <w:rPr>
          <w:rFonts w:hint="cs"/>
          <w:rtl/>
        </w:rPr>
        <w:t>,</w:t>
      </w:r>
      <w:r>
        <w:rPr>
          <w:rtl/>
        </w:rPr>
        <w:t xml:space="preserve"> </w:t>
      </w:r>
      <w:bookmarkStart w:id="7859" w:name="_ETM_Q15_671150"/>
      <w:bookmarkEnd w:id="7859"/>
      <w:r>
        <w:rPr>
          <w:rtl/>
        </w:rPr>
        <w:t xml:space="preserve">אבל </w:t>
      </w:r>
      <w:bookmarkStart w:id="7860" w:name="_ETM_Q15_671480"/>
      <w:bookmarkEnd w:id="7860"/>
      <w:r>
        <w:rPr>
          <w:rtl/>
        </w:rPr>
        <w:t xml:space="preserve">זה </w:t>
      </w:r>
      <w:bookmarkStart w:id="7861" w:name="_ETM_Q15_671810"/>
      <w:bookmarkEnd w:id="7861"/>
      <w:r>
        <w:rPr>
          <w:rtl/>
        </w:rPr>
        <w:t xml:space="preserve">מסלול </w:t>
      </w:r>
      <w:bookmarkStart w:id="7862" w:name="_ETM_Q15_672379"/>
      <w:bookmarkEnd w:id="7862"/>
      <w:r>
        <w:rPr>
          <w:rtl/>
        </w:rPr>
        <w:t>ה</w:t>
      </w:r>
      <w:r>
        <w:rPr>
          <w:rFonts w:hint="cs"/>
          <w:rtl/>
        </w:rPr>
        <w:t>ה</w:t>
      </w:r>
      <w:r>
        <w:rPr>
          <w:rtl/>
        </w:rPr>
        <w:t>כשרה</w:t>
      </w:r>
      <w:r>
        <w:rPr>
          <w:rFonts w:hint="cs"/>
          <w:rtl/>
        </w:rPr>
        <w:t>.</w:t>
      </w:r>
      <w:r>
        <w:rPr>
          <w:rtl/>
        </w:rPr>
        <w:t xml:space="preserve"> </w:t>
      </w:r>
      <w:bookmarkStart w:id="7863" w:name="_ETM_Q15_674980"/>
      <w:bookmarkEnd w:id="7863"/>
      <w:r>
        <w:rPr>
          <w:rtl/>
        </w:rPr>
        <w:t xml:space="preserve">לזה </w:t>
      </w:r>
      <w:bookmarkStart w:id="7864" w:name="_ETM_Q15_675790"/>
      <w:bookmarkEnd w:id="7864"/>
      <w:r>
        <w:rPr>
          <w:rFonts w:hint="cs"/>
          <w:rtl/>
        </w:rPr>
        <w:t xml:space="preserve">הם </w:t>
      </w:r>
      <w:r>
        <w:rPr>
          <w:rtl/>
        </w:rPr>
        <w:t xml:space="preserve">קוראים </w:t>
      </w:r>
      <w:bookmarkStart w:id="7865" w:name="_ETM_Q15_676209"/>
      <w:bookmarkEnd w:id="7865"/>
      <w:r>
        <w:rPr>
          <w:rtl/>
        </w:rPr>
        <w:t>התנדבות</w:t>
      </w:r>
      <w:r>
        <w:rPr>
          <w:rFonts w:hint="cs"/>
          <w:rtl/>
        </w:rPr>
        <w:t xml:space="preserve"> </w:t>
      </w:r>
      <w:bookmarkStart w:id="7866" w:name="_ETM_Q15_676000"/>
      <w:bookmarkEnd w:id="7866"/>
      <w:r>
        <w:rPr>
          <w:rFonts w:hint="eastAsia"/>
          <w:rtl/>
        </w:rPr>
        <w:t>–</w:t>
      </w:r>
      <w:r>
        <w:rPr>
          <w:rtl/>
        </w:rPr>
        <w:t xml:space="preserve"> </w:t>
      </w:r>
      <w:bookmarkStart w:id="7867" w:name="_ETM_Q15_677349"/>
      <w:bookmarkEnd w:id="7867"/>
      <w:r w:rsidR="005E18CE">
        <w:rPr>
          <w:rFonts w:hint="cs"/>
          <w:rtl/>
        </w:rPr>
        <w:t>"</w:t>
      </w:r>
      <w:r>
        <w:rPr>
          <w:rtl/>
        </w:rPr>
        <w:t>לא</w:t>
      </w:r>
      <w:r>
        <w:rPr>
          <w:rFonts w:hint="cs"/>
          <w:rtl/>
        </w:rPr>
        <w:t>,</w:t>
      </w:r>
      <w:r>
        <w:rPr>
          <w:rtl/>
        </w:rPr>
        <w:t xml:space="preserve"> </w:t>
      </w:r>
      <w:bookmarkStart w:id="7868" w:name="_ETM_Q15_678360"/>
      <w:bookmarkEnd w:id="7868"/>
      <w:r>
        <w:rPr>
          <w:rtl/>
        </w:rPr>
        <w:t xml:space="preserve">אנחנו </w:t>
      </w:r>
      <w:bookmarkStart w:id="7869" w:name="_ETM_Q15_679590"/>
      <w:bookmarkEnd w:id="7869"/>
      <w:r>
        <w:rPr>
          <w:rtl/>
        </w:rPr>
        <w:t xml:space="preserve">לא </w:t>
      </w:r>
      <w:bookmarkStart w:id="7870" w:name="_ETM_Q15_679980"/>
      <w:bookmarkEnd w:id="7870"/>
      <w:r>
        <w:rPr>
          <w:rtl/>
        </w:rPr>
        <w:t>חייבים</w:t>
      </w:r>
      <w:r w:rsidR="005E18CE">
        <w:rPr>
          <w:rFonts w:hint="cs"/>
          <w:rtl/>
        </w:rPr>
        <w:t>"</w:t>
      </w:r>
      <w:r>
        <w:rPr>
          <w:rFonts w:hint="cs"/>
          <w:rtl/>
        </w:rPr>
        <w:t>.</w:t>
      </w:r>
    </w:p>
    <w:p w:rsidR="001F2608" w:rsidRDefault="001F2608" w:rsidP="00ED4148">
      <w:pPr>
        <w:rPr>
          <w:rtl/>
        </w:rPr>
      </w:pPr>
    </w:p>
    <w:p w:rsidR="001F2608" w:rsidRDefault="001F2608" w:rsidP="006D6FF1">
      <w:pPr>
        <w:rPr>
          <w:rtl/>
        </w:rPr>
      </w:pPr>
      <w:bookmarkStart w:id="7871" w:name="_ETM_Q15_680000"/>
      <w:bookmarkStart w:id="7872" w:name="_ETM_Q15_681810"/>
      <w:bookmarkStart w:id="7873" w:name="_ETM_Q15_682410"/>
      <w:bookmarkEnd w:id="7871"/>
      <w:bookmarkEnd w:id="7872"/>
      <w:bookmarkEnd w:id="7873"/>
      <w:r>
        <w:rPr>
          <w:rtl/>
        </w:rPr>
        <w:t xml:space="preserve">אני </w:t>
      </w:r>
      <w:bookmarkStart w:id="7874" w:name="_ETM_Q15_682620"/>
      <w:bookmarkEnd w:id="7874"/>
      <w:r>
        <w:rPr>
          <w:rtl/>
        </w:rPr>
        <w:t xml:space="preserve">קורא </w:t>
      </w:r>
      <w:bookmarkStart w:id="7875" w:name="_ETM_Q15_682860"/>
      <w:bookmarkEnd w:id="7875"/>
      <w:r>
        <w:rPr>
          <w:rtl/>
        </w:rPr>
        <w:t xml:space="preserve">לשר </w:t>
      </w:r>
      <w:bookmarkStart w:id="7876" w:name="_ETM_Q15_683190"/>
      <w:bookmarkEnd w:id="7876"/>
      <w:r>
        <w:rPr>
          <w:rtl/>
        </w:rPr>
        <w:t xml:space="preserve">הביטחון </w:t>
      </w:r>
      <w:bookmarkStart w:id="7877" w:name="_ETM_Q15_683670"/>
      <w:bookmarkEnd w:id="7877"/>
      <w:r>
        <w:rPr>
          <w:rtl/>
        </w:rPr>
        <w:t xml:space="preserve">בהזדמנות </w:t>
      </w:r>
      <w:bookmarkStart w:id="7878" w:name="_ETM_Q15_684270"/>
      <w:bookmarkEnd w:id="7878"/>
      <w:r>
        <w:rPr>
          <w:rtl/>
        </w:rPr>
        <w:t xml:space="preserve">הזו </w:t>
      </w:r>
      <w:bookmarkStart w:id="7879" w:name="_ETM_Q15_686030"/>
      <w:bookmarkEnd w:id="7879"/>
      <w:r>
        <w:rPr>
          <w:rtl/>
        </w:rPr>
        <w:t>לבחו</w:t>
      </w:r>
      <w:r>
        <w:rPr>
          <w:rFonts w:hint="cs"/>
          <w:rtl/>
        </w:rPr>
        <w:t xml:space="preserve">ן </w:t>
      </w:r>
      <w:r>
        <w:rPr>
          <w:rFonts w:hint="eastAsia"/>
          <w:rtl/>
        </w:rPr>
        <w:t>–</w:t>
      </w:r>
      <w:r>
        <w:rPr>
          <w:rFonts w:hint="cs"/>
          <w:rtl/>
        </w:rPr>
        <w:t xml:space="preserve"> </w:t>
      </w:r>
      <w:bookmarkStart w:id="7880" w:name="_ETM_Q15_686930"/>
      <w:bookmarkEnd w:id="7880"/>
      <w:r>
        <w:rPr>
          <w:rtl/>
        </w:rPr>
        <w:t xml:space="preserve">זאת </w:t>
      </w:r>
      <w:bookmarkStart w:id="7881" w:name="_ETM_Q15_687319"/>
      <w:bookmarkEnd w:id="7881"/>
      <w:r>
        <w:rPr>
          <w:rtl/>
        </w:rPr>
        <w:t>ש</w:t>
      </w:r>
      <w:r>
        <w:rPr>
          <w:rFonts w:hint="cs"/>
          <w:rtl/>
        </w:rPr>
        <w:t>ע</w:t>
      </w:r>
      <w:r>
        <w:rPr>
          <w:rtl/>
        </w:rPr>
        <w:t xml:space="preserve">ת </w:t>
      </w:r>
      <w:bookmarkStart w:id="7882" w:name="_ETM_Q15_687859"/>
      <w:bookmarkEnd w:id="7882"/>
      <w:r>
        <w:rPr>
          <w:rtl/>
        </w:rPr>
        <w:t xml:space="preserve">אמת </w:t>
      </w:r>
      <w:bookmarkStart w:id="7883" w:name="_ETM_Q15_688219"/>
      <w:bookmarkEnd w:id="7883"/>
      <w:r>
        <w:rPr>
          <w:rtl/>
        </w:rPr>
        <w:t xml:space="preserve">לעם </w:t>
      </w:r>
      <w:bookmarkStart w:id="7884" w:name="_ETM_Q15_688459"/>
      <w:bookmarkEnd w:id="7884"/>
      <w:r>
        <w:rPr>
          <w:rtl/>
        </w:rPr>
        <w:t>ישראל</w:t>
      </w:r>
      <w:r w:rsidR="006D6FF1">
        <w:rPr>
          <w:rFonts w:hint="cs"/>
          <w:rtl/>
        </w:rPr>
        <w:t>.</w:t>
      </w:r>
      <w:r>
        <w:rPr>
          <w:rFonts w:hint="cs"/>
          <w:rtl/>
        </w:rPr>
        <w:t xml:space="preserve"> </w:t>
      </w:r>
      <w:r>
        <w:rPr>
          <w:rtl/>
        </w:rPr>
        <w:t xml:space="preserve">צריך </w:t>
      </w:r>
      <w:bookmarkStart w:id="7885" w:name="_ETM_Q15_690970"/>
      <w:bookmarkEnd w:id="7885"/>
      <w:r>
        <w:rPr>
          <w:rtl/>
        </w:rPr>
        <w:t>לבחו</w:t>
      </w:r>
      <w:r>
        <w:rPr>
          <w:rFonts w:hint="cs"/>
          <w:rtl/>
        </w:rPr>
        <w:t>ן</w:t>
      </w:r>
      <w:r>
        <w:rPr>
          <w:rtl/>
        </w:rPr>
        <w:t xml:space="preserve"> </w:t>
      </w:r>
      <w:bookmarkStart w:id="7886" w:name="_ETM_Q15_691720"/>
      <w:bookmarkEnd w:id="7886"/>
      <w:r>
        <w:rPr>
          <w:rtl/>
        </w:rPr>
        <w:t xml:space="preserve">את </w:t>
      </w:r>
      <w:bookmarkStart w:id="7887" w:name="_ETM_Q15_691959"/>
      <w:bookmarkEnd w:id="7887"/>
      <w:r>
        <w:rPr>
          <w:rtl/>
        </w:rPr>
        <w:t xml:space="preserve">כל </w:t>
      </w:r>
      <w:bookmarkStart w:id="7888" w:name="_ETM_Q15_692349"/>
      <w:bookmarkEnd w:id="7888"/>
      <w:r>
        <w:rPr>
          <w:rtl/>
        </w:rPr>
        <w:t xml:space="preserve">סוגיית </w:t>
      </w:r>
      <w:bookmarkStart w:id="7889" w:name="_ETM_Q15_693549"/>
      <w:bookmarkEnd w:id="7889"/>
      <w:r>
        <w:rPr>
          <w:rtl/>
        </w:rPr>
        <w:t xml:space="preserve">השירות </w:t>
      </w:r>
      <w:bookmarkStart w:id="7890" w:name="_ETM_Q15_694940"/>
      <w:bookmarkEnd w:id="7890"/>
      <w:r>
        <w:rPr>
          <w:rtl/>
        </w:rPr>
        <w:t xml:space="preserve">ואת </w:t>
      </w:r>
      <w:bookmarkStart w:id="7891" w:name="_ETM_Q15_695240"/>
      <w:bookmarkEnd w:id="7891"/>
      <w:r>
        <w:rPr>
          <w:rtl/>
        </w:rPr>
        <w:t>המשרתים</w:t>
      </w:r>
      <w:r>
        <w:rPr>
          <w:rFonts w:hint="cs"/>
          <w:rtl/>
        </w:rPr>
        <w:t>,</w:t>
      </w:r>
      <w:r>
        <w:rPr>
          <w:rtl/>
        </w:rPr>
        <w:t xml:space="preserve"> </w:t>
      </w:r>
      <w:bookmarkStart w:id="7892" w:name="_ETM_Q15_697929"/>
      <w:bookmarkEnd w:id="7892"/>
      <w:r>
        <w:rPr>
          <w:rtl/>
        </w:rPr>
        <w:t xml:space="preserve">ומי </w:t>
      </w:r>
      <w:bookmarkStart w:id="7893" w:name="_ETM_Q15_698379"/>
      <w:bookmarkEnd w:id="7893"/>
      <w:r>
        <w:rPr>
          <w:rtl/>
        </w:rPr>
        <w:t>מש</w:t>
      </w:r>
      <w:r>
        <w:rPr>
          <w:rFonts w:hint="cs"/>
          <w:rtl/>
        </w:rPr>
        <w:t>רת</w:t>
      </w:r>
      <w:bookmarkStart w:id="7894" w:name="_ETM_Q15_698860"/>
      <w:bookmarkStart w:id="7895" w:name="_ETM_Q15_698920"/>
      <w:bookmarkEnd w:id="7894"/>
      <w:bookmarkEnd w:id="7895"/>
      <w:r>
        <w:rPr>
          <w:rFonts w:hint="cs"/>
          <w:rtl/>
        </w:rPr>
        <w:t xml:space="preserve"> </w:t>
      </w:r>
      <w:bookmarkStart w:id="7896" w:name="_ETM_Q15_699189"/>
      <w:bookmarkEnd w:id="7896"/>
      <w:r>
        <w:rPr>
          <w:rFonts w:hint="cs"/>
          <w:rtl/>
        </w:rPr>
        <w:t>ו</w:t>
      </w:r>
      <w:r>
        <w:rPr>
          <w:rtl/>
        </w:rPr>
        <w:t>איפה</w:t>
      </w:r>
      <w:r>
        <w:rPr>
          <w:rFonts w:hint="cs"/>
          <w:rtl/>
        </w:rPr>
        <w:t>.</w:t>
      </w:r>
      <w:bookmarkStart w:id="7897" w:name="_ETM_Q15_700990"/>
      <w:bookmarkEnd w:id="7897"/>
      <w:r>
        <w:rPr>
          <w:rFonts w:hint="cs"/>
          <w:rtl/>
        </w:rPr>
        <w:t xml:space="preserve"> </w:t>
      </w:r>
      <w:r>
        <w:rPr>
          <w:rtl/>
        </w:rPr>
        <w:t xml:space="preserve">לא </w:t>
      </w:r>
      <w:bookmarkStart w:id="7898" w:name="_ETM_Q15_701410"/>
      <w:bookmarkEnd w:id="7898"/>
      <w:r>
        <w:rPr>
          <w:rtl/>
        </w:rPr>
        <w:t xml:space="preserve">יכול </w:t>
      </w:r>
      <w:bookmarkStart w:id="7899" w:name="_ETM_Q15_701860"/>
      <w:bookmarkEnd w:id="7899"/>
      <w:r>
        <w:rPr>
          <w:rtl/>
        </w:rPr>
        <w:t xml:space="preserve">להיות </w:t>
      </w:r>
      <w:bookmarkStart w:id="7900" w:name="_ETM_Q15_702160"/>
      <w:bookmarkEnd w:id="7900"/>
      <w:r>
        <w:rPr>
          <w:rtl/>
        </w:rPr>
        <w:t xml:space="preserve">שיש </w:t>
      </w:r>
      <w:bookmarkStart w:id="7901" w:name="_ETM_Q15_702610"/>
      <w:bookmarkEnd w:id="7901"/>
      <w:r>
        <w:rPr>
          <w:rtl/>
        </w:rPr>
        <w:t>איז</w:t>
      </w:r>
      <w:r>
        <w:rPr>
          <w:rFonts w:hint="cs"/>
          <w:rtl/>
        </w:rPr>
        <w:t>ו</w:t>
      </w:r>
      <w:r>
        <w:rPr>
          <w:rtl/>
        </w:rPr>
        <w:t xml:space="preserve"> </w:t>
      </w:r>
      <w:bookmarkStart w:id="7902" w:name="_ETM_Q15_702970"/>
      <w:bookmarkEnd w:id="7902"/>
      <w:r>
        <w:rPr>
          <w:rtl/>
        </w:rPr>
        <w:t xml:space="preserve">קבוצה </w:t>
      </w:r>
      <w:bookmarkStart w:id="7903" w:name="_ETM_Q15_704150"/>
      <w:bookmarkEnd w:id="7903"/>
      <w:r>
        <w:rPr>
          <w:rtl/>
        </w:rPr>
        <w:t xml:space="preserve">שמחזיקה </w:t>
      </w:r>
      <w:bookmarkStart w:id="7904" w:name="_ETM_Q15_705079"/>
      <w:bookmarkEnd w:id="7904"/>
      <w:r>
        <w:rPr>
          <w:rtl/>
        </w:rPr>
        <w:t xml:space="preserve">את </w:t>
      </w:r>
      <w:bookmarkStart w:id="7905" w:name="_ETM_Q15_705290"/>
      <w:bookmarkEnd w:id="7905"/>
      <w:r>
        <w:rPr>
          <w:rtl/>
        </w:rPr>
        <w:t xml:space="preserve">עם </w:t>
      </w:r>
      <w:bookmarkStart w:id="7906" w:name="_ETM_Q15_705469"/>
      <w:bookmarkEnd w:id="7906"/>
      <w:r>
        <w:rPr>
          <w:rtl/>
        </w:rPr>
        <w:t xml:space="preserve">ישראל </w:t>
      </w:r>
      <w:bookmarkStart w:id="7907" w:name="_ETM_Q15_706489"/>
      <w:bookmarkEnd w:id="7907"/>
      <w:r>
        <w:rPr>
          <w:rtl/>
        </w:rPr>
        <w:t>בגרונו</w:t>
      </w:r>
      <w:r>
        <w:rPr>
          <w:rFonts w:hint="cs"/>
          <w:rtl/>
        </w:rPr>
        <w:t>,</w:t>
      </w:r>
      <w:r>
        <w:rPr>
          <w:rtl/>
        </w:rPr>
        <w:t xml:space="preserve"> </w:t>
      </w:r>
      <w:bookmarkStart w:id="7908" w:name="_ETM_Q15_708309"/>
      <w:bookmarkEnd w:id="7908"/>
      <w:r>
        <w:rPr>
          <w:rtl/>
        </w:rPr>
        <w:t xml:space="preserve">ובאמצעות </w:t>
      </w:r>
      <w:bookmarkStart w:id="7909" w:name="_ETM_Q15_709390"/>
      <w:bookmarkEnd w:id="7909"/>
      <w:r>
        <w:rPr>
          <w:rtl/>
        </w:rPr>
        <w:t xml:space="preserve">זה </w:t>
      </w:r>
      <w:bookmarkStart w:id="7910" w:name="_ETM_Q15_709540"/>
      <w:bookmarkEnd w:id="7910"/>
      <w:r>
        <w:rPr>
          <w:rtl/>
        </w:rPr>
        <w:t xml:space="preserve">כופה </w:t>
      </w:r>
      <w:bookmarkStart w:id="7911" w:name="_ETM_Q15_710050"/>
      <w:bookmarkEnd w:id="7911"/>
      <w:r>
        <w:rPr>
          <w:rtl/>
        </w:rPr>
        <w:t xml:space="preserve">את </w:t>
      </w:r>
      <w:bookmarkStart w:id="7912" w:name="_ETM_Q15_710200"/>
      <w:bookmarkEnd w:id="7912"/>
      <w:r>
        <w:rPr>
          <w:rtl/>
        </w:rPr>
        <w:t xml:space="preserve">עמדתה </w:t>
      </w:r>
      <w:bookmarkStart w:id="7913" w:name="_ETM_Q15_710890"/>
      <w:bookmarkEnd w:id="7913"/>
      <w:r>
        <w:rPr>
          <w:rFonts w:hint="cs"/>
          <w:rtl/>
        </w:rPr>
        <w:t xml:space="preserve">על </w:t>
      </w:r>
      <w:r>
        <w:rPr>
          <w:rtl/>
        </w:rPr>
        <w:t xml:space="preserve">ממשלת </w:t>
      </w:r>
      <w:bookmarkStart w:id="7914" w:name="_ETM_Q15_711460"/>
      <w:bookmarkEnd w:id="7914"/>
      <w:r>
        <w:rPr>
          <w:rtl/>
        </w:rPr>
        <w:t>ישראל</w:t>
      </w:r>
      <w:r>
        <w:rPr>
          <w:rFonts w:hint="cs"/>
          <w:rtl/>
        </w:rPr>
        <w:t>.</w:t>
      </w:r>
      <w:r>
        <w:rPr>
          <w:rtl/>
        </w:rPr>
        <w:t xml:space="preserve"> </w:t>
      </w:r>
      <w:bookmarkStart w:id="7915" w:name="_ETM_Q15_713610"/>
      <w:bookmarkEnd w:id="7915"/>
      <w:r>
        <w:rPr>
          <w:rtl/>
        </w:rPr>
        <w:t xml:space="preserve">זה </w:t>
      </w:r>
      <w:bookmarkStart w:id="7916" w:name="_ETM_Q15_713850"/>
      <w:bookmarkEnd w:id="7916"/>
      <w:r>
        <w:rPr>
          <w:rtl/>
        </w:rPr>
        <w:t xml:space="preserve">דבר </w:t>
      </w:r>
      <w:bookmarkStart w:id="7917" w:name="_ETM_Q15_714930"/>
      <w:bookmarkEnd w:id="7917"/>
      <w:r>
        <w:rPr>
          <w:rtl/>
        </w:rPr>
        <w:t xml:space="preserve">שלא </w:t>
      </w:r>
      <w:bookmarkStart w:id="7918" w:name="_ETM_Q15_715320"/>
      <w:bookmarkEnd w:id="7918"/>
      <w:r>
        <w:rPr>
          <w:rtl/>
        </w:rPr>
        <w:t xml:space="preserve">מתקבל </w:t>
      </w:r>
      <w:bookmarkStart w:id="7919" w:name="_ETM_Q15_715830"/>
      <w:bookmarkEnd w:id="7919"/>
      <w:r>
        <w:rPr>
          <w:rtl/>
        </w:rPr>
        <w:t xml:space="preserve">על </w:t>
      </w:r>
      <w:bookmarkStart w:id="7920" w:name="_ETM_Q15_715950"/>
      <w:bookmarkEnd w:id="7920"/>
      <w:r>
        <w:rPr>
          <w:rtl/>
        </w:rPr>
        <w:t xml:space="preserve">הדעת </w:t>
      </w:r>
      <w:bookmarkStart w:id="7921" w:name="_ETM_Q15_716280"/>
      <w:bookmarkEnd w:id="7921"/>
      <w:r>
        <w:rPr>
          <w:rtl/>
        </w:rPr>
        <w:t>בכלל</w:t>
      </w:r>
      <w:r>
        <w:rPr>
          <w:rFonts w:hint="cs"/>
          <w:rtl/>
        </w:rPr>
        <w:t>.</w:t>
      </w:r>
    </w:p>
    <w:p w:rsidR="001F2608" w:rsidRDefault="001F2608" w:rsidP="00ED4148">
      <w:pPr>
        <w:rPr>
          <w:rtl/>
        </w:rPr>
      </w:pPr>
    </w:p>
    <w:p w:rsidR="001F2608" w:rsidRDefault="001F2608" w:rsidP="005E18CE">
      <w:pPr>
        <w:rPr>
          <w:rtl/>
        </w:rPr>
      </w:pPr>
      <w:bookmarkStart w:id="7922" w:name="_ETM_Q15_720000"/>
      <w:bookmarkStart w:id="7923" w:name="_ETM_Q15_718199"/>
      <w:bookmarkEnd w:id="7922"/>
      <w:bookmarkEnd w:id="7923"/>
      <w:r>
        <w:rPr>
          <w:rtl/>
        </w:rPr>
        <w:t xml:space="preserve">אני </w:t>
      </w:r>
      <w:bookmarkStart w:id="7924" w:name="_ETM_Q15_718559"/>
      <w:bookmarkEnd w:id="7924"/>
      <w:r>
        <w:rPr>
          <w:rtl/>
        </w:rPr>
        <w:t xml:space="preserve">רוצה </w:t>
      </w:r>
      <w:bookmarkStart w:id="7925" w:name="_ETM_Q15_718889"/>
      <w:bookmarkEnd w:id="7925"/>
      <w:r>
        <w:rPr>
          <w:rtl/>
        </w:rPr>
        <w:t xml:space="preserve">להגיד </w:t>
      </w:r>
      <w:bookmarkStart w:id="7926" w:name="_ETM_Q15_719279"/>
      <w:bookmarkEnd w:id="7926"/>
      <w:r>
        <w:rPr>
          <w:rtl/>
        </w:rPr>
        <w:t>לך</w:t>
      </w:r>
      <w:r>
        <w:rPr>
          <w:rFonts w:hint="cs"/>
          <w:rtl/>
        </w:rPr>
        <w:t>,</w:t>
      </w:r>
      <w:r>
        <w:rPr>
          <w:rtl/>
        </w:rPr>
        <w:t xml:space="preserve"> </w:t>
      </w:r>
      <w:bookmarkStart w:id="7927" w:name="_ETM_Q15_719579"/>
      <w:bookmarkEnd w:id="7927"/>
      <w:r>
        <w:rPr>
          <w:rtl/>
        </w:rPr>
        <w:t xml:space="preserve">חבר </w:t>
      </w:r>
      <w:bookmarkStart w:id="7928" w:name="_ETM_Q15_719909"/>
      <w:bookmarkEnd w:id="7928"/>
      <w:r>
        <w:rPr>
          <w:rtl/>
        </w:rPr>
        <w:t xml:space="preserve">הכנסת </w:t>
      </w:r>
      <w:bookmarkStart w:id="7929" w:name="_ETM_Q15_720299"/>
      <w:bookmarkEnd w:id="7929"/>
      <w:r>
        <w:rPr>
          <w:rFonts w:hint="cs"/>
          <w:rtl/>
        </w:rPr>
        <w:t>ס</w:t>
      </w:r>
      <w:r>
        <w:rPr>
          <w:rtl/>
        </w:rPr>
        <w:t>עדה</w:t>
      </w:r>
      <w:r>
        <w:rPr>
          <w:rFonts w:hint="cs"/>
          <w:rtl/>
        </w:rPr>
        <w:t>,</w:t>
      </w:r>
      <w:r>
        <w:rPr>
          <w:rtl/>
        </w:rPr>
        <w:t xml:space="preserve"> </w:t>
      </w:r>
      <w:bookmarkStart w:id="7930" w:name="_ETM_Q15_722700"/>
      <w:bookmarkEnd w:id="7930"/>
      <w:r>
        <w:rPr>
          <w:rtl/>
        </w:rPr>
        <w:t xml:space="preserve">אתה </w:t>
      </w:r>
      <w:bookmarkStart w:id="7931" w:name="_ETM_Q15_722819"/>
      <w:bookmarkEnd w:id="7931"/>
      <w:r>
        <w:rPr>
          <w:rtl/>
        </w:rPr>
        <w:t>יודע</w:t>
      </w:r>
      <w:r>
        <w:rPr>
          <w:rFonts w:hint="cs"/>
          <w:rtl/>
        </w:rPr>
        <w:t>,</w:t>
      </w:r>
      <w:r>
        <w:rPr>
          <w:rtl/>
        </w:rPr>
        <w:t xml:space="preserve"> </w:t>
      </w:r>
      <w:bookmarkStart w:id="7932" w:name="_ETM_Q15_724510"/>
      <w:bookmarkEnd w:id="7932"/>
      <w:r>
        <w:rPr>
          <w:rtl/>
        </w:rPr>
        <w:t xml:space="preserve">לא </w:t>
      </w:r>
      <w:bookmarkStart w:id="7933" w:name="_ETM_Q15_724690"/>
      <w:bookmarkEnd w:id="7933"/>
      <w:r>
        <w:rPr>
          <w:rtl/>
        </w:rPr>
        <w:t xml:space="preserve">שאני </w:t>
      </w:r>
      <w:bookmarkStart w:id="7934" w:name="_ETM_Q15_725080"/>
      <w:bookmarkEnd w:id="7934"/>
      <w:r>
        <w:rPr>
          <w:rtl/>
        </w:rPr>
        <w:t>משווה</w:t>
      </w:r>
      <w:r>
        <w:rPr>
          <w:rFonts w:hint="cs"/>
          <w:rtl/>
        </w:rPr>
        <w:t>,</w:t>
      </w:r>
      <w:r>
        <w:rPr>
          <w:rtl/>
        </w:rPr>
        <w:t xml:space="preserve"> </w:t>
      </w:r>
      <w:bookmarkStart w:id="7935" w:name="_ETM_Q15_725530"/>
      <w:bookmarkEnd w:id="7935"/>
      <w:r>
        <w:rPr>
          <w:rtl/>
        </w:rPr>
        <w:t xml:space="preserve">אני </w:t>
      </w:r>
      <w:bookmarkStart w:id="7936" w:name="_ETM_Q15_725740"/>
      <w:bookmarkEnd w:id="7936"/>
      <w:r>
        <w:rPr>
          <w:rtl/>
        </w:rPr>
        <w:t xml:space="preserve">רק </w:t>
      </w:r>
      <w:bookmarkStart w:id="7937" w:name="_ETM_Q15_725950"/>
      <w:bookmarkEnd w:id="7937"/>
      <w:r>
        <w:rPr>
          <w:rtl/>
        </w:rPr>
        <w:t xml:space="preserve">אומר </w:t>
      </w:r>
      <w:bookmarkStart w:id="7938" w:name="_ETM_Q15_726429"/>
      <w:bookmarkEnd w:id="7938"/>
      <w:r>
        <w:rPr>
          <w:rtl/>
        </w:rPr>
        <w:t xml:space="preserve">את </w:t>
      </w:r>
      <w:bookmarkStart w:id="7939" w:name="_ETM_Q15_726550"/>
      <w:bookmarkEnd w:id="7939"/>
      <w:r>
        <w:rPr>
          <w:rtl/>
        </w:rPr>
        <w:t>הגישה</w:t>
      </w:r>
      <w:r>
        <w:rPr>
          <w:rFonts w:hint="cs"/>
          <w:rtl/>
        </w:rPr>
        <w:t>.</w:t>
      </w:r>
      <w:r>
        <w:rPr>
          <w:rtl/>
        </w:rPr>
        <w:t xml:space="preserve"> </w:t>
      </w:r>
      <w:bookmarkStart w:id="7940" w:name="_ETM_Q15_730200"/>
      <w:bookmarkEnd w:id="7940"/>
      <w:r>
        <w:rPr>
          <w:rtl/>
        </w:rPr>
        <w:t xml:space="preserve">חבר </w:t>
      </w:r>
      <w:bookmarkStart w:id="7941" w:name="_ETM_Q15_730559"/>
      <w:bookmarkEnd w:id="7941"/>
      <w:r>
        <w:rPr>
          <w:rtl/>
        </w:rPr>
        <w:t xml:space="preserve">הכנסת </w:t>
      </w:r>
      <w:bookmarkStart w:id="7942" w:name="_ETM_Q15_730980"/>
      <w:bookmarkEnd w:id="7942"/>
      <w:r>
        <w:rPr>
          <w:rFonts w:hint="cs"/>
          <w:rtl/>
        </w:rPr>
        <w:t xml:space="preserve">איזנקוט, </w:t>
      </w:r>
      <w:bookmarkStart w:id="7943" w:name="_ETM_Q15_731130"/>
      <w:bookmarkStart w:id="7944" w:name="_ETM_Q15_732159"/>
      <w:bookmarkEnd w:id="7943"/>
      <w:bookmarkEnd w:id="7944"/>
      <w:r>
        <w:rPr>
          <w:rtl/>
        </w:rPr>
        <w:t xml:space="preserve">אתה </w:t>
      </w:r>
      <w:bookmarkStart w:id="7945" w:name="_ETM_Q15_732519"/>
      <w:bookmarkEnd w:id="7945"/>
      <w:r>
        <w:rPr>
          <w:rtl/>
        </w:rPr>
        <w:t xml:space="preserve">זוכר </w:t>
      </w:r>
      <w:bookmarkStart w:id="7946" w:name="_ETM_Q15_733059"/>
      <w:bookmarkEnd w:id="7946"/>
      <w:r>
        <w:rPr>
          <w:rtl/>
        </w:rPr>
        <w:t xml:space="preserve">שהיה </w:t>
      </w:r>
      <w:bookmarkStart w:id="7947" w:name="_ETM_Q15_733659"/>
      <w:bookmarkEnd w:id="7947"/>
      <w:r>
        <w:rPr>
          <w:rFonts w:hint="cs"/>
          <w:rtl/>
        </w:rPr>
        <w:t>ה</w:t>
      </w:r>
      <w:r>
        <w:rPr>
          <w:rtl/>
        </w:rPr>
        <w:t xml:space="preserve">אבא </w:t>
      </w:r>
      <w:bookmarkStart w:id="7948" w:name="_ETM_Q15_734630"/>
      <w:bookmarkEnd w:id="7948"/>
      <w:r>
        <w:rPr>
          <w:rFonts w:hint="cs"/>
          <w:rtl/>
        </w:rPr>
        <w:t xml:space="preserve">אסד? </w:t>
      </w:r>
      <w:bookmarkStart w:id="7949" w:name="_ETM_Q15_737380"/>
      <w:bookmarkEnd w:id="7949"/>
      <w:r>
        <w:rPr>
          <w:rtl/>
        </w:rPr>
        <w:t xml:space="preserve">מי </w:t>
      </w:r>
      <w:bookmarkStart w:id="7950" w:name="_ETM_Q15_737620"/>
      <w:bookmarkEnd w:id="7950"/>
      <w:r>
        <w:rPr>
          <w:rtl/>
        </w:rPr>
        <w:t xml:space="preserve">שירת </w:t>
      </w:r>
      <w:bookmarkStart w:id="7951" w:name="_ETM_Q15_738070"/>
      <w:bookmarkEnd w:id="7951"/>
      <w:r>
        <w:rPr>
          <w:rtl/>
        </w:rPr>
        <w:t xml:space="preserve">בחיל </w:t>
      </w:r>
      <w:bookmarkStart w:id="7952" w:name="_ETM_Q15_738429"/>
      <w:bookmarkEnd w:id="7952"/>
      <w:r>
        <w:rPr>
          <w:rtl/>
        </w:rPr>
        <w:t>האוויר</w:t>
      </w:r>
      <w:r>
        <w:rPr>
          <w:rFonts w:hint="cs"/>
          <w:rtl/>
        </w:rPr>
        <w:t>?</w:t>
      </w:r>
      <w:r>
        <w:rPr>
          <w:rtl/>
        </w:rPr>
        <w:t xml:space="preserve"> </w:t>
      </w:r>
      <w:bookmarkStart w:id="7953" w:name="_ETM_Q15_739030"/>
      <w:bookmarkEnd w:id="7953"/>
      <w:r>
        <w:rPr>
          <w:rtl/>
        </w:rPr>
        <w:t xml:space="preserve">רק </w:t>
      </w:r>
      <w:bookmarkStart w:id="7954" w:name="_ETM_Q15_739330"/>
      <w:bookmarkEnd w:id="7954"/>
      <w:proofErr w:type="spellStart"/>
      <w:r>
        <w:rPr>
          <w:rFonts w:hint="cs"/>
          <w:rtl/>
        </w:rPr>
        <w:t>ה</w:t>
      </w:r>
      <w:r>
        <w:rPr>
          <w:rtl/>
        </w:rPr>
        <w:t>על</w:t>
      </w:r>
      <w:r>
        <w:rPr>
          <w:rFonts w:hint="cs"/>
          <w:rtl/>
        </w:rPr>
        <w:t>ווים</w:t>
      </w:r>
      <w:proofErr w:type="spellEnd"/>
      <w:r>
        <w:rPr>
          <w:rFonts w:hint="cs"/>
          <w:rtl/>
        </w:rPr>
        <w:t xml:space="preserve">. </w:t>
      </w:r>
      <w:bookmarkStart w:id="7955" w:name="_ETM_Q15_741270"/>
      <w:bookmarkEnd w:id="7955"/>
      <w:r>
        <w:rPr>
          <w:rtl/>
        </w:rPr>
        <w:t xml:space="preserve">מי </w:t>
      </w:r>
      <w:bookmarkStart w:id="7956" w:name="_ETM_Q15_741510"/>
      <w:bookmarkEnd w:id="7956"/>
      <w:r>
        <w:rPr>
          <w:rtl/>
        </w:rPr>
        <w:t>שיר</w:t>
      </w:r>
      <w:r>
        <w:rPr>
          <w:rFonts w:hint="cs"/>
          <w:rtl/>
        </w:rPr>
        <w:t>ת</w:t>
      </w:r>
      <w:r>
        <w:rPr>
          <w:rtl/>
        </w:rPr>
        <w:t xml:space="preserve"> </w:t>
      </w:r>
      <w:bookmarkStart w:id="7957" w:name="_ETM_Q15_742110"/>
      <w:bookmarkEnd w:id="7957"/>
      <w:r>
        <w:rPr>
          <w:rtl/>
        </w:rPr>
        <w:t xml:space="preserve">ביחידות </w:t>
      </w:r>
      <w:bookmarkStart w:id="7958" w:name="_ETM_Q15_742740"/>
      <w:bookmarkEnd w:id="7958"/>
      <w:r>
        <w:rPr>
          <w:rtl/>
        </w:rPr>
        <w:t xml:space="preserve">המובחרות </w:t>
      </w:r>
      <w:bookmarkStart w:id="7959" w:name="_ETM_Q15_743309"/>
      <w:bookmarkEnd w:id="7959"/>
      <w:r>
        <w:rPr>
          <w:rtl/>
        </w:rPr>
        <w:t>של</w:t>
      </w:r>
      <w:r>
        <w:rPr>
          <w:rFonts w:hint="cs"/>
          <w:rtl/>
        </w:rPr>
        <w:t>ו?</w:t>
      </w:r>
      <w:r>
        <w:rPr>
          <w:rtl/>
        </w:rPr>
        <w:t xml:space="preserve"> </w:t>
      </w:r>
      <w:bookmarkStart w:id="7960" w:name="_ETM_Q15_743790"/>
      <w:bookmarkEnd w:id="7960"/>
      <w:r>
        <w:rPr>
          <w:rtl/>
        </w:rPr>
        <w:t xml:space="preserve">רק </w:t>
      </w:r>
      <w:bookmarkStart w:id="7961" w:name="_ETM_Q15_744240"/>
      <w:bookmarkEnd w:id="7961"/>
      <w:proofErr w:type="spellStart"/>
      <w:r>
        <w:rPr>
          <w:rFonts w:hint="cs"/>
          <w:rtl/>
        </w:rPr>
        <w:t>העלווים</w:t>
      </w:r>
      <w:proofErr w:type="spellEnd"/>
      <w:r>
        <w:rPr>
          <w:rFonts w:hint="cs"/>
          <w:rtl/>
        </w:rPr>
        <w:t xml:space="preserve">. </w:t>
      </w:r>
      <w:bookmarkStart w:id="7962" w:name="_ETM_Q15_743000"/>
      <w:bookmarkEnd w:id="7962"/>
      <w:r>
        <w:rPr>
          <w:rFonts w:hint="cs"/>
          <w:rtl/>
        </w:rPr>
        <w:t xml:space="preserve">מי היו </w:t>
      </w:r>
      <w:proofErr w:type="spellStart"/>
      <w:r>
        <w:rPr>
          <w:rFonts w:hint="cs"/>
          <w:rtl/>
        </w:rPr>
        <w:t>העלווים</w:t>
      </w:r>
      <w:proofErr w:type="spellEnd"/>
      <w:r>
        <w:rPr>
          <w:rFonts w:hint="cs"/>
          <w:rtl/>
        </w:rPr>
        <w:t xml:space="preserve">? </w:t>
      </w:r>
      <w:bookmarkStart w:id="7963" w:name="_ETM_Q15_744510"/>
      <w:bookmarkStart w:id="7964" w:name="_ETM_Q15_744720"/>
      <w:bookmarkStart w:id="7965" w:name="_ETM_Q15_744870"/>
      <w:bookmarkStart w:id="7966" w:name="_ETM_Q15_745320"/>
      <w:bookmarkStart w:id="7967" w:name="_ETM_Q15_745710"/>
      <w:bookmarkStart w:id="7968" w:name="_ETM_Q15_746309"/>
      <w:bookmarkEnd w:id="7963"/>
      <w:bookmarkEnd w:id="7964"/>
      <w:bookmarkEnd w:id="7965"/>
      <w:bookmarkEnd w:id="7966"/>
      <w:bookmarkEnd w:id="7967"/>
      <w:bookmarkEnd w:id="7968"/>
      <w:r>
        <w:rPr>
          <w:rtl/>
        </w:rPr>
        <w:t xml:space="preserve">מיעוט </w:t>
      </w:r>
      <w:bookmarkStart w:id="7969" w:name="_ETM_Q15_746760"/>
      <w:bookmarkEnd w:id="7969"/>
      <w:r>
        <w:rPr>
          <w:rtl/>
        </w:rPr>
        <w:t xml:space="preserve">קטן </w:t>
      </w:r>
      <w:bookmarkStart w:id="7970" w:name="_ETM_Q15_747660"/>
      <w:bookmarkEnd w:id="7970"/>
      <w:r>
        <w:rPr>
          <w:rtl/>
        </w:rPr>
        <w:t xml:space="preserve">שהחזיק </w:t>
      </w:r>
      <w:bookmarkStart w:id="7971" w:name="_ETM_Q15_748290"/>
      <w:bookmarkEnd w:id="7971"/>
      <w:r>
        <w:rPr>
          <w:rtl/>
        </w:rPr>
        <w:t xml:space="preserve">את </w:t>
      </w:r>
      <w:bookmarkStart w:id="7972" w:name="_ETM_Q15_748350"/>
      <w:bookmarkEnd w:id="7972"/>
      <w:r>
        <w:rPr>
          <w:rtl/>
        </w:rPr>
        <w:t>המשטר</w:t>
      </w:r>
      <w:r>
        <w:rPr>
          <w:rFonts w:hint="cs"/>
          <w:rtl/>
        </w:rPr>
        <w:t>.</w:t>
      </w:r>
      <w:bookmarkStart w:id="7973" w:name="_ETM_Q15_749000"/>
      <w:bookmarkStart w:id="7974" w:name="_ETM_Q15_750370"/>
      <w:bookmarkEnd w:id="7973"/>
      <w:bookmarkEnd w:id="7974"/>
      <w:r>
        <w:rPr>
          <w:rFonts w:hint="cs"/>
          <w:rtl/>
        </w:rPr>
        <w:t xml:space="preserve"> </w:t>
      </w:r>
      <w:r>
        <w:rPr>
          <w:rtl/>
        </w:rPr>
        <w:t xml:space="preserve">אנחנו </w:t>
      </w:r>
      <w:bookmarkStart w:id="7975" w:name="_ETM_Q15_750880"/>
      <w:bookmarkEnd w:id="7975"/>
      <w:r>
        <w:rPr>
          <w:rtl/>
        </w:rPr>
        <w:t xml:space="preserve">במדינת </w:t>
      </w:r>
      <w:bookmarkStart w:id="7976" w:name="_ETM_Q15_751390"/>
      <w:bookmarkEnd w:id="7976"/>
      <w:r>
        <w:rPr>
          <w:rtl/>
        </w:rPr>
        <w:t xml:space="preserve">ישראל </w:t>
      </w:r>
      <w:bookmarkStart w:id="7977" w:name="_ETM_Q15_752080"/>
      <w:bookmarkEnd w:id="7977"/>
      <w:r>
        <w:rPr>
          <w:rtl/>
        </w:rPr>
        <w:t xml:space="preserve">לא </w:t>
      </w:r>
      <w:bookmarkStart w:id="7978" w:name="_ETM_Q15_752320"/>
      <w:bookmarkEnd w:id="7978"/>
      <w:r>
        <w:rPr>
          <w:rtl/>
        </w:rPr>
        <w:t xml:space="preserve">רוצים </w:t>
      </w:r>
      <w:bookmarkStart w:id="7979" w:name="_ETM_Q15_752770"/>
      <w:bookmarkEnd w:id="7979"/>
      <w:r>
        <w:rPr>
          <w:rtl/>
        </w:rPr>
        <w:t xml:space="preserve">מיעוט </w:t>
      </w:r>
      <w:bookmarkStart w:id="7980" w:name="_ETM_Q15_753040"/>
      <w:bookmarkEnd w:id="7980"/>
      <w:r>
        <w:rPr>
          <w:rtl/>
        </w:rPr>
        <w:t xml:space="preserve">כזה </w:t>
      </w:r>
      <w:bookmarkStart w:id="7981" w:name="_ETM_Q15_753280"/>
      <w:bookmarkEnd w:id="7981"/>
      <w:r>
        <w:rPr>
          <w:rtl/>
        </w:rPr>
        <w:t xml:space="preserve">שמחזיק </w:t>
      </w:r>
      <w:bookmarkStart w:id="7982" w:name="_ETM_Q15_753730"/>
      <w:bookmarkEnd w:id="7982"/>
      <w:r>
        <w:rPr>
          <w:rtl/>
        </w:rPr>
        <w:t xml:space="preserve">את </w:t>
      </w:r>
      <w:bookmarkStart w:id="7983" w:name="_ETM_Q15_753790"/>
      <w:bookmarkEnd w:id="7983"/>
      <w:r>
        <w:rPr>
          <w:rtl/>
        </w:rPr>
        <w:t>המדינה</w:t>
      </w:r>
      <w:r>
        <w:rPr>
          <w:rFonts w:hint="cs"/>
          <w:rtl/>
        </w:rPr>
        <w:t>;</w:t>
      </w:r>
      <w:r>
        <w:rPr>
          <w:rtl/>
        </w:rPr>
        <w:t xml:space="preserve"> </w:t>
      </w:r>
      <w:bookmarkStart w:id="7984" w:name="_ETM_Q15_754940"/>
      <w:bookmarkEnd w:id="7984"/>
      <w:r>
        <w:rPr>
          <w:rtl/>
        </w:rPr>
        <w:t xml:space="preserve">אנחנו </w:t>
      </w:r>
      <w:bookmarkStart w:id="7985" w:name="_ETM_Q15_755390"/>
      <w:bookmarkEnd w:id="7985"/>
      <w:r>
        <w:rPr>
          <w:rtl/>
        </w:rPr>
        <w:t xml:space="preserve">רוצים </w:t>
      </w:r>
      <w:bookmarkStart w:id="7986" w:name="_ETM_Q15_755720"/>
      <w:bookmarkEnd w:id="7986"/>
      <w:r>
        <w:rPr>
          <w:rtl/>
        </w:rPr>
        <w:t xml:space="preserve">את </w:t>
      </w:r>
      <w:bookmarkStart w:id="7987" w:name="_ETM_Q15_755870"/>
      <w:bookmarkEnd w:id="7987"/>
      <w:r>
        <w:rPr>
          <w:rtl/>
        </w:rPr>
        <w:t xml:space="preserve">כל </w:t>
      </w:r>
      <w:bookmarkStart w:id="7988" w:name="_ETM_Q15_756080"/>
      <w:bookmarkEnd w:id="7988"/>
      <w:r>
        <w:rPr>
          <w:rtl/>
        </w:rPr>
        <w:t xml:space="preserve">עם </w:t>
      </w:r>
      <w:bookmarkStart w:id="7989" w:name="_ETM_Q15_756170"/>
      <w:bookmarkEnd w:id="7989"/>
      <w:r>
        <w:rPr>
          <w:rtl/>
        </w:rPr>
        <w:t xml:space="preserve">ישראל </w:t>
      </w:r>
      <w:bookmarkStart w:id="7990" w:name="_ETM_Q15_756559"/>
      <w:bookmarkEnd w:id="7990"/>
      <w:r>
        <w:rPr>
          <w:rtl/>
        </w:rPr>
        <w:t>בפנים</w:t>
      </w:r>
      <w:r>
        <w:rPr>
          <w:rFonts w:hint="cs"/>
          <w:rtl/>
        </w:rPr>
        <w:t>.</w:t>
      </w:r>
      <w:r>
        <w:rPr>
          <w:rtl/>
        </w:rPr>
        <w:t xml:space="preserve"> </w:t>
      </w:r>
      <w:bookmarkStart w:id="7991" w:name="_ETM_Q15_758229"/>
      <w:bookmarkEnd w:id="7991"/>
      <w:r>
        <w:rPr>
          <w:rtl/>
        </w:rPr>
        <w:t xml:space="preserve">מי </w:t>
      </w:r>
      <w:bookmarkStart w:id="7992" w:name="_ETM_Q15_758440"/>
      <w:bookmarkEnd w:id="7992"/>
      <w:r>
        <w:rPr>
          <w:rtl/>
        </w:rPr>
        <w:t xml:space="preserve">שלא </w:t>
      </w:r>
      <w:bookmarkStart w:id="7993" w:name="_ETM_Q15_758770"/>
      <w:bookmarkEnd w:id="7993"/>
      <w:r>
        <w:rPr>
          <w:rtl/>
        </w:rPr>
        <w:t>רוצה</w:t>
      </w:r>
      <w:r w:rsidR="005E18CE">
        <w:rPr>
          <w:rFonts w:hint="cs"/>
          <w:rtl/>
        </w:rPr>
        <w:t xml:space="preserve"> –</w:t>
      </w:r>
      <w:r>
        <w:rPr>
          <w:rtl/>
        </w:rPr>
        <w:t xml:space="preserve"> </w:t>
      </w:r>
      <w:bookmarkStart w:id="7994" w:name="_ETM_Q15_759129"/>
      <w:bookmarkStart w:id="7995" w:name="_ETM_Q15_759669"/>
      <w:bookmarkEnd w:id="7994"/>
      <w:bookmarkEnd w:id="7995"/>
      <w:r>
        <w:rPr>
          <w:rtl/>
        </w:rPr>
        <w:t xml:space="preserve">שלא </w:t>
      </w:r>
      <w:bookmarkStart w:id="7996" w:name="_ETM_Q15_760030"/>
      <w:bookmarkEnd w:id="7996"/>
      <w:r>
        <w:rPr>
          <w:rtl/>
        </w:rPr>
        <w:t>יהיה</w:t>
      </w:r>
      <w:r w:rsidR="005E18CE">
        <w:rPr>
          <w:rFonts w:hint="cs"/>
          <w:rtl/>
        </w:rPr>
        <w:t>.</w:t>
      </w:r>
      <w:r>
        <w:rPr>
          <w:rtl/>
        </w:rPr>
        <w:t xml:space="preserve"> </w:t>
      </w:r>
      <w:bookmarkStart w:id="7997" w:name="_ETM_Q15_761360"/>
      <w:bookmarkEnd w:id="7997"/>
      <w:r>
        <w:rPr>
          <w:rtl/>
        </w:rPr>
        <w:t>אף</w:t>
      </w:r>
      <w:r>
        <w:rPr>
          <w:rFonts w:hint="cs"/>
          <w:rtl/>
        </w:rPr>
        <w:t xml:space="preserve"> אחד</w:t>
      </w:r>
      <w:bookmarkStart w:id="7998" w:name="_ETM_Q15_761750"/>
      <w:bookmarkEnd w:id="7998"/>
      <w:r>
        <w:rPr>
          <w:rtl/>
        </w:rPr>
        <w:t xml:space="preserve"> </w:t>
      </w:r>
      <w:bookmarkStart w:id="7999" w:name="_ETM_Q15_762139"/>
      <w:bookmarkEnd w:id="7999"/>
      <w:r>
        <w:rPr>
          <w:rtl/>
        </w:rPr>
        <w:t xml:space="preserve">לא </w:t>
      </w:r>
      <w:bookmarkStart w:id="8000" w:name="_ETM_Q15_762260"/>
      <w:bookmarkEnd w:id="8000"/>
      <w:r>
        <w:rPr>
          <w:rtl/>
        </w:rPr>
        <w:t>מ</w:t>
      </w:r>
      <w:r>
        <w:rPr>
          <w:rFonts w:hint="cs"/>
          <w:rtl/>
        </w:rPr>
        <w:t>כ</w:t>
      </w:r>
      <w:r>
        <w:rPr>
          <w:rtl/>
        </w:rPr>
        <w:t>רי</w:t>
      </w:r>
      <w:r>
        <w:rPr>
          <w:rFonts w:hint="cs"/>
          <w:rtl/>
        </w:rPr>
        <w:t>ח</w:t>
      </w:r>
      <w:r>
        <w:rPr>
          <w:rtl/>
        </w:rPr>
        <w:t xml:space="preserve"> </w:t>
      </w:r>
      <w:bookmarkStart w:id="8001" w:name="_ETM_Q15_762860"/>
      <w:bookmarkEnd w:id="8001"/>
      <w:r>
        <w:rPr>
          <w:rtl/>
        </w:rPr>
        <w:t>אף</w:t>
      </w:r>
      <w:r>
        <w:rPr>
          <w:rFonts w:hint="cs"/>
          <w:rtl/>
        </w:rPr>
        <w:t xml:space="preserve"> אחד</w:t>
      </w:r>
      <w:bookmarkStart w:id="8002" w:name="_ETM_Q15_763040"/>
      <w:bookmarkEnd w:id="8002"/>
      <w:r>
        <w:rPr>
          <w:rtl/>
        </w:rPr>
        <w:t xml:space="preserve"> </w:t>
      </w:r>
      <w:bookmarkStart w:id="8003" w:name="_ETM_Q15_763340"/>
      <w:bookmarkEnd w:id="8003"/>
      <w:r>
        <w:rPr>
          <w:rtl/>
        </w:rPr>
        <w:t xml:space="preserve">להתנדב </w:t>
      </w:r>
      <w:bookmarkStart w:id="8004" w:name="_ETM_Q15_764510"/>
      <w:bookmarkEnd w:id="8004"/>
      <w:r>
        <w:rPr>
          <w:rtl/>
        </w:rPr>
        <w:t xml:space="preserve">ולשרת </w:t>
      </w:r>
      <w:bookmarkStart w:id="8005" w:name="_ETM_Q15_765260"/>
      <w:bookmarkEnd w:id="8005"/>
      <w:r>
        <w:rPr>
          <w:rtl/>
        </w:rPr>
        <w:t xml:space="preserve">ביחידות </w:t>
      </w:r>
      <w:bookmarkStart w:id="8006" w:name="_ETM_Q15_765770"/>
      <w:bookmarkEnd w:id="8006"/>
      <w:r>
        <w:rPr>
          <w:rtl/>
        </w:rPr>
        <w:t>מובחרות</w:t>
      </w:r>
      <w:r>
        <w:rPr>
          <w:rFonts w:hint="cs"/>
          <w:rtl/>
        </w:rPr>
        <w:t>.</w:t>
      </w:r>
    </w:p>
    <w:p w:rsidR="001F2608" w:rsidRDefault="001F2608" w:rsidP="00ED4148">
      <w:pPr>
        <w:rPr>
          <w:rtl/>
        </w:rPr>
      </w:pPr>
    </w:p>
    <w:p w:rsidR="002D7D03" w:rsidRDefault="002D7D03" w:rsidP="005E18CE">
      <w:pPr>
        <w:rPr>
          <w:rtl/>
        </w:rPr>
      </w:pPr>
      <w:bookmarkStart w:id="8007" w:name="TOR_Q16"/>
      <w:bookmarkEnd w:id="8007"/>
      <w:proofErr w:type="spellStart"/>
      <w:r>
        <w:rPr>
          <w:rFonts w:hint="cs"/>
          <w:rtl/>
        </w:rPr>
        <w:t>העלווים</w:t>
      </w:r>
      <w:proofErr w:type="spellEnd"/>
      <w:r>
        <w:rPr>
          <w:rFonts w:hint="cs"/>
          <w:rtl/>
        </w:rPr>
        <w:t xml:space="preserve"> </w:t>
      </w:r>
      <w:r>
        <w:rPr>
          <w:rtl/>
        </w:rPr>
        <w:t>–</w:t>
      </w:r>
      <w:r>
        <w:rPr>
          <w:rFonts w:hint="cs"/>
          <w:rtl/>
        </w:rPr>
        <w:t xml:space="preserve"> נכון, כמו שאמר היושב-ראש, הם היו 10% מהאוכלוסייה. 10%. לכן אין מצב</w:t>
      </w:r>
      <w:r w:rsidR="005E18CE">
        <w:rPr>
          <w:rFonts w:hint="cs"/>
          <w:rtl/>
        </w:rPr>
        <w:t xml:space="preserve"> –</w:t>
      </w:r>
      <w:r>
        <w:rPr>
          <w:rFonts w:hint="cs"/>
          <w:rtl/>
        </w:rPr>
        <w:t xml:space="preserve"> אני </w:t>
      </w:r>
      <w:bookmarkStart w:id="8008" w:name="_ETM_Q16_183000"/>
      <w:bookmarkEnd w:id="8008"/>
      <w:r>
        <w:rPr>
          <w:rFonts w:hint="cs"/>
          <w:rtl/>
        </w:rPr>
        <w:t>מזדעזע</w:t>
      </w:r>
      <w:r w:rsidR="005E18CE">
        <w:rPr>
          <w:rFonts w:hint="cs"/>
          <w:rtl/>
        </w:rPr>
        <w:t>,</w:t>
      </w:r>
      <w:r>
        <w:rPr>
          <w:rFonts w:hint="cs"/>
          <w:rtl/>
        </w:rPr>
        <w:t xml:space="preserve"> לא חשוב משמאל, מימין</w:t>
      </w:r>
      <w:r w:rsidR="005E18CE">
        <w:rPr>
          <w:rFonts w:hint="cs"/>
          <w:rtl/>
        </w:rPr>
        <w:t xml:space="preserve"> –</w:t>
      </w:r>
      <w:r>
        <w:rPr>
          <w:rFonts w:hint="cs"/>
          <w:rtl/>
        </w:rPr>
        <w:t xml:space="preserve"> בעולם המושגים שלי ו</w:t>
      </w:r>
      <w:r w:rsidR="005E18CE">
        <w:rPr>
          <w:rFonts w:hint="cs"/>
          <w:rtl/>
        </w:rPr>
        <w:t xml:space="preserve">לפי </w:t>
      </w:r>
      <w:r>
        <w:rPr>
          <w:rFonts w:hint="cs"/>
          <w:rtl/>
        </w:rPr>
        <w:t xml:space="preserve">מה שחינכו אותי יש מדינה, יש צה"ל ויש כל השאר. צה"ל לא קשור לשום נושא </w:t>
      </w:r>
      <w:r>
        <w:rPr>
          <w:rtl/>
        </w:rPr>
        <w:t>–</w:t>
      </w:r>
      <w:r>
        <w:rPr>
          <w:rFonts w:hint="cs"/>
          <w:rtl/>
        </w:rPr>
        <w:t xml:space="preserve"> לא פוליטיקה, לא כלום. צה"ל, תפקידו כפי שהוא: צבא ההגנה לישראל. </w:t>
      </w:r>
      <w:bookmarkStart w:id="8009" w:name="_ETM_Q16_208000"/>
      <w:bookmarkEnd w:id="8009"/>
      <w:r>
        <w:rPr>
          <w:rFonts w:hint="cs"/>
          <w:rtl/>
        </w:rPr>
        <w:t xml:space="preserve">פעם זו ממשלה כזאת </w:t>
      </w:r>
      <w:bookmarkStart w:id="8010" w:name="_ETM_Q16_214000"/>
      <w:bookmarkEnd w:id="8010"/>
      <w:r>
        <w:rPr>
          <w:rtl/>
        </w:rPr>
        <w:t>–</w:t>
      </w:r>
      <w:r>
        <w:rPr>
          <w:rFonts w:hint="cs"/>
          <w:rtl/>
        </w:rPr>
        <w:t xml:space="preserve"> דרך אגב, גם כשהיה הגירוש אני סברתי שאין מצב שחייל מסרב פקודה, למרות שזה בבסיס האידיאולוגיה העמוקה שלו. </w:t>
      </w:r>
      <w:bookmarkStart w:id="8011" w:name="_ETM_Q16_217000"/>
      <w:bookmarkEnd w:id="8011"/>
      <w:r w:rsidR="005E18CE">
        <w:rPr>
          <w:rFonts w:hint="cs"/>
          <w:rtl/>
        </w:rPr>
        <w:t>לא כ</w:t>
      </w:r>
      <w:r>
        <w:rPr>
          <w:rFonts w:hint="cs"/>
          <w:rtl/>
        </w:rPr>
        <w:t>ש</w:t>
      </w:r>
      <w:r w:rsidR="005E18CE">
        <w:rPr>
          <w:rFonts w:hint="cs"/>
          <w:rtl/>
        </w:rPr>
        <w:t>כ</w:t>
      </w:r>
      <w:r>
        <w:rPr>
          <w:rFonts w:hint="cs"/>
          <w:rtl/>
        </w:rPr>
        <w:t xml:space="preserve">ש בזנב ואמר "עילת סבירות", לא דמוקרטיה </w:t>
      </w:r>
      <w:r>
        <w:rPr>
          <w:rtl/>
        </w:rPr>
        <w:t>–</w:t>
      </w:r>
      <w:r>
        <w:rPr>
          <w:rFonts w:hint="cs"/>
          <w:rtl/>
        </w:rPr>
        <w:t xml:space="preserve"> הרס</w:t>
      </w:r>
      <w:r w:rsidR="005E18CE">
        <w:rPr>
          <w:rFonts w:hint="cs"/>
          <w:rtl/>
        </w:rPr>
        <w:t xml:space="preserve">ו לו את הבית. הלכה למעשה, יהודי – גירשו אותו, </w:t>
      </w:r>
      <w:r>
        <w:rPr>
          <w:rFonts w:hint="cs"/>
          <w:rtl/>
        </w:rPr>
        <w:t xml:space="preserve">הלכה למעשה, לא בפילוסופיה </w:t>
      </w:r>
      <w:r w:rsidR="00295AA9">
        <w:rPr>
          <w:rFonts w:hint="cs"/>
          <w:rtl/>
        </w:rPr>
        <w:t>– –</w:t>
      </w:r>
    </w:p>
    <w:p w:rsidR="002D7D03" w:rsidRDefault="002D7D03" w:rsidP="009635F5">
      <w:pPr>
        <w:rPr>
          <w:rtl/>
        </w:rPr>
      </w:pPr>
    </w:p>
    <w:p w:rsidR="002D7D03" w:rsidRDefault="002D7D03" w:rsidP="00ED4148">
      <w:pPr>
        <w:pStyle w:val="af5"/>
        <w:keepNext/>
        <w:rPr>
          <w:rtl/>
        </w:rPr>
      </w:pPr>
      <w:bookmarkStart w:id="8012" w:name="ET_interruption_5792_3"/>
      <w:r w:rsidRPr="00D332D5">
        <w:rPr>
          <w:rStyle w:val="TagStyle"/>
          <w:rtl/>
        </w:rPr>
        <w:t xml:space="preserve"> &lt;&lt; קריאה &gt;&gt; </w:t>
      </w:r>
      <w:r>
        <w:rPr>
          <w:rtl/>
        </w:rPr>
        <w:t>יבגני סובה (ישראל ביתנו):</w:t>
      </w:r>
      <w:r w:rsidRPr="00D332D5">
        <w:rPr>
          <w:rStyle w:val="TagStyle"/>
          <w:rtl/>
        </w:rPr>
        <w:t xml:space="preserve"> &lt;&lt; קריאה &gt;&gt;</w:t>
      </w:r>
      <w:r>
        <w:rPr>
          <w:rtl/>
        </w:rPr>
        <w:t xml:space="preserve"> </w:t>
      </w:r>
      <w:bookmarkEnd w:id="8012"/>
    </w:p>
    <w:p w:rsidR="002D7D03" w:rsidRDefault="002D7D03" w:rsidP="00295AA9">
      <w:pPr>
        <w:rPr>
          <w:rtl/>
          <w:lang w:eastAsia="he-IL"/>
        </w:rPr>
      </w:pPr>
    </w:p>
    <w:p w:rsidR="002D7D03" w:rsidRDefault="00295AA9" w:rsidP="00ED4148">
      <w:pPr>
        <w:rPr>
          <w:rtl/>
          <w:lang w:eastAsia="he-IL"/>
        </w:rPr>
      </w:pPr>
      <w:r>
        <w:rPr>
          <w:rFonts w:hint="cs"/>
          <w:rtl/>
          <w:lang w:eastAsia="he-IL"/>
        </w:rPr>
        <w:t>– – –</w:t>
      </w:r>
    </w:p>
    <w:p w:rsidR="002D7D03" w:rsidRDefault="002D7D03" w:rsidP="00ED4148">
      <w:pPr>
        <w:rPr>
          <w:rtl/>
          <w:lang w:eastAsia="he-IL"/>
        </w:rPr>
      </w:pPr>
    </w:p>
    <w:p w:rsidR="002D7D03" w:rsidRDefault="002D7D03" w:rsidP="00ED4148">
      <w:pPr>
        <w:pStyle w:val="-"/>
        <w:keepNext/>
        <w:rPr>
          <w:rtl/>
        </w:rPr>
      </w:pPr>
      <w:r w:rsidRPr="00D332D5">
        <w:rPr>
          <w:rStyle w:val="TagStyle"/>
          <w:rtl/>
        </w:rPr>
        <w:t xml:space="preserve"> &lt;&lt; דובר_המשך &gt;&gt; </w:t>
      </w:r>
      <w:r>
        <w:rPr>
          <w:rtl/>
        </w:rPr>
        <w:t>השר המקשר בין הממשלה לכנסת דוד אמסלם:</w:t>
      </w:r>
      <w:r w:rsidRPr="00D332D5">
        <w:rPr>
          <w:rStyle w:val="TagStyle"/>
          <w:rtl/>
        </w:rPr>
        <w:t xml:space="preserve"> &lt;&lt; דובר_המשך &gt;&gt;</w:t>
      </w:r>
      <w:r>
        <w:rPr>
          <w:rtl/>
        </w:rPr>
        <w:t xml:space="preserve"> </w:t>
      </w:r>
    </w:p>
    <w:p w:rsidR="002D7D03" w:rsidRDefault="002D7D03" w:rsidP="00295AA9">
      <w:pPr>
        <w:rPr>
          <w:rtl/>
          <w:lang w:eastAsia="he-IL"/>
        </w:rPr>
      </w:pPr>
    </w:p>
    <w:p w:rsidR="002D7D03" w:rsidRDefault="00295AA9" w:rsidP="007D2F7B">
      <w:pPr>
        <w:rPr>
          <w:rtl/>
          <w:lang w:eastAsia="he-IL"/>
        </w:rPr>
      </w:pPr>
      <w:r>
        <w:rPr>
          <w:rFonts w:hint="cs"/>
          <w:rtl/>
          <w:lang w:eastAsia="he-IL"/>
        </w:rPr>
        <w:t>– –</w:t>
      </w:r>
      <w:r w:rsidR="002D7D03">
        <w:rPr>
          <w:rFonts w:hint="cs"/>
          <w:rtl/>
          <w:lang w:eastAsia="he-IL"/>
        </w:rPr>
        <w:t xml:space="preserve"> אבל עדיין אני חשבתי וחושב, כשראינו את החיילים בוכים </w:t>
      </w:r>
      <w:bookmarkStart w:id="8013" w:name="_ETM_Q16_241000"/>
      <w:bookmarkEnd w:id="8013"/>
      <w:r w:rsidR="002D7D03">
        <w:rPr>
          <w:rtl/>
          <w:lang w:eastAsia="he-IL"/>
        </w:rPr>
        <w:t>–</w:t>
      </w:r>
      <w:r w:rsidR="002D7D03">
        <w:rPr>
          <w:rFonts w:hint="cs"/>
          <w:rtl/>
          <w:lang w:eastAsia="he-IL"/>
        </w:rPr>
        <w:t xml:space="preserve"> איך שמתם להם אז, איזנקוט </w:t>
      </w:r>
      <w:r>
        <w:rPr>
          <w:rFonts w:hint="cs"/>
          <w:rtl/>
          <w:lang w:eastAsia="he-IL"/>
        </w:rPr>
        <w:t>– –</w:t>
      </w:r>
    </w:p>
    <w:p w:rsidR="002D7D03" w:rsidRDefault="002D7D03" w:rsidP="00ED4148">
      <w:pPr>
        <w:rPr>
          <w:rtl/>
          <w:lang w:eastAsia="he-IL"/>
        </w:rPr>
      </w:pPr>
    </w:p>
    <w:p w:rsidR="002D7D03" w:rsidRDefault="002D7D03" w:rsidP="00ED4148">
      <w:pPr>
        <w:pStyle w:val="af5"/>
        <w:keepNext/>
        <w:rPr>
          <w:rtl/>
        </w:rPr>
      </w:pPr>
      <w:bookmarkStart w:id="8014" w:name="ET_interruption_5792_5"/>
      <w:r w:rsidRPr="00D332D5">
        <w:rPr>
          <w:rStyle w:val="TagStyle"/>
          <w:rtl/>
        </w:rPr>
        <w:t xml:space="preserve"> &lt;&lt; קריאה &gt;&gt; </w:t>
      </w:r>
      <w:r>
        <w:rPr>
          <w:rtl/>
        </w:rPr>
        <w:t>יבגני סובה (ישראל ביתנו):</w:t>
      </w:r>
      <w:r w:rsidRPr="00D332D5">
        <w:rPr>
          <w:rStyle w:val="TagStyle"/>
          <w:rtl/>
        </w:rPr>
        <w:t xml:space="preserve"> &lt;&lt; קריאה &gt;&gt;</w:t>
      </w:r>
      <w:r>
        <w:rPr>
          <w:rtl/>
        </w:rPr>
        <w:t xml:space="preserve"> </w:t>
      </w:r>
      <w:bookmarkEnd w:id="8014"/>
    </w:p>
    <w:p w:rsidR="002D7D03" w:rsidRDefault="002D7D03" w:rsidP="00295AA9">
      <w:pPr>
        <w:rPr>
          <w:rtl/>
          <w:lang w:eastAsia="he-IL"/>
        </w:rPr>
      </w:pPr>
    </w:p>
    <w:p w:rsidR="002D7D03" w:rsidRDefault="002D7D03" w:rsidP="00ED4148">
      <w:pPr>
        <w:rPr>
          <w:rtl/>
          <w:lang w:eastAsia="he-IL"/>
        </w:rPr>
      </w:pPr>
      <w:r>
        <w:rPr>
          <w:rFonts w:hint="cs"/>
          <w:rtl/>
          <w:lang w:eastAsia="he-IL"/>
        </w:rPr>
        <w:t xml:space="preserve">תזכיר לנו מי </w:t>
      </w:r>
      <w:r w:rsidR="00295AA9">
        <w:rPr>
          <w:rFonts w:hint="cs"/>
          <w:rtl/>
          <w:lang w:eastAsia="he-IL"/>
        </w:rPr>
        <w:t>– – –</w:t>
      </w:r>
      <w:r>
        <w:rPr>
          <w:rFonts w:hint="cs"/>
          <w:rtl/>
          <w:lang w:eastAsia="he-IL"/>
        </w:rPr>
        <w:t xml:space="preserve"> התנתקות? </w:t>
      </w:r>
    </w:p>
    <w:p w:rsidR="002D7D03" w:rsidRDefault="002D7D03" w:rsidP="00ED4148">
      <w:pPr>
        <w:rPr>
          <w:rtl/>
          <w:lang w:eastAsia="he-IL"/>
        </w:rPr>
      </w:pPr>
    </w:p>
    <w:p w:rsidR="002D7D03" w:rsidRDefault="002D7D03" w:rsidP="00ED4148">
      <w:pPr>
        <w:pStyle w:val="-"/>
        <w:keepNext/>
        <w:rPr>
          <w:rtl/>
        </w:rPr>
      </w:pPr>
      <w:r w:rsidRPr="00D332D5">
        <w:rPr>
          <w:rStyle w:val="TagStyle"/>
          <w:rtl/>
        </w:rPr>
        <w:t xml:space="preserve"> &lt;&lt; דובר_המשך &gt;&gt; </w:t>
      </w:r>
      <w:r>
        <w:rPr>
          <w:rtl/>
        </w:rPr>
        <w:t>השר המקשר בין הממשלה לכנסת דוד אמסלם:</w:t>
      </w:r>
      <w:r w:rsidRPr="00D332D5">
        <w:rPr>
          <w:rStyle w:val="TagStyle"/>
          <w:rtl/>
        </w:rPr>
        <w:t xml:space="preserve"> &lt;&lt; דובר_המשך &gt;&gt;</w:t>
      </w:r>
      <w:r>
        <w:rPr>
          <w:rtl/>
        </w:rPr>
        <w:t xml:space="preserve"> </w:t>
      </w:r>
    </w:p>
    <w:p w:rsidR="002D7D03" w:rsidRDefault="002D7D03" w:rsidP="00295AA9">
      <w:pPr>
        <w:rPr>
          <w:rtl/>
          <w:lang w:eastAsia="he-IL"/>
        </w:rPr>
      </w:pPr>
    </w:p>
    <w:p w:rsidR="002D7D03" w:rsidRDefault="00295AA9" w:rsidP="00ED4148">
      <w:pPr>
        <w:rPr>
          <w:rtl/>
          <w:lang w:eastAsia="he-IL"/>
        </w:rPr>
      </w:pPr>
      <w:r>
        <w:rPr>
          <w:rFonts w:hint="cs"/>
          <w:rtl/>
          <w:lang w:eastAsia="he-IL"/>
        </w:rPr>
        <w:t>– –</w:t>
      </w:r>
      <w:bookmarkStart w:id="8015" w:name="_ETM_Q16_249000"/>
      <w:bookmarkEnd w:id="8015"/>
      <w:r w:rsidR="002D7D03">
        <w:rPr>
          <w:rFonts w:hint="cs"/>
          <w:rtl/>
          <w:lang w:eastAsia="he-IL"/>
        </w:rPr>
        <w:t xml:space="preserve"> שמתם להם, לחיילי צה"ל – הרי זו פעולת שיטור – שמתם ל</w:t>
      </w:r>
      <w:bookmarkStart w:id="8016" w:name="_ETM_Q16_251000"/>
      <w:bookmarkEnd w:id="8016"/>
      <w:r w:rsidR="002D7D03">
        <w:rPr>
          <w:rFonts w:hint="cs"/>
          <w:rtl/>
          <w:lang w:eastAsia="he-IL"/>
        </w:rPr>
        <w:t xml:space="preserve">חיילי צה"ל אפוד כחול וסמל המדינה. מדוע? בגלל שהם באו לפעול בשם המדינה </w:t>
      </w:r>
      <w:r>
        <w:rPr>
          <w:rFonts w:hint="cs"/>
          <w:rtl/>
          <w:lang w:eastAsia="he-IL"/>
        </w:rPr>
        <w:t>– –</w:t>
      </w:r>
    </w:p>
    <w:p w:rsidR="002D7D03" w:rsidRDefault="002D7D03" w:rsidP="00ED4148">
      <w:pPr>
        <w:rPr>
          <w:rtl/>
          <w:lang w:eastAsia="he-IL"/>
        </w:rPr>
      </w:pPr>
    </w:p>
    <w:p w:rsidR="002D7D03" w:rsidRDefault="002D7D03" w:rsidP="00ED4148">
      <w:pPr>
        <w:pStyle w:val="af5"/>
        <w:keepNext/>
        <w:rPr>
          <w:rtl/>
        </w:rPr>
      </w:pPr>
      <w:bookmarkStart w:id="8017" w:name="ET_interruption_5792_7"/>
      <w:r w:rsidRPr="00D332D5">
        <w:rPr>
          <w:rStyle w:val="TagStyle"/>
          <w:rtl/>
        </w:rPr>
        <w:t xml:space="preserve"> &lt;&lt; קריאה &gt;&gt; </w:t>
      </w:r>
      <w:r>
        <w:rPr>
          <w:rtl/>
        </w:rPr>
        <w:t>יבגני סובה (ישראל ביתנו):</w:t>
      </w:r>
      <w:r w:rsidRPr="00D332D5">
        <w:rPr>
          <w:rStyle w:val="TagStyle"/>
          <w:rtl/>
        </w:rPr>
        <w:t xml:space="preserve"> &lt;&lt; קריאה &gt;&gt;</w:t>
      </w:r>
      <w:r>
        <w:rPr>
          <w:rtl/>
        </w:rPr>
        <w:t xml:space="preserve"> </w:t>
      </w:r>
      <w:bookmarkEnd w:id="8017"/>
    </w:p>
    <w:p w:rsidR="002D7D03" w:rsidRDefault="002D7D03" w:rsidP="00295AA9">
      <w:pPr>
        <w:rPr>
          <w:rtl/>
          <w:lang w:eastAsia="he-IL"/>
        </w:rPr>
      </w:pPr>
    </w:p>
    <w:p w:rsidR="002D7D03" w:rsidRDefault="002D7D03" w:rsidP="00ED4148">
      <w:pPr>
        <w:rPr>
          <w:rtl/>
          <w:lang w:eastAsia="he-IL"/>
        </w:rPr>
      </w:pPr>
      <w:r>
        <w:rPr>
          <w:rFonts w:hint="cs"/>
          <w:rtl/>
          <w:lang w:eastAsia="he-IL"/>
        </w:rPr>
        <w:t xml:space="preserve">הם הצביעו בעד </w:t>
      </w:r>
      <w:r w:rsidR="00295AA9">
        <w:rPr>
          <w:rFonts w:hint="cs"/>
          <w:rtl/>
          <w:lang w:eastAsia="he-IL"/>
        </w:rPr>
        <w:t>– – –</w:t>
      </w:r>
    </w:p>
    <w:p w:rsidR="002D7D03" w:rsidRDefault="002D7D03" w:rsidP="00ED4148">
      <w:pPr>
        <w:rPr>
          <w:rtl/>
          <w:lang w:eastAsia="he-IL"/>
        </w:rPr>
      </w:pPr>
    </w:p>
    <w:p w:rsidR="002D7D03" w:rsidRDefault="002D7D03" w:rsidP="00ED4148">
      <w:pPr>
        <w:pStyle w:val="-"/>
        <w:keepNext/>
        <w:rPr>
          <w:rtl/>
        </w:rPr>
      </w:pPr>
      <w:r w:rsidRPr="00D332D5">
        <w:rPr>
          <w:rStyle w:val="TagStyle"/>
          <w:rtl/>
        </w:rPr>
        <w:t xml:space="preserve"> &lt;&lt; דובר_המשך &gt;&gt; </w:t>
      </w:r>
      <w:r>
        <w:rPr>
          <w:rtl/>
        </w:rPr>
        <w:t>השר המקשר בין הממשלה לכנסת דוד אמסלם:</w:t>
      </w:r>
      <w:r w:rsidRPr="00D332D5">
        <w:rPr>
          <w:rStyle w:val="TagStyle"/>
          <w:rtl/>
        </w:rPr>
        <w:t xml:space="preserve"> &lt;&lt; דובר_המשך &gt;&gt;</w:t>
      </w:r>
      <w:r>
        <w:rPr>
          <w:rtl/>
        </w:rPr>
        <w:t xml:space="preserve"> </w:t>
      </w:r>
    </w:p>
    <w:p w:rsidR="002D7D03" w:rsidRDefault="002D7D03" w:rsidP="00295AA9">
      <w:pPr>
        <w:rPr>
          <w:rtl/>
          <w:lang w:eastAsia="he-IL"/>
        </w:rPr>
      </w:pPr>
    </w:p>
    <w:p w:rsidR="002D7D03" w:rsidRDefault="00295AA9" w:rsidP="00ED4148">
      <w:pPr>
        <w:rPr>
          <w:rtl/>
          <w:lang w:eastAsia="he-IL"/>
        </w:rPr>
      </w:pPr>
      <w:r>
        <w:rPr>
          <w:rFonts w:hint="cs"/>
          <w:rtl/>
          <w:lang w:eastAsia="he-IL"/>
        </w:rPr>
        <w:t>– –</w:t>
      </w:r>
      <w:r w:rsidR="002D7D03">
        <w:rPr>
          <w:rFonts w:hint="cs"/>
          <w:rtl/>
          <w:lang w:eastAsia="he-IL"/>
        </w:rPr>
        <w:t xml:space="preserve"> והם באו לפעול בשם המדינה, בשם ממשלה </w:t>
      </w:r>
      <w:r>
        <w:rPr>
          <w:rFonts w:hint="cs"/>
          <w:rtl/>
          <w:lang w:eastAsia="he-IL"/>
        </w:rPr>
        <w:t>– –</w:t>
      </w:r>
    </w:p>
    <w:p w:rsidR="002D7D03" w:rsidRDefault="002D7D03" w:rsidP="00ED4148">
      <w:pPr>
        <w:ind w:firstLine="0"/>
        <w:rPr>
          <w:rtl/>
          <w:lang w:eastAsia="he-IL"/>
        </w:rPr>
      </w:pPr>
    </w:p>
    <w:p w:rsidR="002D7D03" w:rsidRDefault="002D7D03" w:rsidP="00ED4148">
      <w:pPr>
        <w:pStyle w:val="af6"/>
        <w:keepNext/>
        <w:rPr>
          <w:rtl/>
        </w:rPr>
      </w:pPr>
      <w:r w:rsidRPr="00E35977">
        <w:rPr>
          <w:rStyle w:val="TagStyle"/>
          <w:rtl/>
        </w:rPr>
        <w:t xml:space="preserve"> &lt;&lt; יור &gt;&gt; </w:t>
      </w:r>
      <w:r>
        <w:rPr>
          <w:rtl/>
        </w:rPr>
        <w:t>היו"ר ישראל אייכלר:</w:t>
      </w:r>
      <w:r w:rsidRPr="00E35977">
        <w:rPr>
          <w:rStyle w:val="TagStyle"/>
          <w:rtl/>
        </w:rPr>
        <w:t xml:space="preserve"> &lt;&lt; יור &gt;&gt;</w:t>
      </w:r>
      <w:r>
        <w:rPr>
          <w:rtl/>
        </w:rPr>
        <w:t xml:space="preserve"> </w:t>
      </w:r>
    </w:p>
    <w:p w:rsidR="002D7D03" w:rsidRDefault="002D7D03" w:rsidP="00295AA9">
      <w:pPr>
        <w:rPr>
          <w:rtl/>
          <w:lang w:eastAsia="he-IL"/>
        </w:rPr>
      </w:pPr>
    </w:p>
    <w:p w:rsidR="002D7D03" w:rsidRDefault="002D7D03" w:rsidP="00ED4148">
      <w:pPr>
        <w:rPr>
          <w:rtl/>
          <w:lang w:eastAsia="he-IL"/>
        </w:rPr>
      </w:pPr>
      <w:bookmarkStart w:id="8018" w:name="_ETM_Q16_270000"/>
      <w:bookmarkEnd w:id="8018"/>
      <w:r>
        <w:rPr>
          <w:rFonts w:hint="cs"/>
          <w:rtl/>
          <w:lang w:eastAsia="he-IL"/>
        </w:rPr>
        <w:t xml:space="preserve">חבר הכנסת סובה, אף אחד לא שומע אותך, אתה סתם מפריע. </w:t>
      </w:r>
    </w:p>
    <w:p w:rsidR="002D7D03" w:rsidRDefault="002D7D03" w:rsidP="00ED4148">
      <w:pPr>
        <w:rPr>
          <w:rtl/>
          <w:lang w:eastAsia="he-IL"/>
        </w:rPr>
      </w:pPr>
      <w:bookmarkStart w:id="8019" w:name="_ETM_Q16_267000"/>
      <w:bookmarkEnd w:id="8019"/>
    </w:p>
    <w:p w:rsidR="002D7D03" w:rsidRDefault="002D7D03" w:rsidP="00ED4148">
      <w:pPr>
        <w:pStyle w:val="-"/>
        <w:keepNext/>
        <w:rPr>
          <w:rtl/>
        </w:rPr>
      </w:pPr>
      <w:r w:rsidRPr="00E35977">
        <w:rPr>
          <w:rStyle w:val="TagStyle"/>
          <w:rtl/>
        </w:rPr>
        <w:t xml:space="preserve"> &lt;&lt; דובר_המשך &gt;&gt; </w:t>
      </w:r>
      <w:r>
        <w:rPr>
          <w:rtl/>
        </w:rPr>
        <w:t>השר המקשר בין הממשלה לכנסת דוד אמסלם:</w:t>
      </w:r>
      <w:r w:rsidRPr="00E35977">
        <w:rPr>
          <w:rStyle w:val="TagStyle"/>
          <w:rtl/>
        </w:rPr>
        <w:t xml:space="preserve"> &lt;&lt; דובר_המשך &gt;&gt;</w:t>
      </w:r>
      <w:r>
        <w:rPr>
          <w:rtl/>
        </w:rPr>
        <w:t xml:space="preserve"> </w:t>
      </w:r>
    </w:p>
    <w:p w:rsidR="002D7D03" w:rsidRDefault="002D7D03" w:rsidP="00295AA9">
      <w:pPr>
        <w:rPr>
          <w:rtl/>
          <w:lang w:eastAsia="he-IL"/>
        </w:rPr>
      </w:pPr>
    </w:p>
    <w:p w:rsidR="002D7D03" w:rsidRDefault="00295AA9" w:rsidP="00ED4148">
      <w:pPr>
        <w:rPr>
          <w:rtl/>
          <w:lang w:eastAsia="he-IL"/>
        </w:rPr>
      </w:pPr>
      <w:bookmarkStart w:id="8020" w:name="_ETM_Q16_268000"/>
      <w:bookmarkEnd w:id="8020"/>
      <w:r>
        <w:rPr>
          <w:rFonts w:hint="cs"/>
          <w:rtl/>
          <w:lang w:eastAsia="he-IL"/>
        </w:rPr>
        <w:t>– –</w:t>
      </w:r>
      <w:r w:rsidR="002D7D03">
        <w:rPr>
          <w:rFonts w:hint="cs"/>
          <w:rtl/>
          <w:lang w:eastAsia="he-IL"/>
        </w:rPr>
        <w:t xml:space="preserve"> ואני רוצה רק </w:t>
      </w:r>
      <w:bookmarkStart w:id="8021" w:name="_ETM_Q16_280617"/>
      <w:bookmarkEnd w:id="8021"/>
      <w:r w:rsidR="002D7D03">
        <w:rPr>
          <w:rFonts w:hint="cs"/>
          <w:rtl/>
          <w:lang w:eastAsia="he-IL"/>
        </w:rPr>
        <w:t xml:space="preserve">להזכיר לכם שכששרון הלך לבחירות זה היה כמו בנט. הוא אמר: </w:t>
      </w:r>
      <w:bookmarkStart w:id="8022" w:name="_ETM_Q16_269000"/>
      <w:bookmarkEnd w:id="8022"/>
      <w:r w:rsidR="002D7D03">
        <w:rPr>
          <w:rFonts w:hint="cs"/>
          <w:rtl/>
          <w:lang w:eastAsia="he-IL"/>
        </w:rPr>
        <w:t xml:space="preserve">דין נצרים כדין תל אביב. </w:t>
      </w:r>
    </w:p>
    <w:p w:rsidR="002D7D03" w:rsidRDefault="002D7D03" w:rsidP="00ED4148">
      <w:pPr>
        <w:rPr>
          <w:rtl/>
          <w:lang w:eastAsia="he-IL"/>
        </w:rPr>
      </w:pPr>
    </w:p>
    <w:p w:rsidR="002D7D03" w:rsidRDefault="002D7D03" w:rsidP="00ED4148">
      <w:pPr>
        <w:pStyle w:val="af5"/>
        <w:keepNext/>
        <w:rPr>
          <w:rtl/>
        </w:rPr>
      </w:pPr>
      <w:bookmarkStart w:id="8023" w:name="ET_interruption_5792_10"/>
      <w:r w:rsidRPr="00D332D5">
        <w:rPr>
          <w:rStyle w:val="TagStyle"/>
          <w:rtl/>
        </w:rPr>
        <w:t xml:space="preserve"> &lt;&lt; קריאה &gt;&gt; </w:t>
      </w:r>
      <w:r>
        <w:rPr>
          <w:rtl/>
        </w:rPr>
        <w:t>יבגני סובה (ישראל ביתנו):</w:t>
      </w:r>
      <w:r w:rsidRPr="00D332D5">
        <w:rPr>
          <w:rStyle w:val="TagStyle"/>
          <w:rtl/>
        </w:rPr>
        <w:t xml:space="preserve"> &lt;&lt; קריאה &gt;&gt;</w:t>
      </w:r>
      <w:r>
        <w:rPr>
          <w:rtl/>
        </w:rPr>
        <w:t xml:space="preserve"> </w:t>
      </w:r>
      <w:bookmarkEnd w:id="8023"/>
    </w:p>
    <w:p w:rsidR="002D7D03" w:rsidRDefault="002D7D03" w:rsidP="00295AA9">
      <w:pPr>
        <w:rPr>
          <w:rtl/>
          <w:lang w:eastAsia="he-IL"/>
        </w:rPr>
      </w:pPr>
    </w:p>
    <w:p w:rsidR="002D7D03" w:rsidRDefault="002D7D03" w:rsidP="00ED4148">
      <w:pPr>
        <w:rPr>
          <w:rtl/>
          <w:lang w:eastAsia="he-IL"/>
        </w:rPr>
      </w:pPr>
      <w:r>
        <w:rPr>
          <w:rFonts w:hint="cs"/>
          <w:rtl/>
          <w:lang w:eastAsia="he-IL"/>
        </w:rPr>
        <w:t>גם השרים שלך הצביעו בעד.</w:t>
      </w:r>
    </w:p>
    <w:p w:rsidR="002D7D03" w:rsidRDefault="002D7D03" w:rsidP="00ED4148">
      <w:pPr>
        <w:rPr>
          <w:rtl/>
          <w:lang w:eastAsia="he-IL"/>
        </w:rPr>
      </w:pPr>
    </w:p>
    <w:p w:rsidR="002D7D03" w:rsidRDefault="002D7D03" w:rsidP="00ED4148">
      <w:pPr>
        <w:pStyle w:val="-"/>
        <w:keepNext/>
        <w:rPr>
          <w:rtl/>
        </w:rPr>
      </w:pPr>
      <w:r w:rsidRPr="002F7AA4">
        <w:rPr>
          <w:rStyle w:val="TagStyle"/>
          <w:rtl/>
        </w:rPr>
        <w:t xml:space="preserve"> &lt;&lt; דובר_המשך &gt;&gt; </w:t>
      </w:r>
      <w:r>
        <w:rPr>
          <w:rtl/>
        </w:rPr>
        <w:t>השר המקשר בין הממשלה לכנסת דוד אמסלם:</w:t>
      </w:r>
      <w:r w:rsidRPr="002F7AA4">
        <w:rPr>
          <w:rStyle w:val="TagStyle"/>
          <w:rtl/>
        </w:rPr>
        <w:t xml:space="preserve"> &lt;&lt; דובר_המשך &gt;&gt;</w:t>
      </w:r>
      <w:r>
        <w:rPr>
          <w:rtl/>
        </w:rPr>
        <w:t xml:space="preserve"> </w:t>
      </w:r>
    </w:p>
    <w:p w:rsidR="002D7D03" w:rsidRDefault="002D7D03" w:rsidP="00295AA9">
      <w:pPr>
        <w:rPr>
          <w:rtl/>
          <w:lang w:eastAsia="he-IL"/>
        </w:rPr>
      </w:pPr>
    </w:p>
    <w:p w:rsidR="002D7D03" w:rsidRDefault="002D7D03" w:rsidP="00ED4148">
      <w:pPr>
        <w:rPr>
          <w:rtl/>
          <w:lang w:eastAsia="he-IL"/>
        </w:rPr>
      </w:pPr>
      <w:r>
        <w:rPr>
          <w:rFonts w:hint="cs"/>
          <w:rtl/>
          <w:lang w:eastAsia="he-IL"/>
        </w:rPr>
        <w:t xml:space="preserve">שנייה. </w:t>
      </w:r>
    </w:p>
    <w:p w:rsidR="002D7D03" w:rsidRDefault="002D7D03" w:rsidP="00ED4148">
      <w:pPr>
        <w:rPr>
          <w:rtl/>
          <w:lang w:eastAsia="he-IL"/>
        </w:rPr>
      </w:pPr>
    </w:p>
    <w:p w:rsidR="002D7D03" w:rsidRDefault="002D7D03" w:rsidP="00ED4148">
      <w:pPr>
        <w:pStyle w:val="af5"/>
        <w:keepNext/>
        <w:rPr>
          <w:rtl/>
        </w:rPr>
      </w:pPr>
      <w:bookmarkStart w:id="8024" w:name="ET_interruption_5792_35"/>
      <w:r w:rsidRPr="002F7AA4">
        <w:rPr>
          <w:rStyle w:val="TagStyle"/>
          <w:rtl/>
        </w:rPr>
        <w:t xml:space="preserve"> &lt;&lt; קריאה &gt;&gt; </w:t>
      </w:r>
      <w:r>
        <w:rPr>
          <w:rtl/>
        </w:rPr>
        <w:t>יבגני סובה (ישראל ביתנו):</w:t>
      </w:r>
      <w:r w:rsidRPr="002F7AA4">
        <w:rPr>
          <w:rStyle w:val="TagStyle"/>
          <w:rtl/>
        </w:rPr>
        <w:t xml:space="preserve"> &lt;&lt; קריאה &gt;&gt;</w:t>
      </w:r>
      <w:r>
        <w:rPr>
          <w:rtl/>
        </w:rPr>
        <w:t xml:space="preserve"> </w:t>
      </w:r>
      <w:bookmarkEnd w:id="8024"/>
    </w:p>
    <w:p w:rsidR="002D7D03" w:rsidRDefault="002D7D03" w:rsidP="00295AA9">
      <w:pPr>
        <w:rPr>
          <w:rtl/>
          <w:lang w:eastAsia="he-IL"/>
        </w:rPr>
      </w:pPr>
    </w:p>
    <w:p w:rsidR="002D7D03" w:rsidRPr="002F7AA4" w:rsidRDefault="002D7D03" w:rsidP="00ED4148">
      <w:pPr>
        <w:rPr>
          <w:rtl/>
          <w:lang w:eastAsia="he-IL"/>
        </w:rPr>
      </w:pPr>
      <w:r>
        <w:rPr>
          <w:rFonts w:hint="cs"/>
          <w:rtl/>
          <w:lang w:eastAsia="he-IL"/>
        </w:rPr>
        <w:t xml:space="preserve">מה שנייה? </w:t>
      </w:r>
    </w:p>
    <w:p w:rsidR="002D7D03" w:rsidRDefault="002D7D03" w:rsidP="00295AA9">
      <w:pPr>
        <w:rPr>
          <w:rtl/>
          <w:lang w:eastAsia="he-IL"/>
        </w:rPr>
      </w:pPr>
    </w:p>
    <w:p w:rsidR="002D7D03" w:rsidRDefault="002D7D03" w:rsidP="00ED4148">
      <w:pPr>
        <w:pStyle w:val="-"/>
        <w:keepNext/>
        <w:rPr>
          <w:rtl/>
        </w:rPr>
      </w:pPr>
      <w:r w:rsidRPr="00D332D5">
        <w:rPr>
          <w:rStyle w:val="TagStyle"/>
          <w:rtl/>
        </w:rPr>
        <w:t xml:space="preserve"> &lt;&lt; דובר_המשך &gt;&gt; </w:t>
      </w:r>
      <w:r>
        <w:rPr>
          <w:rtl/>
        </w:rPr>
        <w:t>השר המקשר בין הממשלה לכנסת דוד אמסלם:</w:t>
      </w:r>
      <w:r w:rsidRPr="00D332D5">
        <w:rPr>
          <w:rStyle w:val="TagStyle"/>
          <w:rtl/>
        </w:rPr>
        <w:t xml:space="preserve"> &lt;&lt; דובר_המשך &gt;&gt;</w:t>
      </w:r>
      <w:r>
        <w:rPr>
          <w:rtl/>
        </w:rPr>
        <w:t xml:space="preserve"> </w:t>
      </w:r>
    </w:p>
    <w:p w:rsidR="002D7D03" w:rsidRDefault="002D7D03" w:rsidP="00295AA9">
      <w:pPr>
        <w:rPr>
          <w:rtl/>
          <w:lang w:eastAsia="he-IL"/>
        </w:rPr>
      </w:pPr>
    </w:p>
    <w:p w:rsidR="002D7D03" w:rsidRDefault="002D7D03" w:rsidP="005E18CE">
      <w:pPr>
        <w:rPr>
          <w:rtl/>
          <w:lang w:eastAsia="he-IL"/>
        </w:rPr>
      </w:pPr>
      <w:r>
        <w:rPr>
          <w:rFonts w:hint="cs"/>
          <w:rtl/>
          <w:lang w:eastAsia="he-IL"/>
        </w:rPr>
        <w:t>עזוב</w:t>
      </w:r>
      <w:r w:rsidR="005E18CE">
        <w:rPr>
          <w:rFonts w:hint="cs"/>
          <w:rtl/>
          <w:lang w:eastAsia="he-IL"/>
        </w:rPr>
        <w:t>.</w:t>
      </w:r>
      <w:r>
        <w:rPr>
          <w:rFonts w:hint="cs"/>
          <w:rtl/>
          <w:lang w:eastAsia="he-IL"/>
        </w:rPr>
        <w:t xml:space="preserve"> תראה, אני רוצה להגיד לך משהו.</w:t>
      </w:r>
      <w:bookmarkStart w:id="8025" w:name="_ETM_Q16_286000"/>
      <w:bookmarkEnd w:id="8025"/>
    </w:p>
    <w:p w:rsidR="002D7D03" w:rsidRDefault="002D7D03" w:rsidP="00ED4148">
      <w:pPr>
        <w:ind w:firstLine="0"/>
        <w:rPr>
          <w:rtl/>
          <w:lang w:eastAsia="he-IL"/>
        </w:rPr>
      </w:pPr>
    </w:p>
    <w:p w:rsidR="002D7D03" w:rsidRDefault="002D7D03" w:rsidP="00ED4148">
      <w:pPr>
        <w:pStyle w:val="af5"/>
        <w:keepNext/>
        <w:rPr>
          <w:rtl/>
        </w:rPr>
      </w:pPr>
      <w:bookmarkStart w:id="8026" w:name="ET_interruption_5792_36"/>
      <w:r w:rsidRPr="006B3DDC">
        <w:rPr>
          <w:rStyle w:val="TagStyle"/>
          <w:rtl/>
        </w:rPr>
        <w:t xml:space="preserve"> &lt;&lt; קריאה &gt;&gt; </w:t>
      </w:r>
      <w:r>
        <w:rPr>
          <w:rtl/>
        </w:rPr>
        <w:t>יבגני סובה (ישראל ביתנו):</w:t>
      </w:r>
      <w:r w:rsidRPr="006B3DDC">
        <w:rPr>
          <w:rStyle w:val="TagStyle"/>
          <w:rtl/>
        </w:rPr>
        <w:t xml:space="preserve"> &lt;&lt; קריאה &gt;&gt;</w:t>
      </w:r>
      <w:r>
        <w:rPr>
          <w:rtl/>
        </w:rPr>
        <w:t xml:space="preserve"> </w:t>
      </w:r>
      <w:bookmarkEnd w:id="8026"/>
    </w:p>
    <w:p w:rsidR="002D7D03" w:rsidRDefault="002D7D03" w:rsidP="00295AA9">
      <w:pPr>
        <w:rPr>
          <w:rtl/>
          <w:lang w:eastAsia="he-IL"/>
        </w:rPr>
      </w:pPr>
    </w:p>
    <w:p w:rsidR="002D7D03" w:rsidRDefault="00295AA9" w:rsidP="00ED4148">
      <w:pPr>
        <w:rPr>
          <w:rtl/>
          <w:lang w:eastAsia="he-IL"/>
        </w:rPr>
      </w:pPr>
      <w:r>
        <w:rPr>
          <w:rFonts w:hint="cs"/>
          <w:rtl/>
          <w:lang w:eastAsia="he-IL"/>
        </w:rPr>
        <w:t>– – –</w:t>
      </w:r>
    </w:p>
    <w:p w:rsidR="002D7D03" w:rsidRDefault="002D7D03" w:rsidP="00ED4148">
      <w:pPr>
        <w:rPr>
          <w:rtl/>
          <w:lang w:eastAsia="he-IL"/>
        </w:rPr>
      </w:pPr>
    </w:p>
    <w:p w:rsidR="002D7D03" w:rsidRDefault="002D7D03" w:rsidP="00ED4148">
      <w:pPr>
        <w:pStyle w:val="-"/>
        <w:keepNext/>
        <w:rPr>
          <w:rtl/>
        </w:rPr>
      </w:pPr>
      <w:r w:rsidRPr="006B3DDC">
        <w:rPr>
          <w:rStyle w:val="TagStyle"/>
          <w:rtl/>
        </w:rPr>
        <w:t xml:space="preserve"> &lt;&lt; דובר_המשך &gt;&gt; </w:t>
      </w:r>
      <w:r>
        <w:rPr>
          <w:rtl/>
        </w:rPr>
        <w:t>השר המקשר בין הממשלה לכנסת דוד אמסלם:</w:t>
      </w:r>
      <w:r w:rsidRPr="006B3DDC">
        <w:rPr>
          <w:rStyle w:val="TagStyle"/>
          <w:rtl/>
        </w:rPr>
        <w:t xml:space="preserve"> &lt;&lt; דובר_המשך &gt;&gt;</w:t>
      </w:r>
      <w:r>
        <w:rPr>
          <w:rtl/>
        </w:rPr>
        <w:t xml:space="preserve"> </w:t>
      </w:r>
    </w:p>
    <w:p w:rsidR="002D7D03" w:rsidRDefault="002D7D03" w:rsidP="00295AA9">
      <w:pPr>
        <w:rPr>
          <w:rtl/>
          <w:lang w:eastAsia="he-IL"/>
        </w:rPr>
      </w:pPr>
    </w:p>
    <w:p w:rsidR="002D7D03" w:rsidRDefault="002D7D03" w:rsidP="00475D8A">
      <w:pPr>
        <w:rPr>
          <w:rtl/>
          <w:lang w:eastAsia="he-IL"/>
        </w:rPr>
      </w:pPr>
      <w:r>
        <w:rPr>
          <w:rFonts w:hint="cs"/>
          <w:rtl/>
          <w:lang w:eastAsia="he-IL"/>
        </w:rPr>
        <w:t xml:space="preserve">סובה, אני רוצה להגיד לך משהו: אני בחיים שלי מדבר כדודי אמסלם. לא מעניין אותי מי היה, מי לא היה, מה עשה ולא עשה. ואת הביקורת שלי יש גם לאחרים, יש לי כלפי אחרים. אני בא לאמת. </w:t>
      </w:r>
      <w:bookmarkStart w:id="8027" w:name="_ETM_Q16_301000"/>
      <w:bookmarkEnd w:id="8027"/>
      <w:r>
        <w:rPr>
          <w:rFonts w:hint="cs"/>
          <w:rtl/>
          <w:lang w:eastAsia="he-IL"/>
        </w:rPr>
        <w:t xml:space="preserve">הוא </w:t>
      </w:r>
      <w:bookmarkStart w:id="8028" w:name="_ETM_Q16_287000"/>
      <w:bookmarkEnd w:id="8028"/>
      <w:r>
        <w:rPr>
          <w:rFonts w:hint="cs"/>
          <w:rtl/>
          <w:lang w:eastAsia="he-IL"/>
        </w:rPr>
        <w:t>בא ואמר: דין נצרים כדין תל א</w:t>
      </w:r>
      <w:r w:rsidR="005E18CE">
        <w:rPr>
          <w:rFonts w:hint="cs"/>
          <w:rtl/>
          <w:lang w:eastAsia="he-IL"/>
        </w:rPr>
        <w:t>ביב. אז אנחנו תמכנו בו. הוא אמר:</w:t>
      </w:r>
      <w:bookmarkStart w:id="8029" w:name="_ETM_Q16_308000"/>
      <w:bookmarkEnd w:id="8029"/>
      <w:r>
        <w:rPr>
          <w:rFonts w:hint="cs"/>
          <w:rtl/>
          <w:lang w:eastAsia="he-IL"/>
        </w:rPr>
        <w:t xml:space="preserve"> בואו נעשה משאל מתפקדים. עשינו משאל </w:t>
      </w:r>
      <w:r>
        <w:rPr>
          <w:rtl/>
          <w:lang w:eastAsia="he-IL"/>
        </w:rPr>
        <w:t>–</w:t>
      </w:r>
      <w:r>
        <w:rPr>
          <w:rFonts w:hint="cs"/>
          <w:rtl/>
          <w:lang w:eastAsia="he-IL"/>
        </w:rPr>
        <w:t xml:space="preserve"> הפסיד</w:t>
      </w:r>
      <w:r w:rsidR="00475D8A">
        <w:rPr>
          <w:rFonts w:hint="cs"/>
          <w:rtl/>
          <w:lang w:eastAsia="he-IL"/>
        </w:rPr>
        <w:t>,</w:t>
      </w:r>
      <w:r>
        <w:rPr>
          <w:rFonts w:hint="cs"/>
          <w:rtl/>
          <w:lang w:eastAsia="he-IL"/>
        </w:rPr>
        <w:t xml:space="preserve"> אבל הלך להתנתקות – לקח 15 חבר'ה מהליכוד והקים את קדימה </w:t>
      </w:r>
      <w:r w:rsidR="00295AA9">
        <w:rPr>
          <w:rFonts w:hint="cs"/>
          <w:rtl/>
          <w:lang w:eastAsia="he-IL"/>
        </w:rPr>
        <w:t>– –</w:t>
      </w:r>
    </w:p>
    <w:p w:rsidR="005E18CE" w:rsidRDefault="005E18CE" w:rsidP="00ED4148">
      <w:pPr>
        <w:rPr>
          <w:rtl/>
          <w:lang w:eastAsia="he-IL"/>
        </w:rPr>
      </w:pPr>
    </w:p>
    <w:p w:rsidR="002D7D03" w:rsidRDefault="002D7D03" w:rsidP="00ED4148">
      <w:pPr>
        <w:pStyle w:val="af5"/>
        <w:keepNext/>
        <w:rPr>
          <w:rtl/>
        </w:rPr>
      </w:pPr>
      <w:bookmarkStart w:id="8030" w:name="ET_interruption_5792_12"/>
      <w:r w:rsidRPr="00D332D5">
        <w:rPr>
          <w:rStyle w:val="TagStyle"/>
          <w:rtl/>
        </w:rPr>
        <w:t xml:space="preserve"> &lt;&lt; קריאה &gt;&gt; </w:t>
      </w:r>
      <w:r>
        <w:rPr>
          <w:rtl/>
        </w:rPr>
        <w:t>יבגני סובה (ישראל ביתנו):</w:t>
      </w:r>
      <w:r w:rsidRPr="00D332D5">
        <w:rPr>
          <w:rStyle w:val="TagStyle"/>
          <w:rtl/>
        </w:rPr>
        <w:t xml:space="preserve"> &lt;&lt; קריאה &gt;&gt;</w:t>
      </w:r>
      <w:r>
        <w:rPr>
          <w:rtl/>
        </w:rPr>
        <w:t xml:space="preserve"> </w:t>
      </w:r>
      <w:bookmarkEnd w:id="8030"/>
    </w:p>
    <w:p w:rsidR="002D7D03" w:rsidRDefault="002D7D03" w:rsidP="00295AA9">
      <w:pPr>
        <w:rPr>
          <w:rtl/>
          <w:lang w:eastAsia="he-IL"/>
        </w:rPr>
      </w:pPr>
    </w:p>
    <w:p w:rsidR="002D7D03" w:rsidRDefault="002D7D03" w:rsidP="00ED4148">
      <w:pPr>
        <w:rPr>
          <w:rtl/>
          <w:lang w:eastAsia="he-IL"/>
        </w:rPr>
      </w:pPr>
      <w:r>
        <w:rPr>
          <w:rFonts w:hint="cs"/>
          <w:rtl/>
          <w:lang w:eastAsia="he-IL"/>
        </w:rPr>
        <w:t xml:space="preserve">לא </w:t>
      </w:r>
      <w:bookmarkStart w:id="8031" w:name="_ETM_Q16_320000"/>
      <w:bookmarkEnd w:id="8031"/>
      <w:r>
        <w:rPr>
          <w:rFonts w:hint="cs"/>
          <w:rtl/>
          <w:lang w:eastAsia="he-IL"/>
        </w:rPr>
        <w:t xml:space="preserve">נכון </w:t>
      </w:r>
      <w:r w:rsidR="00295AA9">
        <w:rPr>
          <w:rFonts w:hint="cs"/>
          <w:rtl/>
          <w:lang w:eastAsia="he-IL"/>
        </w:rPr>
        <w:t>– – –</w:t>
      </w:r>
      <w:r>
        <w:rPr>
          <w:rFonts w:hint="cs"/>
          <w:rtl/>
          <w:lang w:eastAsia="he-IL"/>
        </w:rPr>
        <w:t xml:space="preserve"> אחר כך </w:t>
      </w:r>
      <w:r w:rsidR="00295AA9">
        <w:rPr>
          <w:rFonts w:hint="cs"/>
          <w:rtl/>
          <w:lang w:eastAsia="he-IL"/>
        </w:rPr>
        <w:t>– – –</w:t>
      </w:r>
      <w:r>
        <w:rPr>
          <w:rFonts w:hint="cs"/>
          <w:rtl/>
          <w:lang w:eastAsia="he-IL"/>
        </w:rPr>
        <w:t xml:space="preserve"> אל תבלבל עם העובדות </w:t>
      </w:r>
      <w:r w:rsidR="00295AA9">
        <w:rPr>
          <w:rFonts w:hint="cs"/>
          <w:rtl/>
          <w:lang w:eastAsia="he-IL"/>
        </w:rPr>
        <w:t>– – –</w:t>
      </w:r>
    </w:p>
    <w:p w:rsidR="002D7D03" w:rsidRDefault="002D7D03" w:rsidP="00ED4148">
      <w:pPr>
        <w:rPr>
          <w:rtl/>
          <w:lang w:eastAsia="he-IL"/>
        </w:rPr>
      </w:pPr>
    </w:p>
    <w:p w:rsidR="002D7D03" w:rsidRDefault="002D7D03" w:rsidP="00ED4148">
      <w:pPr>
        <w:pStyle w:val="-"/>
        <w:keepNext/>
        <w:rPr>
          <w:rtl/>
        </w:rPr>
      </w:pPr>
      <w:r w:rsidRPr="00D332D5">
        <w:rPr>
          <w:rStyle w:val="TagStyle"/>
          <w:rtl/>
        </w:rPr>
        <w:t xml:space="preserve"> &lt;&lt; דובר_המשך &gt;&gt; </w:t>
      </w:r>
      <w:r>
        <w:rPr>
          <w:rtl/>
        </w:rPr>
        <w:t>השר המקשר בין הממשלה לכנסת דוד אמסלם:</w:t>
      </w:r>
      <w:r w:rsidRPr="00D332D5">
        <w:rPr>
          <w:rStyle w:val="TagStyle"/>
          <w:rtl/>
        </w:rPr>
        <w:t xml:space="preserve"> &lt;&lt; דובר_המשך &gt;&gt;</w:t>
      </w:r>
      <w:r>
        <w:rPr>
          <w:rtl/>
        </w:rPr>
        <w:t xml:space="preserve"> </w:t>
      </w:r>
    </w:p>
    <w:p w:rsidR="002D7D03" w:rsidRDefault="002D7D03" w:rsidP="00295AA9">
      <w:pPr>
        <w:rPr>
          <w:rtl/>
          <w:lang w:eastAsia="he-IL"/>
        </w:rPr>
      </w:pPr>
    </w:p>
    <w:p w:rsidR="002D7D03" w:rsidRDefault="00295AA9" w:rsidP="00ED4148">
      <w:pPr>
        <w:rPr>
          <w:rtl/>
          <w:lang w:eastAsia="he-IL"/>
        </w:rPr>
      </w:pPr>
      <w:r>
        <w:rPr>
          <w:rFonts w:hint="cs"/>
          <w:rtl/>
          <w:lang w:eastAsia="he-IL"/>
        </w:rPr>
        <w:t>– –</w:t>
      </w:r>
      <w:r w:rsidR="005E18CE">
        <w:rPr>
          <w:rFonts w:hint="cs"/>
          <w:rtl/>
          <w:lang w:eastAsia="he-IL"/>
        </w:rPr>
        <w:t xml:space="preserve"> בניגוד להבטחות לבוחר.</w:t>
      </w:r>
    </w:p>
    <w:p w:rsidR="002D7D03" w:rsidRDefault="002D7D03" w:rsidP="00ED4148">
      <w:pPr>
        <w:ind w:firstLine="0"/>
        <w:rPr>
          <w:rtl/>
          <w:lang w:eastAsia="he-IL"/>
        </w:rPr>
      </w:pPr>
      <w:bookmarkStart w:id="8032" w:name="_ETM_Q16_325000"/>
      <w:bookmarkEnd w:id="8032"/>
    </w:p>
    <w:p w:rsidR="002D7D03" w:rsidRDefault="002D7D03" w:rsidP="00ED4148">
      <w:pPr>
        <w:pStyle w:val="af5"/>
        <w:keepNext/>
        <w:rPr>
          <w:rtl/>
        </w:rPr>
      </w:pPr>
      <w:bookmarkStart w:id="8033" w:name="ET_interruption_5792_38"/>
      <w:r w:rsidRPr="003C3878">
        <w:rPr>
          <w:rStyle w:val="TagStyle"/>
          <w:rtl/>
        </w:rPr>
        <w:t xml:space="preserve"> &lt;&lt; קריאה &gt;&gt; </w:t>
      </w:r>
      <w:r>
        <w:rPr>
          <w:rtl/>
        </w:rPr>
        <w:t>יבגני סובה (ישראל ביתנו):</w:t>
      </w:r>
      <w:r w:rsidRPr="003C3878">
        <w:rPr>
          <w:rStyle w:val="TagStyle"/>
          <w:rtl/>
        </w:rPr>
        <w:t xml:space="preserve"> &lt;&lt; קריאה &gt;&gt;</w:t>
      </w:r>
      <w:r>
        <w:rPr>
          <w:rtl/>
        </w:rPr>
        <w:t xml:space="preserve"> </w:t>
      </w:r>
      <w:bookmarkEnd w:id="8033"/>
    </w:p>
    <w:p w:rsidR="002D7D03" w:rsidRDefault="002D7D03" w:rsidP="00295AA9">
      <w:pPr>
        <w:rPr>
          <w:rtl/>
          <w:lang w:eastAsia="he-IL"/>
        </w:rPr>
      </w:pPr>
    </w:p>
    <w:p w:rsidR="002D7D03" w:rsidRDefault="00295AA9" w:rsidP="00ED4148">
      <w:pPr>
        <w:rPr>
          <w:rtl/>
          <w:lang w:eastAsia="he-IL"/>
        </w:rPr>
      </w:pPr>
      <w:bookmarkStart w:id="8034" w:name="_ETM_Q16_328000"/>
      <w:bookmarkEnd w:id="8034"/>
      <w:r>
        <w:rPr>
          <w:rFonts w:hint="cs"/>
          <w:rtl/>
          <w:lang w:eastAsia="he-IL"/>
        </w:rPr>
        <w:t>– – –</w:t>
      </w:r>
    </w:p>
    <w:p w:rsidR="002D7D03" w:rsidRDefault="002D7D03" w:rsidP="00ED4148">
      <w:pPr>
        <w:rPr>
          <w:rtl/>
          <w:lang w:eastAsia="he-IL"/>
        </w:rPr>
      </w:pPr>
      <w:bookmarkStart w:id="8035" w:name="_ETM_Q16_330000"/>
      <w:bookmarkEnd w:id="8035"/>
    </w:p>
    <w:p w:rsidR="002D7D03" w:rsidRDefault="002D7D03" w:rsidP="00ED4148">
      <w:pPr>
        <w:pStyle w:val="-"/>
        <w:keepNext/>
        <w:rPr>
          <w:rtl/>
        </w:rPr>
      </w:pPr>
      <w:r w:rsidRPr="003C3878">
        <w:rPr>
          <w:rStyle w:val="TagStyle"/>
          <w:rtl/>
        </w:rPr>
        <w:t xml:space="preserve"> &lt;&lt; דובר_המשך &gt;&gt; </w:t>
      </w:r>
      <w:r>
        <w:rPr>
          <w:rtl/>
        </w:rPr>
        <w:t>השר המקשר בין הממשלה לכנסת דוד אמסלם:</w:t>
      </w:r>
      <w:r w:rsidRPr="003C3878">
        <w:rPr>
          <w:rStyle w:val="TagStyle"/>
          <w:rtl/>
        </w:rPr>
        <w:t xml:space="preserve"> &lt;&lt; דובר_המשך &gt;&gt;</w:t>
      </w:r>
      <w:r>
        <w:rPr>
          <w:rtl/>
        </w:rPr>
        <w:t xml:space="preserve"> </w:t>
      </w:r>
    </w:p>
    <w:p w:rsidR="002D7D03" w:rsidRDefault="002D7D03" w:rsidP="00295AA9">
      <w:pPr>
        <w:rPr>
          <w:rtl/>
          <w:lang w:eastAsia="he-IL"/>
        </w:rPr>
      </w:pPr>
    </w:p>
    <w:p w:rsidR="002D7D03" w:rsidRDefault="002D7D03" w:rsidP="00ED4148">
      <w:pPr>
        <w:rPr>
          <w:rtl/>
          <w:lang w:eastAsia="he-IL"/>
        </w:rPr>
      </w:pPr>
      <w:bookmarkStart w:id="8036" w:name="_ETM_Q16_331000"/>
      <w:bookmarkEnd w:id="8036"/>
      <w:r>
        <w:rPr>
          <w:rFonts w:hint="cs"/>
          <w:rtl/>
          <w:lang w:eastAsia="he-IL"/>
        </w:rPr>
        <w:t xml:space="preserve">תן רק שנייה, סובה. </w:t>
      </w:r>
    </w:p>
    <w:p w:rsidR="002D7D03" w:rsidRDefault="002D7D03" w:rsidP="00ED4148">
      <w:pPr>
        <w:rPr>
          <w:rtl/>
          <w:lang w:eastAsia="he-IL"/>
        </w:rPr>
      </w:pPr>
      <w:bookmarkStart w:id="8037" w:name="_ETM_Q16_332000"/>
      <w:bookmarkEnd w:id="8037"/>
    </w:p>
    <w:p w:rsidR="002D7D03" w:rsidRDefault="002D7D03" w:rsidP="00ED4148">
      <w:pPr>
        <w:pStyle w:val="af5"/>
        <w:keepNext/>
        <w:rPr>
          <w:rtl/>
        </w:rPr>
      </w:pPr>
      <w:bookmarkStart w:id="8038" w:name="ET_interruption_5792_40"/>
      <w:r w:rsidRPr="0050491F">
        <w:rPr>
          <w:rStyle w:val="TagStyle"/>
          <w:rtl/>
        </w:rPr>
        <w:t xml:space="preserve"> &lt;&lt; קריאה &gt;&gt; </w:t>
      </w:r>
      <w:r>
        <w:rPr>
          <w:rtl/>
        </w:rPr>
        <w:t>יבגני סובה (ישראל ביתנו):</w:t>
      </w:r>
      <w:r w:rsidRPr="0050491F">
        <w:rPr>
          <w:rStyle w:val="TagStyle"/>
          <w:rtl/>
        </w:rPr>
        <w:t xml:space="preserve"> &lt;&lt; קריאה &gt;&gt;</w:t>
      </w:r>
      <w:r>
        <w:rPr>
          <w:rtl/>
        </w:rPr>
        <w:t xml:space="preserve"> </w:t>
      </w:r>
      <w:bookmarkEnd w:id="8038"/>
    </w:p>
    <w:p w:rsidR="002D7D03" w:rsidRDefault="002D7D03" w:rsidP="00295AA9">
      <w:pPr>
        <w:rPr>
          <w:rtl/>
          <w:lang w:eastAsia="he-IL"/>
        </w:rPr>
      </w:pPr>
    </w:p>
    <w:p w:rsidR="002D7D03" w:rsidRDefault="00295AA9" w:rsidP="00ED4148">
      <w:pPr>
        <w:rPr>
          <w:rtl/>
          <w:lang w:eastAsia="he-IL"/>
        </w:rPr>
      </w:pPr>
      <w:bookmarkStart w:id="8039" w:name="_ETM_Q16_334000"/>
      <w:bookmarkEnd w:id="8039"/>
      <w:r>
        <w:rPr>
          <w:rFonts w:hint="cs"/>
          <w:rtl/>
          <w:lang w:eastAsia="he-IL"/>
        </w:rPr>
        <w:t>– – –</w:t>
      </w:r>
    </w:p>
    <w:p w:rsidR="002D7D03" w:rsidRDefault="002D7D03" w:rsidP="00ED4148">
      <w:pPr>
        <w:rPr>
          <w:rtl/>
          <w:lang w:eastAsia="he-IL"/>
        </w:rPr>
      </w:pPr>
      <w:bookmarkStart w:id="8040" w:name="_ETM_Q16_336000"/>
      <w:bookmarkEnd w:id="8040"/>
    </w:p>
    <w:p w:rsidR="002D7D03" w:rsidRDefault="002D7D03" w:rsidP="00ED4148">
      <w:pPr>
        <w:pStyle w:val="-"/>
        <w:keepNext/>
        <w:rPr>
          <w:rtl/>
        </w:rPr>
      </w:pPr>
      <w:r w:rsidRPr="0050491F">
        <w:rPr>
          <w:rStyle w:val="TagStyle"/>
          <w:rtl/>
        </w:rPr>
        <w:t xml:space="preserve"> &lt;&lt; דובר_המשך &gt;&gt; </w:t>
      </w:r>
      <w:r>
        <w:rPr>
          <w:rtl/>
        </w:rPr>
        <w:t>השר המקשר בין הממשלה לכנסת דוד אמסלם:</w:t>
      </w:r>
      <w:r w:rsidRPr="0050491F">
        <w:rPr>
          <w:rStyle w:val="TagStyle"/>
          <w:rtl/>
        </w:rPr>
        <w:t xml:space="preserve"> &lt;&lt; דובר_המשך &gt;&gt;</w:t>
      </w:r>
      <w:r>
        <w:rPr>
          <w:rtl/>
        </w:rPr>
        <w:t xml:space="preserve"> </w:t>
      </w:r>
    </w:p>
    <w:p w:rsidR="002D7D03" w:rsidRDefault="002D7D03" w:rsidP="00295AA9">
      <w:pPr>
        <w:rPr>
          <w:rtl/>
          <w:lang w:eastAsia="he-IL"/>
        </w:rPr>
      </w:pPr>
    </w:p>
    <w:p w:rsidR="002D7D03" w:rsidRDefault="002D7D03" w:rsidP="00475D8A">
      <w:pPr>
        <w:rPr>
          <w:rtl/>
          <w:lang w:eastAsia="he-IL"/>
        </w:rPr>
      </w:pPr>
      <w:bookmarkStart w:id="8041" w:name="_ETM_Q16_337000"/>
      <w:bookmarkEnd w:id="8041"/>
      <w:r>
        <w:rPr>
          <w:rFonts w:hint="cs"/>
          <w:rtl/>
          <w:lang w:eastAsia="he-IL"/>
        </w:rPr>
        <w:t xml:space="preserve">לכן אני חושב – יש </w:t>
      </w:r>
      <w:bookmarkStart w:id="8042" w:name="_ETM_Q16_343860"/>
      <w:bookmarkEnd w:id="8042"/>
      <w:r>
        <w:rPr>
          <w:rFonts w:hint="cs"/>
          <w:rtl/>
          <w:lang w:eastAsia="he-IL"/>
        </w:rPr>
        <w:t xml:space="preserve">עוד שני דברים. יש עוד </w:t>
      </w:r>
      <w:bookmarkStart w:id="8043" w:name="_ETM_Q16_339000"/>
      <w:bookmarkEnd w:id="8043"/>
      <w:r>
        <w:rPr>
          <w:rFonts w:hint="cs"/>
          <w:rtl/>
          <w:lang w:eastAsia="he-IL"/>
        </w:rPr>
        <w:t>דבר שהוא חשוב, חבר הכנסת איזנקוט. יש בעיה</w:t>
      </w:r>
      <w:r w:rsidR="00475D8A">
        <w:rPr>
          <w:rFonts w:hint="cs"/>
          <w:rtl/>
          <w:lang w:eastAsia="he-IL"/>
        </w:rPr>
        <w:t>.</w:t>
      </w:r>
      <w:r>
        <w:rPr>
          <w:rFonts w:hint="cs"/>
          <w:rtl/>
          <w:lang w:eastAsia="he-IL"/>
        </w:rPr>
        <w:t xml:space="preserve"> בתפיסת העולם</w:t>
      </w:r>
      <w:bookmarkStart w:id="8044" w:name="_ETM_Q16_344000"/>
      <w:bookmarkEnd w:id="8044"/>
      <w:r>
        <w:rPr>
          <w:rFonts w:hint="cs"/>
          <w:rtl/>
          <w:lang w:eastAsia="he-IL"/>
        </w:rPr>
        <w:t xml:space="preserve"> שלי, ננ</w:t>
      </w:r>
      <w:r w:rsidR="00475D8A">
        <w:rPr>
          <w:rFonts w:hint="cs"/>
          <w:rtl/>
          <w:lang w:eastAsia="he-IL"/>
        </w:rPr>
        <w:t>יח, עכשיו חוקקנו את חוק הסבירות – ובעזרת השם נעביר אותו –</w:t>
      </w:r>
      <w:r>
        <w:rPr>
          <w:rFonts w:hint="cs"/>
          <w:rtl/>
          <w:lang w:eastAsia="he-IL"/>
        </w:rPr>
        <w:t xml:space="preserve"> אבל אתם לא מסכימים. בסדר. </w:t>
      </w:r>
      <w:bookmarkStart w:id="8045" w:name="_ETM_Q16_326000"/>
      <w:bookmarkEnd w:id="8045"/>
      <w:r>
        <w:rPr>
          <w:rFonts w:hint="cs"/>
          <w:rtl/>
          <w:lang w:eastAsia="he-IL"/>
        </w:rPr>
        <w:t>יעברו שלוש שנים</w:t>
      </w:r>
      <w:bookmarkStart w:id="8046" w:name="_ETM_Q16_353000"/>
      <w:bookmarkEnd w:id="8046"/>
      <w:r>
        <w:rPr>
          <w:rFonts w:hint="cs"/>
          <w:rtl/>
          <w:lang w:eastAsia="he-IL"/>
        </w:rPr>
        <w:t xml:space="preserve"> </w:t>
      </w:r>
      <w:r>
        <w:rPr>
          <w:rtl/>
          <w:lang w:eastAsia="he-IL"/>
        </w:rPr>
        <w:t>–</w:t>
      </w:r>
      <w:r>
        <w:rPr>
          <w:rFonts w:hint="cs"/>
          <w:rtl/>
          <w:lang w:eastAsia="he-IL"/>
        </w:rPr>
        <w:t xml:space="preserve"> נניח, תחזרו חזרה להיות בשלטון </w:t>
      </w:r>
      <w:r w:rsidR="00295AA9">
        <w:rPr>
          <w:rFonts w:hint="cs"/>
          <w:rtl/>
          <w:lang w:eastAsia="he-IL"/>
        </w:rPr>
        <w:t>– –</w:t>
      </w:r>
      <w:r>
        <w:rPr>
          <w:rFonts w:hint="cs"/>
          <w:rtl/>
          <w:lang w:eastAsia="he-IL"/>
        </w:rPr>
        <w:t xml:space="preserve"> </w:t>
      </w:r>
    </w:p>
    <w:p w:rsidR="002D7D03" w:rsidRDefault="002D7D03" w:rsidP="00ED4148">
      <w:pPr>
        <w:rPr>
          <w:rtl/>
          <w:lang w:eastAsia="he-IL"/>
        </w:rPr>
      </w:pPr>
    </w:p>
    <w:p w:rsidR="002D7D03" w:rsidRDefault="002D7D03" w:rsidP="00ED4148">
      <w:pPr>
        <w:pStyle w:val="af5"/>
        <w:keepNext/>
        <w:rPr>
          <w:rtl/>
        </w:rPr>
      </w:pPr>
      <w:r w:rsidRPr="00D332D5">
        <w:rPr>
          <w:rStyle w:val="TagStyle"/>
          <w:rtl/>
        </w:rPr>
        <w:t xml:space="preserve"> &lt;&lt; קריאה &gt;&gt; </w:t>
      </w:r>
      <w:r>
        <w:rPr>
          <w:rtl/>
        </w:rPr>
        <w:t>גלעד קריב (העבודה):</w:t>
      </w:r>
      <w:r w:rsidRPr="00D332D5">
        <w:rPr>
          <w:rStyle w:val="TagStyle"/>
          <w:rtl/>
        </w:rPr>
        <w:t xml:space="preserve"> &lt;&lt; קריאה &gt;&gt;</w:t>
      </w:r>
      <w:r>
        <w:rPr>
          <w:rtl/>
        </w:rPr>
        <w:t xml:space="preserve"> </w:t>
      </w:r>
    </w:p>
    <w:p w:rsidR="002D7D03" w:rsidRDefault="002D7D03" w:rsidP="00295AA9">
      <w:pPr>
        <w:rPr>
          <w:rtl/>
          <w:lang w:eastAsia="he-IL"/>
        </w:rPr>
      </w:pPr>
    </w:p>
    <w:p w:rsidR="002D7D03" w:rsidRDefault="002D7D03" w:rsidP="00ED4148">
      <w:pPr>
        <w:rPr>
          <w:rtl/>
          <w:lang w:eastAsia="he-IL"/>
        </w:rPr>
      </w:pPr>
      <w:r>
        <w:rPr>
          <w:rFonts w:hint="cs"/>
          <w:rtl/>
          <w:lang w:eastAsia="he-IL"/>
        </w:rPr>
        <w:t xml:space="preserve">החוק של סולברג </w:t>
      </w:r>
      <w:r w:rsidR="00295AA9">
        <w:rPr>
          <w:rFonts w:hint="cs"/>
          <w:rtl/>
          <w:lang w:eastAsia="he-IL"/>
        </w:rPr>
        <w:t>– – –</w:t>
      </w:r>
    </w:p>
    <w:p w:rsidR="002D7D03" w:rsidRDefault="002D7D03" w:rsidP="00ED4148">
      <w:pPr>
        <w:rPr>
          <w:rtl/>
          <w:lang w:eastAsia="he-IL"/>
        </w:rPr>
      </w:pPr>
    </w:p>
    <w:p w:rsidR="002D7D03" w:rsidRDefault="002D7D03" w:rsidP="00ED4148">
      <w:pPr>
        <w:pStyle w:val="-"/>
        <w:keepNext/>
        <w:rPr>
          <w:rtl/>
        </w:rPr>
      </w:pPr>
      <w:r w:rsidRPr="00D332D5">
        <w:rPr>
          <w:rStyle w:val="TagStyle"/>
          <w:rtl/>
        </w:rPr>
        <w:t xml:space="preserve"> &lt;&lt; דובר_המשך &gt;&gt; </w:t>
      </w:r>
      <w:r>
        <w:rPr>
          <w:rtl/>
        </w:rPr>
        <w:t>השר המקשר בין הממשלה לכנסת דוד אמסלם:</w:t>
      </w:r>
      <w:r w:rsidRPr="00D332D5">
        <w:rPr>
          <w:rStyle w:val="TagStyle"/>
          <w:rtl/>
        </w:rPr>
        <w:t xml:space="preserve"> &lt;&lt; דובר_המשך &gt;&gt;</w:t>
      </w:r>
      <w:r>
        <w:rPr>
          <w:rtl/>
        </w:rPr>
        <w:t xml:space="preserve"> </w:t>
      </w:r>
    </w:p>
    <w:p w:rsidR="002D7D03" w:rsidRDefault="002D7D03" w:rsidP="00295AA9">
      <w:pPr>
        <w:rPr>
          <w:rtl/>
          <w:lang w:eastAsia="he-IL"/>
        </w:rPr>
      </w:pPr>
    </w:p>
    <w:p w:rsidR="002D7D03" w:rsidRDefault="00295AA9" w:rsidP="005E18CE">
      <w:pPr>
        <w:rPr>
          <w:rtl/>
          <w:lang w:eastAsia="he-IL"/>
        </w:rPr>
      </w:pPr>
      <w:r>
        <w:rPr>
          <w:rFonts w:hint="cs"/>
          <w:rtl/>
          <w:lang w:eastAsia="he-IL"/>
        </w:rPr>
        <w:t>– –</w:t>
      </w:r>
      <w:r w:rsidR="002D7D03">
        <w:rPr>
          <w:rFonts w:hint="cs"/>
          <w:rtl/>
          <w:lang w:eastAsia="he-IL"/>
        </w:rPr>
        <w:t xml:space="preserve"> תשנו </w:t>
      </w:r>
      <w:bookmarkStart w:id="8047" w:name="_ETM_Q16_358000"/>
      <w:bookmarkEnd w:id="8047"/>
      <w:r w:rsidR="002D7D03">
        <w:rPr>
          <w:rFonts w:hint="cs"/>
          <w:rtl/>
          <w:lang w:eastAsia="he-IL"/>
        </w:rPr>
        <w:t xml:space="preserve">את החוק. אנחנו מכבדים את העמדה שלכם. אתם השמאל ביצעתם מהלכים בלתי הפיכים </w:t>
      </w:r>
      <w:bookmarkStart w:id="8048" w:name="_ETM_Q16_363000"/>
      <w:bookmarkEnd w:id="8048"/>
      <w:r w:rsidR="002D7D03">
        <w:rPr>
          <w:rFonts w:hint="cs"/>
          <w:rtl/>
          <w:lang w:eastAsia="he-IL"/>
        </w:rPr>
        <w:t>גם בהתנתקות וגם בהסכמי אוסלו, ואנחנו כיבדנו את הממלכה</w:t>
      </w:r>
      <w:r w:rsidR="002D7D03" w:rsidRPr="00946B0F">
        <w:rPr>
          <w:rFonts w:hint="cs"/>
          <w:rtl/>
          <w:lang w:eastAsia="he-IL"/>
        </w:rPr>
        <w:t xml:space="preserve"> </w:t>
      </w:r>
      <w:r w:rsidR="002D7D03">
        <w:rPr>
          <w:rFonts w:hint="cs"/>
          <w:rtl/>
          <w:lang w:eastAsia="he-IL"/>
        </w:rPr>
        <w:t>תמיד</w:t>
      </w:r>
      <w:r w:rsidR="00F502B0">
        <w:rPr>
          <w:rFonts w:hint="cs"/>
          <w:rtl/>
          <w:lang w:eastAsia="he-IL"/>
        </w:rPr>
        <w:t xml:space="preserve"> </w:t>
      </w:r>
      <w:proofErr w:type="spellStart"/>
      <w:r w:rsidR="002D7D03">
        <w:rPr>
          <w:rFonts w:hint="cs"/>
          <w:rtl/>
          <w:lang w:eastAsia="he-IL"/>
        </w:rPr>
        <w:t>תמיד</w:t>
      </w:r>
      <w:proofErr w:type="spellEnd"/>
      <w:r w:rsidR="005E18CE">
        <w:rPr>
          <w:rFonts w:hint="cs"/>
          <w:rtl/>
          <w:lang w:eastAsia="he-IL"/>
        </w:rPr>
        <w:t>.</w:t>
      </w:r>
      <w:r w:rsidR="002D7D03">
        <w:rPr>
          <w:rFonts w:hint="cs"/>
          <w:rtl/>
          <w:lang w:eastAsia="he-IL"/>
        </w:rPr>
        <w:t xml:space="preserve"> אני לפחות.</w:t>
      </w:r>
    </w:p>
    <w:p w:rsidR="002D7D03" w:rsidRDefault="002D7D03" w:rsidP="00ED4148">
      <w:pPr>
        <w:rPr>
          <w:rtl/>
          <w:lang w:eastAsia="he-IL"/>
        </w:rPr>
      </w:pPr>
    </w:p>
    <w:p w:rsidR="002D7D03" w:rsidRDefault="002D7D03" w:rsidP="00ED4148">
      <w:pPr>
        <w:pStyle w:val="af5"/>
        <w:keepNext/>
        <w:rPr>
          <w:rtl/>
        </w:rPr>
      </w:pPr>
      <w:r w:rsidRPr="00D332D5">
        <w:rPr>
          <w:rStyle w:val="TagStyle"/>
          <w:rtl/>
        </w:rPr>
        <w:t xml:space="preserve"> &lt;&lt; קריאה &gt;&gt; </w:t>
      </w:r>
      <w:r>
        <w:rPr>
          <w:rtl/>
        </w:rPr>
        <w:t>גלעד קריב (העבודה):</w:t>
      </w:r>
      <w:r w:rsidRPr="00D332D5">
        <w:rPr>
          <w:rStyle w:val="TagStyle"/>
          <w:rtl/>
        </w:rPr>
        <w:t xml:space="preserve"> &lt;&lt; קריאה &gt;&gt;</w:t>
      </w:r>
      <w:r>
        <w:rPr>
          <w:rtl/>
        </w:rPr>
        <w:t xml:space="preserve"> </w:t>
      </w:r>
    </w:p>
    <w:p w:rsidR="002D7D03" w:rsidRDefault="002D7D03" w:rsidP="00295AA9">
      <w:pPr>
        <w:rPr>
          <w:rtl/>
          <w:lang w:eastAsia="he-IL"/>
        </w:rPr>
      </w:pPr>
    </w:p>
    <w:p w:rsidR="002D7D03" w:rsidRDefault="002D7D03" w:rsidP="00F502B0">
      <w:pPr>
        <w:rPr>
          <w:rtl/>
          <w:lang w:eastAsia="he-IL"/>
        </w:rPr>
      </w:pPr>
      <w:r>
        <w:rPr>
          <w:rFonts w:hint="cs"/>
          <w:rtl/>
          <w:lang w:eastAsia="he-IL"/>
        </w:rPr>
        <w:t>אתם עשיתם את ההתנתקות</w:t>
      </w:r>
      <w:r w:rsidR="00F502B0">
        <w:rPr>
          <w:rFonts w:hint="cs"/>
          <w:rtl/>
          <w:lang w:eastAsia="he-IL"/>
        </w:rPr>
        <w:t>.</w:t>
      </w:r>
      <w:r>
        <w:rPr>
          <w:rFonts w:hint="cs"/>
          <w:rtl/>
          <w:lang w:eastAsia="he-IL"/>
        </w:rPr>
        <w:t xml:space="preserve"> אתם עשיתם את ההתנתקות. </w:t>
      </w:r>
    </w:p>
    <w:p w:rsidR="002D7D03" w:rsidRDefault="002D7D03" w:rsidP="00ED4148">
      <w:pPr>
        <w:rPr>
          <w:rtl/>
          <w:lang w:eastAsia="he-IL"/>
        </w:rPr>
      </w:pPr>
    </w:p>
    <w:p w:rsidR="002D7D03" w:rsidRDefault="002D7D03" w:rsidP="00ED4148">
      <w:pPr>
        <w:pStyle w:val="-"/>
        <w:keepNext/>
        <w:rPr>
          <w:rtl/>
        </w:rPr>
      </w:pPr>
      <w:r w:rsidRPr="00D332D5">
        <w:rPr>
          <w:rStyle w:val="TagStyle"/>
          <w:rtl/>
        </w:rPr>
        <w:t xml:space="preserve"> &lt;&lt; דובר_המשך &gt;&gt; </w:t>
      </w:r>
      <w:r>
        <w:rPr>
          <w:rtl/>
        </w:rPr>
        <w:t>השר המקשר בין הממשלה לכנסת דוד אמסלם:</w:t>
      </w:r>
      <w:r w:rsidRPr="00D332D5">
        <w:rPr>
          <w:rStyle w:val="TagStyle"/>
          <w:rtl/>
        </w:rPr>
        <w:t xml:space="preserve"> &lt;&lt; דובר_המשך &gt;&gt;</w:t>
      </w:r>
      <w:r>
        <w:rPr>
          <w:rtl/>
        </w:rPr>
        <w:t xml:space="preserve"> </w:t>
      </w:r>
    </w:p>
    <w:p w:rsidR="002D7D03" w:rsidRDefault="002D7D03" w:rsidP="00295AA9">
      <w:pPr>
        <w:rPr>
          <w:rtl/>
          <w:lang w:eastAsia="he-IL"/>
        </w:rPr>
      </w:pPr>
    </w:p>
    <w:p w:rsidR="002D7D03" w:rsidRDefault="002D7D03" w:rsidP="006D6FF1">
      <w:pPr>
        <w:rPr>
          <w:rtl/>
          <w:lang w:eastAsia="he-IL"/>
        </w:rPr>
      </w:pPr>
      <w:r>
        <w:rPr>
          <w:rFonts w:hint="cs"/>
          <w:rtl/>
          <w:lang w:eastAsia="he-IL"/>
        </w:rPr>
        <w:t xml:space="preserve">כעסתי, הרגשתי נפגע, נעלב, אבל בסוף יש עם ישראל, </w:t>
      </w:r>
      <w:bookmarkStart w:id="8049" w:name="_ETM_Q16_380000"/>
      <w:bookmarkEnd w:id="8049"/>
      <w:r>
        <w:rPr>
          <w:rFonts w:hint="cs"/>
          <w:rtl/>
          <w:lang w:eastAsia="he-IL"/>
        </w:rPr>
        <w:t>יש מדינת ישראל. גם כשהממשלה רימתה את הציבור, אריק שרון אז: דין נצרים כדין תל אביב</w:t>
      </w:r>
      <w:r w:rsidR="006D6FF1">
        <w:rPr>
          <w:rFonts w:hint="cs"/>
          <w:rtl/>
          <w:lang w:eastAsia="he-IL"/>
        </w:rPr>
        <w:t>.</w:t>
      </w:r>
      <w:r>
        <w:rPr>
          <w:rFonts w:hint="cs"/>
          <w:rtl/>
          <w:lang w:eastAsia="he-IL"/>
        </w:rPr>
        <w:t xml:space="preserve"> </w:t>
      </w:r>
    </w:p>
    <w:p w:rsidR="002D7D03" w:rsidRDefault="002D7D03" w:rsidP="00ED4148">
      <w:pPr>
        <w:rPr>
          <w:rtl/>
          <w:lang w:eastAsia="he-IL"/>
        </w:rPr>
      </w:pPr>
    </w:p>
    <w:p w:rsidR="002D7D03" w:rsidRDefault="002D7D03" w:rsidP="00ED4148">
      <w:pPr>
        <w:pStyle w:val="af5"/>
        <w:keepNext/>
        <w:rPr>
          <w:rtl/>
        </w:rPr>
      </w:pPr>
      <w:r w:rsidRPr="00D332D5">
        <w:rPr>
          <w:rStyle w:val="TagStyle"/>
          <w:rtl/>
        </w:rPr>
        <w:t xml:space="preserve"> &lt;&lt; קריאה &gt;&gt; </w:t>
      </w:r>
      <w:r>
        <w:rPr>
          <w:rtl/>
        </w:rPr>
        <w:t>יבגני סובה (ישראל ביתנו):</w:t>
      </w:r>
      <w:r w:rsidRPr="00D332D5">
        <w:rPr>
          <w:rStyle w:val="TagStyle"/>
          <w:rtl/>
        </w:rPr>
        <w:t xml:space="preserve"> &lt;&lt; קריאה &gt;&gt;</w:t>
      </w:r>
      <w:r>
        <w:rPr>
          <w:rtl/>
        </w:rPr>
        <w:t xml:space="preserve"> </w:t>
      </w:r>
    </w:p>
    <w:p w:rsidR="002D7D03" w:rsidRDefault="002D7D03" w:rsidP="00295AA9">
      <w:pPr>
        <w:rPr>
          <w:rtl/>
          <w:lang w:eastAsia="he-IL"/>
        </w:rPr>
      </w:pPr>
    </w:p>
    <w:p w:rsidR="002D7D03" w:rsidRDefault="00295AA9" w:rsidP="00ED4148">
      <w:pPr>
        <w:rPr>
          <w:rtl/>
          <w:lang w:eastAsia="he-IL"/>
        </w:rPr>
      </w:pPr>
      <w:r>
        <w:rPr>
          <w:rFonts w:hint="cs"/>
          <w:rtl/>
          <w:lang w:eastAsia="he-IL"/>
        </w:rPr>
        <w:t>– – –</w:t>
      </w:r>
    </w:p>
    <w:p w:rsidR="002D7D03" w:rsidRDefault="002D7D03" w:rsidP="00ED4148">
      <w:pPr>
        <w:rPr>
          <w:rtl/>
          <w:lang w:eastAsia="he-IL"/>
        </w:rPr>
      </w:pPr>
    </w:p>
    <w:p w:rsidR="002D7D03" w:rsidRDefault="002D7D03" w:rsidP="00ED4148">
      <w:pPr>
        <w:pStyle w:val="-"/>
        <w:keepNext/>
        <w:rPr>
          <w:rtl/>
        </w:rPr>
      </w:pPr>
      <w:r w:rsidRPr="00D332D5">
        <w:rPr>
          <w:rStyle w:val="TagStyle"/>
          <w:rtl/>
        </w:rPr>
        <w:t xml:space="preserve"> &lt;&lt; דובר_המשך &gt;&gt; </w:t>
      </w:r>
      <w:r>
        <w:rPr>
          <w:rtl/>
        </w:rPr>
        <w:t>השר המקשר בין הממשלה לכנסת דוד אמסלם:</w:t>
      </w:r>
      <w:r w:rsidRPr="00D332D5">
        <w:rPr>
          <w:rStyle w:val="TagStyle"/>
          <w:rtl/>
        </w:rPr>
        <w:t xml:space="preserve"> &lt;&lt; דובר_המשך &gt;&gt;</w:t>
      </w:r>
      <w:r>
        <w:rPr>
          <w:rtl/>
        </w:rPr>
        <w:t xml:space="preserve"> </w:t>
      </w:r>
    </w:p>
    <w:p w:rsidR="002D7D03" w:rsidRDefault="002D7D03" w:rsidP="00295AA9">
      <w:pPr>
        <w:rPr>
          <w:rtl/>
          <w:lang w:eastAsia="he-IL"/>
        </w:rPr>
      </w:pPr>
    </w:p>
    <w:p w:rsidR="002D7D03" w:rsidRDefault="002D7D03" w:rsidP="00ED4148">
      <w:pPr>
        <w:rPr>
          <w:rtl/>
          <w:lang w:eastAsia="he-IL"/>
        </w:rPr>
      </w:pPr>
      <w:r>
        <w:rPr>
          <w:rFonts w:hint="cs"/>
          <w:rtl/>
          <w:lang w:eastAsia="he-IL"/>
        </w:rPr>
        <w:t xml:space="preserve">אני זוכר את ההתמודדות שלו בליכוד. אתה היית אולי </w:t>
      </w:r>
      <w:r>
        <w:rPr>
          <w:rtl/>
          <w:lang w:eastAsia="he-IL"/>
        </w:rPr>
        <w:t>–</w:t>
      </w:r>
      <w:r>
        <w:rPr>
          <w:rFonts w:hint="cs"/>
          <w:rtl/>
          <w:lang w:eastAsia="he-IL"/>
        </w:rPr>
        <w:t xml:space="preserve"> </w:t>
      </w:r>
      <w:bookmarkStart w:id="8050" w:name="_ETM_Q16_394000"/>
      <w:bookmarkEnd w:id="8050"/>
      <w:r>
        <w:rPr>
          <w:rFonts w:hint="cs"/>
          <w:rtl/>
          <w:lang w:eastAsia="he-IL"/>
        </w:rPr>
        <w:t xml:space="preserve">אני לא יודע אם היית אז בארץ. </w:t>
      </w:r>
    </w:p>
    <w:p w:rsidR="002D7D03" w:rsidRDefault="002D7D03" w:rsidP="00ED4148">
      <w:pPr>
        <w:ind w:firstLine="0"/>
        <w:rPr>
          <w:rtl/>
          <w:lang w:eastAsia="he-IL"/>
        </w:rPr>
      </w:pPr>
    </w:p>
    <w:p w:rsidR="002D7D03" w:rsidRDefault="002D7D03" w:rsidP="00ED4148">
      <w:pPr>
        <w:pStyle w:val="af5"/>
        <w:keepNext/>
        <w:rPr>
          <w:rtl/>
        </w:rPr>
      </w:pPr>
      <w:bookmarkStart w:id="8051" w:name="ET_interruption_5792_42"/>
      <w:r w:rsidRPr="001F63EE">
        <w:rPr>
          <w:rStyle w:val="TagStyle"/>
          <w:rtl/>
        </w:rPr>
        <w:t xml:space="preserve"> &lt;&lt; קריאה &gt;&gt; </w:t>
      </w:r>
      <w:r>
        <w:rPr>
          <w:rtl/>
        </w:rPr>
        <w:t>יבגני סובה (ישראל ביתנו):</w:t>
      </w:r>
      <w:r w:rsidRPr="001F63EE">
        <w:rPr>
          <w:rStyle w:val="TagStyle"/>
          <w:rtl/>
        </w:rPr>
        <w:t xml:space="preserve"> &lt;&lt; קריאה &gt;&gt;</w:t>
      </w:r>
      <w:r>
        <w:rPr>
          <w:rtl/>
        </w:rPr>
        <w:t xml:space="preserve"> </w:t>
      </w:r>
      <w:bookmarkEnd w:id="8051"/>
    </w:p>
    <w:p w:rsidR="002D7D03" w:rsidRDefault="002D7D03" w:rsidP="00295AA9">
      <w:pPr>
        <w:rPr>
          <w:rtl/>
          <w:lang w:eastAsia="he-IL"/>
        </w:rPr>
      </w:pPr>
    </w:p>
    <w:p w:rsidR="002D7D03" w:rsidRDefault="00295AA9" w:rsidP="00ED4148">
      <w:pPr>
        <w:rPr>
          <w:rtl/>
          <w:lang w:eastAsia="he-IL"/>
        </w:rPr>
      </w:pPr>
      <w:r>
        <w:rPr>
          <w:rFonts w:hint="cs"/>
          <w:rtl/>
          <w:lang w:eastAsia="he-IL"/>
        </w:rPr>
        <w:t>– – –</w:t>
      </w:r>
    </w:p>
    <w:p w:rsidR="002D7D03" w:rsidRDefault="002D7D03" w:rsidP="00ED4148">
      <w:pPr>
        <w:rPr>
          <w:rtl/>
          <w:lang w:eastAsia="he-IL"/>
        </w:rPr>
      </w:pPr>
    </w:p>
    <w:p w:rsidR="002D7D03" w:rsidRDefault="002D7D03" w:rsidP="00ED4148">
      <w:pPr>
        <w:pStyle w:val="-"/>
        <w:keepNext/>
        <w:rPr>
          <w:rtl/>
        </w:rPr>
      </w:pPr>
      <w:r w:rsidRPr="001F63EE">
        <w:rPr>
          <w:rStyle w:val="TagStyle"/>
          <w:rtl/>
        </w:rPr>
        <w:t xml:space="preserve"> &lt;&lt; דובר_המשך &gt;&gt; </w:t>
      </w:r>
      <w:r>
        <w:rPr>
          <w:rtl/>
        </w:rPr>
        <w:t>השר המקשר בין הממשלה לכנסת דוד אמסלם:</w:t>
      </w:r>
      <w:r w:rsidRPr="001F63EE">
        <w:rPr>
          <w:rStyle w:val="TagStyle"/>
          <w:rtl/>
        </w:rPr>
        <w:t xml:space="preserve"> &lt;&lt; דובר_המשך &gt;&gt;</w:t>
      </w:r>
      <w:r>
        <w:rPr>
          <w:rtl/>
        </w:rPr>
        <w:t xml:space="preserve"> </w:t>
      </w:r>
    </w:p>
    <w:p w:rsidR="002D7D03" w:rsidRDefault="002D7D03" w:rsidP="00295AA9">
      <w:pPr>
        <w:rPr>
          <w:rtl/>
          <w:lang w:eastAsia="he-IL"/>
        </w:rPr>
      </w:pPr>
    </w:p>
    <w:p w:rsidR="002D7D03" w:rsidRDefault="002D7D03" w:rsidP="006D6FF1">
      <w:pPr>
        <w:rPr>
          <w:rtl/>
          <w:lang w:eastAsia="he-IL"/>
        </w:rPr>
      </w:pPr>
      <w:bookmarkStart w:id="8052" w:name="_ETM_Q16_395000"/>
      <w:bookmarkEnd w:id="8052"/>
      <w:r>
        <w:rPr>
          <w:rFonts w:hint="cs"/>
          <w:rtl/>
          <w:lang w:eastAsia="he-IL"/>
        </w:rPr>
        <w:t xml:space="preserve">אבל אני מכבד. בגלל שהמדינה מעל הכול, </w:t>
      </w:r>
      <w:bookmarkStart w:id="8053" w:name="_ETM_Q16_396000"/>
      <w:bookmarkEnd w:id="8053"/>
      <w:r>
        <w:rPr>
          <w:rFonts w:hint="cs"/>
          <w:rtl/>
          <w:lang w:eastAsia="he-IL"/>
        </w:rPr>
        <w:t>צה"ל מעל הכול</w:t>
      </w:r>
      <w:r w:rsidR="006D6FF1">
        <w:rPr>
          <w:rFonts w:hint="cs"/>
          <w:rtl/>
          <w:lang w:eastAsia="he-IL"/>
        </w:rPr>
        <w:t>.</w:t>
      </w:r>
    </w:p>
    <w:p w:rsidR="002D7D03" w:rsidRDefault="002D7D03" w:rsidP="00ED4148">
      <w:pPr>
        <w:rPr>
          <w:rtl/>
          <w:lang w:eastAsia="he-IL"/>
        </w:rPr>
      </w:pPr>
    </w:p>
    <w:p w:rsidR="002D7D03" w:rsidRDefault="002D7D03" w:rsidP="00ED4148">
      <w:pPr>
        <w:pStyle w:val="af5"/>
        <w:keepNext/>
        <w:rPr>
          <w:rtl/>
        </w:rPr>
      </w:pPr>
      <w:bookmarkStart w:id="8054" w:name="ET_interruption_5792_20"/>
      <w:r w:rsidRPr="00D332D5">
        <w:rPr>
          <w:rStyle w:val="TagStyle"/>
          <w:rtl/>
        </w:rPr>
        <w:t xml:space="preserve"> &lt;&lt; קריאה &gt;&gt; </w:t>
      </w:r>
      <w:r>
        <w:rPr>
          <w:rtl/>
        </w:rPr>
        <w:t>יבגני סובה (ישראל ביתנו):</w:t>
      </w:r>
      <w:r w:rsidRPr="00D332D5">
        <w:rPr>
          <w:rStyle w:val="TagStyle"/>
          <w:rtl/>
        </w:rPr>
        <w:t xml:space="preserve"> &lt;&lt; קריאה &gt;&gt;</w:t>
      </w:r>
      <w:r>
        <w:rPr>
          <w:rtl/>
        </w:rPr>
        <w:t xml:space="preserve"> </w:t>
      </w:r>
      <w:bookmarkEnd w:id="8054"/>
    </w:p>
    <w:p w:rsidR="002D7D03" w:rsidRDefault="002D7D03" w:rsidP="00295AA9">
      <w:pPr>
        <w:rPr>
          <w:rtl/>
          <w:lang w:eastAsia="he-IL"/>
        </w:rPr>
      </w:pPr>
    </w:p>
    <w:p w:rsidR="002D7D03" w:rsidRDefault="00295AA9" w:rsidP="00F502B0">
      <w:pPr>
        <w:rPr>
          <w:rtl/>
          <w:lang w:eastAsia="he-IL"/>
        </w:rPr>
      </w:pPr>
      <w:r>
        <w:rPr>
          <w:rFonts w:hint="cs"/>
          <w:rtl/>
          <w:lang w:eastAsia="he-IL"/>
        </w:rPr>
        <w:t>– – –</w:t>
      </w:r>
      <w:r w:rsidR="002D7D03">
        <w:rPr>
          <w:rFonts w:hint="cs"/>
          <w:rtl/>
          <w:lang w:eastAsia="he-IL"/>
        </w:rPr>
        <w:t xml:space="preserve"> מה אתה מדבר </w:t>
      </w:r>
      <w:r>
        <w:rPr>
          <w:rFonts w:hint="cs"/>
          <w:rtl/>
          <w:lang w:eastAsia="he-IL"/>
        </w:rPr>
        <w:t>– – –</w:t>
      </w:r>
    </w:p>
    <w:p w:rsidR="002D7D03" w:rsidRDefault="002D7D03" w:rsidP="00ED4148">
      <w:pPr>
        <w:rPr>
          <w:rtl/>
          <w:lang w:eastAsia="he-IL"/>
        </w:rPr>
      </w:pPr>
    </w:p>
    <w:p w:rsidR="002D7D03" w:rsidRDefault="002D7D03" w:rsidP="00ED4148">
      <w:pPr>
        <w:pStyle w:val="-"/>
        <w:keepNext/>
        <w:rPr>
          <w:rtl/>
        </w:rPr>
      </w:pPr>
      <w:r w:rsidRPr="00D332D5">
        <w:rPr>
          <w:rStyle w:val="TagStyle"/>
          <w:rtl/>
        </w:rPr>
        <w:t xml:space="preserve"> &lt;&lt; דובר_המשך &gt;&gt; </w:t>
      </w:r>
      <w:r>
        <w:rPr>
          <w:rtl/>
        </w:rPr>
        <w:t>השר המקשר בין הממשלה לכנסת דוד אמסלם:</w:t>
      </w:r>
      <w:r w:rsidRPr="00D332D5">
        <w:rPr>
          <w:rStyle w:val="TagStyle"/>
          <w:rtl/>
        </w:rPr>
        <w:t xml:space="preserve"> &lt;&lt; דובר_המשך &gt;&gt;</w:t>
      </w:r>
      <w:r>
        <w:rPr>
          <w:rtl/>
        </w:rPr>
        <w:t xml:space="preserve"> </w:t>
      </w:r>
    </w:p>
    <w:p w:rsidR="002D7D03" w:rsidRDefault="002D7D03" w:rsidP="00295AA9">
      <w:pPr>
        <w:rPr>
          <w:rtl/>
          <w:lang w:eastAsia="he-IL"/>
        </w:rPr>
      </w:pPr>
    </w:p>
    <w:p w:rsidR="002D7D03" w:rsidRDefault="002D7D03" w:rsidP="00F502B0">
      <w:pPr>
        <w:rPr>
          <w:rtl/>
          <w:lang w:eastAsia="he-IL"/>
        </w:rPr>
      </w:pPr>
      <w:r>
        <w:rPr>
          <w:rFonts w:hint="cs"/>
          <w:rtl/>
          <w:lang w:eastAsia="he-IL"/>
        </w:rPr>
        <w:t>אנחנו יכולים להתווכח בינינו</w:t>
      </w:r>
      <w:r w:rsidR="00F502B0">
        <w:rPr>
          <w:rFonts w:hint="cs"/>
          <w:rtl/>
          <w:lang w:eastAsia="he-IL"/>
        </w:rPr>
        <w:t>,</w:t>
      </w:r>
      <w:r>
        <w:rPr>
          <w:rFonts w:hint="cs"/>
          <w:rtl/>
          <w:lang w:eastAsia="he-IL"/>
        </w:rPr>
        <w:t xml:space="preserve"> אבל בסוף יש לנו צה"ל </w:t>
      </w:r>
      <w:bookmarkStart w:id="8055" w:name="_ETM_Q16_409000"/>
      <w:bookmarkEnd w:id="8055"/>
      <w:r>
        <w:rPr>
          <w:rFonts w:hint="cs"/>
          <w:rtl/>
          <w:lang w:eastAsia="he-IL"/>
        </w:rPr>
        <w:t>אחד</w:t>
      </w:r>
      <w:r w:rsidR="00F502B0">
        <w:rPr>
          <w:rFonts w:hint="cs"/>
          <w:rtl/>
          <w:lang w:eastAsia="he-IL"/>
        </w:rPr>
        <w:t>.</w:t>
      </w:r>
    </w:p>
    <w:p w:rsidR="002D7D03" w:rsidRDefault="002D7D03" w:rsidP="00ED4148">
      <w:pPr>
        <w:ind w:firstLine="0"/>
        <w:rPr>
          <w:rtl/>
          <w:lang w:eastAsia="he-IL"/>
        </w:rPr>
      </w:pPr>
    </w:p>
    <w:p w:rsidR="002D7D03" w:rsidRDefault="002D7D03" w:rsidP="00ED4148">
      <w:pPr>
        <w:pStyle w:val="af5"/>
        <w:keepNext/>
        <w:rPr>
          <w:rtl/>
        </w:rPr>
      </w:pPr>
      <w:bookmarkStart w:id="8056" w:name="ET_interruption_5792_44"/>
      <w:r w:rsidRPr="001F63EE">
        <w:rPr>
          <w:rStyle w:val="TagStyle"/>
          <w:rtl/>
        </w:rPr>
        <w:t xml:space="preserve"> &lt;&lt; קריאה &gt;&gt; </w:t>
      </w:r>
      <w:r>
        <w:rPr>
          <w:rtl/>
        </w:rPr>
        <w:t>יבגני סובה (ישראל ביתנו):</w:t>
      </w:r>
      <w:r w:rsidRPr="001F63EE">
        <w:rPr>
          <w:rStyle w:val="TagStyle"/>
          <w:rtl/>
        </w:rPr>
        <w:t xml:space="preserve"> &lt;&lt; קריאה &gt;&gt;</w:t>
      </w:r>
      <w:r>
        <w:rPr>
          <w:rtl/>
        </w:rPr>
        <w:t xml:space="preserve"> </w:t>
      </w:r>
      <w:bookmarkEnd w:id="8056"/>
    </w:p>
    <w:p w:rsidR="002D7D03" w:rsidRDefault="002D7D03" w:rsidP="00295AA9">
      <w:pPr>
        <w:rPr>
          <w:rtl/>
          <w:lang w:eastAsia="he-IL"/>
        </w:rPr>
      </w:pPr>
    </w:p>
    <w:p w:rsidR="002D7D03" w:rsidRDefault="00295AA9" w:rsidP="00ED4148">
      <w:pPr>
        <w:rPr>
          <w:rtl/>
          <w:lang w:eastAsia="he-IL"/>
        </w:rPr>
      </w:pPr>
      <w:r>
        <w:rPr>
          <w:rFonts w:hint="cs"/>
          <w:rtl/>
          <w:lang w:eastAsia="he-IL"/>
        </w:rPr>
        <w:t>– – –</w:t>
      </w:r>
    </w:p>
    <w:p w:rsidR="006D6FF1" w:rsidRDefault="006D6FF1" w:rsidP="00ED4148">
      <w:pPr>
        <w:rPr>
          <w:rtl/>
          <w:lang w:eastAsia="he-IL"/>
        </w:rPr>
      </w:pPr>
    </w:p>
    <w:p w:rsidR="002D7D03" w:rsidRDefault="002D7D03" w:rsidP="00ED4148">
      <w:pPr>
        <w:pStyle w:val="-"/>
        <w:keepNext/>
        <w:rPr>
          <w:rtl/>
        </w:rPr>
      </w:pPr>
      <w:r w:rsidRPr="001F63EE">
        <w:rPr>
          <w:rStyle w:val="TagStyle"/>
          <w:rtl/>
        </w:rPr>
        <w:t xml:space="preserve"> &lt;&lt; דובר_המשך &gt;&gt; </w:t>
      </w:r>
      <w:r>
        <w:rPr>
          <w:rtl/>
        </w:rPr>
        <w:t>השר המקשר בין הממשלה לכנסת דוד אמסלם:</w:t>
      </w:r>
      <w:r w:rsidRPr="001F63EE">
        <w:rPr>
          <w:rStyle w:val="TagStyle"/>
          <w:rtl/>
        </w:rPr>
        <w:t xml:space="preserve"> &lt;&lt; דובר_המשך &gt;&gt;</w:t>
      </w:r>
      <w:r>
        <w:rPr>
          <w:rtl/>
        </w:rPr>
        <w:t xml:space="preserve"> </w:t>
      </w:r>
    </w:p>
    <w:p w:rsidR="002D7D03" w:rsidRDefault="002D7D03" w:rsidP="00295AA9">
      <w:pPr>
        <w:rPr>
          <w:rtl/>
          <w:lang w:eastAsia="he-IL"/>
        </w:rPr>
      </w:pPr>
    </w:p>
    <w:p w:rsidR="002D7D03" w:rsidRDefault="002D7D03" w:rsidP="00B35C0C">
      <w:pPr>
        <w:rPr>
          <w:rtl/>
          <w:lang w:eastAsia="he-IL"/>
        </w:rPr>
      </w:pPr>
      <w:r>
        <w:rPr>
          <w:rFonts w:hint="cs"/>
          <w:rtl/>
          <w:lang w:eastAsia="he-IL"/>
        </w:rPr>
        <w:t xml:space="preserve">תראו מה קורה, אני שומע טייסים – חותמים, לא חותמים. איך השיח הזה נכנס בכלל? איך בכלל השיח הזה עולה לרמה הציבורית? איך מישהו במדינת ישראל מעז? עכשיו, </w:t>
      </w:r>
      <w:bookmarkStart w:id="8057" w:name="_ETM_Q16_421000"/>
      <w:bookmarkEnd w:id="8057"/>
      <w:r>
        <w:rPr>
          <w:rFonts w:hint="cs"/>
          <w:rtl/>
          <w:lang w:eastAsia="he-IL"/>
        </w:rPr>
        <w:t xml:space="preserve">איך הם עוטפים את זה? בוא, אני אגיד לך, סובה. חבר הכנסת איזנקוט, </w:t>
      </w:r>
      <w:bookmarkStart w:id="8058" w:name="_ETM_Q16_427000"/>
      <w:bookmarkEnd w:id="8058"/>
      <w:r>
        <w:rPr>
          <w:rFonts w:hint="cs"/>
          <w:rtl/>
          <w:lang w:eastAsia="he-IL"/>
        </w:rPr>
        <w:t xml:space="preserve">ככה הם עובדים בשמאל: הם עוטפים את המציאות </w:t>
      </w:r>
      <w:r>
        <w:rPr>
          <w:rtl/>
          <w:lang w:eastAsia="he-IL"/>
        </w:rPr>
        <w:t>–</w:t>
      </w:r>
      <w:r>
        <w:rPr>
          <w:rFonts w:hint="cs"/>
          <w:rtl/>
          <w:lang w:eastAsia="he-IL"/>
        </w:rPr>
        <w:t xml:space="preserve"> יש להם מה שנקרא </w:t>
      </w:r>
      <w:r>
        <w:rPr>
          <w:rtl/>
          <w:lang w:eastAsia="he-IL"/>
        </w:rPr>
        <w:t>–</w:t>
      </w:r>
      <w:r>
        <w:rPr>
          <w:rFonts w:hint="cs"/>
          <w:rtl/>
          <w:lang w:eastAsia="he-IL"/>
        </w:rPr>
        <w:t xml:space="preserve"> הם עובדים על התודעה, הם משנים את המילים</w:t>
      </w:r>
      <w:r w:rsidR="00B35C0C">
        <w:rPr>
          <w:rFonts w:hint="cs"/>
          <w:rtl/>
          <w:lang w:eastAsia="he-IL"/>
        </w:rPr>
        <w:t>:</w:t>
      </w:r>
      <w:r>
        <w:rPr>
          <w:rFonts w:hint="cs"/>
          <w:rtl/>
          <w:lang w:eastAsia="he-IL"/>
        </w:rPr>
        <w:t xml:space="preserve"> תראה, נכון, אנחנו נגד סרבנים, אבל כאן המדינה הפכה להיות אנטי-דמוקרטית, אז אנחנו פועלים נגד המדינה האנטי-דמוקרטית</w:t>
      </w:r>
      <w:r w:rsidR="00B35C0C">
        <w:rPr>
          <w:rFonts w:hint="cs"/>
          <w:rtl/>
          <w:lang w:eastAsia="he-IL"/>
        </w:rPr>
        <w:t>.</w:t>
      </w:r>
    </w:p>
    <w:p w:rsidR="002D7D03" w:rsidRDefault="002D7D03" w:rsidP="00ED4148">
      <w:pPr>
        <w:rPr>
          <w:rtl/>
          <w:lang w:eastAsia="he-IL"/>
        </w:rPr>
      </w:pPr>
    </w:p>
    <w:p w:rsidR="002D7D03" w:rsidRDefault="002D7D03" w:rsidP="00ED4148">
      <w:pPr>
        <w:pStyle w:val="af5"/>
        <w:keepNext/>
        <w:rPr>
          <w:rtl/>
        </w:rPr>
      </w:pPr>
      <w:bookmarkStart w:id="8059" w:name="ET_interruption_6359_22"/>
      <w:r w:rsidRPr="00D332D5">
        <w:rPr>
          <w:rStyle w:val="TagStyle"/>
          <w:rtl/>
        </w:rPr>
        <w:t xml:space="preserve"> &lt;&lt; קריאה &gt;&gt; </w:t>
      </w:r>
      <w:r>
        <w:rPr>
          <w:rtl/>
        </w:rPr>
        <w:t>מטי צרפתי הרכבי (יש עתיד):</w:t>
      </w:r>
      <w:r w:rsidRPr="00D332D5">
        <w:rPr>
          <w:rStyle w:val="TagStyle"/>
          <w:rtl/>
        </w:rPr>
        <w:t xml:space="preserve"> &lt;&lt; קריאה &gt;&gt;</w:t>
      </w:r>
      <w:r>
        <w:rPr>
          <w:rtl/>
        </w:rPr>
        <w:t xml:space="preserve"> </w:t>
      </w:r>
      <w:bookmarkEnd w:id="8059"/>
    </w:p>
    <w:p w:rsidR="002D7D03" w:rsidRDefault="002D7D03" w:rsidP="00295AA9">
      <w:pPr>
        <w:rPr>
          <w:rtl/>
          <w:lang w:eastAsia="he-IL"/>
        </w:rPr>
      </w:pPr>
    </w:p>
    <w:p w:rsidR="002D7D03" w:rsidRDefault="00295AA9" w:rsidP="00ED4148">
      <w:pPr>
        <w:rPr>
          <w:rtl/>
          <w:lang w:eastAsia="he-IL"/>
        </w:rPr>
      </w:pPr>
      <w:r>
        <w:rPr>
          <w:rFonts w:hint="cs"/>
          <w:rtl/>
          <w:lang w:eastAsia="he-IL"/>
        </w:rPr>
        <w:t>– – –</w:t>
      </w:r>
    </w:p>
    <w:p w:rsidR="002D7D03" w:rsidRDefault="002D7D03" w:rsidP="00ED4148">
      <w:pPr>
        <w:rPr>
          <w:rtl/>
          <w:lang w:eastAsia="he-IL"/>
        </w:rPr>
      </w:pPr>
    </w:p>
    <w:p w:rsidR="002D7D03" w:rsidRDefault="002D7D03" w:rsidP="00ED4148">
      <w:pPr>
        <w:pStyle w:val="-"/>
        <w:keepNext/>
        <w:rPr>
          <w:rtl/>
        </w:rPr>
      </w:pPr>
      <w:r w:rsidRPr="00D332D5">
        <w:rPr>
          <w:rStyle w:val="TagStyle"/>
          <w:rtl/>
        </w:rPr>
        <w:t xml:space="preserve"> &lt;&lt; דובר_המשך &gt;&gt; </w:t>
      </w:r>
      <w:r>
        <w:rPr>
          <w:rtl/>
        </w:rPr>
        <w:t>השר המקשר בין הממשלה לכנסת דוד אמסלם:</w:t>
      </w:r>
      <w:r w:rsidRPr="00D332D5">
        <w:rPr>
          <w:rStyle w:val="TagStyle"/>
          <w:rtl/>
        </w:rPr>
        <w:t xml:space="preserve"> &lt;&lt; דובר_המשך &gt;&gt;</w:t>
      </w:r>
      <w:r>
        <w:rPr>
          <w:rtl/>
        </w:rPr>
        <w:t xml:space="preserve"> </w:t>
      </w:r>
    </w:p>
    <w:p w:rsidR="002D7D03" w:rsidRDefault="002D7D03" w:rsidP="00295AA9">
      <w:pPr>
        <w:rPr>
          <w:rtl/>
          <w:lang w:eastAsia="he-IL"/>
        </w:rPr>
      </w:pPr>
    </w:p>
    <w:p w:rsidR="002D7D03" w:rsidRDefault="002D7D03" w:rsidP="00F502B0">
      <w:pPr>
        <w:rPr>
          <w:rtl/>
          <w:lang w:eastAsia="he-IL"/>
        </w:rPr>
      </w:pPr>
      <w:r>
        <w:rPr>
          <w:rFonts w:hint="cs"/>
          <w:rtl/>
          <w:lang w:eastAsia="he-IL"/>
        </w:rPr>
        <w:t>תבין את החולניות בחשיבה, בשקר</w:t>
      </w:r>
      <w:bookmarkStart w:id="8060" w:name="_ETM_Q16_452000"/>
      <w:bookmarkEnd w:id="8060"/>
      <w:r w:rsidR="00F502B0">
        <w:rPr>
          <w:rFonts w:hint="cs"/>
          <w:rtl/>
          <w:lang w:eastAsia="he-IL"/>
        </w:rPr>
        <w:t>.</w:t>
      </w:r>
    </w:p>
    <w:p w:rsidR="002D7D03" w:rsidRDefault="002D7D03" w:rsidP="00ED4148">
      <w:pPr>
        <w:ind w:firstLine="0"/>
        <w:rPr>
          <w:rtl/>
          <w:lang w:eastAsia="he-IL"/>
        </w:rPr>
      </w:pPr>
    </w:p>
    <w:p w:rsidR="002D7D03" w:rsidRDefault="002D7D03" w:rsidP="00ED4148">
      <w:pPr>
        <w:pStyle w:val="af5"/>
        <w:keepNext/>
        <w:rPr>
          <w:rtl/>
        </w:rPr>
      </w:pPr>
      <w:bookmarkStart w:id="8061" w:name="ET_interruption_6359_46"/>
      <w:r w:rsidRPr="007C58D3">
        <w:rPr>
          <w:rStyle w:val="TagStyle"/>
          <w:rtl/>
        </w:rPr>
        <w:t xml:space="preserve"> &lt;&lt; קריאה &gt;&gt; </w:t>
      </w:r>
      <w:r>
        <w:rPr>
          <w:rtl/>
        </w:rPr>
        <w:t>מטי צרפתי הרכבי (יש עתיד):</w:t>
      </w:r>
      <w:r w:rsidRPr="007C58D3">
        <w:rPr>
          <w:rStyle w:val="TagStyle"/>
          <w:rtl/>
        </w:rPr>
        <w:t xml:space="preserve"> &lt;&lt; קריאה &gt;&gt;</w:t>
      </w:r>
      <w:r>
        <w:rPr>
          <w:rtl/>
        </w:rPr>
        <w:t xml:space="preserve"> </w:t>
      </w:r>
      <w:bookmarkEnd w:id="8061"/>
    </w:p>
    <w:p w:rsidR="002D7D03" w:rsidRDefault="002D7D03" w:rsidP="00295AA9">
      <w:pPr>
        <w:rPr>
          <w:rtl/>
          <w:lang w:eastAsia="he-IL"/>
        </w:rPr>
      </w:pPr>
    </w:p>
    <w:p w:rsidR="002D7D03" w:rsidRDefault="002D7D03" w:rsidP="00ED4148">
      <w:pPr>
        <w:rPr>
          <w:rtl/>
          <w:lang w:eastAsia="he-IL"/>
        </w:rPr>
      </w:pPr>
      <w:bookmarkStart w:id="8062" w:name="_ETM_Q16_456000"/>
      <w:bookmarkEnd w:id="8062"/>
      <w:r>
        <w:rPr>
          <w:rFonts w:hint="cs"/>
          <w:rtl/>
          <w:lang w:eastAsia="he-IL"/>
        </w:rPr>
        <w:t xml:space="preserve">אתם רוצים </w:t>
      </w:r>
      <w:r w:rsidR="00295AA9">
        <w:rPr>
          <w:rFonts w:hint="cs"/>
          <w:rtl/>
          <w:lang w:eastAsia="he-IL"/>
        </w:rPr>
        <w:t>– – –</w:t>
      </w:r>
    </w:p>
    <w:p w:rsidR="002D7D03" w:rsidRDefault="002D7D03" w:rsidP="00ED4148">
      <w:pPr>
        <w:rPr>
          <w:rtl/>
          <w:lang w:eastAsia="he-IL"/>
        </w:rPr>
      </w:pPr>
    </w:p>
    <w:p w:rsidR="002D7D03" w:rsidRDefault="002D7D03" w:rsidP="00ED4148">
      <w:pPr>
        <w:pStyle w:val="-"/>
        <w:keepNext/>
        <w:rPr>
          <w:rtl/>
        </w:rPr>
      </w:pPr>
      <w:r w:rsidRPr="007C58D3">
        <w:rPr>
          <w:rStyle w:val="TagStyle"/>
          <w:rtl/>
        </w:rPr>
        <w:t xml:space="preserve"> &lt;&lt; דובר_המשך &gt;&gt; </w:t>
      </w:r>
      <w:r>
        <w:rPr>
          <w:rtl/>
        </w:rPr>
        <w:t>השר המקשר בין הממשלה לכנסת דוד אמסלם:</w:t>
      </w:r>
      <w:r w:rsidRPr="007C58D3">
        <w:rPr>
          <w:rStyle w:val="TagStyle"/>
          <w:rtl/>
        </w:rPr>
        <w:t xml:space="preserve"> &lt;&lt; דובר_המשך &gt;&gt;</w:t>
      </w:r>
      <w:r>
        <w:rPr>
          <w:rtl/>
        </w:rPr>
        <w:t xml:space="preserve"> </w:t>
      </w:r>
    </w:p>
    <w:p w:rsidR="002D7D03" w:rsidRDefault="002D7D03" w:rsidP="00295AA9">
      <w:pPr>
        <w:rPr>
          <w:rtl/>
          <w:lang w:eastAsia="he-IL"/>
        </w:rPr>
      </w:pPr>
    </w:p>
    <w:p w:rsidR="002D7D03" w:rsidRDefault="002D7D03" w:rsidP="00ED4148">
      <w:pPr>
        <w:rPr>
          <w:rtl/>
          <w:lang w:eastAsia="he-IL"/>
        </w:rPr>
      </w:pPr>
      <w:r>
        <w:rPr>
          <w:rFonts w:hint="cs"/>
          <w:rtl/>
          <w:lang w:eastAsia="he-IL"/>
        </w:rPr>
        <w:t xml:space="preserve">אנחנו רוצים מדינה לא דמוקרטית? </w:t>
      </w:r>
    </w:p>
    <w:p w:rsidR="002D7D03" w:rsidRDefault="002D7D03" w:rsidP="00ED4148">
      <w:pPr>
        <w:rPr>
          <w:rtl/>
          <w:lang w:eastAsia="he-IL"/>
        </w:rPr>
      </w:pPr>
    </w:p>
    <w:p w:rsidR="002D7D03" w:rsidRDefault="002D7D03" w:rsidP="00ED4148">
      <w:pPr>
        <w:pStyle w:val="af5"/>
        <w:keepNext/>
        <w:rPr>
          <w:rtl/>
        </w:rPr>
      </w:pPr>
      <w:bookmarkStart w:id="8063" w:name="ET_interruption_6359_48"/>
      <w:r w:rsidRPr="007C58D3">
        <w:rPr>
          <w:rStyle w:val="TagStyle"/>
          <w:rtl/>
        </w:rPr>
        <w:t xml:space="preserve"> &lt;&lt; קריאה &gt;&gt; </w:t>
      </w:r>
      <w:r>
        <w:rPr>
          <w:rtl/>
        </w:rPr>
        <w:t>מטי צרפתי הרכבי (יש עתיד):</w:t>
      </w:r>
      <w:r w:rsidRPr="007C58D3">
        <w:rPr>
          <w:rStyle w:val="TagStyle"/>
          <w:rtl/>
        </w:rPr>
        <w:t xml:space="preserve"> &lt;&lt; קריאה &gt;&gt;</w:t>
      </w:r>
      <w:r>
        <w:rPr>
          <w:rtl/>
        </w:rPr>
        <w:t xml:space="preserve"> </w:t>
      </w:r>
      <w:bookmarkEnd w:id="8063"/>
    </w:p>
    <w:p w:rsidR="002D7D03" w:rsidRDefault="002D7D03" w:rsidP="00295AA9">
      <w:pPr>
        <w:rPr>
          <w:rtl/>
          <w:lang w:eastAsia="he-IL"/>
        </w:rPr>
      </w:pPr>
    </w:p>
    <w:p w:rsidR="002D7D03" w:rsidRDefault="002D7D03" w:rsidP="00ED4148">
      <w:pPr>
        <w:rPr>
          <w:rtl/>
          <w:lang w:eastAsia="he-IL"/>
        </w:rPr>
      </w:pPr>
      <w:bookmarkStart w:id="8064" w:name="_ETM_Q16_457000"/>
      <w:bookmarkEnd w:id="8064"/>
      <w:r>
        <w:rPr>
          <w:rFonts w:hint="cs"/>
          <w:rtl/>
          <w:lang w:eastAsia="he-IL"/>
        </w:rPr>
        <w:t xml:space="preserve">כן. </w:t>
      </w:r>
    </w:p>
    <w:p w:rsidR="002D7D03" w:rsidRDefault="002D7D03" w:rsidP="00ED4148">
      <w:pPr>
        <w:rPr>
          <w:rtl/>
          <w:lang w:eastAsia="he-IL"/>
        </w:rPr>
      </w:pPr>
      <w:bookmarkStart w:id="8065" w:name="_ETM_Q16_458000"/>
      <w:bookmarkEnd w:id="8065"/>
    </w:p>
    <w:p w:rsidR="002D7D03" w:rsidRDefault="002D7D03" w:rsidP="00ED4148">
      <w:pPr>
        <w:pStyle w:val="-"/>
        <w:keepNext/>
        <w:rPr>
          <w:rtl/>
        </w:rPr>
      </w:pPr>
      <w:r w:rsidRPr="007C58D3">
        <w:rPr>
          <w:rStyle w:val="TagStyle"/>
          <w:rtl/>
        </w:rPr>
        <w:t xml:space="preserve"> &lt;&lt; דובר_המשך &gt;&gt; </w:t>
      </w:r>
      <w:r>
        <w:rPr>
          <w:rtl/>
        </w:rPr>
        <w:t>השר המקשר בין הממשלה לכנסת דוד אמסלם:</w:t>
      </w:r>
      <w:r w:rsidRPr="007C58D3">
        <w:rPr>
          <w:rStyle w:val="TagStyle"/>
          <w:rtl/>
        </w:rPr>
        <w:t xml:space="preserve"> &lt;&lt; דובר_המשך &gt;&gt;</w:t>
      </w:r>
      <w:r>
        <w:rPr>
          <w:rtl/>
        </w:rPr>
        <w:t xml:space="preserve"> </w:t>
      </w:r>
    </w:p>
    <w:p w:rsidR="002D7D03" w:rsidRDefault="002D7D03" w:rsidP="00295AA9">
      <w:pPr>
        <w:rPr>
          <w:rtl/>
          <w:lang w:eastAsia="he-IL"/>
        </w:rPr>
      </w:pPr>
    </w:p>
    <w:p w:rsidR="002D7D03" w:rsidRDefault="002D7D03" w:rsidP="00F502B0">
      <w:pPr>
        <w:rPr>
          <w:rtl/>
          <w:lang w:eastAsia="he-IL"/>
        </w:rPr>
      </w:pPr>
      <w:r>
        <w:rPr>
          <w:rFonts w:hint="cs"/>
          <w:rtl/>
          <w:lang w:eastAsia="he-IL"/>
        </w:rPr>
        <w:t xml:space="preserve">מי אתם? אני רוצה לגדל פה </w:t>
      </w:r>
      <w:bookmarkStart w:id="8066" w:name="_ETM_Q16_459000"/>
      <w:bookmarkEnd w:id="8066"/>
      <w:r>
        <w:rPr>
          <w:rFonts w:hint="cs"/>
          <w:rtl/>
          <w:lang w:eastAsia="he-IL"/>
        </w:rPr>
        <w:t xml:space="preserve">ילדים במדינה לא דמוקרטית? אנחנו הרבה יותר דמוקרטיים מהשמאל. תמיד זה היה. דרך אגב, השמאל תמיד ניצל אותנו. באיזה מובן? הימין לעולם לא ירים יד על מדינת ישראל ועל צה"ל, לא משנה מה </w:t>
      </w:r>
      <w:bookmarkStart w:id="8067" w:name="_ETM_Q16_475000"/>
      <w:bookmarkEnd w:id="8067"/>
      <w:r>
        <w:rPr>
          <w:rFonts w:hint="cs"/>
          <w:rtl/>
          <w:lang w:eastAsia="he-IL"/>
        </w:rPr>
        <w:t>יקרה</w:t>
      </w:r>
      <w:r w:rsidR="00F502B0">
        <w:rPr>
          <w:rFonts w:hint="cs"/>
          <w:rtl/>
          <w:lang w:eastAsia="he-IL"/>
        </w:rPr>
        <w:t>.</w:t>
      </w:r>
    </w:p>
    <w:p w:rsidR="00B35C0C" w:rsidRDefault="00B35C0C" w:rsidP="00F502B0">
      <w:pPr>
        <w:rPr>
          <w:rtl/>
          <w:lang w:eastAsia="he-IL"/>
        </w:rPr>
      </w:pPr>
    </w:p>
    <w:p w:rsidR="002D7D03" w:rsidRDefault="002D7D03" w:rsidP="00ED4148">
      <w:pPr>
        <w:pStyle w:val="af5"/>
        <w:keepNext/>
        <w:rPr>
          <w:rtl/>
        </w:rPr>
      </w:pPr>
      <w:bookmarkStart w:id="8068" w:name="ET_interruption_5792_24"/>
      <w:r w:rsidRPr="00D332D5">
        <w:rPr>
          <w:rStyle w:val="TagStyle"/>
          <w:rtl/>
        </w:rPr>
        <w:t xml:space="preserve"> &lt;&lt; קריאה &gt;&gt; </w:t>
      </w:r>
      <w:r>
        <w:rPr>
          <w:rtl/>
        </w:rPr>
        <w:t>יבגני סובה (ישראל ביתנו):</w:t>
      </w:r>
      <w:r w:rsidRPr="00D332D5">
        <w:rPr>
          <w:rStyle w:val="TagStyle"/>
          <w:rtl/>
        </w:rPr>
        <w:t xml:space="preserve"> &lt;&lt; קריאה &gt;&gt;</w:t>
      </w:r>
      <w:r>
        <w:rPr>
          <w:rtl/>
        </w:rPr>
        <w:t xml:space="preserve"> </w:t>
      </w:r>
      <w:bookmarkEnd w:id="8068"/>
    </w:p>
    <w:p w:rsidR="002D7D03" w:rsidRDefault="002D7D03" w:rsidP="00295AA9">
      <w:pPr>
        <w:rPr>
          <w:rtl/>
          <w:lang w:eastAsia="he-IL"/>
        </w:rPr>
      </w:pPr>
    </w:p>
    <w:p w:rsidR="002D7D03" w:rsidRDefault="00295AA9" w:rsidP="00ED4148">
      <w:pPr>
        <w:rPr>
          <w:rtl/>
          <w:lang w:eastAsia="he-IL"/>
        </w:rPr>
      </w:pPr>
      <w:r>
        <w:rPr>
          <w:rFonts w:hint="cs"/>
          <w:rtl/>
          <w:lang w:eastAsia="he-IL"/>
        </w:rPr>
        <w:t>– – –</w:t>
      </w:r>
    </w:p>
    <w:p w:rsidR="002D7D03" w:rsidRDefault="002D7D03" w:rsidP="00ED4148">
      <w:pPr>
        <w:rPr>
          <w:rtl/>
          <w:lang w:eastAsia="he-IL"/>
        </w:rPr>
      </w:pPr>
    </w:p>
    <w:p w:rsidR="002D7D03" w:rsidRDefault="002D7D03" w:rsidP="00ED4148">
      <w:pPr>
        <w:pStyle w:val="-"/>
        <w:keepNext/>
        <w:rPr>
          <w:rtl/>
        </w:rPr>
      </w:pPr>
      <w:r w:rsidRPr="00D332D5">
        <w:rPr>
          <w:rStyle w:val="TagStyle"/>
          <w:rtl/>
        </w:rPr>
        <w:t xml:space="preserve"> &lt;&lt; דובר_המשך &gt;&gt; </w:t>
      </w:r>
      <w:r>
        <w:rPr>
          <w:rtl/>
        </w:rPr>
        <w:t>השר המקשר בין הממשלה לכנסת דוד אמסלם:</w:t>
      </w:r>
      <w:r w:rsidRPr="00D332D5">
        <w:rPr>
          <w:rStyle w:val="TagStyle"/>
          <w:rtl/>
        </w:rPr>
        <w:t xml:space="preserve"> &lt;&lt; דובר_המשך &gt;&gt;</w:t>
      </w:r>
      <w:r>
        <w:rPr>
          <w:rtl/>
        </w:rPr>
        <w:t xml:space="preserve"> </w:t>
      </w:r>
    </w:p>
    <w:p w:rsidR="002D7D03" w:rsidRDefault="002D7D03" w:rsidP="00295AA9">
      <w:pPr>
        <w:rPr>
          <w:rtl/>
          <w:lang w:eastAsia="he-IL"/>
        </w:rPr>
      </w:pPr>
    </w:p>
    <w:p w:rsidR="002D7D03" w:rsidRDefault="002D7D03" w:rsidP="00ED4148">
      <w:pPr>
        <w:rPr>
          <w:rtl/>
          <w:lang w:eastAsia="he-IL"/>
        </w:rPr>
      </w:pPr>
      <w:r>
        <w:rPr>
          <w:rFonts w:hint="cs"/>
          <w:rtl/>
          <w:lang w:eastAsia="he-IL"/>
        </w:rPr>
        <w:t xml:space="preserve">למה? קודם כול, בגלל שזה בבסיס היהודי </w:t>
      </w:r>
      <w:bookmarkStart w:id="8069" w:name="_ETM_Q16_480000"/>
      <w:bookmarkEnd w:id="8069"/>
      <w:r>
        <w:rPr>
          <w:rFonts w:hint="cs"/>
          <w:rtl/>
          <w:lang w:eastAsia="he-IL"/>
        </w:rPr>
        <w:t xml:space="preserve">שלו </w:t>
      </w:r>
      <w:r w:rsidR="00295AA9">
        <w:rPr>
          <w:rFonts w:hint="cs"/>
          <w:rtl/>
          <w:lang w:eastAsia="he-IL"/>
        </w:rPr>
        <w:t>– –</w:t>
      </w:r>
    </w:p>
    <w:p w:rsidR="002D7D03" w:rsidRDefault="002D7D03" w:rsidP="00ED4148">
      <w:pPr>
        <w:ind w:firstLine="0"/>
        <w:rPr>
          <w:rtl/>
          <w:lang w:eastAsia="he-IL"/>
        </w:rPr>
      </w:pPr>
    </w:p>
    <w:p w:rsidR="002D7D03" w:rsidRDefault="002D7D03" w:rsidP="00ED4148">
      <w:pPr>
        <w:pStyle w:val="af6"/>
        <w:keepNext/>
        <w:rPr>
          <w:rtl/>
        </w:rPr>
      </w:pPr>
      <w:bookmarkStart w:id="8070" w:name="ET_yor_6129_50"/>
      <w:r w:rsidRPr="00461E7D">
        <w:rPr>
          <w:rStyle w:val="TagStyle"/>
          <w:rtl/>
        </w:rPr>
        <w:t xml:space="preserve"> &lt;&lt; יור &gt;&gt; </w:t>
      </w:r>
      <w:r>
        <w:rPr>
          <w:rtl/>
        </w:rPr>
        <w:t>היו"ר ישראל אייכלר:</w:t>
      </w:r>
      <w:r w:rsidRPr="00461E7D">
        <w:rPr>
          <w:rStyle w:val="TagStyle"/>
          <w:rtl/>
        </w:rPr>
        <w:t xml:space="preserve"> &lt;&lt; יור &gt;&gt;</w:t>
      </w:r>
      <w:r>
        <w:rPr>
          <w:rtl/>
        </w:rPr>
        <w:t xml:space="preserve"> </w:t>
      </w:r>
      <w:bookmarkEnd w:id="8070"/>
    </w:p>
    <w:p w:rsidR="002D7D03" w:rsidRDefault="002D7D03" w:rsidP="00295AA9">
      <w:pPr>
        <w:rPr>
          <w:rtl/>
          <w:lang w:eastAsia="he-IL"/>
        </w:rPr>
      </w:pPr>
    </w:p>
    <w:p w:rsidR="002D7D03" w:rsidRDefault="002D7D03" w:rsidP="00ED4148">
      <w:pPr>
        <w:rPr>
          <w:rtl/>
          <w:lang w:eastAsia="he-IL"/>
        </w:rPr>
      </w:pPr>
      <w:r>
        <w:rPr>
          <w:rFonts w:hint="cs"/>
          <w:rtl/>
          <w:lang w:eastAsia="he-IL"/>
        </w:rPr>
        <w:t xml:space="preserve">חבר הכנסת סובה, סיימת. </w:t>
      </w:r>
    </w:p>
    <w:p w:rsidR="002D7D03" w:rsidRDefault="002D7D03" w:rsidP="00ED4148">
      <w:pPr>
        <w:rPr>
          <w:rtl/>
          <w:lang w:eastAsia="he-IL"/>
        </w:rPr>
      </w:pPr>
      <w:bookmarkStart w:id="8071" w:name="_ETM_Q16_483000"/>
      <w:bookmarkEnd w:id="8071"/>
    </w:p>
    <w:p w:rsidR="002D7D03" w:rsidRDefault="002D7D03" w:rsidP="00ED4148">
      <w:pPr>
        <w:pStyle w:val="-"/>
        <w:keepNext/>
        <w:rPr>
          <w:rtl/>
        </w:rPr>
      </w:pPr>
      <w:r w:rsidRPr="00461E7D">
        <w:rPr>
          <w:rStyle w:val="TagStyle"/>
          <w:rtl/>
        </w:rPr>
        <w:t xml:space="preserve"> &lt;&lt; דובר_המשך &gt;&gt; </w:t>
      </w:r>
      <w:r>
        <w:rPr>
          <w:rtl/>
        </w:rPr>
        <w:t>השר המקשר בין הממשלה לכנסת דוד אמסלם:</w:t>
      </w:r>
      <w:r w:rsidRPr="00461E7D">
        <w:rPr>
          <w:rStyle w:val="TagStyle"/>
          <w:rtl/>
        </w:rPr>
        <w:t xml:space="preserve"> &lt;&lt; דובר_המשך &gt;&gt;</w:t>
      </w:r>
      <w:r>
        <w:rPr>
          <w:rtl/>
        </w:rPr>
        <w:t xml:space="preserve"> </w:t>
      </w:r>
    </w:p>
    <w:p w:rsidR="002D7D03" w:rsidRDefault="002D7D03" w:rsidP="00295AA9">
      <w:pPr>
        <w:rPr>
          <w:rtl/>
          <w:lang w:eastAsia="he-IL"/>
        </w:rPr>
      </w:pPr>
    </w:p>
    <w:p w:rsidR="002D7D03" w:rsidRDefault="00295AA9" w:rsidP="00F502B0">
      <w:pPr>
        <w:rPr>
          <w:rtl/>
          <w:lang w:eastAsia="he-IL"/>
        </w:rPr>
      </w:pPr>
      <w:bookmarkStart w:id="8072" w:name="_ETM_Q16_484000"/>
      <w:bookmarkEnd w:id="8072"/>
      <w:r>
        <w:rPr>
          <w:rFonts w:hint="cs"/>
          <w:rtl/>
          <w:lang w:eastAsia="he-IL"/>
        </w:rPr>
        <w:t>– –</w:t>
      </w:r>
      <w:r w:rsidR="002D7D03">
        <w:rPr>
          <w:rFonts w:hint="cs"/>
          <w:rtl/>
          <w:lang w:eastAsia="he-IL"/>
        </w:rPr>
        <w:t xml:space="preserve"> בבסיס החינוכי שלו, הדתי</w:t>
      </w:r>
      <w:r w:rsidR="00F502B0">
        <w:rPr>
          <w:rFonts w:hint="cs"/>
          <w:rtl/>
          <w:lang w:eastAsia="he-IL"/>
        </w:rPr>
        <w:t>.</w:t>
      </w:r>
    </w:p>
    <w:p w:rsidR="002D7D03" w:rsidRDefault="002D7D03" w:rsidP="00ED4148">
      <w:pPr>
        <w:rPr>
          <w:rtl/>
          <w:lang w:eastAsia="he-IL"/>
        </w:rPr>
      </w:pPr>
    </w:p>
    <w:p w:rsidR="002D7D03" w:rsidRDefault="002D7D03" w:rsidP="00ED4148">
      <w:pPr>
        <w:pStyle w:val="af5"/>
        <w:keepNext/>
        <w:rPr>
          <w:rtl/>
        </w:rPr>
      </w:pPr>
      <w:bookmarkStart w:id="8073" w:name="ET_interruption_5792_52"/>
      <w:r w:rsidRPr="00461E7D">
        <w:rPr>
          <w:rStyle w:val="TagStyle"/>
          <w:rtl/>
        </w:rPr>
        <w:t xml:space="preserve"> &lt;&lt; קריאה &gt;&gt; </w:t>
      </w:r>
      <w:r>
        <w:rPr>
          <w:rtl/>
        </w:rPr>
        <w:t>יבגני סובה (ישראל ביתנו):</w:t>
      </w:r>
      <w:r w:rsidRPr="00461E7D">
        <w:rPr>
          <w:rStyle w:val="TagStyle"/>
          <w:rtl/>
        </w:rPr>
        <w:t xml:space="preserve"> &lt;&lt; קריאה &gt;&gt;</w:t>
      </w:r>
      <w:r>
        <w:rPr>
          <w:rtl/>
        </w:rPr>
        <w:t xml:space="preserve"> </w:t>
      </w:r>
      <w:bookmarkEnd w:id="8073"/>
    </w:p>
    <w:p w:rsidR="002D7D03" w:rsidRDefault="002D7D03" w:rsidP="00295AA9">
      <w:pPr>
        <w:rPr>
          <w:rtl/>
          <w:lang w:eastAsia="he-IL"/>
        </w:rPr>
      </w:pPr>
    </w:p>
    <w:p w:rsidR="002D7D03" w:rsidRDefault="00295AA9" w:rsidP="00ED4148">
      <w:pPr>
        <w:rPr>
          <w:rtl/>
          <w:lang w:eastAsia="he-IL"/>
        </w:rPr>
      </w:pPr>
      <w:r>
        <w:rPr>
          <w:rFonts w:hint="cs"/>
          <w:rtl/>
          <w:lang w:eastAsia="he-IL"/>
        </w:rPr>
        <w:t>– – –</w:t>
      </w:r>
    </w:p>
    <w:p w:rsidR="002D7D03" w:rsidRDefault="002D7D03" w:rsidP="00ED4148">
      <w:pPr>
        <w:rPr>
          <w:rtl/>
          <w:lang w:eastAsia="he-IL"/>
        </w:rPr>
      </w:pPr>
    </w:p>
    <w:p w:rsidR="002D7D03" w:rsidRDefault="002D7D03" w:rsidP="00ED4148">
      <w:pPr>
        <w:pStyle w:val="af6"/>
        <w:keepNext/>
        <w:rPr>
          <w:rtl/>
        </w:rPr>
      </w:pPr>
      <w:bookmarkStart w:id="8074" w:name="ET_yor_6129_53"/>
      <w:r w:rsidRPr="00461E7D">
        <w:rPr>
          <w:rStyle w:val="TagStyle"/>
          <w:rtl/>
        </w:rPr>
        <w:t xml:space="preserve"> &lt;&lt; יור &gt;&gt; </w:t>
      </w:r>
      <w:r>
        <w:rPr>
          <w:rtl/>
        </w:rPr>
        <w:t>היו"ר ישראל אייכלר:</w:t>
      </w:r>
      <w:r w:rsidRPr="00461E7D">
        <w:rPr>
          <w:rStyle w:val="TagStyle"/>
          <w:rtl/>
        </w:rPr>
        <w:t xml:space="preserve"> &lt;&lt; יור &gt;&gt;</w:t>
      </w:r>
      <w:r>
        <w:rPr>
          <w:rtl/>
        </w:rPr>
        <w:t xml:space="preserve"> </w:t>
      </w:r>
      <w:bookmarkEnd w:id="8074"/>
    </w:p>
    <w:p w:rsidR="002D7D03" w:rsidRDefault="002D7D03" w:rsidP="00295AA9">
      <w:pPr>
        <w:rPr>
          <w:rtl/>
          <w:lang w:eastAsia="he-IL"/>
        </w:rPr>
      </w:pPr>
    </w:p>
    <w:p w:rsidR="002D7D03" w:rsidRDefault="002D7D03" w:rsidP="00ED4148">
      <w:pPr>
        <w:rPr>
          <w:rtl/>
          <w:lang w:eastAsia="he-IL"/>
        </w:rPr>
      </w:pPr>
      <w:r>
        <w:rPr>
          <w:rFonts w:hint="cs"/>
          <w:rtl/>
          <w:lang w:eastAsia="he-IL"/>
        </w:rPr>
        <w:t xml:space="preserve">אני לא </w:t>
      </w:r>
      <w:bookmarkStart w:id="8075" w:name="_ETM_Q16_487000"/>
      <w:bookmarkEnd w:id="8075"/>
      <w:r>
        <w:rPr>
          <w:rFonts w:hint="cs"/>
          <w:rtl/>
          <w:lang w:eastAsia="he-IL"/>
        </w:rPr>
        <w:t xml:space="preserve">רוצה לקרוא אותך </w:t>
      </w:r>
      <w:bookmarkStart w:id="8076" w:name="_ETM_Q16_509999"/>
      <w:bookmarkEnd w:id="8076"/>
      <w:r w:rsidR="00295AA9">
        <w:rPr>
          <w:rFonts w:hint="cs"/>
          <w:rtl/>
          <w:lang w:eastAsia="he-IL"/>
        </w:rPr>
        <w:t>– – –</w:t>
      </w:r>
      <w:r>
        <w:rPr>
          <w:rFonts w:hint="cs"/>
          <w:rtl/>
          <w:lang w:eastAsia="he-IL"/>
        </w:rPr>
        <w:t xml:space="preserve"> </w:t>
      </w:r>
    </w:p>
    <w:p w:rsidR="002D7D03" w:rsidRDefault="002D7D03" w:rsidP="00ED4148">
      <w:pPr>
        <w:rPr>
          <w:rtl/>
          <w:lang w:eastAsia="he-IL"/>
        </w:rPr>
      </w:pPr>
    </w:p>
    <w:p w:rsidR="002D7D03" w:rsidRDefault="002D7D03" w:rsidP="00ED4148">
      <w:pPr>
        <w:pStyle w:val="af5"/>
        <w:keepNext/>
        <w:rPr>
          <w:rtl/>
        </w:rPr>
      </w:pPr>
      <w:bookmarkStart w:id="8077" w:name="ET_interruption_5792_54"/>
      <w:r w:rsidRPr="00461E7D">
        <w:rPr>
          <w:rStyle w:val="TagStyle"/>
          <w:rtl/>
        </w:rPr>
        <w:t xml:space="preserve"> &lt;&lt; קריאה &gt;&gt; </w:t>
      </w:r>
      <w:r>
        <w:rPr>
          <w:rtl/>
        </w:rPr>
        <w:t>יבגני סובה (ישראל ביתנו):</w:t>
      </w:r>
      <w:r w:rsidRPr="00461E7D">
        <w:rPr>
          <w:rStyle w:val="TagStyle"/>
          <w:rtl/>
        </w:rPr>
        <w:t xml:space="preserve"> &lt;&lt; קריאה &gt;&gt;</w:t>
      </w:r>
      <w:r>
        <w:rPr>
          <w:rtl/>
        </w:rPr>
        <w:t xml:space="preserve"> </w:t>
      </w:r>
      <w:bookmarkEnd w:id="8077"/>
    </w:p>
    <w:p w:rsidR="002D7D03" w:rsidRDefault="002D7D03" w:rsidP="00295AA9">
      <w:pPr>
        <w:rPr>
          <w:rtl/>
          <w:lang w:eastAsia="he-IL"/>
        </w:rPr>
      </w:pPr>
    </w:p>
    <w:p w:rsidR="002D7D03" w:rsidRDefault="00295AA9" w:rsidP="00ED4148">
      <w:pPr>
        <w:rPr>
          <w:rtl/>
          <w:lang w:eastAsia="he-IL"/>
        </w:rPr>
      </w:pPr>
      <w:bookmarkStart w:id="8078" w:name="_ETM_Q16_491000"/>
      <w:bookmarkEnd w:id="8078"/>
      <w:r>
        <w:rPr>
          <w:rFonts w:hint="cs"/>
          <w:rtl/>
          <w:lang w:eastAsia="he-IL"/>
        </w:rPr>
        <w:t>– – –</w:t>
      </w:r>
    </w:p>
    <w:p w:rsidR="002D7D03" w:rsidRDefault="002D7D03" w:rsidP="00ED4148">
      <w:pPr>
        <w:rPr>
          <w:rtl/>
          <w:lang w:eastAsia="he-IL"/>
        </w:rPr>
      </w:pPr>
      <w:bookmarkStart w:id="8079" w:name="_ETM_Q16_526263"/>
      <w:bookmarkStart w:id="8080" w:name="_ETM_Q16_526423"/>
      <w:bookmarkEnd w:id="8079"/>
      <w:bookmarkEnd w:id="8080"/>
    </w:p>
    <w:p w:rsidR="002D7D03" w:rsidRDefault="002D7D03" w:rsidP="00ED4148">
      <w:pPr>
        <w:pStyle w:val="-"/>
        <w:keepNext/>
        <w:rPr>
          <w:rtl/>
        </w:rPr>
      </w:pPr>
      <w:bookmarkStart w:id="8081" w:name="_ETM_Q16_516454"/>
      <w:bookmarkStart w:id="8082" w:name="_ETM_Q16_516607"/>
      <w:bookmarkStart w:id="8083" w:name="_ETM_Q16_493000"/>
      <w:bookmarkEnd w:id="8081"/>
      <w:bookmarkEnd w:id="8082"/>
      <w:bookmarkEnd w:id="8083"/>
      <w:r w:rsidRPr="00461E7D">
        <w:rPr>
          <w:rStyle w:val="TagStyle"/>
          <w:rtl/>
        </w:rPr>
        <w:t xml:space="preserve"> &lt;&lt; דובר_המשך &gt;&gt; </w:t>
      </w:r>
      <w:r>
        <w:rPr>
          <w:rtl/>
        </w:rPr>
        <w:t>השר המקשר בין הממשלה לכנסת דוד אמסלם:</w:t>
      </w:r>
      <w:r w:rsidRPr="00461E7D">
        <w:rPr>
          <w:rStyle w:val="TagStyle"/>
          <w:rtl/>
        </w:rPr>
        <w:t xml:space="preserve"> &lt;&lt; דובר_המשך &gt;&gt;</w:t>
      </w:r>
      <w:r>
        <w:rPr>
          <w:rtl/>
        </w:rPr>
        <w:t xml:space="preserve"> </w:t>
      </w:r>
    </w:p>
    <w:p w:rsidR="002D7D03" w:rsidRDefault="002D7D03" w:rsidP="00295AA9">
      <w:pPr>
        <w:rPr>
          <w:rtl/>
          <w:lang w:eastAsia="he-IL"/>
        </w:rPr>
      </w:pPr>
    </w:p>
    <w:p w:rsidR="002D7D03" w:rsidRDefault="002D7D03" w:rsidP="00295AA9">
      <w:pPr>
        <w:rPr>
          <w:rtl/>
          <w:lang w:eastAsia="he-IL"/>
        </w:rPr>
      </w:pPr>
      <w:bookmarkStart w:id="8084" w:name="_ETM_Q16_485000"/>
      <w:bookmarkEnd w:id="8084"/>
      <w:r>
        <w:rPr>
          <w:rFonts w:hint="cs"/>
          <w:rtl/>
          <w:lang w:eastAsia="he-IL"/>
        </w:rPr>
        <w:t xml:space="preserve">השמאל זה בולשביקים. זה כמו הבולשביקים בברית המועצות שעשו את ההפיכה </w:t>
      </w:r>
      <w:r>
        <w:rPr>
          <w:rtl/>
          <w:lang w:eastAsia="he-IL"/>
        </w:rPr>
        <w:t>–</w:t>
      </w:r>
      <w:r>
        <w:rPr>
          <w:rFonts w:hint="cs"/>
          <w:rtl/>
          <w:lang w:eastAsia="he-IL"/>
        </w:rPr>
        <w:t xml:space="preserve"> מחר מחסלים את הכול, לא מעניין אותם כלום. לכן מעולם, סובה, לא </w:t>
      </w:r>
      <w:bookmarkStart w:id="8085" w:name="_ETM_Q16_507000"/>
      <w:bookmarkEnd w:id="8085"/>
      <w:r>
        <w:rPr>
          <w:rFonts w:hint="cs"/>
          <w:rtl/>
          <w:lang w:eastAsia="he-IL"/>
        </w:rPr>
        <w:t>משנה מה יקרה במדינה, מעולם ולעולם הימין לא ירים</w:t>
      </w:r>
      <w:r w:rsidR="00B35C0C">
        <w:rPr>
          <w:rFonts w:hint="cs"/>
          <w:rtl/>
          <w:lang w:eastAsia="he-IL"/>
        </w:rPr>
        <w:t xml:space="preserve"> יד</w:t>
      </w:r>
      <w:r>
        <w:rPr>
          <w:rFonts w:hint="cs"/>
          <w:rtl/>
          <w:lang w:eastAsia="he-IL"/>
        </w:rPr>
        <w:t xml:space="preserve"> ולא יתבטא נגד מדינת ישראל, בוודאי לא נגד צה"ל ולא נגד מוסדות המדינה האמיתיים הדמוקרטיים </w:t>
      </w:r>
      <w:r>
        <w:rPr>
          <w:rtl/>
          <w:lang w:eastAsia="he-IL"/>
        </w:rPr>
        <w:t>–</w:t>
      </w:r>
      <w:r>
        <w:rPr>
          <w:rFonts w:hint="cs"/>
          <w:rtl/>
          <w:lang w:eastAsia="he-IL"/>
        </w:rPr>
        <w:t xml:space="preserve"> לא בית המשפט העליון שהשתלט על המדינה. </w:t>
      </w:r>
      <w:bookmarkStart w:id="8086" w:name="_ETM_Q16_521000"/>
      <w:bookmarkEnd w:id="8086"/>
      <w:r>
        <w:rPr>
          <w:rFonts w:hint="cs"/>
          <w:rtl/>
          <w:lang w:eastAsia="he-IL"/>
        </w:rPr>
        <w:t xml:space="preserve">את האמת אתם יודעים. סובה, אתה יודע את האמת, המפלגה שלכם יודעים את האמת, כולם, מהקטן ועד הגדול </w:t>
      </w:r>
      <w:r w:rsidR="00295AA9">
        <w:rPr>
          <w:rFonts w:hint="cs"/>
          <w:rtl/>
          <w:lang w:eastAsia="he-IL"/>
        </w:rPr>
        <w:t>– –</w:t>
      </w:r>
    </w:p>
    <w:p w:rsidR="002D7D03" w:rsidRDefault="002D7D03" w:rsidP="00ED4148">
      <w:pPr>
        <w:rPr>
          <w:rtl/>
          <w:lang w:eastAsia="he-IL"/>
        </w:rPr>
      </w:pPr>
    </w:p>
    <w:p w:rsidR="002D7D03" w:rsidRDefault="002D7D03" w:rsidP="00ED4148">
      <w:pPr>
        <w:pStyle w:val="af5"/>
        <w:keepNext/>
        <w:rPr>
          <w:rtl/>
        </w:rPr>
      </w:pPr>
      <w:bookmarkStart w:id="8087" w:name="ET_interruption_5792_26"/>
      <w:r w:rsidRPr="00D332D5">
        <w:rPr>
          <w:rStyle w:val="TagStyle"/>
          <w:rtl/>
        </w:rPr>
        <w:t xml:space="preserve"> &lt;&lt; קריאה &gt;&gt; </w:t>
      </w:r>
      <w:r>
        <w:rPr>
          <w:rtl/>
        </w:rPr>
        <w:t>יבגני סובה (ישראל ביתנו):</w:t>
      </w:r>
      <w:r w:rsidRPr="00D332D5">
        <w:rPr>
          <w:rStyle w:val="TagStyle"/>
          <w:rtl/>
        </w:rPr>
        <w:t xml:space="preserve"> &lt;&lt; קריאה &gt;&gt;</w:t>
      </w:r>
      <w:r>
        <w:rPr>
          <w:rtl/>
        </w:rPr>
        <w:t xml:space="preserve"> </w:t>
      </w:r>
      <w:bookmarkEnd w:id="8087"/>
    </w:p>
    <w:p w:rsidR="002D7D03" w:rsidRDefault="002D7D03" w:rsidP="00295AA9">
      <w:pPr>
        <w:rPr>
          <w:rtl/>
          <w:lang w:eastAsia="he-IL"/>
        </w:rPr>
      </w:pPr>
    </w:p>
    <w:p w:rsidR="002D7D03" w:rsidRDefault="00295AA9" w:rsidP="00ED4148">
      <w:pPr>
        <w:rPr>
          <w:rtl/>
          <w:lang w:eastAsia="he-IL"/>
        </w:rPr>
      </w:pPr>
      <w:r>
        <w:rPr>
          <w:rFonts w:hint="cs"/>
          <w:rtl/>
          <w:lang w:eastAsia="he-IL"/>
        </w:rPr>
        <w:t>– – –</w:t>
      </w:r>
    </w:p>
    <w:p w:rsidR="002D7D03" w:rsidRDefault="002D7D03" w:rsidP="00ED4148">
      <w:pPr>
        <w:rPr>
          <w:rtl/>
          <w:lang w:eastAsia="he-IL"/>
        </w:rPr>
      </w:pPr>
    </w:p>
    <w:p w:rsidR="002D7D03" w:rsidRDefault="002D7D03" w:rsidP="00ED4148">
      <w:pPr>
        <w:pStyle w:val="-"/>
        <w:keepNext/>
        <w:rPr>
          <w:rtl/>
        </w:rPr>
      </w:pPr>
      <w:r w:rsidRPr="00D332D5">
        <w:rPr>
          <w:rStyle w:val="TagStyle"/>
          <w:rtl/>
        </w:rPr>
        <w:t xml:space="preserve"> &lt;&lt; דובר_המשך &gt;&gt; </w:t>
      </w:r>
      <w:r>
        <w:rPr>
          <w:rtl/>
        </w:rPr>
        <w:t>השר המקשר בין הממשלה לכנסת דוד אמסלם:</w:t>
      </w:r>
      <w:r w:rsidRPr="00D332D5">
        <w:rPr>
          <w:rStyle w:val="TagStyle"/>
          <w:rtl/>
        </w:rPr>
        <w:t xml:space="preserve"> &lt;&lt; דובר_המשך &gt;&gt;</w:t>
      </w:r>
      <w:r>
        <w:rPr>
          <w:rtl/>
        </w:rPr>
        <w:t xml:space="preserve"> </w:t>
      </w:r>
    </w:p>
    <w:p w:rsidR="002D7D03" w:rsidRDefault="002D7D03" w:rsidP="00295AA9">
      <w:pPr>
        <w:rPr>
          <w:rtl/>
          <w:lang w:eastAsia="he-IL"/>
        </w:rPr>
      </w:pPr>
    </w:p>
    <w:p w:rsidR="002D7D03" w:rsidRDefault="00295AA9" w:rsidP="00ED4148">
      <w:pPr>
        <w:rPr>
          <w:rtl/>
          <w:lang w:eastAsia="he-IL"/>
        </w:rPr>
      </w:pPr>
      <w:r>
        <w:rPr>
          <w:rFonts w:hint="cs"/>
          <w:rtl/>
          <w:lang w:eastAsia="he-IL"/>
        </w:rPr>
        <w:t>– –</w:t>
      </w:r>
      <w:r w:rsidR="002D7D03">
        <w:rPr>
          <w:rFonts w:hint="cs"/>
          <w:rtl/>
          <w:lang w:eastAsia="he-IL"/>
        </w:rPr>
        <w:t xml:space="preserve"> אבל לא </w:t>
      </w:r>
      <w:bookmarkStart w:id="8088" w:name="_ETM_Q16_547160"/>
      <w:bookmarkEnd w:id="8088"/>
      <w:r w:rsidR="002D7D03">
        <w:rPr>
          <w:rFonts w:hint="cs"/>
          <w:rtl/>
          <w:lang w:eastAsia="he-IL"/>
        </w:rPr>
        <w:t xml:space="preserve">מתאים, הפוזיציה. אני </w:t>
      </w:r>
      <w:bookmarkStart w:id="8089" w:name="_ETM_Q16_535000"/>
      <w:bookmarkEnd w:id="8089"/>
      <w:r w:rsidR="002D7D03">
        <w:rPr>
          <w:rFonts w:hint="cs"/>
          <w:rtl/>
          <w:lang w:eastAsia="he-IL"/>
        </w:rPr>
        <w:t xml:space="preserve">אספר לך משהו, סובה </w:t>
      </w:r>
      <w:r>
        <w:rPr>
          <w:rFonts w:hint="cs"/>
          <w:rtl/>
          <w:lang w:eastAsia="he-IL"/>
        </w:rPr>
        <w:t>– –</w:t>
      </w:r>
    </w:p>
    <w:p w:rsidR="002D7D03" w:rsidRDefault="002D7D03" w:rsidP="00ED4148">
      <w:pPr>
        <w:ind w:firstLine="0"/>
        <w:rPr>
          <w:rtl/>
          <w:lang w:eastAsia="he-IL"/>
        </w:rPr>
      </w:pPr>
    </w:p>
    <w:p w:rsidR="002D7D03" w:rsidRDefault="002D7D03" w:rsidP="00ED4148">
      <w:pPr>
        <w:pStyle w:val="af5"/>
        <w:keepNext/>
        <w:rPr>
          <w:rtl/>
        </w:rPr>
      </w:pPr>
      <w:bookmarkStart w:id="8090" w:name="ET_interruption_5792_56"/>
      <w:r w:rsidRPr="004C3331">
        <w:rPr>
          <w:rStyle w:val="TagStyle"/>
          <w:rtl/>
        </w:rPr>
        <w:t xml:space="preserve"> &lt;&lt; קריאה &gt;&gt; </w:t>
      </w:r>
      <w:r>
        <w:rPr>
          <w:rtl/>
        </w:rPr>
        <w:t>יבגני סובה (ישראל ביתנו):</w:t>
      </w:r>
      <w:r w:rsidRPr="004C3331">
        <w:rPr>
          <w:rStyle w:val="TagStyle"/>
          <w:rtl/>
        </w:rPr>
        <w:t xml:space="preserve"> &lt;&lt; קריאה &gt;&gt;</w:t>
      </w:r>
      <w:r>
        <w:rPr>
          <w:rtl/>
        </w:rPr>
        <w:t xml:space="preserve"> </w:t>
      </w:r>
      <w:bookmarkEnd w:id="8090"/>
    </w:p>
    <w:p w:rsidR="002D7D03" w:rsidRDefault="002D7D03" w:rsidP="00295AA9">
      <w:pPr>
        <w:rPr>
          <w:rtl/>
          <w:lang w:eastAsia="he-IL"/>
        </w:rPr>
      </w:pPr>
    </w:p>
    <w:p w:rsidR="002D7D03" w:rsidRDefault="00295AA9" w:rsidP="00ED4148">
      <w:pPr>
        <w:rPr>
          <w:rtl/>
          <w:lang w:eastAsia="he-IL"/>
        </w:rPr>
      </w:pPr>
      <w:bookmarkStart w:id="8091" w:name="_ETM_Q16_533000"/>
      <w:bookmarkEnd w:id="8091"/>
      <w:r>
        <w:rPr>
          <w:rFonts w:hint="cs"/>
          <w:rtl/>
          <w:lang w:eastAsia="he-IL"/>
        </w:rPr>
        <w:t>– – –</w:t>
      </w:r>
    </w:p>
    <w:p w:rsidR="002D7D03" w:rsidRDefault="002D7D03" w:rsidP="00ED4148">
      <w:pPr>
        <w:rPr>
          <w:rtl/>
          <w:lang w:eastAsia="he-IL"/>
        </w:rPr>
      </w:pPr>
      <w:bookmarkStart w:id="8092" w:name="_ETM_Q16_537000"/>
      <w:bookmarkEnd w:id="8092"/>
    </w:p>
    <w:p w:rsidR="002D7D03" w:rsidRDefault="002D7D03" w:rsidP="00ED4148">
      <w:pPr>
        <w:pStyle w:val="-"/>
        <w:keepNext/>
        <w:rPr>
          <w:rtl/>
        </w:rPr>
      </w:pPr>
      <w:bookmarkStart w:id="8093" w:name="ET_speakercontinue_5971_57"/>
      <w:r w:rsidRPr="004C3331">
        <w:rPr>
          <w:rStyle w:val="TagStyle"/>
          <w:rtl/>
        </w:rPr>
        <w:t xml:space="preserve"> &lt;&lt; דובר_המשך &gt;&gt; </w:t>
      </w:r>
      <w:r>
        <w:rPr>
          <w:rtl/>
        </w:rPr>
        <w:t>השר המקשר בין הממשלה לכנסת דוד אמסלם:</w:t>
      </w:r>
      <w:r w:rsidRPr="004C3331">
        <w:rPr>
          <w:rStyle w:val="TagStyle"/>
          <w:rtl/>
        </w:rPr>
        <w:t xml:space="preserve"> &lt;&lt; דובר_המשך &gt;&gt;</w:t>
      </w:r>
      <w:r>
        <w:rPr>
          <w:rtl/>
        </w:rPr>
        <w:t xml:space="preserve"> </w:t>
      </w:r>
      <w:bookmarkEnd w:id="8093"/>
    </w:p>
    <w:p w:rsidR="002D7D03" w:rsidRDefault="002D7D03" w:rsidP="00295AA9">
      <w:pPr>
        <w:rPr>
          <w:rtl/>
          <w:lang w:eastAsia="he-IL"/>
        </w:rPr>
      </w:pPr>
    </w:p>
    <w:p w:rsidR="002D7D03" w:rsidRDefault="00295AA9" w:rsidP="00F502B0">
      <w:pPr>
        <w:rPr>
          <w:rtl/>
          <w:lang w:eastAsia="he-IL"/>
        </w:rPr>
      </w:pPr>
      <w:r>
        <w:rPr>
          <w:rFonts w:hint="cs"/>
          <w:rtl/>
          <w:lang w:eastAsia="he-IL"/>
        </w:rPr>
        <w:t>– –</w:t>
      </w:r>
      <w:r w:rsidR="002D7D03">
        <w:rPr>
          <w:rFonts w:hint="cs"/>
          <w:rtl/>
          <w:lang w:eastAsia="he-IL"/>
        </w:rPr>
        <w:t xml:space="preserve"> אם נתניהו לא </w:t>
      </w:r>
      <w:r w:rsidR="00B35C0C">
        <w:rPr>
          <w:rFonts w:hint="cs"/>
          <w:rtl/>
          <w:lang w:eastAsia="he-IL"/>
        </w:rPr>
        <w:t xml:space="preserve">היה </w:t>
      </w:r>
      <w:r w:rsidR="002D7D03">
        <w:rPr>
          <w:rFonts w:hint="cs"/>
          <w:rtl/>
          <w:lang w:eastAsia="he-IL"/>
        </w:rPr>
        <w:t xml:space="preserve">ראש הממשלה, היום אתם </w:t>
      </w:r>
      <w:r w:rsidR="00B35C0C">
        <w:rPr>
          <w:rFonts w:hint="cs"/>
          <w:rtl/>
          <w:lang w:eastAsia="he-IL"/>
        </w:rPr>
        <w:t xml:space="preserve">הייתם </w:t>
      </w:r>
      <w:r w:rsidR="002D7D03">
        <w:rPr>
          <w:rFonts w:hint="cs"/>
          <w:rtl/>
          <w:lang w:eastAsia="he-IL"/>
        </w:rPr>
        <w:t xml:space="preserve">בראש המאבק </w:t>
      </w:r>
      <w:bookmarkStart w:id="8094" w:name="_ETM_Q16_538000"/>
      <w:bookmarkEnd w:id="8094"/>
      <w:r w:rsidR="002D7D03">
        <w:rPr>
          <w:rFonts w:hint="cs"/>
          <w:rtl/>
          <w:lang w:eastAsia="he-IL"/>
        </w:rPr>
        <w:t>איתנו</w:t>
      </w:r>
      <w:r w:rsidR="00F502B0">
        <w:rPr>
          <w:rFonts w:hint="cs"/>
          <w:rtl/>
          <w:lang w:eastAsia="he-IL"/>
        </w:rPr>
        <w:t>.</w:t>
      </w:r>
    </w:p>
    <w:p w:rsidR="002D7D03" w:rsidRDefault="002D7D03" w:rsidP="00ED4148">
      <w:pPr>
        <w:ind w:firstLine="0"/>
        <w:rPr>
          <w:rtl/>
          <w:lang w:eastAsia="he-IL"/>
        </w:rPr>
      </w:pPr>
    </w:p>
    <w:p w:rsidR="002D7D03" w:rsidRDefault="002D7D03" w:rsidP="00ED4148">
      <w:pPr>
        <w:pStyle w:val="af5"/>
        <w:keepNext/>
        <w:rPr>
          <w:rtl/>
        </w:rPr>
      </w:pPr>
      <w:bookmarkStart w:id="8095" w:name="ET_interruption_5792_58"/>
      <w:r w:rsidRPr="004C3331">
        <w:rPr>
          <w:rStyle w:val="TagStyle"/>
          <w:rtl/>
        </w:rPr>
        <w:t xml:space="preserve"> &lt;&lt; קריאה &gt;&gt; </w:t>
      </w:r>
      <w:r>
        <w:rPr>
          <w:rtl/>
        </w:rPr>
        <w:t>יבגני סובה (ישראל ביתנו):</w:t>
      </w:r>
      <w:r w:rsidRPr="004C3331">
        <w:rPr>
          <w:rStyle w:val="TagStyle"/>
          <w:rtl/>
        </w:rPr>
        <w:t xml:space="preserve"> &lt;&lt; קריאה &gt;&gt;</w:t>
      </w:r>
      <w:r>
        <w:rPr>
          <w:rtl/>
        </w:rPr>
        <w:t xml:space="preserve"> </w:t>
      </w:r>
      <w:bookmarkEnd w:id="8095"/>
    </w:p>
    <w:p w:rsidR="002D7D03" w:rsidRDefault="002D7D03" w:rsidP="00295AA9">
      <w:pPr>
        <w:rPr>
          <w:rtl/>
          <w:lang w:eastAsia="he-IL"/>
        </w:rPr>
      </w:pPr>
    </w:p>
    <w:p w:rsidR="002D7D03" w:rsidRDefault="00295AA9" w:rsidP="00ED4148">
      <w:pPr>
        <w:rPr>
          <w:rtl/>
          <w:lang w:eastAsia="he-IL"/>
        </w:rPr>
      </w:pPr>
      <w:bookmarkStart w:id="8096" w:name="_ETM_Q16_542000"/>
      <w:bookmarkEnd w:id="8096"/>
      <w:r>
        <w:rPr>
          <w:rFonts w:hint="cs"/>
          <w:rtl/>
          <w:lang w:eastAsia="he-IL"/>
        </w:rPr>
        <w:t>– – –</w:t>
      </w:r>
    </w:p>
    <w:p w:rsidR="002D7D03" w:rsidRDefault="002D7D03" w:rsidP="00ED4148">
      <w:pPr>
        <w:rPr>
          <w:rtl/>
          <w:lang w:eastAsia="he-IL"/>
        </w:rPr>
      </w:pPr>
    </w:p>
    <w:p w:rsidR="002D7D03" w:rsidRDefault="002D7D03" w:rsidP="00ED4148">
      <w:pPr>
        <w:pStyle w:val="-"/>
        <w:keepNext/>
        <w:rPr>
          <w:rtl/>
        </w:rPr>
      </w:pPr>
      <w:r w:rsidRPr="004C3331">
        <w:rPr>
          <w:rStyle w:val="TagStyle"/>
          <w:rtl/>
        </w:rPr>
        <w:t xml:space="preserve"> &lt;&lt; דובר_המשך &gt;&gt; </w:t>
      </w:r>
      <w:r>
        <w:rPr>
          <w:rtl/>
        </w:rPr>
        <w:t>השר המקשר בין הממשלה לכנסת דוד אמסלם:</w:t>
      </w:r>
      <w:r w:rsidRPr="004C3331">
        <w:rPr>
          <w:rStyle w:val="TagStyle"/>
          <w:rtl/>
        </w:rPr>
        <w:t xml:space="preserve"> &lt;&lt; דובר_המשך &gt;&gt;</w:t>
      </w:r>
      <w:r>
        <w:rPr>
          <w:rtl/>
        </w:rPr>
        <w:t xml:space="preserve"> </w:t>
      </w:r>
    </w:p>
    <w:p w:rsidR="002D7D03" w:rsidRDefault="002D7D03" w:rsidP="00295AA9">
      <w:pPr>
        <w:rPr>
          <w:rtl/>
          <w:lang w:eastAsia="he-IL"/>
        </w:rPr>
      </w:pPr>
    </w:p>
    <w:p w:rsidR="002D7D03" w:rsidRDefault="002D7D03" w:rsidP="00ED4148">
      <w:pPr>
        <w:rPr>
          <w:rtl/>
          <w:lang w:eastAsia="he-IL"/>
        </w:rPr>
      </w:pPr>
      <w:r>
        <w:rPr>
          <w:rFonts w:hint="cs"/>
          <w:rtl/>
          <w:lang w:eastAsia="he-IL"/>
        </w:rPr>
        <w:t>למה? את האמת אתם יודעים כולכם. בגלל שגם אתם לא נמצאי</w:t>
      </w:r>
      <w:r w:rsidR="00475D8A">
        <w:rPr>
          <w:rFonts w:hint="cs"/>
          <w:rtl/>
          <w:lang w:eastAsia="he-IL"/>
        </w:rPr>
        <w:t>ם במרכז הפיילה. אתם בדיוק כמונו –</w:t>
      </w:r>
      <w:r>
        <w:rPr>
          <w:rFonts w:hint="cs"/>
          <w:rtl/>
          <w:lang w:eastAsia="he-IL"/>
        </w:rPr>
        <w:t xml:space="preserve"> בצדדים, בחוץ, לא במעגל. </w:t>
      </w:r>
    </w:p>
    <w:p w:rsidR="002D7D03" w:rsidRDefault="002D7D03" w:rsidP="00ED4148">
      <w:pPr>
        <w:rPr>
          <w:rtl/>
          <w:lang w:eastAsia="he-IL"/>
        </w:rPr>
      </w:pPr>
    </w:p>
    <w:p w:rsidR="002D7D03" w:rsidRDefault="002D7D03" w:rsidP="00ED4148">
      <w:pPr>
        <w:pStyle w:val="af5"/>
        <w:keepNext/>
        <w:rPr>
          <w:rtl/>
        </w:rPr>
      </w:pPr>
      <w:bookmarkStart w:id="8097" w:name="ET_interruption_5792_28"/>
      <w:r w:rsidRPr="00D332D5">
        <w:rPr>
          <w:rStyle w:val="TagStyle"/>
          <w:rtl/>
        </w:rPr>
        <w:t xml:space="preserve"> &lt;&lt; קריאה &gt;&gt; </w:t>
      </w:r>
      <w:r>
        <w:rPr>
          <w:rtl/>
        </w:rPr>
        <w:t>יבגני סובה (ישראל ביתנו):</w:t>
      </w:r>
      <w:r w:rsidRPr="00D332D5">
        <w:rPr>
          <w:rStyle w:val="TagStyle"/>
          <w:rtl/>
        </w:rPr>
        <w:t xml:space="preserve"> &lt;&lt; קריאה &gt;&gt;</w:t>
      </w:r>
      <w:r>
        <w:rPr>
          <w:rtl/>
        </w:rPr>
        <w:t xml:space="preserve"> </w:t>
      </w:r>
      <w:bookmarkEnd w:id="8097"/>
    </w:p>
    <w:p w:rsidR="002D7D03" w:rsidRDefault="002D7D03" w:rsidP="00295AA9">
      <w:pPr>
        <w:rPr>
          <w:rtl/>
          <w:lang w:eastAsia="he-IL"/>
        </w:rPr>
      </w:pPr>
    </w:p>
    <w:p w:rsidR="002D7D03" w:rsidRDefault="00295AA9" w:rsidP="00ED4148">
      <w:pPr>
        <w:rPr>
          <w:rtl/>
          <w:lang w:eastAsia="he-IL"/>
        </w:rPr>
      </w:pPr>
      <w:r>
        <w:rPr>
          <w:rFonts w:hint="cs"/>
          <w:rtl/>
          <w:lang w:eastAsia="he-IL"/>
        </w:rPr>
        <w:t>– – –</w:t>
      </w:r>
      <w:r w:rsidR="002D7D03">
        <w:rPr>
          <w:rFonts w:hint="cs"/>
          <w:rtl/>
          <w:lang w:eastAsia="he-IL"/>
        </w:rPr>
        <w:t xml:space="preserve"> תגיד את כל האמת </w:t>
      </w:r>
      <w:r>
        <w:rPr>
          <w:rFonts w:hint="cs"/>
          <w:rtl/>
          <w:lang w:eastAsia="he-IL"/>
        </w:rPr>
        <w:t>– – –</w:t>
      </w:r>
      <w:r w:rsidR="002D7D03">
        <w:rPr>
          <w:rFonts w:hint="cs"/>
          <w:rtl/>
          <w:lang w:eastAsia="he-IL"/>
        </w:rPr>
        <w:t xml:space="preserve"> </w:t>
      </w:r>
      <w:bookmarkStart w:id="8098" w:name="_ETM_Q16_557000"/>
      <w:bookmarkEnd w:id="8098"/>
      <w:r w:rsidR="002D7D03">
        <w:rPr>
          <w:rFonts w:hint="cs"/>
          <w:rtl/>
          <w:lang w:eastAsia="he-IL"/>
        </w:rPr>
        <w:t>רשות החברות. תגלה לנו את כל האמת.</w:t>
      </w:r>
    </w:p>
    <w:p w:rsidR="002D7D03" w:rsidRDefault="002D7D03" w:rsidP="00ED4148">
      <w:pPr>
        <w:rPr>
          <w:rtl/>
          <w:lang w:eastAsia="he-IL"/>
        </w:rPr>
      </w:pPr>
    </w:p>
    <w:p w:rsidR="002D7D03" w:rsidRDefault="002D7D03" w:rsidP="00ED4148">
      <w:pPr>
        <w:pStyle w:val="-"/>
        <w:keepNext/>
        <w:rPr>
          <w:rtl/>
        </w:rPr>
      </w:pPr>
      <w:r w:rsidRPr="00093A5A">
        <w:rPr>
          <w:rStyle w:val="TagStyle"/>
          <w:rtl/>
        </w:rPr>
        <w:t xml:space="preserve"> &lt;&lt; דובר_המשך &gt;&gt; </w:t>
      </w:r>
      <w:r>
        <w:rPr>
          <w:rtl/>
        </w:rPr>
        <w:t>השר המקשר בין הממשלה לכנסת דוד אמסלם:</w:t>
      </w:r>
      <w:r w:rsidRPr="00093A5A">
        <w:rPr>
          <w:rStyle w:val="TagStyle"/>
          <w:rtl/>
        </w:rPr>
        <w:t xml:space="preserve"> &lt;&lt; דובר_המשך &gt;&gt;</w:t>
      </w:r>
      <w:r>
        <w:rPr>
          <w:rtl/>
        </w:rPr>
        <w:t xml:space="preserve"> </w:t>
      </w:r>
    </w:p>
    <w:p w:rsidR="002D7D03" w:rsidRDefault="002D7D03" w:rsidP="00295AA9">
      <w:pPr>
        <w:rPr>
          <w:rtl/>
          <w:lang w:eastAsia="he-IL"/>
        </w:rPr>
      </w:pPr>
    </w:p>
    <w:p w:rsidR="002D7D03" w:rsidRDefault="002D7D03" w:rsidP="00ED4148">
      <w:pPr>
        <w:rPr>
          <w:rtl/>
          <w:lang w:eastAsia="he-IL"/>
        </w:rPr>
      </w:pPr>
      <w:r>
        <w:rPr>
          <w:rFonts w:hint="cs"/>
          <w:rtl/>
          <w:lang w:eastAsia="he-IL"/>
        </w:rPr>
        <w:t xml:space="preserve">עכשיו אני רוצה, </w:t>
      </w:r>
      <w:bookmarkStart w:id="8099" w:name="_ETM_Q16_560000"/>
      <w:bookmarkEnd w:id="8099"/>
      <w:r>
        <w:rPr>
          <w:rFonts w:hint="cs"/>
          <w:rtl/>
          <w:lang w:eastAsia="he-IL"/>
        </w:rPr>
        <w:t xml:space="preserve">ברשותך, אדוני היושב-ראש </w:t>
      </w:r>
      <w:r w:rsidR="00295AA9">
        <w:rPr>
          <w:rFonts w:hint="cs"/>
          <w:rtl/>
          <w:lang w:eastAsia="he-IL"/>
        </w:rPr>
        <w:t>– –</w:t>
      </w:r>
    </w:p>
    <w:p w:rsidR="002D7D03" w:rsidRDefault="002D7D03" w:rsidP="00ED4148">
      <w:pPr>
        <w:rPr>
          <w:rtl/>
          <w:lang w:eastAsia="he-IL"/>
        </w:rPr>
      </w:pPr>
    </w:p>
    <w:p w:rsidR="002D7D03" w:rsidRDefault="002D7D03" w:rsidP="00ED4148">
      <w:pPr>
        <w:pStyle w:val="af5"/>
        <w:keepNext/>
        <w:rPr>
          <w:rtl/>
        </w:rPr>
      </w:pPr>
      <w:bookmarkStart w:id="8100" w:name="ET_interruption_5792_61"/>
      <w:r w:rsidRPr="00093A5A">
        <w:rPr>
          <w:rStyle w:val="TagStyle"/>
          <w:rtl/>
        </w:rPr>
        <w:t xml:space="preserve"> &lt;&lt; קריאה &gt;&gt; </w:t>
      </w:r>
      <w:r>
        <w:rPr>
          <w:rtl/>
        </w:rPr>
        <w:t>יבגני סובה (ישראל ביתנו):</w:t>
      </w:r>
      <w:r w:rsidRPr="00093A5A">
        <w:rPr>
          <w:rStyle w:val="TagStyle"/>
          <w:rtl/>
        </w:rPr>
        <w:t xml:space="preserve"> &lt;&lt; קריאה &gt;&gt;</w:t>
      </w:r>
      <w:r>
        <w:rPr>
          <w:rtl/>
        </w:rPr>
        <w:t xml:space="preserve"> </w:t>
      </w:r>
      <w:bookmarkEnd w:id="8100"/>
    </w:p>
    <w:p w:rsidR="002D7D03" w:rsidRDefault="002D7D03" w:rsidP="00295AA9">
      <w:pPr>
        <w:rPr>
          <w:rtl/>
          <w:lang w:eastAsia="he-IL"/>
        </w:rPr>
      </w:pPr>
    </w:p>
    <w:p w:rsidR="002D7D03" w:rsidRDefault="002D7D03" w:rsidP="00ED4148">
      <w:pPr>
        <w:rPr>
          <w:rtl/>
          <w:lang w:eastAsia="he-IL"/>
        </w:rPr>
      </w:pPr>
      <w:r>
        <w:rPr>
          <w:rFonts w:hint="cs"/>
          <w:rtl/>
          <w:lang w:eastAsia="he-IL"/>
        </w:rPr>
        <w:t xml:space="preserve">תגיד את כל האמת על </w:t>
      </w:r>
      <w:bookmarkStart w:id="8101" w:name="_ETM_Q16_563000"/>
      <w:bookmarkEnd w:id="8101"/>
      <w:r>
        <w:rPr>
          <w:rFonts w:hint="cs"/>
          <w:rtl/>
          <w:lang w:eastAsia="he-IL"/>
        </w:rPr>
        <w:t xml:space="preserve">רשות החברות. אתה </w:t>
      </w:r>
      <w:r w:rsidR="00295AA9">
        <w:rPr>
          <w:rFonts w:hint="cs"/>
          <w:rtl/>
          <w:lang w:eastAsia="he-IL"/>
        </w:rPr>
        <w:t>– – –</w:t>
      </w:r>
      <w:r>
        <w:rPr>
          <w:rFonts w:hint="cs"/>
          <w:rtl/>
          <w:lang w:eastAsia="he-IL"/>
        </w:rPr>
        <w:t xml:space="preserve"> רשות החברות </w:t>
      </w:r>
      <w:r w:rsidR="00295AA9">
        <w:rPr>
          <w:rFonts w:hint="cs"/>
          <w:rtl/>
          <w:lang w:eastAsia="he-IL"/>
        </w:rPr>
        <w:t>– – –</w:t>
      </w:r>
    </w:p>
    <w:p w:rsidR="002D7D03" w:rsidRDefault="002D7D03" w:rsidP="00ED4148">
      <w:pPr>
        <w:rPr>
          <w:rtl/>
          <w:lang w:eastAsia="he-IL"/>
        </w:rPr>
      </w:pPr>
      <w:bookmarkStart w:id="8102" w:name="_ETM_Q16_570013"/>
      <w:bookmarkStart w:id="8103" w:name="_ETM_Q16_570185"/>
      <w:bookmarkEnd w:id="8102"/>
      <w:bookmarkEnd w:id="8103"/>
    </w:p>
    <w:p w:rsidR="002D7D03" w:rsidRDefault="002D7D03" w:rsidP="00ED4148">
      <w:pPr>
        <w:pStyle w:val="af5"/>
        <w:keepNext/>
        <w:rPr>
          <w:rtl/>
        </w:rPr>
      </w:pPr>
      <w:bookmarkStart w:id="8104" w:name="ET_interruption_5520_63"/>
      <w:r w:rsidRPr="00093A5A">
        <w:rPr>
          <w:rStyle w:val="TagStyle"/>
          <w:rtl/>
        </w:rPr>
        <w:t xml:space="preserve"> &lt;&lt; קריאה &gt;&gt; </w:t>
      </w:r>
      <w:r>
        <w:rPr>
          <w:rtl/>
        </w:rPr>
        <w:t>עודד פורר (ישראל ביתנו):</w:t>
      </w:r>
      <w:r w:rsidRPr="00093A5A">
        <w:rPr>
          <w:rStyle w:val="TagStyle"/>
          <w:rtl/>
        </w:rPr>
        <w:t xml:space="preserve"> &lt;&lt; קריאה &gt;&gt;</w:t>
      </w:r>
      <w:r>
        <w:rPr>
          <w:rtl/>
        </w:rPr>
        <w:t xml:space="preserve"> </w:t>
      </w:r>
      <w:bookmarkEnd w:id="8104"/>
    </w:p>
    <w:p w:rsidR="002D7D03" w:rsidRDefault="002D7D03" w:rsidP="00ED4148">
      <w:pPr>
        <w:rPr>
          <w:rtl/>
          <w:lang w:eastAsia="he-IL"/>
        </w:rPr>
      </w:pPr>
    </w:p>
    <w:p w:rsidR="002D7D03" w:rsidRDefault="002D7D03" w:rsidP="00ED4148">
      <w:pPr>
        <w:rPr>
          <w:rtl/>
          <w:lang w:eastAsia="he-IL"/>
        </w:rPr>
      </w:pPr>
      <w:bookmarkStart w:id="8105" w:name="_ETM_Q16_564000"/>
      <w:bookmarkEnd w:id="8105"/>
      <w:r>
        <w:rPr>
          <w:rFonts w:hint="cs"/>
          <w:rtl/>
          <w:lang w:eastAsia="he-IL"/>
        </w:rPr>
        <w:t xml:space="preserve">איפה הפיילה? איפה הפיילה? </w:t>
      </w:r>
    </w:p>
    <w:p w:rsidR="002D7D03" w:rsidRDefault="002D7D03" w:rsidP="00ED4148">
      <w:pPr>
        <w:rPr>
          <w:rtl/>
          <w:lang w:eastAsia="he-IL"/>
        </w:rPr>
      </w:pPr>
    </w:p>
    <w:p w:rsidR="002D7D03" w:rsidRDefault="002D7D03" w:rsidP="00ED4148">
      <w:pPr>
        <w:pStyle w:val="-"/>
        <w:keepNext/>
        <w:rPr>
          <w:rtl/>
        </w:rPr>
      </w:pPr>
      <w:r w:rsidRPr="00D332D5">
        <w:rPr>
          <w:rStyle w:val="TagStyle"/>
          <w:rtl/>
        </w:rPr>
        <w:t xml:space="preserve"> &lt;&lt; דובר_המשך &gt;&gt; </w:t>
      </w:r>
      <w:r>
        <w:rPr>
          <w:rtl/>
        </w:rPr>
        <w:t>השר המקשר בין הממשלה לכנסת דוד אמסלם:</w:t>
      </w:r>
      <w:r w:rsidRPr="00D332D5">
        <w:rPr>
          <w:rStyle w:val="TagStyle"/>
          <w:rtl/>
        </w:rPr>
        <w:t xml:space="preserve"> &lt;&lt; דובר_המשך &gt;&gt;</w:t>
      </w:r>
      <w:r>
        <w:rPr>
          <w:rtl/>
        </w:rPr>
        <w:t xml:space="preserve"> </w:t>
      </w:r>
    </w:p>
    <w:p w:rsidR="002D7D03" w:rsidRDefault="002D7D03" w:rsidP="00295AA9">
      <w:pPr>
        <w:rPr>
          <w:rtl/>
          <w:lang w:eastAsia="he-IL"/>
        </w:rPr>
      </w:pPr>
    </w:p>
    <w:p w:rsidR="002D7D03" w:rsidRDefault="00295AA9" w:rsidP="006D6FF1">
      <w:pPr>
        <w:rPr>
          <w:rtl/>
          <w:lang w:eastAsia="he-IL"/>
        </w:rPr>
      </w:pPr>
      <w:bookmarkStart w:id="8106" w:name="_ETM_Q16_561000"/>
      <w:bookmarkEnd w:id="8106"/>
      <w:r>
        <w:rPr>
          <w:rFonts w:hint="cs"/>
          <w:rtl/>
          <w:lang w:eastAsia="he-IL"/>
        </w:rPr>
        <w:t>– –</w:t>
      </w:r>
      <w:r w:rsidR="002D7D03">
        <w:rPr>
          <w:rFonts w:hint="cs"/>
          <w:rtl/>
          <w:lang w:eastAsia="he-IL"/>
        </w:rPr>
        <w:t xml:space="preserve"> להיכנס לנושא אחר. אני רו</w:t>
      </w:r>
      <w:r w:rsidR="00B35C0C">
        <w:rPr>
          <w:rFonts w:hint="cs"/>
          <w:rtl/>
          <w:lang w:eastAsia="he-IL"/>
        </w:rPr>
        <w:t>צה לספר לכם –</w:t>
      </w:r>
      <w:r w:rsidR="002D7D03">
        <w:rPr>
          <w:rFonts w:hint="cs"/>
          <w:rtl/>
          <w:lang w:eastAsia="he-IL"/>
        </w:rPr>
        <w:t xml:space="preserve"> </w:t>
      </w:r>
      <w:bookmarkStart w:id="8107" w:name="_ETM_Q16_573000"/>
      <w:bookmarkEnd w:id="8107"/>
      <w:r w:rsidR="00B35C0C">
        <w:rPr>
          <w:rFonts w:hint="cs"/>
          <w:rtl/>
          <w:lang w:eastAsia="he-IL"/>
        </w:rPr>
        <w:t>תקשיבו,</w:t>
      </w:r>
      <w:r w:rsidR="002D7D03">
        <w:rPr>
          <w:rFonts w:hint="cs"/>
          <w:rtl/>
          <w:lang w:eastAsia="he-IL"/>
        </w:rPr>
        <w:t xml:space="preserve"> היה דיון בממשלה לפני שבוע. הממשלה ביקשה מהיועצת המשפטית למחאה להביא נתונים. בסוף, אתה יודע, הצבועים, הם מורחים את העסק. בסוף אני טוען שכל תיאוריה מבוססת על נתונים. תביא את הנתונים </w:t>
      </w:r>
      <w:r w:rsidR="002D7D03">
        <w:rPr>
          <w:rtl/>
          <w:lang w:eastAsia="he-IL"/>
        </w:rPr>
        <w:t>–</w:t>
      </w:r>
      <w:r w:rsidR="002D7D03">
        <w:rPr>
          <w:rFonts w:hint="cs"/>
          <w:rtl/>
          <w:lang w:eastAsia="he-IL"/>
        </w:rPr>
        <w:t xml:space="preserve"> נבנה עליהם תיאוריה. </w:t>
      </w:r>
      <w:bookmarkStart w:id="8108" w:name="_ETM_Q16_601000"/>
      <w:bookmarkEnd w:id="8108"/>
      <w:r w:rsidR="002D7D03">
        <w:rPr>
          <w:rFonts w:hint="cs"/>
          <w:rtl/>
          <w:lang w:eastAsia="he-IL"/>
        </w:rPr>
        <w:t xml:space="preserve">לא לוקחים תיאוריה ומנסים להלביש עליה נתונים. שאלנו </w:t>
      </w:r>
      <w:r w:rsidR="002D7D03">
        <w:rPr>
          <w:rtl/>
          <w:lang w:eastAsia="he-IL"/>
        </w:rPr>
        <w:t>–</w:t>
      </w:r>
      <w:r w:rsidR="002D7D03">
        <w:rPr>
          <w:rFonts w:hint="cs"/>
          <w:rtl/>
          <w:lang w:eastAsia="he-IL"/>
        </w:rPr>
        <w:t xml:space="preserve"> תגידו,</w:t>
      </w:r>
      <w:bookmarkStart w:id="8109" w:name="_ETM_Q16_608000"/>
      <w:bookmarkEnd w:id="8109"/>
      <w:r w:rsidR="002D7D03">
        <w:rPr>
          <w:rFonts w:hint="cs"/>
          <w:rtl/>
          <w:lang w:eastAsia="he-IL"/>
        </w:rPr>
        <w:t xml:space="preserve"> חצי שנה יש כאוס במדינה, הפרות סדר המוניות שלא היו מאז קום המדינה. </w:t>
      </w:r>
      <w:r w:rsidR="00B35C0C">
        <w:rPr>
          <w:rFonts w:hint="cs"/>
          <w:rtl/>
          <w:lang w:eastAsia="he-IL"/>
        </w:rPr>
        <w:t xml:space="preserve">נגד </w:t>
      </w:r>
      <w:r w:rsidR="002D7D03">
        <w:rPr>
          <w:rFonts w:hint="cs"/>
          <w:rtl/>
          <w:lang w:eastAsia="he-IL"/>
        </w:rPr>
        <w:t xml:space="preserve">כמה אנשים הוגש כתב אישום? יושב לי פרקליט המדינה החצוף הזה, המטריד מינית הזה, שנבחר </w:t>
      </w:r>
      <w:r w:rsidR="002D7D03">
        <w:rPr>
          <w:rtl/>
          <w:lang w:eastAsia="he-IL"/>
        </w:rPr>
        <w:t>–</w:t>
      </w:r>
      <w:r w:rsidR="002D7D03">
        <w:rPr>
          <w:rFonts w:hint="cs"/>
          <w:rtl/>
          <w:lang w:eastAsia="he-IL"/>
        </w:rPr>
        <w:t xml:space="preserve"> מטריד מינית </w:t>
      </w:r>
      <w:r w:rsidR="002D7D03">
        <w:rPr>
          <w:rtl/>
          <w:lang w:eastAsia="he-IL"/>
        </w:rPr>
        <w:t>–</w:t>
      </w:r>
      <w:r w:rsidR="002D7D03">
        <w:rPr>
          <w:rFonts w:hint="cs"/>
          <w:rtl/>
          <w:lang w:eastAsia="he-IL"/>
        </w:rPr>
        <w:t xml:space="preserve"> קם לי, </w:t>
      </w:r>
      <w:proofErr w:type="spellStart"/>
      <w:r w:rsidR="002D7D03">
        <w:rPr>
          <w:rFonts w:hint="cs"/>
          <w:rtl/>
          <w:lang w:eastAsia="he-IL"/>
        </w:rPr>
        <w:t>ז'ונגלר</w:t>
      </w:r>
      <w:proofErr w:type="spellEnd"/>
      <w:r w:rsidR="002D7D03">
        <w:rPr>
          <w:rFonts w:hint="cs"/>
          <w:rtl/>
          <w:lang w:eastAsia="he-IL"/>
        </w:rPr>
        <w:t xml:space="preserve">, עם העניבה, מדבר בהתנשאות לראש הממשלה. </w:t>
      </w:r>
      <w:bookmarkStart w:id="8110" w:name="_ETM_Q16_630000"/>
      <w:bookmarkEnd w:id="8110"/>
      <w:r w:rsidR="00B35C0C">
        <w:rPr>
          <w:rFonts w:hint="cs"/>
          <w:rtl/>
          <w:lang w:eastAsia="he-IL"/>
        </w:rPr>
        <w:t>ראש הממשלה שאל אותו:</w:t>
      </w:r>
      <w:r w:rsidR="002D7D03">
        <w:rPr>
          <w:rFonts w:hint="cs"/>
          <w:rtl/>
          <w:lang w:eastAsia="he-IL"/>
        </w:rPr>
        <w:t xml:space="preserve"> תגיד, לא הבנתי, אז הוא אומר לו – כרגיל, אתה מכיר את אלה עם האף למעלה?</w:t>
      </w:r>
      <w:bookmarkStart w:id="8111" w:name="_ETM_Q16_635000"/>
      <w:bookmarkEnd w:id="8111"/>
      <w:r w:rsidR="002D7D03">
        <w:rPr>
          <w:rFonts w:hint="cs"/>
          <w:rtl/>
          <w:lang w:eastAsia="he-IL"/>
        </w:rPr>
        <w:t xml:space="preserve"> הבעיה איתי, אני כנראה לא הסברתי מספיק טוב. </w:t>
      </w:r>
    </w:p>
    <w:p w:rsidR="002D7D03" w:rsidRDefault="002D7D03" w:rsidP="00ED4148">
      <w:pPr>
        <w:rPr>
          <w:rtl/>
          <w:lang w:eastAsia="he-IL"/>
        </w:rPr>
      </w:pPr>
    </w:p>
    <w:p w:rsidR="002D7D03" w:rsidRDefault="002D7D03" w:rsidP="00ED4148">
      <w:pPr>
        <w:pStyle w:val="af5"/>
        <w:keepNext/>
        <w:rPr>
          <w:rtl/>
        </w:rPr>
      </w:pPr>
      <w:bookmarkStart w:id="8112" w:name="ET_interruption_6357_31"/>
      <w:r w:rsidRPr="00EB4A67">
        <w:rPr>
          <w:rStyle w:val="TagStyle"/>
          <w:rtl/>
        </w:rPr>
        <w:t xml:space="preserve"> &lt;&lt; קריאה &gt;&gt; </w:t>
      </w:r>
      <w:r>
        <w:rPr>
          <w:rtl/>
        </w:rPr>
        <w:t>משה סעדה (הליכוד):</w:t>
      </w:r>
      <w:r w:rsidRPr="00EB4A67">
        <w:rPr>
          <w:rStyle w:val="TagStyle"/>
          <w:rtl/>
        </w:rPr>
        <w:t xml:space="preserve"> &lt;&lt; קריאה &gt;&gt;</w:t>
      </w:r>
      <w:r>
        <w:rPr>
          <w:rtl/>
        </w:rPr>
        <w:t xml:space="preserve"> </w:t>
      </w:r>
      <w:bookmarkEnd w:id="8112"/>
    </w:p>
    <w:p w:rsidR="002D7D03" w:rsidRDefault="002D7D03" w:rsidP="00295AA9">
      <w:pPr>
        <w:rPr>
          <w:rtl/>
          <w:lang w:eastAsia="he-IL"/>
        </w:rPr>
      </w:pPr>
    </w:p>
    <w:p w:rsidR="002D7D03" w:rsidRDefault="00295AA9" w:rsidP="00ED4148">
      <w:pPr>
        <w:rPr>
          <w:rtl/>
          <w:lang w:eastAsia="he-IL"/>
        </w:rPr>
      </w:pPr>
      <w:r>
        <w:rPr>
          <w:rFonts w:hint="cs"/>
          <w:rtl/>
          <w:lang w:eastAsia="he-IL"/>
        </w:rPr>
        <w:t>– – –</w:t>
      </w:r>
      <w:r w:rsidR="002D7D03">
        <w:rPr>
          <w:rFonts w:hint="cs"/>
          <w:rtl/>
          <w:lang w:eastAsia="he-IL"/>
        </w:rPr>
        <w:t xml:space="preserve"> האיש הזה. </w:t>
      </w:r>
      <w:bookmarkStart w:id="8113" w:name="_ETM_Q16_645000"/>
      <w:bookmarkEnd w:id="8113"/>
    </w:p>
    <w:p w:rsidR="002D7D03" w:rsidRDefault="002D7D03" w:rsidP="00ED4148">
      <w:pPr>
        <w:rPr>
          <w:rtl/>
          <w:lang w:eastAsia="he-IL"/>
        </w:rPr>
      </w:pPr>
    </w:p>
    <w:p w:rsidR="002D7D03" w:rsidRDefault="002D7D03" w:rsidP="00ED4148">
      <w:pPr>
        <w:pStyle w:val="-"/>
        <w:keepNext/>
        <w:rPr>
          <w:rtl/>
        </w:rPr>
      </w:pPr>
      <w:r w:rsidRPr="00EB4A67">
        <w:rPr>
          <w:rStyle w:val="TagStyle"/>
          <w:rtl/>
        </w:rPr>
        <w:t xml:space="preserve"> &lt;&lt; דובר_המשך &gt;&gt; </w:t>
      </w:r>
      <w:r>
        <w:rPr>
          <w:rtl/>
        </w:rPr>
        <w:t>השר המקשר בין הממשלה לכנסת דוד אמסלם:</w:t>
      </w:r>
      <w:r w:rsidRPr="00EB4A67">
        <w:rPr>
          <w:rStyle w:val="TagStyle"/>
          <w:rtl/>
        </w:rPr>
        <w:t xml:space="preserve"> &lt;&lt; דובר_המשך &gt;&gt;</w:t>
      </w:r>
      <w:r>
        <w:rPr>
          <w:rtl/>
        </w:rPr>
        <w:t xml:space="preserve"> </w:t>
      </w:r>
    </w:p>
    <w:p w:rsidR="002D7D03" w:rsidRDefault="002D7D03" w:rsidP="00295AA9">
      <w:pPr>
        <w:rPr>
          <w:rtl/>
          <w:lang w:eastAsia="he-IL"/>
        </w:rPr>
      </w:pPr>
    </w:p>
    <w:p w:rsidR="002D7D03" w:rsidRDefault="002D7D03" w:rsidP="00ED4148">
      <w:pPr>
        <w:rPr>
          <w:rtl/>
          <w:lang w:eastAsia="he-IL"/>
        </w:rPr>
      </w:pPr>
      <w:r>
        <w:rPr>
          <w:rFonts w:hint="cs"/>
          <w:rtl/>
          <w:lang w:eastAsia="he-IL"/>
        </w:rPr>
        <w:t xml:space="preserve">עזוב, לא ראוי להיות בשירות הציבורי. </w:t>
      </w:r>
      <w:bookmarkStart w:id="8114" w:name="_ETM_Q16_653000"/>
      <w:bookmarkStart w:id="8115" w:name="_ETM_Q16_654000"/>
      <w:bookmarkEnd w:id="8114"/>
      <w:bookmarkEnd w:id="8115"/>
      <w:r>
        <w:rPr>
          <w:rFonts w:hint="cs"/>
          <w:rtl/>
          <w:lang w:eastAsia="he-IL"/>
        </w:rPr>
        <w:t>ואז, מה בסוף? הם מדברים על שישה.</w:t>
      </w:r>
    </w:p>
    <w:p w:rsidR="002D7D03" w:rsidRDefault="002D7D03" w:rsidP="00ED4148">
      <w:pPr>
        <w:rPr>
          <w:rtl/>
          <w:lang w:eastAsia="he-IL"/>
        </w:rPr>
      </w:pPr>
    </w:p>
    <w:p w:rsidR="002D7D03" w:rsidRDefault="002D7D03" w:rsidP="00ED4148">
      <w:pPr>
        <w:pStyle w:val="af5"/>
        <w:keepNext/>
        <w:rPr>
          <w:rtl/>
        </w:rPr>
      </w:pPr>
      <w:bookmarkStart w:id="8116" w:name="ET_interruption_6357_33"/>
      <w:r w:rsidRPr="00EB4A67">
        <w:rPr>
          <w:rStyle w:val="TagStyle"/>
          <w:rtl/>
        </w:rPr>
        <w:t xml:space="preserve"> &lt;&lt; קריאה &gt;&gt; </w:t>
      </w:r>
      <w:r>
        <w:rPr>
          <w:rtl/>
        </w:rPr>
        <w:t>משה סעדה (הליכוד):</w:t>
      </w:r>
      <w:r w:rsidRPr="00EB4A67">
        <w:rPr>
          <w:rStyle w:val="TagStyle"/>
          <w:rtl/>
        </w:rPr>
        <w:t xml:space="preserve"> &lt;&lt; קריאה &gt;&gt;</w:t>
      </w:r>
      <w:r>
        <w:rPr>
          <w:rtl/>
        </w:rPr>
        <w:t xml:space="preserve"> </w:t>
      </w:r>
      <w:bookmarkEnd w:id="8116"/>
    </w:p>
    <w:p w:rsidR="002D7D03" w:rsidRDefault="002D7D03" w:rsidP="00295AA9">
      <w:pPr>
        <w:rPr>
          <w:rtl/>
          <w:lang w:eastAsia="he-IL"/>
        </w:rPr>
      </w:pPr>
    </w:p>
    <w:p w:rsidR="002D7D03" w:rsidRDefault="002D7D03" w:rsidP="00ED4148">
      <w:pPr>
        <w:rPr>
          <w:rtl/>
          <w:lang w:eastAsia="he-IL"/>
        </w:rPr>
      </w:pPr>
      <w:r>
        <w:rPr>
          <w:rFonts w:hint="cs"/>
          <w:rtl/>
          <w:lang w:eastAsia="he-IL"/>
        </w:rPr>
        <w:t xml:space="preserve">ארבעה ימנים. </w:t>
      </w:r>
    </w:p>
    <w:p w:rsidR="002D7D03" w:rsidRDefault="002D7D03" w:rsidP="00ED4148">
      <w:pPr>
        <w:rPr>
          <w:rtl/>
          <w:lang w:eastAsia="he-IL"/>
        </w:rPr>
      </w:pPr>
    </w:p>
    <w:p w:rsidR="002D7D03" w:rsidRDefault="002D7D03" w:rsidP="00ED4148">
      <w:pPr>
        <w:pStyle w:val="-"/>
        <w:keepNext/>
        <w:rPr>
          <w:rtl/>
        </w:rPr>
      </w:pPr>
      <w:r w:rsidRPr="00EB4A67">
        <w:rPr>
          <w:rStyle w:val="TagStyle"/>
          <w:rtl/>
        </w:rPr>
        <w:t xml:space="preserve"> &lt;&lt; דובר_המשך &gt;&gt; </w:t>
      </w:r>
      <w:r>
        <w:rPr>
          <w:rtl/>
        </w:rPr>
        <w:t>השר המקשר בין הממשלה לכנסת דוד אמסלם:</w:t>
      </w:r>
      <w:r w:rsidRPr="00EB4A67">
        <w:rPr>
          <w:rStyle w:val="TagStyle"/>
          <w:rtl/>
        </w:rPr>
        <w:t xml:space="preserve"> &lt;&lt; דובר_המשך &gt;&gt;</w:t>
      </w:r>
      <w:r>
        <w:rPr>
          <w:rtl/>
        </w:rPr>
        <w:t xml:space="preserve"> </w:t>
      </w:r>
    </w:p>
    <w:p w:rsidR="002D7D03" w:rsidRDefault="002D7D03" w:rsidP="00295AA9">
      <w:pPr>
        <w:rPr>
          <w:rtl/>
          <w:lang w:eastAsia="he-IL"/>
        </w:rPr>
      </w:pPr>
    </w:p>
    <w:p w:rsidR="002D7D03" w:rsidRDefault="002D7D03" w:rsidP="00B35C0C">
      <w:pPr>
        <w:rPr>
          <w:rtl/>
          <w:lang w:eastAsia="he-IL"/>
        </w:rPr>
      </w:pPr>
      <w:r>
        <w:rPr>
          <w:rFonts w:hint="cs"/>
          <w:rtl/>
          <w:lang w:eastAsia="he-IL"/>
        </w:rPr>
        <w:t>חבר</w:t>
      </w:r>
      <w:bookmarkStart w:id="8117" w:name="_ETM_Q16_660000"/>
      <w:bookmarkEnd w:id="8117"/>
      <w:r>
        <w:rPr>
          <w:rFonts w:hint="cs"/>
          <w:rtl/>
          <w:lang w:eastAsia="he-IL"/>
        </w:rPr>
        <w:t xml:space="preserve"> הכנסת אדלשטיין, אני עכשיו שואל אותם: תגידו, השישה </w:t>
      </w:r>
      <w:r>
        <w:rPr>
          <w:rtl/>
          <w:lang w:eastAsia="he-IL"/>
        </w:rPr>
        <w:t>–</w:t>
      </w:r>
      <w:r>
        <w:rPr>
          <w:rFonts w:hint="cs"/>
          <w:rtl/>
          <w:lang w:eastAsia="he-IL"/>
        </w:rPr>
        <w:t xml:space="preserve"> כולם </w:t>
      </w:r>
      <w:bookmarkStart w:id="8118" w:name="_ETM_Q16_665000"/>
      <w:bookmarkEnd w:id="8118"/>
      <w:r w:rsidR="00B35C0C">
        <w:rPr>
          <w:rFonts w:hint="cs"/>
          <w:rtl/>
          <w:lang w:eastAsia="he-IL"/>
        </w:rPr>
        <w:t>במחאה? לא. בסוף מסתבר</w:t>
      </w:r>
      <w:r>
        <w:rPr>
          <w:rFonts w:hint="cs"/>
          <w:rtl/>
          <w:lang w:eastAsia="he-IL"/>
        </w:rPr>
        <w:t xml:space="preserve"> </w:t>
      </w:r>
      <w:r w:rsidR="00B35C0C">
        <w:rPr>
          <w:rFonts w:hint="cs"/>
          <w:rtl/>
          <w:lang w:eastAsia="he-IL"/>
        </w:rPr>
        <w:t>ש</w:t>
      </w:r>
      <w:r>
        <w:rPr>
          <w:rFonts w:hint="cs"/>
          <w:rtl/>
          <w:lang w:eastAsia="he-IL"/>
        </w:rPr>
        <w:t>ארבעה כנראה</w:t>
      </w:r>
      <w:r w:rsidR="00B35C0C">
        <w:rPr>
          <w:rFonts w:hint="cs"/>
          <w:rtl/>
          <w:lang w:eastAsia="he-IL"/>
        </w:rPr>
        <w:t xml:space="preserve"> הם</w:t>
      </w:r>
      <w:r>
        <w:rPr>
          <w:rFonts w:hint="cs"/>
          <w:rtl/>
          <w:lang w:eastAsia="he-IL"/>
        </w:rPr>
        <w:t xml:space="preserve"> בכלל מהימנים שבאו נגד המחאה, ושניים</w:t>
      </w:r>
      <w:bookmarkStart w:id="8119" w:name="_ETM_Q16_677000"/>
      <w:bookmarkEnd w:id="8119"/>
      <w:r>
        <w:rPr>
          <w:rFonts w:hint="cs"/>
          <w:rtl/>
          <w:lang w:eastAsia="he-IL"/>
        </w:rPr>
        <w:t xml:space="preserve"> שכנראה כמעט הרגו כמה שוטרים ופצעו כמה סוסים </w:t>
      </w:r>
      <w:r>
        <w:rPr>
          <w:rtl/>
          <w:lang w:eastAsia="he-IL"/>
        </w:rPr>
        <w:t>–</w:t>
      </w:r>
      <w:r>
        <w:rPr>
          <w:rFonts w:hint="cs"/>
          <w:rtl/>
          <w:lang w:eastAsia="he-IL"/>
        </w:rPr>
        <w:t xml:space="preserve"> </w:t>
      </w:r>
      <w:bookmarkStart w:id="8120" w:name="_ETM_Q16_682000"/>
      <w:bookmarkEnd w:id="8120"/>
      <w:r>
        <w:rPr>
          <w:rFonts w:hint="cs"/>
          <w:rtl/>
          <w:lang w:eastAsia="he-IL"/>
        </w:rPr>
        <w:t>עצרו אותם לכמה שעות ושחררו אותם. איך אמר השופט שהביאו לו אחד כזה? הוא אמר</w:t>
      </w:r>
      <w:r w:rsidR="00B35C0C">
        <w:rPr>
          <w:rFonts w:hint="cs"/>
          <w:rtl/>
          <w:lang w:eastAsia="he-IL"/>
        </w:rPr>
        <w:t>:</w:t>
      </w:r>
      <w:r>
        <w:rPr>
          <w:rFonts w:hint="cs"/>
          <w:rtl/>
          <w:lang w:eastAsia="he-IL"/>
        </w:rPr>
        <w:t xml:space="preserve"> לא יכול להיות</w:t>
      </w:r>
      <w:bookmarkStart w:id="8121" w:name="_ETM_Q16_689000"/>
      <w:bookmarkEnd w:id="8121"/>
      <w:r>
        <w:rPr>
          <w:rFonts w:hint="cs"/>
          <w:rtl/>
          <w:lang w:eastAsia="he-IL"/>
        </w:rPr>
        <w:t xml:space="preserve">, זה סטודנט עם משקפיים, נראה </w:t>
      </w:r>
      <w:bookmarkStart w:id="8122" w:name="_ETM_Q16_691000"/>
      <w:bookmarkEnd w:id="8122"/>
      <w:r>
        <w:rPr>
          <w:rFonts w:hint="cs"/>
          <w:rtl/>
          <w:lang w:eastAsia="he-IL"/>
        </w:rPr>
        <w:t xml:space="preserve">לי בחור טוב. לא משנה שהוא תקף שוטרים. בעולם המושגים שלו לא יכול להיות כזה דבר שמישהו מהשמאל תוקף שוטרים, אלים. </w:t>
      </w:r>
    </w:p>
    <w:p w:rsidR="002D7D03" w:rsidRDefault="002D7D03" w:rsidP="00ED4148">
      <w:pPr>
        <w:rPr>
          <w:rtl/>
          <w:lang w:eastAsia="he-IL"/>
        </w:rPr>
      </w:pPr>
    </w:p>
    <w:p w:rsidR="00CA3AB1" w:rsidRDefault="002D7D03" w:rsidP="00B35C0C">
      <w:pPr>
        <w:rPr>
          <w:rtl/>
          <w:lang w:eastAsia="he-IL"/>
        </w:rPr>
      </w:pPr>
      <w:bookmarkStart w:id="8123" w:name="_ETM_Q16_704000"/>
      <w:bookmarkEnd w:id="8123"/>
      <w:r>
        <w:rPr>
          <w:rFonts w:hint="cs"/>
          <w:rtl/>
          <w:lang w:eastAsia="he-IL"/>
        </w:rPr>
        <w:t xml:space="preserve">עכשיו, אני רוצה להקריא לכם. באנו וביקשנו נתונים </w:t>
      </w:r>
      <w:r w:rsidR="00B35C0C">
        <w:rPr>
          <w:rFonts w:hint="cs"/>
          <w:rtl/>
          <w:lang w:eastAsia="he-IL"/>
        </w:rPr>
        <w:t>ושאלנו</w:t>
      </w:r>
      <w:r>
        <w:rPr>
          <w:rFonts w:hint="cs"/>
          <w:rtl/>
          <w:lang w:eastAsia="he-IL"/>
        </w:rPr>
        <w:t xml:space="preserve"> מה מדיניות האכיפה. אתם לא תאמינו. אני מקבל מכתב לפני יומיים</w:t>
      </w:r>
      <w:r w:rsidR="00B35C0C">
        <w:rPr>
          <w:rFonts w:hint="cs"/>
          <w:rtl/>
          <w:lang w:eastAsia="he-IL"/>
        </w:rPr>
        <w:t>,</w:t>
      </w:r>
      <w:r>
        <w:rPr>
          <w:rFonts w:hint="cs"/>
          <w:rtl/>
          <w:lang w:eastAsia="he-IL"/>
        </w:rPr>
        <w:t xml:space="preserve"> ממי? מהגברת, המשנה ליועצת המשפטית אביטל </w:t>
      </w:r>
      <w:proofErr w:type="spellStart"/>
      <w:r>
        <w:rPr>
          <w:rFonts w:hint="cs"/>
          <w:rtl/>
          <w:lang w:eastAsia="he-IL"/>
        </w:rPr>
        <w:t>סומפולינסקי</w:t>
      </w:r>
      <w:proofErr w:type="spellEnd"/>
      <w:r>
        <w:rPr>
          <w:rFonts w:hint="cs"/>
          <w:rtl/>
          <w:lang w:eastAsia="he-IL"/>
        </w:rPr>
        <w:t>. משפט ציבורי חוקתי. תקשיבו, רבותיי, קראתי את העסק הזה</w:t>
      </w:r>
      <w:bookmarkStart w:id="8124" w:name="_ETM_Q16_731000"/>
      <w:bookmarkEnd w:id="8124"/>
      <w:r>
        <w:rPr>
          <w:rFonts w:hint="cs"/>
          <w:rtl/>
          <w:lang w:eastAsia="he-IL"/>
        </w:rPr>
        <w:t xml:space="preserve"> חמש פעמים, ואללה, אני בטוח שהיא לא מבינה </w:t>
      </w:r>
      <w:bookmarkStart w:id="8125" w:name="_ETM_Q16_736000"/>
      <w:bookmarkEnd w:id="8125"/>
      <w:r w:rsidR="00B35C0C">
        <w:rPr>
          <w:rFonts w:hint="cs"/>
          <w:rtl/>
          <w:lang w:eastAsia="he-IL"/>
        </w:rPr>
        <w:t>מה היא כתבה פה:</w:t>
      </w:r>
      <w:r>
        <w:rPr>
          <w:rFonts w:hint="cs"/>
          <w:rtl/>
          <w:lang w:eastAsia="he-IL"/>
        </w:rPr>
        <w:t xml:space="preserve"> מצד אחד יש חוק נגד הפגנות, </w:t>
      </w:r>
      <w:bookmarkStart w:id="8126" w:name="_ETM_Q16_737000"/>
      <w:bookmarkEnd w:id="8126"/>
      <w:r>
        <w:rPr>
          <w:rFonts w:hint="cs"/>
          <w:rtl/>
          <w:lang w:eastAsia="he-IL"/>
        </w:rPr>
        <w:t>מצד שני מותר לעשות הפגנות, מצד שלישי אסור לעשות תהלוכות</w:t>
      </w:r>
      <w:bookmarkStart w:id="8127" w:name="_ETM_Q16_743000"/>
      <w:bookmarkEnd w:id="8127"/>
      <w:r>
        <w:rPr>
          <w:rFonts w:hint="cs"/>
          <w:rtl/>
          <w:lang w:eastAsia="he-IL"/>
        </w:rPr>
        <w:t>, מצד רביעי מותר לעשות הפגנות אבל עד 50 איש</w:t>
      </w:r>
      <w:r w:rsidR="00B35C0C">
        <w:rPr>
          <w:rFonts w:hint="cs"/>
          <w:rtl/>
          <w:lang w:eastAsia="he-IL"/>
        </w:rPr>
        <w:t>,</w:t>
      </w:r>
      <w:r>
        <w:rPr>
          <w:rFonts w:hint="cs"/>
          <w:rtl/>
          <w:lang w:eastAsia="he-IL"/>
        </w:rPr>
        <w:t xml:space="preserve"> אבל לא 50 איש</w:t>
      </w:r>
      <w:r w:rsidR="00B35C0C">
        <w:rPr>
          <w:rFonts w:hint="cs"/>
          <w:rtl/>
          <w:lang w:eastAsia="he-IL"/>
        </w:rPr>
        <w:t>,</w:t>
      </w:r>
      <w:r>
        <w:rPr>
          <w:rFonts w:hint="cs"/>
          <w:rtl/>
          <w:lang w:eastAsia="he-IL"/>
        </w:rPr>
        <w:t xml:space="preserve"> ושוטרים ולא שוטרים</w:t>
      </w:r>
      <w:r w:rsidR="00B35C0C">
        <w:rPr>
          <w:rFonts w:hint="cs"/>
          <w:rtl/>
          <w:lang w:eastAsia="he-IL"/>
        </w:rPr>
        <w:t xml:space="preserve"> –</w:t>
      </w:r>
      <w:r>
        <w:rPr>
          <w:rFonts w:hint="cs"/>
          <w:rtl/>
          <w:lang w:eastAsia="he-IL"/>
        </w:rPr>
        <w:t xml:space="preserve"> רבותיי, </w:t>
      </w:r>
      <w:bookmarkStart w:id="8128" w:name="_ETM_Q16_751000"/>
      <w:bookmarkEnd w:id="8128"/>
      <w:r>
        <w:rPr>
          <w:rFonts w:hint="cs"/>
          <w:rtl/>
          <w:lang w:eastAsia="he-IL"/>
        </w:rPr>
        <w:t xml:space="preserve">אנחנו כולה שאלנו מה מותר. </w:t>
      </w:r>
      <w:bookmarkStart w:id="8129" w:name="TOR_Q17"/>
      <w:bookmarkEnd w:id="8129"/>
      <w:r w:rsidR="00CA3AB1">
        <w:rPr>
          <w:rFonts w:hint="cs"/>
          <w:rtl/>
          <w:lang w:eastAsia="he-IL"/>
        </w:rPr>
        <w:t xml:space="preserve">אז בואו אני אספר לכם. כשהתחיל </w:t>
      </w:r>
      <w:r w:rsidR="00295AA9">
        <w:rPr>
          <w:rFonts w:hint="cs"/>
          <w:rtl/>
          <w:lang w:eastAsia="he-IL"/>
        </w:rPr>
        <w:t>– – –</w:t>
      </w:r>
    </w:p>
    <w:p w:rsidR="00CA3AB1" w:rsidRDefault="00CA3AB1" w:rsidP="00ED4148">
      <w:pPr>
        <w:ind w:firstLine="0"/>
        <w:rPr>
          <w:rtl/>
          <w:lang w:eastAsia="he-IL"/>
        </w:rPr>
      </w:pPr>
    </w:p>
    <w:p w:rsidR="00CA3AB1" w:rsidRDefault="00CA3AB1" w:rsidP="00ED4148">
      <w:pPr>
        <w:pStyle w:val="af5"/>
        <w:keepNext/>
        <w:rPr>
          <w:rtl/>
        </w:rPr>
      </w:pPr>
      <w:bookmarkStart w:id="8130" w:name="ET_interruption_6352_3"/>
      <w:r w:rsidRPr="003C35A6">
        <w:rPr>
          <w:rStyle w:val="TagStyle"/>
          <w:rtl/>
        </w:rPr>
        <w:t xml:space="preserve"> &lt;&lt; קריאה &gt;&gt; </w:t>
      </w:r>
      <w:r>
        <w:rPr>
          <w:rtl/>
        </w:rPr>
        <w:t>אלמוג כהן (עוצמה יהודית):</w:t>
      </w:r>
      <w:r w:rsidRPr="003C35A6">
        <w:rPr>
          <w:rStyle w:val="TagStyle"/>
          <w:rtl/>
        </w:rPr>
        <w:t xml:space="preserve"> &lt;&lt; קריאה &gt;&gt;</w:t>
      </w:r>
      <w:r>
        <w:rPr>
          <w:rtl/>
        </w:rPr>
        <w:t xml:space="preserve"> </w:t>
      </w:r>
      <w:bookmarkEnd w:id="8130"/>
    </w:p>
    <w:p w:rsidR="00CA3AB1" w:rsidRDefault="00CA3AB1" w:rsidP="00295AA9">
      <w:pPr>
        <w:rPr>
          <w:rtl/>
          <w:lang w:eastAsia="he-IL"/>
        </w:rPr>
      </w:pPr>
    </w:p>
    <w:p w:rsidR="00CA3AB1" w:rsidRDefault="00CA3AB1" w:rsidP="00ED4148">
      <w:pPr>
        <w:rPr>
          <w:rtl/>
          <w:lang w:eastAsia="he-IL"/>
        </w:rPr>
      </w:pPr>
      <w:r>
        <w:rPr>
          <w:rFonts w:hint="cs"/>
          <w:rtl/>
          <w:lang w:eastAsia="he-IL"/>
        </w:rPr>
        <w:t xml:space="preserve">אדוני השר, מתחילים עכשיו </w:t>
      </w:r>
      <w:r w:rsidR="00295AA9">
        <w:rPr>
          <w:rFonts w:hint="cs"/>
          <w:rtl/>
          <w:lang w:eastAsia="he-IL"/>
        </w:rPr>
        <w:t>– – –</w:t>
      </w:r>
    </w:p>
    <w:p w:rsidR="00CA3AB1" w:rsidRDefault="00CA3AB1" w:rsidP="00ED4148">
      <w:pPr>
        <w:rPr>
          <w:rtl/>
          <w:lang w:eastAsia="he-IL"/>
        </w:rPr>
      </w:pPr>
    </w:p>
    <w:p w:rsidR="00CA3AB1" w:rsidRDefault="00CA3AB1" w:rsidP="00ED4148">
      <w:pPr>
        <w:pStyle w:val="-"/>
        <w:keepNext/>
        <w:rPr>
          <w:rtl/>
        </w:rPr>
      </w:pPr>
      <w:r w:rsidRPr="003C35A6">
        <w:rPr>
          <w:rStyle w:val="TagStyle"/>
          <w:rtl/>
        </w:rPr>
        <w:t xml:space="preserve"> &lt;&lt; דובר_המשך &gt;&gt; </w:t>
      </w:r>
      <w:r>
        <w:rPr>
          <w:rtl/>
        </w:rPr>
        <w:t>השר המקשר בין הממשלה לכנסת דוד אמסלם:</w:t>
      </w:r>
      <w:r w:rsidRPr="003C35A6">
        <w:rPr>
          <w:rStyle w:val="TagStyle"/>
          <w:rtl/>
        </w:rPr>
        <w:t xml:space="preserve"> &lt;&lt; דובר_המשך &gt;&gt;</w:t>
      </w:r>
      <w:r>
        <w:rPr>
          <w:rtl/>
        </w:rPr>
        <w:t xml:space="preserve"> </w:t>
      </w:r>
    </w:p>
    <w:p w:rsidR="00CA3AB1" w:rsidRDefault="00CA3AB1" w:rsidP="00295AA9">
      <w:pPr>
        <w:rPr>
          <w:rtl/>
          <w:lang w:eastAsia="he-IL"/>
        </w:rPr>
      </w:pPr>
    </w:p>
    <w:p w:rsidR="00CA3AB1" w:rsidRDefault="00CA3AB1" w:rsidP="00ED4148">
      <w:pPr>
        <w:rPr>
          <w:rtl/>
          <w:lang w:eastAsia="he-IL"/>
        </w:rPr>
      </w:pPr>
      <w:r>
        <w:rPr>
          <w:rFonts w:hint="cs"/>
          <w:rtl/>
          <w:lang w:eastAsia="he-IL"/>
        </w:rPr>
        <w:t xml:space="preserve">אני אספר לכם. כשרבין עשה את אוסלו היה סיפור כזה, היו </w:t>
      </w:r>
      <w:bookmarkStart w:id="8131" w:name="_ETM_Q17_171061"/>
      <w:bookmarkEnd w:id="8131"/>
      <w:r>
        <w:rPr>
          <w:rFonts w:hint="cs"/>
          <w:rtl/>
          <w:lang w:eastAsia="he-IL"/>
        </w:rPr>
        <w:t xml:space="preserve">הפגנות של הימין, עשינו הפגנות בבלפור. הגישו בג"ץ נגד </w:t>
      </w:r>
      <w:bookmarkStart w:id="8132" w:name="_ETM_Q17_178448"/>
      <w:bookmarkEnd w:id="8132"/>
      <w:r>
        <w:rPr>
          <w:rFonts w:hint="cs"/>
          <w:rtl/>
          <w:lang w:eastAsia="he-IL"/>
        </w:rPr>
        <w:t xml:space="preserve">ההפגנות. מי היה השופט, כרגיל? בבקשה תנחשו. </w:t>
      </w:r>
    </w:p>
    <w:p w:rsidR="00CA3AB1" w:rsidRDefault="00CA3AB1" w:rsidP="00ED4148">
      <w:pPr>
        <w:rPr>
          <w:rtl/>
          <w:lang w:eastAsia="he-IL"/>
        </w:rPr>
      </w:pPr>
      <w:bookmarkStart w:id="8133" w:name="_ETM_Q17_180619"/>
      <w:bookmarkStart w:id="8134" w:name="_ETM_Q17_180703"/>
      <w:bookmarkEnd w:id="8133"/>
      <w:bookmarkEnd w:id="8134"/>
    </w:p>
    <w:p w:rsidR="00CA3AB1" w:rsidRDefault="00CA3AB1" w:rsidP="00ED4148">
      <w:pPr>
        <w:pStyle w:val="af5"/>
        <w:keepNext/>
        <w:rPr>
          <w:rtl/>
        </w:rPr>
      </w:pPr>
      <w:bookmarkStart w:id="8135" w:name="ET_interruption_קריאות_3"/>
      <w:r w:rsidRPr="006E38C1">
        <w:rPr>
          <w:rStyle w:val="TagStyle"/>
          <w:rtl/>
        </w:rPr>
        <w:t xml:space="preserve"> &lt;&lt; קריאה &gt;&gt; </w:t>
      </w:r>
      <w:r>
        <w:rPr>
          <w:rtl/>
        </w:rPr>
        <w:t>קריאות:</w:t>
      </w:r>
      <w:r w:rsidRPr="006E38C1">
        <w:rPr>
          <w:rStyle w:val="TagStyle"/>
          <w:rtl/>
        </w:rPr>
        <w:t xml:space="preserve"> &lt;&lt; קריאה &gt;&gt;</w:t>
      </w:r>
      <w:r>
        <w:rPr>
          <w:rtl/>
        </w:rPr>
        <w:t xml:space="preserve"> </w:t>
      </w:r>
      <w:bookmarkEnd w:id="8135"/>
    </w:p>
    <w:p w:rsidR="00CA3AB1" w:rsidRDefault="00CA3AB1" w:rsidP="00295AA9">
      <w:pPr>
        <w:rPr>
          <w:rtl/>
          <w:lang w:eastAsia="he-IL"/>
        </w:rPr>
      </w:pPr>
    </w:p>
    <w:p w:rsidR="00CA3AB1" w:rsidRDefault="00CA3AB1" w:rsidP="00ED4148">
      <w:pPr>
        <w:rPr>
          <w:rtl/>
          <w:lang w:eastAsia="he-IL"/>
        </w:rPr>
      </w:pPr>
      <w:bookmarkStart w:id="8136" w:name="_ETM_Q17_184660"/>
      <w:bookmarkEnd w:id="8136"/>
      <w:r>
        <w:rPr>
          <w:rFonts w:hint="cs"/>
          <w:rtl/>
          <w:lang w:eastAsia="he-IL"/>
        </w:rPr>
        <w:t>ב</w:t>
      </w:r>
      <w:bookmarkStart w:id="8137" w:name="_ETM_Q17_184888"/>
      <w:bookmarkStart w:id="8138" w:name="_ETM_Q17_184968"/>
      <w:bookmarkEnd w:id="8137"/>
      <w:bookmarkEnd w:id="8138"/>
      <w:r>
        <w:rPr>
          <w:rFonts w:hint="cs"/>
          <w:rtl/>
          <w:lang w:eastAsia="he-IL"/>
        </w:rPr>
        <w:t xml:space="preserve">רק. </w:t>
      </w:r>
    </w:p>
    <w:p w:rsidR="00CA3AB1" w:rsidRDefault="00CA3AB1" w:rsidP="00ED4148">
      <w:pPr>
        <w:rPr>
          <w:rtl/>
          <w:lang w:eastAsia="he-IL"/>
        </w:rPr>
      </w:pPr>
    </w:p>
    <w:p w:rsidR="00CA3AB1" w:rsidRDefault="00CA3AB1" w:rsidP="00ED4148">
      <w:pPr>
        <w:pStyle w:val="-"/>
        <w:keepNext/>
        <w:rPr>
          <w:rtl/>
        </w:rPr>
      </w:pPr>
      <w:r w:rsidRPr="006E38C1">
        <w:rPr>
          <w:rStyle w:val="TagStyle"/>
          <w:rtl/>
        </w:rPr>
        <w:t xml:space="preserve"> &lt;&lt; דובר_המשך &gt;&gt; </w:t>
      </w:r>
      <w:r>
        <w:rPr>
          <w:rtl/>
        </w:rPr>
        <w:t>השר המקשר בין הממשלה לכנסת דוד אמסלם:</w:t>
      </w:r>
      <w:r w:rsidRPr="006E38C1">
        <w:rPr>
          <w:rStyle w:val="TagStyle"/>
          <w:rtl/>
        </w:rPr>
        <w:t xml:space="preserve"> &lt;&lt; דובר_המשך &gt;&gt;</w:t>
      </w:r>
      <w:r>
        <w:rPr>
          <w:rtl/>
        </w:rPr>
        <w:t xml:space="preserve"> </w:t>
      </w:r>
    </w:p>
    <w:p w:rsidR="00CA3AB1" w:rsidRDefault="00CA3AB1" w:rsidP="00295AA9">
      <w:pPr>
        <w:rPr>
          <w:rtl/>
          <w:lang w:eastAsia="he-IL"/>
        </w:rPr>
      </w:pPr>
    </w:p>
    <w:p w:rsidR="00CA3AB1" w:rsidRDefault="00CA3AB1" w:rsidP="00E70375">
      <w:pPr>
        <w:rPr>
          <w:rtl/>
          <w:lang w:eastAsia="he-IL"/>
        </w:rPr>
      </w:pPr>
      <w:bookmarkStart w:id="8139" w:name="_ETM_Q17_184580"/>
      <w:bookmarkEnd w:id="8139"/>
      <w:r>
        <w:rPr>
          <w:rFonts w:hint="cs"/>
          <w:rtl/>
          <w:lang w:eastAsia="he-IL"/>
        </w:rPr>
        <w:t>יפה</w:t>
      </w:r>
      <w:bookmarkStart w:id="8140" w:name="_ETM_Q17_185384"/>
      <w:bookmarkEnd w:id="8140"/>
      <w:r>
        <w:rPr>
          <w:rFonts w:hint="cs"/>
          <w:rtl/>
          <w:lang w:eastAsia="he-IL"/>
        </w:rPr>
        <w:t xml:space="preserve">, ניחשת, אהרן ברק. מה כתב אהרן ברק בפסק הדין? שמותר להפגין בערך פעמיים בשבוע, בשעות </w:t>
      </w:r>
      <w:r w:rsidR="00F502B0">
        <w:rPr>
          <w:rFonts w:hint="cs"/>
          <w:rtl/>
          <w:lang w:eastAsia="he-IL"/>
        </w:rPr>
        <w:t>17:00</w:t>
      </w:r>
      <w:r>
        <w:rPr>
          <w:rFonts w:hint="cs"/>
          <w:rtl/>
          <w:lang w:eastAsia="he-IL"/>
        </w:rPr>
        <w:t xml:space="preserve"> עד </w:t>
      </w:r>
      <w:r w:rsidR="00F502B0">
        <w:rPr>
          <w:rFonts w:hint="cs"/>
          <w:rtl/>
          <w:lang w:eastAsia="he-IL"/>
        </w:rPr>
        <w:t>19:00</w:t>
      </w:r>
      <w:r>
        <w:rPr>
          <w:rFonts w:hint="cs"/>
          <w:rtl/>
          <w:lang w:eastAsia="he-IL"/>
        </w:rPr>
        <w:t xml:space="preserve"> או </w:t>
      </w:r>
      <w:r w:rsidR="00F502B0">
        <w:rPr>
          <w:rFonts w:hint="cs"/>
          <w:rtl/>
          <w:lang w:eastAsia="he-IL"/>
        </w:rPr>
        <w:t>21:00</w:t>
      </w:r>
      <w:r w:rsidR="00E70375">
        <w:rPr>
          <w:rFonts w:hint="cs"/>
          <w:rtl/>
          <w:lang w:eastAsia="he-IL"/>
        </w:rPr>
        <w:t xml:space="preserve">. למה? א. </w:t>
      </w:r>
      <w:r>
        <w:rPr>
          <w:rFonts w:hint="cs"/>
          <w:rtl/>
          <w:lang w:eastAsia="he-IL"/>
        </w:rPr>
        <w:t>אי</w:t>
      </w:r>
      <w:bookmarkStart w:id="8141" w:name="_ETM_Q17_198963"/>
      <w:bookmarkEnd w:id="8141"/>
      <w:r>
        <w:rPr>
          <w:rFonts w:hint="cs"/>
          <w:rtl/>
          <w:lang w:eastAsia="he-IL"/>
        </w:rPr>
        <w:t xml:space="preserve">-אפשר </w:t>
      </w:r>
      <w:r w:rsidR="00E70375">
        <w:rPr>
          <w:rFonts w:hint="cs"/>
          <w:rtl/>
          <w:lang w:eastAsia="he-IL"/>
        </w:rPr>
        <w:t xml:space="preserve">להטריד את ראש הממשלה יותר מדי; ב. </w:t>
      </w:r>
      <w:r>
        <w:rPr>
          <w:rFonts w:hint="cs"/>
          <w:rtl/>
          <w:lang w:eastAsia="he-IL"/>
        </w:rPr>
        <w:t xml:space="preserve">יש שכנים. אני </w:t>
      </w:r>
      <w:bookmarkStart w:id="8142" w:name="_ETM_Q17_206017"/>
      <w:bookmarkEnd w:id="8142"/>
      <w:r>
        <w:rPr>
          <w:rFonts w:hint="cs"/>
          <w:rtl/>
          <w:lang w:eastAsia="he-IL"/>
        </w:rPr>
        <w:t xml:space="preserve">הייתי אחראי </w:t>
      </w:r>
      <w:r w:rsidR="00E70375">
        <w:rPr>
          <w:rFonts w:hint="cs"/>
          <w:rtl/>
          <w:lang w:eastAsia="he-IL"/>
        </w:rPr>
        <w:t>ע</w:t>
      </w:r>
      <w:r>
        <w:rPr>
          <w:rFonts w:hint="cs"/>
          <w:rtl/>
          <w:lang w:eastAsia="he-IL"/>
        </w:rPr>
        <w:t>ל</w:t>
      </w:r>
      <w:r w:rsidR="00E70375">
        <w:rPr>
          <w:rFonts w:hint="cs"/>
          <w:rtl/>
          <w:lang w:eastAsia="he-IL"/>
        </w:rPr>
        <w:t xml:space="preserve"> ה</w:t>
      </w:r>
      <w:r>
        <w:rPr>
          <w:rFonts w:hint="cs"/>
          <w:rtl/>
          <w:lang w:eastAsia="he-IL"/>
        </w:rPr>
        <w:t xml:space="preserve">הפגנות בירושלים, אני עבדתי בעירייה, אני הייתי </w:t>
      </w:r>
      <w:bookmarkStart w:id="8143" w:name="_ETM_Q17_211611"/>
      <w:bookmarkEnd w:id="8143"/>
      <w:r>
        <w:rPr>
          <w:rFonts w:hint="cs"/>
          <w:rtl/>
          <w:lang w:eastAsia="he-IL"/>
        </w:rPr>
        <w:t xml:space="preserve">נותן את הרישיון. אני הקמתי כיכר הפגנות מול משרד ראש </w:t>
      </w:r>
      <w:bookmarkStart w:id="8144" w:name="_ETM_Q17_216693"/>
      <w:bookmarkEnd w:id="8144"/>
      <w:r>
        <w:rPr>
          <w:rFonts w:hint="cs"/>
          <w:rtl/>
          <w:lang w:eastAsia="he-IL"/>
        </w:rPr>
        <w:t xml:space="preserve">הממשלה, סללתי. בן אדם </w:t>
      </w:r>
      <w:r w:rsidR="00E70375">
        <w:rPr>
          <w:rFonts w:hint="cs"/>
          <w:rtl/>
          <w:lang w:eastAsia="he-IL"/>
        </w:rPr>
        <w:t xml:space="preserve">היה </w:t>
      </w:r>
      <w:r>
        <w:rPr>
          <w:rFonts w:hint="cs"/>
          <w:rtl/>
          <w:lang w:eastAsia="he-IL"/>
        </w:rPr>
        <w:t xml:space="preserve">רוצה להפגין הפגנה, היה בא, </w:t>
      </w:r>
      <w:bookmarkStart w:id="8145" w:name="_ETM_Q17_219912"/>
      <w:bookmarkEnd w:id="8145"/>
      <w:r>
        <w:rPr>
          <w:rFonts w:hint="cs"/>
          <w:rtl/>
          <w:lang w:eastAsia="he-IL"/>
        </w:rPr>
        <w:t xml:space="preserve">היינו נותנים לו רישיון להפגנה, מועד, זמן, ערבות </w:t>
      </w:r>
      <w:proofErr w:type="spellStart"/>
      <w:r>
        <w:rPr>
          <w:rFonts w:hint="cs"/>
          <w:rtl/>
          <w:lang w:eastAsia="he-IL"/>
        </w:rPr>
        <w:t>וכו</w:t>
      </w:r>
      <w:proofErr w:type="spellEnd"/>
      <w:r w:rsidR="00F502B0">
        <w:rPr>
          <w:rFonts w:hint="cs"/>
          <w:rtl/>
          <w:lang w:eastAsia="he-IL"/>
        </w:rPr>
        <w:t>'</w:t>
      </w:r>
      <w:r>
        <w:rPr>
          <w:rFonts w:hint="cs"/>
          <w:rtl/>
          <w:lang w:eastAsia="he-IL"/>
        </w:rPr>
        <w:t xml:space="preserve">. נהיה </w:t>
      </w:r>
      <w:bookmarkStart w:id="8146" w:name="_ETM_Q17_228304"/>
      <w:bookmarkEnd w:id="8146"/>
      <w:r>
        <w:rPr>
          <w:rFonts w:hint="cs"/>
          <w:rtl/>
          <w:lang w:eastAsia="he-IL"/>
        </w:rPr>
        <w:t>כאוס</w:t>
      </w:r>
      <w:r w:rsidR="00E70375">
        <w:rPr>
          <w:rFonts w:hint="cs"/>
          <w:rtl/>
          <w:lang w:eastAsia="he-IL"/>
        </w:rPr>
        <w:t>:</w:t>
      </w:r>
      <w:r>
        <w:rPr>
          <w:rFonts w:hint="cs"/>
          <w:rtl/>
          <w:lang w:eastAsia="he-IL"/>
        </w:rPr>
        <w:t xml:space="preserve"> היום מותר</w:t>
      </w:r>
      <w:bookmarkStart w:id="8147" w:name="_ETM_Q17_227742"/>
      <w:bookmarkStart w:id="8148" w:name="_ETM_Q17_227839"/>
      <w:bookmarkStart w:id="8149" w:name="_ETM_Q17_227910"/>
      <w:bookmarkStart w:id="8150" w:name="_ETM_Q17_227987"/>
      <w:bookmarkEnd w:id="8147"/>
      <w:bookmarkEnd w:id="8148"/>
      <w:bookmarkEnd w:id="8149"/>
      <w:bookmarkEnd w:id="8150"/>
      <w:r w:rsidR="00E70375">
        <w:rPr>
          <w:rFonts w:hint="cs"/>
          <w:rtl/>
          <w:lang w:eastAsia="he-IL"/>
        </w:rPr>
        <w:t xml:space="preserve"> –</w:t>
      </w:r>
      <w:r>
        <w:rPr>
          <w:rFonts w:hint="cs"/>
          <w:rtl/>
          <w:lang w:eastAsia="he-IL"/>
        </w:rPr>
        <w:t xml:space="preserve"> מאז שעלינו לשלטון </w:t>
      </w:r>
      <w:bookmarkStart w:id="8151" w:name="_ETM_Q17_232662"/>
      <w:bookmarkEnd w:id="8151"/>
      <w:r>
        <w:rPr>
          <w:rFonts w:hint="cs"/>
          <w:rtl/>
          <w:lang w:eastAsia="he-IL"/>
        </w:rPr>
        <w:t xml:space="preserve">מותר הכול, לא צריך כבר רישיונות. מאז בלפור. </w:t>
      </w:r>
      <w:bookmarkStart w:id="8152" w:name="_ETM_Q17_234818"/>
      <w:bookmarkEnd w:id="8152"/>
      <w:r>
        <w:rPr>
          <w:rFonts w:hint="cs"/>
          <w:rtl/>
          <w:lang w:eastAsia="he-IL"/>
        </w:rPr>
        <w:t xml:space="preserve">ומי קבע את זה? אהרן ברק. פתאום באו בבלפור, התחילו </w:t>
      </w:r>
      <w:bookmarkStart w:id="8153" w:name="_ETM_Q17_240207"/>
      <w:bookmarkEnd w:id="8153"/>
      <w:r>
        <w:rPr>
          <w:rFonts w:hint="cs"/>
          <w:rtl/>
          <w:lang w:eastAsia="he-IL"/>
        </w:rPr>
        <w:t xml:space="preserve">לעשות רעשים. אמרו להם – לא, חיות, זכות ההפגנה. </w:t>
      </w:r>
      <w:bookmarkStart w:id="8154" w:name="_ETM_Q17_247551"/>
      <w:bookmarkEnd w:id="8154"/>
      <w:r>
        <w:rPr>
          <w:rFonts w:hint="cs"/>
          <w:rtl/>
          <w:lang w:eastAsia="he-IL"/>
        </w:rPr>
        <w:t xml:space="preserve">לא משנה שיש שם אנשים מבוגרים שכל העולם שלהם </w:t>
      </w:r>
      <w:bookmarkStart w:id="8155" w:name="_ETM_Q17_249557"/>
      <w:bookmarkEnd w:id="8155"/>
      <w:r>
        <w:rPr>
          <w:rFonts w:hint="cs"/>
          <w:rtl/>
          <w:lang w:eastAsia="he-IL"/>
        </w:rPr>
        <w:t>חרב. מה זה מעניין? כל עוד זה לא חיות ולא החבר'ה פה, 15 החבר'ה פה, מה זה מעניין? נאורים.</w:t>
      </w:r>
    </w:p>
    <w:p w:rsidR="00CA3AB1" w:rsidRDefault="00CA3AB1" w:rsidP="00ED4148">
      <w:pPr>
        <w:rPr>
          <w:rtl/>
          <w:lang w:eastAsia="he-IL"/>
        </w:rPr>
      </w:pPr>
      <w:bookmarkStart w:id="8156" w:name="_ETM_Q17_259973"/>
      <w:bookmarkStart w:id="8157" w:name="_ETM_Q17_260055"/>
      <w:bookmarkEnd w:id="8156"/>
      <w:bookmarkEnd w:id="8157"/>
    </w:p>
    <w:p w:rsidR="00CA3AB1" w:rsidRDefault="00CA3AB1" w:rsidP="00E70375">
      <w:pPr>
        <w:rPr>
          <w:rtl/>
          <w:lang w:eastAsia="he-IL"/>
        </w:rPr>
      </w:pPr>
      <w:bookmarkStart w:id="8158" w:name="_ETM_Q17_260117"/>
      <w:bookmarkStart w:id="8159" w:name="_ETM_Q17_260206"/>
      <w:bookmarkEnd w:id="8158"/>
      <w:bookmarkEnd w:id="8159"/>
      <w:r>
        <w:rPr>
          <w:rFonts w:hint="cs"/>
          <w:rtl/>
          <w:lang w:eastAsia="he-IL"/>
        </w:rPr>
        <w:t xml:space="preserve">עכשיו אני </w:t>
      </w:r>
      <w:bookmarkStart w:id="8160" w:name="_ETM_Q17_261079"/>
      <w:bookmarkEnd w:id="8160"/>
      <w:r>
        <w:rPr>
          <w:rFonts w:hint="cs"/>
          <w:rtl/>
          <w:lang w:eastAsia="he-IL"/>
        </w:rPr>
        <w:t xml:space="preserve">רוצה להקריא לכם משהו. חשוב מאוד שתראו </w:t>
      </w:r>
      <w:r w:rsidR="00E70375">
        <w:rPr>
          <w:rFonts w:hint="cs"/>
          <w:rtl/>
          <w:lang w:eastAsia="he-IL"/>
        </w:rPr>
        <w:t>את</w:t>
      </w:r>
      <w:r>
        <w:rPr>
          <w:rFonts w:hint="cs"/>
          <w:rtl/>
          <w:lang w:eastAsia="he-IL"/>
        </w:rPr>
        <w:t xml:space="preserve"> רמת הצביעות </w:t>
      </w:r>
      <w:bookmarkStart w:id="8161" w:name="_ETM_Q17_267140"/>
      <w:bookmarkEnd w:id="8161"/>
      <w:r>
        <w:rPr>
          <w:rFonts w:hint="cs"/>
          <w:rtl/>
          <w:lang w:eastAsia="he-IL"/>
        </w:rPr>
        <w:t xml:space="preserve">של </w:t>
      </w:r>
      <w:proofErr w:type="spellStart"/>
      <w:r>
        <w:rPr>
          <w:rFonts w:hint="cs"/>
          <w:rtl/>
          <w:lang w:eastAsia="he-IL"/>
        </w:rPr>
        <w:t>הרועצת</w:t>
      </w:r>
      <w:proofErr w:type="spellEnd"/>
      <w:r>
        <w:rPr>
          <w:rFonts w:hint="cs"/>
          <w:rtl/>
          <w:lang w:eastAsia="he-IL"/>
        </w:rPr>
        <w:t xml:space="preserve"> המשפטית, של פרקליט המדינה והשופטים האלה כאן, </w:t>
      </w:r>
      <w:bookmarkStart w:id="8162" w:name="_ETM_Q17_271055"/>
      <w:bookmarkEnd w:id="8162"/>
      <w:r>
        <w:rPr>
          <w:rFonts w:hint="cs"/>
          <w:rtl/>
          <w:lang w:eastAsia="he-IL"/>
        </w:rPr>
        <w:t xml:space="preserve">שאתם רואים אותם פה לידכם, מאה מטר מפה. אני מקריא </w:t>
      </w:r>
      <w:bookmarkStart w:id="8163" w:name="_ETM_Q17_277504"/>
      <w:bookmarkEnd w:id="8163"/>
      <w:r>
        <w:rPr>
          <w:rFonts w:hint="cs"/>
          <w:rtl/>
          <w:lang w:eastAsia="he-IL"/>
        </w:rPr>
        <w:t xml:space="preserve">לכם פסק דין של העליון. של העליון. מצד אחד היא </w:t>
      </w:r>
      <w:bookmarkStart w:id="8164" w:name="_ETM_Q17_280368"/>
      <w:bookmarkEnd w:id="8164"/>
      <w:r>
        <w:rPr>
          <w:rFonts w:hint="cs"/>
          <w:rtl/>
          <w:lang w:eastAsia="he-IL"/>
        </w:rPr>
        <w:t xml:space="preserve">כותבת, אמרתי לכם: "ככל שהציבור בישראל חפץ </w:t>
      </w:r>
      <w:r w:rsidR="00E70375">
        <w:rPr>
          <w:rFonts w:hint="cs"/>
          <w:rtl/>
          <w:lang w:eastAsia="he-IL"/>
        </w:rPr>
        <w:t>חיים</w:t>
      </w:r>
      <w:r>
        <w:rPr>
          <w:rFonts w:hint="cs"/>
          <w:rtl/>
          <w:lang w:eastAsia="he-IL"/>
        </w:rPr>
        <w:t xml:space="preserve"> בדמוקרטיה</w:t>
      </w:r>
      <w:r w:rsidR="00E70375">
        <w:rPr>
          <w:rFonts w:hint="cs"/>
          <w:rtl/>
          <w:lang w:eastAsia="he-IL"/>
        </w:rPr>
        <w:t>,</w:t>
      </w:r>
      <w:r>
        <w:rPr>
          <w:rFonts w:hint="cs"/>
          <w:rtl/>
          <w:lang w:eastAsia="he-IL"/>
        </w:rPr>
        <w:t xml:space="preserve"> עליו לסגל </w:t>
      </w:r>
      <w:bookmarkStart w:id="8165" w:name="_ETM_Q17_289820"/>
      <w:bookmarkEnd w:id="8165"/>
      <w:r>
        <w:rPr>
          <w:rFonts w:hint="cs"/>
          <w:rtl/>
          <w:lang w:eastAsia="he-IL"/>
        </w:rPr>
        <w:t xml:space="preserve">לעצמו, כבכל מדינה מתוקנת, רמת סיבולת ויכולת הכלה של הפגנות". </w:t>
      </w:r>
      <w:bookmarkStart w:id="8166" w:name="_ETM_Q17_297085"/>
      <w:bookmarkEnd w:id="8166"/>
      <w:r>
        <w:rPr>
          <w:rFonts w:hint="cs"/>
          <w:rtl/>
          <w:lang w:eastAsia="he-IL"/>
        </w:rPr>
        <w:t xml:space="preserve">אחרי זה היא כותבת: מרבית ההפגנות אינן טעונות רישיון. אבל </w:t>
      </w:r>
      <w:bookmarkStart w:id="8167" w:name="_ETM_Q17_302898"/>
      <w:bookmarkEnd w:id="8167"/>
      <w:r>
        <w:rPr>
          <w:rFonts w:hint="cs"/>
          <w:rtl/>
          <w:lang w:eastAsia="he-IL"/>
        </w:rPr>
        <w:t xml:space="preserve">מה כן? לפי סעיף 83, 84 נקבע כי אספה של </w:t>
      </w:r>
      <w:bookmarkStart w:id="8168" w:name="_ETM_Q17_311036"/>
      <w:bookmarkEnd w:id="8168"/>
      <w:r>
        <w:rPr>
          <w:rFonts w:hint="cs"/>
          <w:rtl/>
          <w:lang w:eastAsia="he-IL"/>
        </w:rPr>
        <w:t>50 איש ומעלה על נושא בעל עניין מדיני, ותהלוכ</w:t>
      </w:r>
      <w:bookmarkStart w:id="8169" w:name="_ETM_Q17_317255"/>
      <w:bookmarkEnd w:id="8169"/>
      <w:r>
        <w:rPr>
          <w:rFonts w:hint="cs"/>
          <w:rtl/>
          <w:lang w:eastAsia="he-IL"/>
        </w:rPr>
        <w:t xml:space="preserve">ה של 50 איש ומעלה </w:t>
      </w:r>
      <w:r>
        <w:rPr>
          <w:rtl/>
          <w:lang w:eastAsia="he-IL"/>
        </w:rPr>
        <w:t>–</w:t>
      </w:r>
      <w:r>
        <w:rPr>
          <w:rFonts w:hint="cs"/>
          <w:rtl/>
          <w:lang w:eastAsia="he-IL"/>
        </w:rPr>
        <w:t xml:space="preserve"> טעונות רישיון מהמשטרה. </w:t>
      </w:r>
      <w:bookmarkStart w:id="8170" w:name="_ETM_Q17_321601"/>
      <w:bookmarkEnd w:id="8170"/>
      <w:r>
        <w:rPr>
          <w:rFonts w:hint="cs"/>
          <w:rtl/>
          <w:lang w:eastAsia="he-IL"/>
        </w:rPr>
        <w:t>לא הבנתי, על מה הם מפגינים?</w:t>
      </w:r>
      <w:bookmarkStart w:id="8171" w:name="_ETM_Q17_328758"/>
      <w:bookmarkStart w:id="8172" w:name="_ETM_Q17_328843"/>
      <w:bookmarkStart w:id="8173" w:name="_ETM_Q17_328927"/>
      <w:bookmarkStart w:id="8174" w:name="_ETM_Q17_329040"/>
      <w:bookmarkEnd w:id="8171"/>
      <w:bookmarkEnd w:id="8172"/>
      <w:bookmarkEnd w:id="8173"/>
      <w:bookmarkEnd w:id="8174"/>
      <w:r w:rsidR="00F502B0">
        <w:rPr>
          <w:rFonts w:hint="cs"/>
          <w:rtl/>
          <w:lang w:eastAsia="he-IL"/>
        </w:rPr>
        <w:t xml:space="preserve"> </w:t>
      </w:r>
      <w:r>
        <w:rPr>
          <w:rFonts w:hint="cs"/>
          <w:rtl/>
          <w:lang w:eastAsia="he-IL"/>
        </w:rPr>
        <w:t xml:space="preserve">אחרי זה היא כותבת: "רק </w:t>
      </w:r>
      <w:bookmarkStart w:id="8175" w:name="_ETM_Q17_329585"/>
      <w:bookmarkEnd w:id="8175"/>
      <w:r>
        <w:rPr>
          <w:rFonts w:hint="cs"/>
          <w:rtl/>
          <w:lang w:eastAsia="he-IL"/>
        </w:rPr>
        <w:t>אספות בעניינים שהם בבירור מדיניים, כפשוט</w:t>
      </w:r>
      <w:bookmarkStart w:id="8176" w:name="_ETM_Q17_333598"/>
      <w:bookmarkEnd w:id="8176"/>
      <w:r>
        <w:rPr>
          <w:rFonts w:hint="cs"/>
          <w:rtl/>
          <w:lang w:eastAsia="he-IL"/>
        </w:rPr>
        <w:t xml:space="preserve">ו של מושג, במובן הצר של המילה". כאילו, אם </w:t>
      </w:r>
      <w:bookmarkStart w:id="8177" w:name="_ETM_Q17_337913"/>
      <w:bookmarkEnd w:id="8177"/>
      <w:r>
        <w:rPr>
          <w:rFonts w:hint="cs"/>
          <w:rtl/>
          <w:lang w:eastAsia="he-IL"/>
        </w:rPr>
        <w:t xml:space="preserve">מחר הם רוצים להחזיר את כל יהודה ושומרון – זה </w:t>
      </w:r>
      <w:bookmarkStart w:id="8178" w:name="_ETM_Q17_346073"/>
      <w:bookmarkEnd w:id="8178"/>
      <w:r>
        <w:rPr>
          <w:rFonts w:hint="cs"/>
          <w:rtl/>
          <w:lang w:eastAsia="he-IL"/>
        </w:rPr>
        <w:t>נושא מדיני. כן, בוודאי, אסור לנו להפגין. וכו</w:t>
      </w:r>
      <w:r w:rsidR="00F502B0">
        <w:rPr>
          <w:rFonts w:hint="cs"/>
          <w:rtl/>
          <w:lang w:eastAsia="he-IL"/>
        </w:rPr>
        <w:t>'</w:t>
      </w:r>
      <w:r>
        <w:rPr>
          <w:rFonts w:hint="cs"/>
          <w:rtl/>
          <w:lang w:eastAsia="he-IL"/>
        </w:rPr>
        <w:t xml:space="preserve"> וכו</w:t>
      </w:r>
      <w:r w:rsidR="00F502B0">
        <w:rPr>
          <w:rFonts w:hint="cs"/>
          <w:rtl/>
          <w:lang w:eastAsia="he-IL"/>
        </w:rPr>
        <w:t>'</w:t>
      </w:r>
      <w:r>
        <w:rPr>
          <w:rFonts w:hint="cs"/>
          <w:rtl/>
          <w:lang w:eastAsia="he-IL"/>
        </w:rPr>
        <w:t xml:space="preserve"> </w:t>
      </w:r>
      <w:bookmarkStart w:id="8179" w:name="_ETM_Q17_352557"/>
      <w:bookmarkEnd w:id="8179"/>
      <w:proofErr w:type="spellStart"/>
      <w:r>
        <w:rPr>
          <w:rFonts w:hint="cs"/>
          <w:rtl/>
          <w:lang w:eastAsia="he-IL"/>
        </w:rPr>
        <w:t>וכו</w:t>
      </w:r>
      <w:proofErr w:type="spellEnd"/>
      <w:r w:rsidR="00F502B0">
        <w:rPr>
          <w:rFonts w:hint="cs"/>
          <w:rtl/>
          <w:lang w:eastAsia="he-IL"/>
        </w:rPr>
        <w:t>'</w:t>
      </w:r>
      <w:r>
        <w:rPr>
          <w:rFonts w:hint="cs"/>
          <w:rtl/>
          <w:lang w:eastAsia="he-IL"/>
        </w:rPr>
        <w:t xml:space="preserve">. לא תאמינו איך היא כותבת דבר והיפוכו: "כמובן, גם </w:t>
      </w:r>
      <w:bookmarkStart w:id="8180" w:name="_ETM_Q17_356132"/>
      <w:bookmarkEnd w:id="8180"/>
      <w:r>
        <w:rPr>
          <w:rFonts w:hint="cs"/>
          <w:rtl/>
          <w:lang w:eastAsia="he-IL"/>
        </w:rPr>
        <w:t xml:space="preserve">באספה או תהלוכה </w:t>
      </w:r>
      <w:r w:rsidR="00295AA9">
        <w:rPr>
          <w:rFonts w:hint="cs"/>
          <w:rtl/>
          <w:lang w:eastAsia="he-IL"/>
        </w:rPr>
        <w:t>– – –</w:t>
      </w:r>
      <w:r>
        <w:rPr>
          <w:rFonts w:hint="cs"/>
          <w:rtl/>
          <w:lang w:eastAsia="he-IL"/>
        </w:rPr>
        <w:t xml:space="preserve"> עדיין חייבים המשתתפים בה להימנע מהסגת גבולות </w:t>
      </w:r>
      <w:bookmarkStart w:id="8181" w:name="_ETM_Q17_362521"/>
      <w:bookmarkEnd w:id="8181"/>
      <w:r>
        <w:rPr>
          <w:rFonts w:hint="cs"/>
          <w:rtl/>
          <w:lang w:eastAsia="he-IL"/>
        </w:rPr>
        <w:t xml:space="preserve">של אדם או מיצירת מטרד או ממעשה </w:t>
      </w:r>
      <w:r w:rsidR="00295AA9">
        <w:rPr>
          <w:rFonts w:hint="cs"/>
          <w:rtl/>
          <w:lang w:eastAsia="he-IL"/>
        </w:rPr>
        <w:t>– – –</w:t>
      </w:r>
      <w:r>
        <w:rPr>
          <w:rFonts w:hint="cs"/>
          <w:rtl/>
          <w:lang w:eastAsia="he-IL"/>
        </w:rPr>
        <w:t xml:space="preserve"> שיש בו משום הפר</w:t>
      </w:r>
      <w:bookmarkStart w:id="8182" w:name="_ETM_Q17_368431"/>
      <w:bookmarkEnd w:id="8182"/>
      <w:r>
        <w:rPr>
          <w:rFonts w:hint="cs"/>
          <w:rtl/>
          <w:lang w:eastAsia="he-IL"/>
        </w:rPr>
        <w:t>ת חוק או פגיעה ממשית בזכותו של אחר".</w:t>
      </w:r>
    </w:p>
    <w:p w:rsidR="00CA3AB1" w:rsidRDefault="00CA3AB1" w:rsidP="00ED4148">
      <w:pPr>
        <w:rPr>
          <w:rtl/>
          <w:lang w:eastAsia="he-IL"/>
        </w:rPr>
      </w:pPr>
      <w:bookmarkStart w:id="8183" w:name="_ETM_Q17_367804"/>
      <w:bookmarkStart w:id="8184" w:name="_ETM_Q17_367909"/>
      <w:bookmarkEnd w:id="8183"/>
      <w:bookmarkEnd w:id="8184"/>
    </w:p>
    <w:p w:rsidR="00CA3AB1" w:rsidRDefault="00CA3AB1" w:rsidP="00927877">
      <w:pPr>
        <w:rPr>
          <w:rtl/>
          <w:lang w:eastAsia="he-IL"/>
        </w:rPr>
      </w:pPr>
      <w:bookmarkStart w:id="8185" w:name="_ETM_Q17_368163"/>
      <w:bookmarkStart w:id="8186" w:name="_ETM_Q17_368269"/>
      <w:bookmarkEnd w:id="8185"/>
      <w:bookmarkEnd w:id="8186"/>
      <w:r>
        <w:rPr>
          <w:rFonts w:hint="cs"/>
          <w:rtl/>
          <w:lang w:eastAsia="he-IL"/>
        </w:rPr>
        <w:t xml:space="preserve">חבר'ה, מה הבנתם </w:t>
      </w:r>
      <w:bookmarkStart w:id="8187" w:name="_ETM_Q17_372278"/>
      <w:bookmarkEnd w:id="8187"/>
      <w:r>
        <w:rPr>
          <w:rFonts w:hint="cs"/>
          <w:rtl/>
          <w:lang w:eastAsia="he-IL"/>
        </w:rPr>
        <w:t>פה? מותר לחסום כבישים או אסור לחסום כבישים? אני אומ</w:t>
      </w:r>
      <w:bookmarkStart w:id="8188" w:name="_ETM_Q17_378682"/>
      <w:bookmarkEnd w:id="8188"/>
      <w:r>
        <w:rPr>
          <w:rFonts w:hint="cs"/>
          <w:rtl/>
          <w:lang w:eastAsia="he-IL"/>
        </w:rPr>
        <w:t xml:space="preserve">ר לכם, רבותיי, הגברת הזאת לא מבינה מה היא כתבה </w:t>
      </w:r>
      <w:bookmarkStart w:id="8189" w:name="_ETM_Q17_382149"/>
      <w:bookmarkEnd w:id="8189"/>
      <w:r>
        <w:rPr>
          <w:rFonts w:hint="cs"/>
          <w:rtl/>
          <w:lang w:eastAsia="he-IL"/>
        </w:rPr>
        <w:t xml:space="preserve">פה. בלה, בלה, בלה, כמו שהם כותבים תמיד. </w:t>
      </w:r>
      <w:bookmarkStart w:id="8190" w:name="_ETM_Q17_384892"/>
      <w:bookmarkEnd w:id="8190"/>
      <w:r>
        <w:rPr>
          <w:rFonts w:hint="cs"/>
          <w:rtl/>
          <w:lang w:eastAsia="he-IL"/>
        </w:rPr>
        <w:t xml:space="preserve">שורה אחרונה </w:t>
      </w:r>
      <w:r>
        <w:rPr>
          <w:rtl/>
          <w:lang w:eastAsia="he-IL"/>
        </w:rPr>
        <w:t>–</w:t>
      </w:r>
      <w:r>
        <w:rPr>
          <w:rFonts w:hint="cs"/>
          <w:rtl/>
          <w:lang w:eastAsia="he-IL"/>
        </w:rPr>
        <w:t xml:space="preserve"> יכולים לכתוב לנו משפט אחד:</w:t>
      </w:r>
      <w:bookmarkStart w:id="8191" w:name="_ETM_Q17_385713"/>
      <w:bookmarkEnd w:id="8191"/>
      <w:r>
        <w:rPr>
          <w:rFonts w:hint="cs"/>
          <w:rtl/>
          <w:lang w:eastAsia="he-IL"/>
        </w:rPr>
        <w:t xml:space="preserve"> חבר'ה, אנחנו לא סובלים אתכם</w:t>
      </w:r>
      <w:r w:rsidR="00927877">
        <w:rPr>
          <w:rFonts w:hint="cs"/>
          <w:rtl/>
          <w:lang w:eastAsia="he-IL"/>
        </w:rPr>
        <w:t>.</w:t>
      </w:r>
      <w:r>
        <w:rPr>
          <w:rFonts w:hint="cs"/>
          <w:rtl/>
          <w:lang w:eastAsia="he-IL"/>
        </w:rPr>
        <w:t xml:space="preserve"> אנחנו</w:t>
      </w:r>
      <w:r w:rsidR="00927877">
        <w:rPr>
          <w:rFonts w:hint="cs"/>
          <w:rtl/>
          <w:lang w:eastAsia="he-IL"/>
        </w:rPr>
        <w:t xml:space="preserve"> –</w:t>
      </w:r>
      <w:r>
        <w:rPr>
          <w:rFonts w:hint="cs"/>
          <w:rtl/>
          <w:lang w:eastAsia="he-IL"/>
        </w:rPr>
        <w:t xml:space="preserve"> יש לנו פה היועצת </w:t>
      </w:r>
      <w:bookmarkStart w:id="8192" w:name="_ETM_Q17_389166"/>
      <w:bookmarkEnd w:id="8192"/>
      <w:r>
        <w:rPr>
          <w:rFonts w:hint="cs"/>
          <w:rtl/>
          <w:lang w:eastAsia="he-IL"/>
        </w:rPr>
        <w:t xml:space="preserve">המשפטית של המחאה, וזהו, תעשו מה שאתם רוצים. </w:t>
      </w:r>
    </w:p>
    <w:p w:rsidR="00CA3AB1" w:rsidRDefault="00CA3AB1" w:rsidP="00ED4148">
      <w:pPr>
        <w:rPr>
          <w:rtl/>
          <w:lang w:eastAsia="he-IL"/>
        </w:rPr>
      </w:pPr>
      <w:bookmarkStart w:id="8193" w:name="_ETM_Q17_394987"/>
      <w:bookmarkStart w:id="8194" w:name="_ETM_Q17_395082"/>
      <w:bookmarkEnd w:id="8193"/>
      <w:bookmarkEnd w:id="8194"/>
    </w:p>
    <w:p w:rsidR="00CA3AB1" w:rsidRDefault="00CA3AB1" w:rsidP="00295AA9">
      <w:pPr>
        <w:rPr>
          <w:rtl/>
          <w:lang w:eastAsia="he-IL"/>
        </w:rPr>
      </w:pPr>
      <w:bookmarkStart w:id="8195" w:name="_ETM_Q17_395131"/>
      <w:bookmarkEnd w:id="8195"/>
      <w:r>
        <w:rPr>
          <w:rFonts w:hint="cs"/>
          <w:rtl/>
          <w:lang w:eastAsia="he-IL"/>
        </w:rPr>
        <w:t>ע</w:t>
      </w:r>
      <w:bookmarkStart w:id="8196" w:name="_ETM_Q17_395236"/>
      <w:bookmarkEnd w:id="8196"/>
      <w:r>
        <w:rPr>
          <w:rFonts w:hint="cs"/>
          <w:rtl/>
          <w:lang w:eastAsia="he-IL"/>
        </w:rPr>
        <w:t>כשיו</w:t>
      </w:r>
      <w:bookmarkStart w:id="8197" w:name="_ETM_Q17_395684"/>
      <w:bookmarkEnd w:id="8197"/>
      <w:r>
        <w:rPr>
          <w:rFonts w:hint="cs"/>
          <w:rtl/>
          <w:lang w:eastAsia="he-IL"/>
        </w:rPr>
        <w:t xml:space="preserve"> אני מקריא לכם </w:t>
      </w:r>
      <w:r>
        <w:rPr>
          <w:rtl/>
          <w:lang w:eastAsia="he-IL"/>
        </w:rPr>
        <w:t>–</w:t>
      </w:r>
      <w:r>
        <w:rPr>
          <w:rFonts w:hint="cs"/>
          <w:rtl/>
          <w:lang w:eastAsia="he-IL"/>
        </w:rPr>
        <w:t xml:space="preserve"> חבר הכנסת ביסמוט, בוא תקשיב </w:t>
      </w:r>
      <w:r>
        <w:rPr>
          <w:rtl/>
          <w:lang w:eastAsia="he-IL"/>
        </w:rPr>
        <w:t>–</w:t>
      </w:r>
      <w:r>
        <w:rPr>
          <w:rFonts w:hint="cs"/>
          <w:rtl/>
          <w:lang w:eastAsia="he-IL"/>
        </w:rPr>
        <w:t xml:space="preserve"> </w:t>
      </w:r>
      <w:bookmarkStart w:id="8198" w:name="_ETM_Q17_398827"/>
      <w:bookmarkEnd w:id="8198"/>
      <w:r>
        <w:rPr>
          <w:rFonts w:hint="cs"/>
          <w:rtl/>
          <w:lang w:eastAsia="he-IL"/>
        </w:rPr>
        <w:t xml:space="preserve">פסק דין חשוב מאוד, שכנראה היא לא מכירה אותו. מי כתב אותו? אתם מנחשים עוד הפעם, מי כתב אותו? אהרן ברק. ומי הסכים איתו? אני מקריא לכם: השופט ריבלין, השופטת </w:t>
      </w:r>
      <w:proofErr w:type="spellStart"/>
      <w:r>
        <w:rPr>
          <w:rFonts w:hint="cs"/>
          <w:rtl/>
          <w:lang w:eastAsia="he-IL"/>
        </w:rPr>
        <w:t>פרוקצ'יה</w:t>
      </w:r>
      <w:proofErr w:type="spellEnd"/>
      <w:r w:rsidR="00927877">
        <w:rPr>
          <w:rFonts w:hint="cs"/>
          <w:rtl/>
          <w:lang w:eastAsia="he-IL"/>
        </w:rPr>
        <w:t>,</w:t>
      </w:r>
      <w:r>
        <w:rPr>
          <w:rFonts w:hint="cs"/>
          <w:rtl/>
          <w:lang w:eastAsia="he-IL"/>
        </w:rPr>
        <w:t xml:space="preserve"> השופטת ארבל </w:t>
      </w:r>
      <w:bookmarkStart w:id="8199" w:name="_ETM_Q17_428410"/>
      <w:bookmarkEnd w:id="8199"/>
      <w:r>
        <w:rPr>
          <w:rFonts w:hint="cs"/>
          <w:rtl/>
          <w:lang w:eastAsia="he-IL"/>
        </w:rPr>
        <w:t xml:space="preserve">והשופט חשין. מה היא כותבת? אני מקריא. מה הנושא? </w:t>
      </w:r>
      <w:bookmarkStart w:id="8200" w:name="_ETM_Q17_433117"/>
      <w:bookmarkEnd w:id="8200"/>
      <w:r>
        <w:rPr>
          <w:rFonts w:hint="cs"/>
          <w:rtl/>
          <w:lang w:eastAsia="he-IL"/>
        </w:rPr>
        <w:t>היה ערעור</w:t>
      </w:r>
      <w:r w:rsidR="00927877">
        <w:rPr>
          <w:rFonts w:hint="cs"/>
          <w:rtl/>
          <w:lang w:eastAsia="he-IL"/>
        </w:rPr>
        <w:t xml:space="preserve"> –</w:t>
      </w:r>
      <w:r>
        <w:rPr>
          <w:rFonts w:hint="cs"/>
          <w:rtl/>
          <w:lang w:eastAsia="he-IL"/>
        </w:rPr>
        <w:t xml:space="preserve"> על מ</w:t>
      </w:r>
      <w:r w:rsidR="00927877">
        <w:rPr>
          <w:rFonts w:hint="cs"/>
          <w:rtl/>
          <w:lang w:eastAsia="he-IL"/>
        </w:rPr>
        <w:t>ה</w:t>
      </w:r>
      <w:r>
        <w:rPr>
          <w:rFonts w:hint="cs"/>
          <w:rtl/>
          <w:lang w:eastAsia="he-IL"/>
        </w:rPr>
        <w:t>? כתב אישום</w:t>
      </w:r>
      <w:r w:rsidR="00927877">
        <w:rPr>
          <w:rFonts w:hint="cs"/>
          <w:rtl/>
          <w:lang w:eastAsia="he-IL"/>
        </w:rPr>
        <w:t>:</w:t>
      </w:r>
      <w:r>
        <w:rPr>
          <w:rFonts w:hint="cs"/>
          <w:rtl/>
          <w:lang w:eastAsia="he-IL"/>
        </w:rPr>
        <w:t xml:space="preserve"> מדינת ישראל </w:t>
      </w:r>
      <w:bookmarkStart w:id="8201" w:name="_ETM_Q17_441716"/>
      <w:bookmarkEnd w:id="8201"/>
      <w:r>
        <w:rPr>
          <w:rFonts w:hint="cs"/>
          <w:rtl/>
          <w:lang w:eastAsia="he-IL"/>
        </w:rPr>
        <w:t xml:space="preserve">נגד שי מלכה ואריאל </w:t>
      </w:r>
      <w:proofErr w:type="spellStart"/>
      <w:r>
        <w:rPr>
          <w:rFonts w:hint="cs"/>
          <w:rtl/>
          <w:lang w:eastAsia="he-IL"/>
        </w:rPr>
        <w:t>ונגרובר</w:t>
      </w:r>
      <w:proofErr w:type="spellEnd"/>
      <w:r>
        <w:rPr>
          <w:rFonts w:hint="cs"/>
          <w:rtl/>
          <w:lang w:eastAsia="he-IL"/>
        </w:rPr>
        <w:t xml:space="preserve">. עכשיו אני מקריא לכם מה </w:t>
      </w:r>
      <w:bookmarkStart w:id="8202" w:name="_ETM_Q17_449495"/>
      <w:bookmarkEnd w:id="8202"/>
      <w:r>
        <w:rPr>
          <w:rFonts w:hint="cs"/>
          <w:rtl/>
          <w:lang w:eastAsia="he-IL"/>
        </w:rPr>
        <w:t xml:space="preserve">כתב השופט הדגול מרום מעלתו </w:t>
      </w:r>
      <w:r w:rsidR="00927877">
        <w:rPr>
          <w:rFonts w:hint="cs"/>
          <w:rtl/>
          <w:lang w:eastAsia="he-IL"/>
        </w:rPr>
        <w:t>ו</w:t>
      </w:r>
      <w:r>
        <w:rPr>
          <w:rFonts w:hint="cs"/>
          <w:rtl/>
          <w:lang w:eastAsia="he-IL"/>
        </w:rPr>
        <w:t>רוממותו, הצבוע הגד</w:t>
      </w:r>
      <w:r w:rsidR="00927877">
        <w:rPr>
          <w:rFonts w:hint="cs"/>
          <w:rtl/>
          <w:lang w:eastAsia="he-IL"/>
        </w:rPr>
        <w:t>ול והמסית מס</w:t>
      </w:r>
      <w:r w:rsidR="00295AA9">
        <w:rPr>
          <w:rFonts w:hint="cs"/>
          <w:rtl/>
          <w:lang w:eastAsia="he-IL"/>
        </w:rPr>
        <w:t>'</w:t>
      </w:r>
      <w:r w:rsidR="00927877">
        <w:rPr>
          <w:rFonts w:hint="cs"/>
          <w:rtl/>
          <w:lang w:eastAsia="he-IL"/>
        </w:rPr>
        <w:t xml:space="preserve"> אחת במדינת ישראל</w:t>
      </w:r>
      <w:r>
        <w:rPr>
          <w:rFonts w:hint="cs"/>
          <w:rtl/>
          <w:lang w:eastAsia="he-IL"/>
        </w:rPr>
        <w:t xml:space="preserve"> מר אהרן ברק, שלטעמי צריך לשבת בבית סוהר עד סוף חייו. </w:t>
      </w:r>
    </w:p>
    <w:p w:rsidR="00CA3AB1" w:rsidRDefault="00CA3AB1" w:rsidP="00ED4148">
      <w:pPr>
        <w:rPr>
          <w:rtl/>
          <w:lang w:eastAsia="he-IL"/>
        </w:rPr>
      </w:pPr>
      <w:bookmarkStart w:id="8203" w:name="_ETM_Q17_460063"/>
      <w:bookmarkStart w:id="8204" w:name="_ETM_Q17_460169"/>
      <w:bookmarkEnd w:id="8203"/>
      <w:bookmarkEnd w:id="8204"/>
    </w:p>
    <w:p w:rsidR="00CA3AB1" w:rsidRDefault="00CA3AB1" w:rsidP="00ED4148">
      <w:pPr>
        <w:pStyle w:val="af5"/>
        <w:keepNext/>
        <w:rPr>
          <w:rtl/>
        </w:rPr>
      </w:pPr>
      <w:r w:rsidRPr="00782B11">
        <w:rPr>
          <w:rStyle w:val="TagStyle"/>
          <w:rtl/>
        </w:rPr>
        <w:t xml:space="preserve"> &lt;&lt; קריאה &gt;&gt; </w:t>
      </w:r>
      <w:r>
        <w:rPr>
          <w:rtl/>
        </w:rPr>
        <w:t>דבי ביטון (יש עתיד):</w:t>
      </w:r>
      <w:r w:rsidRPr="00782B11">
        <w:rPr>
          <w:rStyle w:val="TagStyle"/>
          <w:rtl/>
        </w:rPr>
        <w:t xml:space="preserve"> &lt;&lt; קריאה &gt;&gt;</w:t>
      </w:r>
      <w:r>
        <w:rPr>
          <w:rtl/>
        </w:rPr>
        <w:t xml:space="preserve"> </w:t>
      </w:r>
    </w:p>
    <w:p w:rsidR="00CA3AB1" w:rsidRDefault="00CA3AB1" w:rsidP="00295AA9">
      <w:pPr>
        <w:rPr>
          <w:rtl/>
          <w:lang w:eastAsia="he-IL"/>
        </w:rPr>
      </w:pPr>
    </w:p>
    <w:p w:rsidR="00CA3AB1" w:rsidRDefault="00CA3AB1" w:rsidP="00ED4148">
      <w:pPr>
        <w:rPr>
          <w:rtl/>
          <w:lang w:eastAsia="he-IL"/>
        </w:rPr>
      </w:pPr>
      <w:r>
        <w:rPr>
          <w:rFonts w:hint="cs"/>
          <w:rtl/>
          <w:lang w:eastAsia="he-IL"/>
        </w:rPr>
        <w:t xml:space="preserve">איך אתה מדבר? איך </w:t>
      </w:r>
      <w:bookmarkStart w:id="8205" w:name="_ETM_Q17_461757"/>
      <w:bookmarkEnd w:id="8205"/>
      <w:r>
        <w:rPr>
          <w:rFonts w:hint="cs"/>
          <w:rtl/>
          <w:lang w:eastAsia="he-IL"/>
        </w:rPr>
        <w:t>אתה מדבר? לא ייאמן.</w:t>
      </w:r>
    </w:p>
    <w:p w:rsidR="00CA3AB1" w:rsidRDefault="00CA3AB1" w:rsidP="00ED4148">
      <w:pPr>
        <w:rPr>
          <w:rtl/>
          <w:lang w:eastAsia="he-IL"/>
        </w:rPr>
      </w:pPr>
      <w:bookmarkStart w:id="8206" w:name="_ETM_Q17_465157"/>
      <w:bookmarkStart w:id="8207" w:name="_ETM_Q17_465250"/>
      <w:bookmarkEnd w:id="8206"/>
      <w:bookmarkEnd w:id="8207"/>
    </w:p>
    <w:p w:rsidR="00CA3AB1" w:rsidRDefault="00CA3AB1" w:rsidP="00ED4148">
      <w:pPr>
        <w:pStyle w:val="-"/>
        <w:keepNext/>
        <w:rPr>
          <w:rtl/>
        </w:rPr>
      </w:pPr>
      <w:r w:rsidRPr="00782B11">
        <w:rPr>
          <w:rStyle w:val="TagStyle"/>
          <w:rtl/>
        </w:rPr>
        <w:t xml:space="preserve"> &lt;&lt; דובר_המשך &gt;&gt; </w:t>
      </w:r>
      <w:r>
        <w:rPr>
          <w:rtl/>
        </w:rPr>
        <w:t>השר המקשר בין הממשלה לכנסת דוד אמסלם:</w:t>
      </w:r>
      <w:r w:rsidRPr="00782B11">
        <w:rPr>
          <w:rStyle w:val="TagStyle"/>
          <w:rtl/>
        </w:rPr>
        <w:t xml:space="preserve"> &lt;&lt; דובר_המשך &gt;&gt;</w:t>
      </w:r>
      <w:r>
        <w:rPr>
          <w:rtl/>
        </w:rPr>
        <w:t xml:space="preserve"> </w:t>
      </w:r>
    </w:p>
    <w:p w:rsidR="00CA3AB1" w:rsidRDefault="00CA3AB1" w:rsidP="00295AA9">
      <w:pPr>
        <w:rPr>
          <w:rtl/>
          <w:lang w:eastAsia="he-IL"/>
        </w:rPr>
      </w:pPr>
    </w:p>
    <w:p w:rsidR="00CA3AB1" w:rsidRDefault="00CA3AB1" w:rsidP="00927877">
      <w:pPr>
        <w:rPr>
          <w:rtl/>
          <w:lang w:eastAsia="he-IL"/>
        </w:rPr>
      </w:pPr>
      <w:bookmarkStart w:id="8208" w:name="_ETM_Q17_466921"/>
      <w:bookmarkEnd w:id="8208"/>
      <w:r>
        <w:rPr>
          <w:rFonts w:hint="cs"/>
          <w:rtl/>
          <w:lang w:eastAsia="he-IL"/>
        </w:rPr>
        <w:t xml:space="preserve">"על פי כתב האישום" </w:t>
      </w:r>
      <w:r>
        <w:rPr>
          <w:rtl/>
          <w:lang w:eastAsia="he-IL"/>
        </w:rPr>
        <w:t>–</w:t>
      </w:r>
      <w:r>
        <w:rPr>
          <w:rFonts w:hint="cs"/>
          <w:rtl/>
          <w:lang w:eastAsia="he-IL"/>
        </w:rPr>
        <w:t xml:space="preserve"> אתם </w:t>
      </w:r>
      <w:bookmarkStart w:id="8209" w:name="_ETM_Q17_465831"/>
      <w:bookmarkEnd w:id="8209"/>
      <w:r>
        <w:rPr>
          <w:rFonts w:hint="cs"/>
          <w:rtl/>
          <w:lang w:eastAsia="he-IL"/>
        </w:rPr>
        <w:t xml:space="preserve">שומעים? משה, תקשיב, תקשיב, אתה משפטן. אולי אני לא </w:t>
      </w:r>
      <w:bookmarkStart w:id="8210" w:name="_ETM_Q17_470867"/>
      <w:bookmarkEnd w:id="8210"/>
      <w:r>
        <w:rPr>
          <w:rFonts w:hint="cs"/>
          <w:rtl/>
          <w:lang w:eastAsia="he-IL"/>
        </w:rPr>
        <w:t xml:space="preserve">הבנתי. "על פי כתב האישום, במהלך 2005 קשרו הנאשמים קשר </w:t>
      </w:r>
      <w:bookmarkStart w:id="8211" w:name="_ETM_Q17_477417"/>
      <w:bookmarkEnd w:id="8211"/>
      <w:r>
        <w:rPr>
          <w:rFonts w:hint="cs"/>
          <w:rtl/>
          <w:lang w:eastAsia="he-IL"/>
        </w:rPr>
        <w:t xml:space="preserve">לסכל באמצעים לא חוקיים את </w:t>
      </w:r>
      <w:r w:rsidR="00295AA9">
        <w:rPr>
          <w:rFonts w:hint="cs"/>
          <w:rtl/>
          <w:lang w:eastAsia="he-IL"/>
        </w:rPr>
        <w:t>– – –</w:t>
      </w:r>
      <w:r>
        <w:rPr>
          <w:rFonts w:hint="cs"/>
          <w:rtl/>
          <w:lang w:eastAsia="he-IL"/>
        </w:rPr>
        <w:t xml:space="preserve"> תוכנית ההתנתקות, </w:t>
      </w:r>
      <w:bookmarkStart w:id="8212" w:name="_ETM_Q17_481761"/>
      <w:bookmarkEnd w:id="8212"/>
      <w:r>
        <w:rPr>
          <w:rFonts w:hint="cs"/>
          <w:rtl/>
          <w:lang w:eastAsia="he-IL"/>
        </w:rPr>
        <w:t xml:space="preserve">המעוגנת בהחלטות הממשלה ובחקיקת הכנסת. בפעולות שתוכננו למטרה זו </w:t>
      </w:r>
      <w:r w:rsidR="00295AA9">
        <w:rPr>
          <w:rFonts w:hint="cs"/>
          <w:rtl/>
          <w:lang w:eastAsia="he-IL"/>
        </w:rPr>
        <w:t>– – –</w:t>
      </w:r>
      <w:r>
        <w:rPr>
          <w:rFonts w:hint="cs"/>
          <w:rtl/>
          <w:lang w:eastAsia="he-IL"/>
        </w:rPr>
        <w:t xml:space="preserve"> </w:t>
      </w:r>
      <w:bookmarkStart w:id="8213" w:name="_ETM_Q17_487499"/>
      <w:bookmarkEnd w:id="8213"/>
      <w:r>
        <w:rPr>
          <w:rFonts w:hint="cs"/>
          <w:rtl/>
          <w:lang w:eastAsia="he-IL"/>
        </w:rPr>
        <w:t xml:space="preserve">ארגון הפגנות המוניות בכל רחבי </w:t>
      </w:r>
      <w:r w:rsidR="00927877">
        <w:rPr>
          <w:rFonts w:hint="cs"/>
          <w:rtl/>
          <w:lang w:eastAsia="he-IL"/>
        </w:rPr>
        <w:t>הארץ, שבמהלכן ייחסמו צירי תנועה</w:t>
      </w:r>
      <w:r>
        <w:rPr>
          <w:rFonts w:hint="cs"/>
          <w:rtl/>
          <w:lang w:eastAsia="he-IL"/>
        </w:rPr>
        <w:t xml:space="preserve"> ותימנע תנועת כוחות הביטחון; קריאה למפגינים להפר את החוק </w:t>
      </w:r>
      <w:bookmarkStart w:id="8214" w:name="_ETM_Q17_500527"/>
      <w:bookmarkEnd w:id="8214"/>
      <w:r>
        <w:rPr>
          <w:rFonts w:hint="cs"/>
          <w:rtl/>
          <w:lang w:eastAsia="he-IL"/>
        </w:rPr>
        <w:t xml:space="preserve">כדי להיעצר בהמוניהם ולשתק את מערכת אכיפת החוק; גרימת </w:t>
      </w:r>
      <w:bookmarkStart w:id="8215" w:name="_ETM_Q17_507428"/>
      <w:bookmarkEnd w:id="8215"/>
      <w:r>
        <w:rPr>
          <w:rFonts w:hint="cs"/>
          <w:rtl/>
          <w:lang w:eastAsia="he-IL"/>
        </w:rPr>
        <w:t xml:space="preserve">נזק לציוד </w:t>
      </w:r>
      <w:r w:rsidR="00295AA9">
        <w:rPr>
          <w:rFonts w:hint="cs"/>
          <w:rtl/>
          <w:lang w:eastAsia="he-IL"/>
        </w:rPr>
        <w:t>– – –</w:t>
      </w:r>
      <w:r>
        <w:rPr>
          <w:rFonts w:hint="cs"/>
          <w:rtl/>
          <w:lang w:eastAsia="he-IL"/>
        </w:rPr>
        <w:t xml:space="preserve"> עידוד סרבנות בקרב משרתי הביטחון". </w:t>
      </w:r>
      <w:bookmarkStart w:id="8216" w:name="_ETM_Q17_514770"/>
      <w:bookmarkEnd w:id="8216"/>
      <w:r>
        <w:rPr>
          <w:rFonts w:hint="cs"/>
          <w:rtl/>
          <w:lang w:eastAsia="he-IL"/>
        </w:rPr>
        <w:t xml:space="preserve">הייתי בטוח שהוא כתב את זה היום. אז </w:t>
      </w:r>
      <w:bookmarkStart w:id="8217" w:name="_ETM_Q17_515943"/>
      <w:bookmarkEnd w:id="8217"/>
      <w:r>
        <w:rPr>
          <w:rFonts w:hint="cs"/>
          <w:rtl/>
          <w:lang w:eastAsia="he-IL"/>
        </w:rPr>
        <w:t xml:space="preserve">לא היה דבר כזה. </w:t>
      </w:r>
      <w:bookmarkStart w:id="8218" w:name="_ETM_Q17_520286"/>
      <w:bookmarkStart w:id="8219" w:name="_ETM_Q17_520365"/>
      <w:bookmarkStart w:id="8220" w:name="_ETM_Q17_520502"/>
      <w:bookmarkStart w:id="8221" w:name="_ETM_Q17_520573"/>
      <w:bookmarkEnd w:id="8218"/>
      <w:bookmarkEnd w:id="8219"/>
      <w:bookmarkEnd w:id="8220"/>
      <w:bookmarkEnd w:id="8221"/>
      <w:r>
        <w:rPr>
          <w:rFonts w:hint="cs"/>
          <w:rtl/>
          <w:lang w:eastAsia="he-IL"/>
        </w:rPr>
        <w:t xml:space="preserve">"הקמת אתר אוהלים סמוך לחבל עזה" </w:t>
      </w:r>
      <w:bookmarkStart w:id="8222" w:name="_ETM_Q17_522247"/>
      <w:bookmarkEnd w:id="8222"/>
      <w:r w:rsidR="00F502B0">
        <w:rPr>
          <w:rFonts w:hint="eastAsia"/>
          <w:rtl/>
          <w:lang w:eastAsia="he-IL"/>
        </w:rPr>
        <w:t xml:space="preserve">– </w:t>
      </w:r>
      <w:r>
        <w:rPr>
          <w:rFonts w:hint="cs"/>
          <w:rtl/>
          <w:lang w:eastAsia="he-IL"/>
        </w:rPr>
        <w:t xml:space="preserve">לא משנה שיש פה אוהל ליד בית המשפט העליון, ובכל </w:t>
      </w:r>
      <w:bookmarkStart w:id="8223" w:name="_ETM_Q17_526415"/>
      <w:bookmarkEnd w:id="8223"/>
      <w:r>
        <w:rPr>
          <w:rFonts w:hint="cs"/>
          <w:rtl/>
          <w:lang w:eastAsia="he-IL"/>
        </w:rPr>
        <w:t>מקום הם שמים אוהלים חודשים על גבי חודשים</w:t>
      </w:r>
      <w:r w:rsidR="00927877">
        <w:rPr>
          <w:rFonts w:hint="cs"/>
          <w:rtl/>
          <w:lang w:eastAsia="he-IL"/>
        </w:rPr>
        <w:t>;</w:t>
      </w:r>
      <w:r>
        <w:rPr>
          <w:rFonts w:hint="cs"/>
          <w:rtl/>
          <w:lang w:eastAsia="he-IL"/>
        </w:rPr>
        <w:t xml:space="preserve"> </w:t>
      </w:r>
      <w:bookmarkStart w:id="8224" w:name="_ETM_Q17_531491"/>
      <w:bookmarkStart w:id="8225" w:name="_ETM_Q17_531622"/>
      <w:bookmarkStart w:id="8226" w:name="_ETM_Q17_531664"/>
      <w:bookmarkStart w:id="8227" w:name="_ETM_Q17_531741"/>
      <w:bookmarkEnd w:id="8224"/>
      <w:bookmarkEnd w:id="8225"/>
      <w:bookmarkEnd w:id="8226"/>
      <w:bookmarkEnd w:id="8227"/>
      <w:r>
        <w:rPr>
          <w:rFonts w:hint="cs"/>
          <w:rtl/>
          <w:lang w:eastAsia="he-IL"/>
        </w:rPr>
        <w:t xml:space="preserve">"פתחו חשבון </w:t>
      </w:r>
      <w:bookmarkStart w:id="8228" w:name="_ETM_Q17_533555"/>
      <w:bookmarkEnd w:id="8228"/>
      <w:r>
        <w:rPr>
          <w:rFonts w:hint="cs"/>
          <w:rtl/>
          <w:lang w:eastAsia="he-IL"/>
        </w:rPr>
        <w:t xml:space="preserve">בנק למימון הפעילויות" </w:t>
      </w:r>
      <w:r w:rsidR="00F502B0">
        <w:rPr>
          <w:rFonts w:hint="eastAsia"/>
          <w:rtl/>
          <w:lang w:eastAsia="he-IL"/>
        </w:rPr>
        <w:t xml:space="preserve">– </w:t>
      </w:r>
      <w:r>
        <w:rPr>
          <w:rFonts w:hint="cs"/>
          <w:rtl/>
          <w:lang w:eastAsia="he-IL"/>
        </w:rPr>
        <w:t xml:space="preserve">פה יש עשרות מיליונים שבאים </w:t>
      </w:r>
      <w:proofErr w:type="spellStart"/>
      <w:r>
        <w:rPr>
          <w:rFonts w:hint="cs"/>
          <w:rtl/>
          <w:lang w:eastAsia="he-IL"/>
        </w:rPr>
        <w:t>מטייקונים</w:t>
      </w:r>
      <w:proofErr w:type="spellEnd"/>
      <w:r>
        <w:rPr>
          <w:rFonts w:hint="cs"/>
          <w:rtl/>
          <w:lang w:eastAsia="he-IL"/>
        </w:rPr>
        <w:t xml:space="preserve"> </w:t>
      </w:r>
      <w:bookmarkStart w:id="8229" w:name="_ETM_Q17_538720"/>
      <w:bookmarkEnd w:id="8229"/>
      <w:r w:rsidR="00927877">
        <w:rPr>
          <w:rFonts w:hint="cs"/>
          <w:rtl/>
          <w:lang w:eastAsia="he-IL"/>
        </w:rPr>
        <w:t>ומחוץ לארץ ממדינות זרות;</w:t>
      </w:r>
      <w:r>
        <w:rPr>
          <w:rFonts w:hint="cs"/>
          <w:rtl/>
          <w:lang w:eastAsia="he-IL"/>
        </w:rPr>
        <w:t xml:space="preserve"> </w:t>
      </w:r>
      <w:bookmarkStart w:id="8230" w:name="_ETM_Q17_544644"/>
      <w:bookmarkStart w:id="8231" w:name="_ETM_Q17_544759"/>
      <w:bookmarkStart w:id="8232" w:name="_ETM_Q17_544811"/>
      <w:bookmarkStart w:id="8233" w:name="_ETM_Q17_544906"/>
      <w:bookmarkEnd w:id="8230"/>
      <w:bookmarkEnd w:id="8231"/>
      <w:bookmarkEnd w:id="8232"/>
      <w:bookmarkEnd w:id="8233"/>
      <w:r>
        <w:rPr>
          <w:rFonts w:hint="cs"/>
          <w:rtl/>
          <w:lang w:eastAsia="he-IL"/>
        </w:rPr>
        <w:t xml:space="preserve">"מינו רכזי אזורים" </w:t>
      </w:r>
      <w:r w:rsidR="00F502B0">
        <w:rPr>
          <w:rFonts w:hint="eastAsia"/>
          <w:rtl/>
          <w:lang w:eastAsia="he-IL"/>
        </w:rPr>
        <w:t xml:space="preserve">– </w:t>
      </w:r>
      <w:r>
        <w:rPr>
          <w:rFonts w:hint="cs"/>
          <w:rtl/>
          <w:lang w:eastAsia="he-IL"/>
        </w:rPr>
        <w:t xml:space="preserve">אני קורץ </w:t>
      </w:r>
      <w:bookmarkStart w:id="8234" w:name="_ETM_Q17_546049"/>
      <w:bookmarkEnd w:id="8234"/>
      <w:r>
        <w:rPr>
          <w:rFonts w:hint="cs"/>
          <w:rtl/>
          <w:lang w:eastAsia="he-IL"/>
        </w:rPr>
        <w:t xml:space="preserve">לכם, יש עתיד, שכל מפגין, מאיר, מקבל 700 שקל. באו </w:t>
      </w:r>
      <w:bookmarkStart w:id="8235" w:name="_ETM_Q17_551074"/>
      <w:bookmarkEnd w:id="8235"/>
      <w:r>
        <w:rPr>
          <w:rFonts w:hint="cs"/>
          <w:rtl/>
          <w:lang w:eastAsia="he-IL"/>
        </w:rPr>
        <w:t>אליי מבית הכנסת, אמרו לי</w:t>
      </w:r>
      <w:r w:rsidR="00F502B0">
        <w:rPr>
          <w:rFonts w:hint="cs"/>
          <w:rtl/>
          <w:lang w:eastAsia="he-IL"/>
        </w:rPr>
        <w:t>:</w:t>
      </w:r>
      <w:r>
        <w:rPr>
          <w:rFonts w:hint="cs"/>
          <w:rtl/>
          <w:lang w:eastAsia="he-IL"/>
        </w:rPr>
        <w:t xml:space="preserve"> דודי, ב-300 אנחנו מוכנים לבוא. </w:t>
      </w:r>
      <w:bookmarkStart w:id="8236" w:name="_ETM_Q17_551636"/>
      <w:bookmarkEnd w:id="8236"/>
      <w:r>
        <w:rPr>
          <w:rFonts w:hint="cs"/>
          <w:rtl/>
          <w:lang w:eastAsia="he-IL"/>
        </w:rPr>
        <w:t>אמרתי להם</w:t>
      </w:r>
      <w:r w:rsidR="00F502B0">
        <w:rPr>
          <w:rFonts w:hint="cs"/>
          <w:rtl/>
          <w:lang w:eastAsia="he-IL"/>
        </w:rPr>
        <w:t>:</w:t>
      </w:r>
      <w:r>
        <w:rPr>
          <w:rFonts w:hint="cs"/>
          <w:rtl/>
          <w:lang w:eastAsia="he-IL"/>
        </w:rPr>
        <w:t xml:space="preserve"> אתם יודעים מה? אני אדבר </w:t>
      </w:r>
      <w:bookmarkStart w:id="8237" w:name="_ETM_Q17_555797"/>
      <w:bookmarkEnd w:id="8237"/>
      <w:r>
        <w:rPr>
          <w:rFonts w:hint="cs"/>
          <w:rtl/>
          <w:lang w:eastAsia="he-IL"/>
        </w:rPr>
        <w:t>עם לפיד, אני אעשה לכם אחלה הפגנה</w:t>
      </w:r>
      <w:bookmarkStart w:id="8238" w:name="_ETM_Q17_558580"/>
      <w:bookmarkEnd w:id="8238"/>
      <w:r>
        <w:rPr>
          <w:rFonts w:hint="cs"/>
          <w:rtl/>
          <w:lang w:eastAsia="he-IL"/>
        </w:rPr>
        <w:t xml:space="preserve">. </w:t>
      </w:r>
    </w:p>
    <w:p w:rsidR="00CA3AB1" w:rsidRDefault="00CA3AB1" w:rsidP="00ED4148">
      <w:pPr>
        <w:rPr>
          <w:rtl/>
          <w:lang w:eastAsia="he-IL"/>
        </w:rPr>
      </w:pPr>
      <w:bookmarkStart w:id="8239" w:name="_ETM_Q17_557798"/>
      <w:bookmarkStart w:id="8240" w:name="_ETM_Q17_557895"/>
      <w:bookmarkEnd w:id="8239"/>
      <w:bookmarkEnd w:id="8240"/>
    </w:p>
    <w:p w:rsidR="00CA3AB1" w:rsidRDefault="00CA3AB1" w:rsidP="00ED4148">
      <w:pPr>
        <w:pStyle w:val="af5"/>
        <w:keepNext/>
        <w:rPr>
          <w:rtl/>
        </w:rPr>
      </w:pPr>
      <w:bookmarkStart w:id="8241" w:name="ET_interruption_6341_7"/>
      <w:r w:rsidRPr="00D85C9F">
        <w:rPr>
          <w:rStyle w:val="TagStyle"/>
          <w:rtl/>
        </w:rPr>
        <w:t xml:space="preserve"> &lt;&lt; קריאה &gt;&gt; </w:t>
      </w:r>
      <w:r>
        <w:rPr>
          <w:rtl/>
        </w:rPr>
        <w:t>דבי ביטון (יש עתיד):</w:t>
      </w:r>
      <w:r w:rsidRPr="00D85C9F">
        <w:rPr>
          <w:rStyle w:val="TagStyle"/>
          <w:rtl/>
        </w:rPr>
        <w:t xml:space="preserve"> &lt;&lt; קריאה &gt;&gt;</w:t>
      </w:r>
      <w:r>
        <w:rPr>
          <w:rtl/>
        </w:rPr>
        <w:t xml:space="preserve"> </w:t>
      </w:r>
      <w:bookmarkEnd w:id="8241"/>
    </w:p>
    <w:p w:rsidR="00CA3AB1" w:rsidRDefault="00CA3AB1" w:rsidP="00295AA9">
      <w:pPr>
        <w:rPr>
          <w:rtl/>
          <w:lang w:eastAsia="he-IL"/>
        </w:rPr>
      </w:pPr>
    </w:p>
    <w:p w:rsidR="00CA3AB1" w:rsidRDefault="00CA3AB1" w:rsidP="00F502B0">
      <w:pPr>
        <w:rPr>
          <w:rtl/>
          <w:lang w:eastAsia="he-IL"/>
        </w:rPr>
      </w:pPr>
      <w:r>
        <w:rPr>
          <w:rFonts w:hint="cs"/>
          <w:rtl/>
          <w:lang w:eastAsia="he-IL"/>
        </w:rPr>
        <w:t>זאת הוצאת דיבה</w:t>
      </w:r>
      <w:r w:rsidR="00F502B0">
        <w:rPr>
          <w:rFonts w:hint="cs"/>
          <w:rtl/>
          <w:lang w:eastAsia="he-IL"/>
        </w:rPr>
        <w:t>.</w:t>
      </w:r>
      <w:r>
        <w:rPr>
          <w:rFonts w:hint="cs"/>
          <w:rtl/>
          <w:lang w:eastAsia="he-IL"/>
        </w:rPr>
        <w:t xml:space="preserve"> אני לא מצליחה להבין כמה נמוך </w:t>
      </w:r>
      <w:bookmarkStart w:id="8242" w:name="_ETM_Q17_558746"/>
      <w:bookmarkEnd w:id="8242"/>
      <w:r>
        <w:rPr>
          <w:rFonts w:hint="cs"/>
          <w:rtl/>
          <w:lang w:eastAsia="he-IL"/>
        </w:rPr>
        <w:t>אתה מסוגל לרדת</w:t>
      </w:r>
      <w:r w:rsidR="00F502B0">
        <w:rPr>
          <w:rFonts w:hint="cs"/>
          <w:rtl/>
          <w:lang w:eastAsia="he-IL"/>
        </w:rPr>
        <w:t>.</w:t>
      </w:r>
      <w:r>
        <w:rPr>
          <w:rFonts w:hint="cs"/>
          <w:rtl/>
          <w:lang w:eastAsia="he-IL"/>
        </w:rPr>
        <w:t xml:space="preserve"> זה פשוט מחליא. </w:t>
      </w:r>
    </w:p>
    <w:p w:rsidR="00CA3AB1" w:rsidRDefault="00CA3AB1" w:rsidP="00ED4148">
      <w:pPr>
        <w:rPr>
          <w:rtl/>
          <w:lang w:eastAsia="he-IL"/>
        </w:rPr>
      </w:pPr>
      <w:bookmarkStart w:id="8243" w:name="_ETM_Q17_561457"/>
      <w:bookmarkStart w:id="8244" w:name="_ETM_Q17_561534"/>
      <w:bookmarkEnd w:id="8243"/>
      <w:bookmarkEnd w:id="8244"/>
    </w:p>
    <w:p w:rsidR="00CA3AB1" w:rsidRDefault="00CA3AB1" w:rsidP="00ED4148">
      <w:pPr>
        <w:pStyle w:val="-"/>
        <w:keepNext/>
        <w:rPr>
          <w:rtl/>
        </w:rPr>
      </w:pPr>
      <w:r w:rsidRPr="00D85C9F">
        <w:rPr>
          <w:rStyle w:val="TagStyle"/>
          <w:rtl/>
        </w:rPr>
        <w:t xml:space="preserve"> &lt;&lt; דובר_המשך &gt;&gt; </w:t>
      </w:r>
      <w:r>
        <w:rPr>
          <w:rtl/>
        </w:rPr>
        <w:t>השר המקשר בין הממשלה לכנסת דוד אמסלם:</w:t>
      </w:r>
      <w:r w:rsidRPr="00D85C9F">
        <w:rPr>
          <w:rStyle w:val="TagStyle"/>
          <w:rtl/>
        </w:rPr>
        <w:t xml:space="preserve"> &lt;&lt; דובר_המשך &gt;&gt;</w:t>
      </w:r>
      <w:r>
        <w:rPr>
          <w:rtl/>
        </w:rPr>
        <w:t xml:space="preserve"> </w:t>
      </w:r>
    </w:p>
    <w:p w:rsidR="00CA3AB1" w:rsidRDefault="00CA3AB1" w:rsidP="00295AA9">
      <w:pPr>
        <w:rPr>
          <w:rtl/>
          <w:lang w:eastAsia="he-IL"/>
        </w:rPr>
      </w:pPr>
    </w:p>
    <w:p w:rsidR="00CA3AB1" w:rsidRDefault="00CA3AB1" w:rsidP="00927877">
      <w:pPr>
        <w:rPr>
          <w:rtl/>
          <w:lang w:eastAsia="he-IL"/>
        </w:rPr>
      </w:pPr>
      <w:bookmarkStart w:id="8245" w:name="_ETM_Q17_559744"/>
      <w:bookmarkEnd w:id="8245"/>
      <w:r>
        <w:rPr>
          <w:rFonts w:hint="cs"/>
          <w:rtl/>
          <w:lang w:eastAsia="he-IL"/>
        </w:rPr>
        <w:t xml:space="preserve">נשבע לך, באו ביום שישי, כאב לי </w:t>
      </w:r>
      <w:bookmarkStart w:id="8246" w:name="_ETM_Q17_564548"/>
      <w:bookmarkEnd w:id="8246"/>
      <w:r w:rsidR="00927877">
        <w:rPr>
          <w:rFonts w:hint="cs"/>
          <w:rtl/>
          <w:lang w:eastAsia="he-IL"/>
        </w:rPr>
        <w:t>הלב –</w:t>
      </w:r>
      <w:r>
        <w:rPr>
          <w:rFonts w:hint="cs"/>
          <w:rtl/>
          <w:lang w:eastAsia="he-IL"/>
        </w:rPr>
        <w:t xml:space="preserve"> ביום שישי באו אליי הביתה שלושה חבר'ה, פתחו </w:t>
      </w:r>
      <w:bookmarkStart w:id="8247" w:name="_ETM_Q17_567353"/>
      <w:bookmarkEnd w:id="8247"/>
      <w:r>
        <w:rPr>
          <w:rFonts w:hint="cs"/>
          <w:rtl/>
          <w:lang w:eastAsia="he-IL"/>
        </w:rPr>
        <w:t>שולחן, עלק קידוש, הביאו איז</w:t>
      </w:r>
      <w:r w:rsidR="00927877">
        <w:rPr>
          <w:rFonts w:hint="cs"/>
          <w:rtl/>
          <w:lang w:eastAsia="he-IL"/>
        </w:rPr>
        <w:t>ו</w:t>
      </w:r>
      <w:r>
        <w:rPr>
          <w:rFonts w:hint="cs"/>
          <w:rtl/>
          <w:lang w:eastAsia="he-IL"/>
        </w:rPr>
        <w:t xml:space="preserve"> חבית של רעל, כמו שלפיד </w:t>
      </w:r>
      <w:bookmarkStart w:id="8248" w:name="_ETM_Q17_574338"/>
      <w:bookmarkEnd w:id="8248"/>
      <w:r>
        <w:rPr>
          <w:rFonts w:hint="cs"/>
          <w:rtl/>
          <w:lang w:eastAsia="he-IL"/>
        </w:rPr>
        <w:t xml:space="preserve">נתן להם. אמרתי להם: </w:t>
      </w:r>
      <w:proofErr w:type="spellStart"/>
      <w:r>
        <w:rPr>
          <w:rFonts w:hint="cs"/>
          <w:rtl/>
          <w:lang w:eastAsia="he-IL"/>
        </w:rPr>
        <w:t>עלאש</w:t>
      </w:r>
      <w:proofErr w:type="spellEnd"/>
      <w:r>
        <w:rPr>
          <w:rFonts w:hint="cs"/>
          <w:rtl/>
          <w:lang w:eastAsia="he-IL"/>
        </w:rPr>
        <w:t xml:space="preserve">, בואו, שבת, תעשו איתי, </w:t>
      </w:r>
      <w:bookmarkStart w:id="8249" w:name="_ETM_Q17_577806"/>
      <w:bookmarkEnd w:id="8249"/>
      <w:r>
        <w:rPr>
          <w:rFonts w:hint="cs"/>
          <w:rtl/>
          <w:lang w:eastAsia="he-IL"/>
        </w:rPr>
        <w:t xml:space="preserve">יותר טוב – נלך לבית כנסת, נאכל כמו שצריך. בשבת, </w:t>
      </w:r>
      <w:bookmarkStart w:id="8250" w:name="_ETM_Q17_578819"/>
      <w:bookmarkEnd w:id="8250"/>
      <w:r>
        <w:rPr>
          <w:rFonts w:hint="cs"/>
          <w:rtl/>
          <w:lang w:eastAsia="he-IL"/>
        </w:rPr>
        <w:t>כן?</w:t>
      </w:r>
      <w:bookmarkStart w:id="8251" w:name="_ETM_Q17_580196"/>
      <w:bookmarkEnd w:id="8251"/>
    </w:p>
    <w:p w:rsidR="00CA3AB1" w:rsidRDefault="00CA3AB1" w:rsidP="00ED4148">
      <w:pPr>
        <w:rPr>
          <w:rtl/>
          <w:lang w:eastAsia="he-IL"/>
        </w:rPr>
      </w:pPr>
      <w:bookmarkStart w:id="8252" w:name="_ETM_Q17_580310"/>
      <w:bookmarkEnd w:id="8252"/>
    </w:p>
    <w:p w:rsidR="00CA3AB1" w:rsidRDefault="00CA3AB1" w:rsidP="00ED4148">
      <w:pPr>
        <w:pStyle w:val="af5"/>
        <w:keepNext/>
        <w:rPr>
          <w:rtl/>
        </w:rPr>
      </w:pPr>
      <w:r w:rsidRPr="00D85C9F">
        <w:rPr>
          <w:rStyle w:val="TagStyle"/>
          <w:rtl/>
        </w:rPr>
        <w:t xml:space="preserve"> &lt;&lt; קריאה &gt;&gt; </w:t>
      </w:r>
      <w:r>
        <w:rPr>
          <w:rtl/>
        </w:rPr>
        <w:t>דבי ביטון (יש עתיד):</w:t>
      </w:r>
      <w:r w:rsidRPr="00D85C9F">
        <w:rPr>
          <w:rStyle w:val="TagStyle"/>
          <w:rtl/>
        </w:rPr>
        <w:t xml:space="preserve"> &lt;&lt; קריאה &gt;&gt;</w:t>
      </w:r>
      <w:r>
        <w:rPr>
          <w:rtl/>
        </w:rPr>
        <w:t xml:space="preserve"> </w:t>
      </w:r>
    </w:p>
    <w:p w:rsidR="00CA3AB1" w:rsidRDefault="00CA3AB1" w:rsidP="00295AA9">
      <w:pPr>
        <w:rPr>
          <w:rtl/>
          <w:lang w:eastAsia="he-IL"/>
        </w:rPr>
      </w:pPr>
    </w:p>
    <w:p w:rsidR="00CA3AB1" w:rsidRDefault="00CA3AB1" w:rsidP="00ED4148">
      <w:pPr>
        <w:rPr>
          <w:rtl/>
          <w:lang w:eastAsia="he-IL"/>
        </w:rPr>
      </w:pPr>
      <w:bookmarkStart w:id="8253" w:name="_ETM_Q17_579965"/>
      <w:bookmarkStart w:id="8254" w:name="_ETM_Q17_580218"/>
      <w:bookmarkStart w:id="8255" w:name="_ETM_Q17_580286"/>
      <w:bookmarkEnd w:id="8253"/>
      <w:bookmarkEnd w:id="8254"/>
      <w:bookmarkEnd w:id="8255"/>
      <w:r>
        <w:rPr>
          <w:rFonts w:hint="cs"/>
          <w:rtl/>
          <w:lang w:eastAsia="he-IL"/>
        </w:rPr>
        <w:t xml:space="preserve">די עם הצביעות, אם היית יכול להרוג אותם היית עושה גם את זה. </w:t>
      </w:r>
    </w:p>
    <w:p w:rsidR="00CA3AB1" w:rsidRDefault="00CA3AB1" w:rsidP="00ED4148">
      <w:pPr>
        <w:rPr>
          <w:rtl/>
          <w:lang w:eastAsia="he-IL"/>
        </w:rPr>
      </w:pPr>
      <w:bookmarkStart w:id="8256" w:name="_ETM_Q17_584114"/>
      <w:bookmarkStart w:id="8257" w:name="_ETM_Q17_584207"/>
      <w:bookmarkEnd w:id="8256"/>
      <w:bookmarkEnd w:id="8257"/>
    </w:p>
    <w:p w:rsidR="00CA3AB1" w:rsidRDefault="00CA3AB1" w:rsidP="00ED4148">
      <w:pPr>
        <w:pStyle w:val="-"/>
        <w:keepNext/>
        <w:rPr>
          <w:rtl/>
        </w:rPr>
      </w:pPr>
      <w:r w:rsidRPr="00D85C9F">
        <w:rPr>
          <w:rStyle w:val="TagStyle"/>
          <w:rtl/>
        </w:rPr>
        <w:t xml:space="preserve"> &lt;&lt; דובר_המשך &gt;&gt; </w:t>
      </w:r>
      <w:r>
        <w:rPr>
          <w:rtl/>
        </w:rPr>
        <w:t>השר המקשר בין הממשלה לכנסת דוד אמסלם:</w:t>
      </w:r>
      <w:r w:rsidRPr="00D85C9F">
        <w:rPr>
          <w:rStyle w:val="TagStyle"/>
          <w:rtl/>
        </w:rPr>
        <w:t xml:space="preserve"> &lt;&lt; דובר_המשך &gt;&gt;</w:t>
      </w:r>
      <w:r>
        <w:rPr>
          <w:rtl/>
        </w:rPr>
        <w:t xml:space="preserve"> </w:t>
      </w:r>
    </w:p>
    <w:p w:rsidR="00CA3AB1" w:rsidRDefault="00CA3AB1" w:rsidP="00295AA9">
      <w:pPr>
        <w:rPr>
          <w:rtl/>
          <w:lang w:eastAsia="he-IL"/>
        </w:rPr>
      </w:pPr>
    </w:p>
    <w:p w:rsidR="00CA3AB1" w:rsidRDefault="00CA3AB1" w:rsidP="00ED4148">
      <w:pPr>
        <w:rPr>
          <w:rtl/>
          <w:lang w:eastAsia="he-IL"/>
        </w:rPr>
      </w:pPr>
      <w:bookmarkStart w:id="8258" w:name="_ETM_Q17_585839"/>
      <w:bookmarkEnd w:id="8258"/>
      <w:r>
        <w:rPr>
          <w:rFonts w:hint="cs"/>
          <w:rtl/>
          <w:lang w:eastAsia="he-IL"/>
        </w:rPr>
        <w:t xml:space="preserve">אתם מבינים? זה האנשים. אמרו לי בבית </w:t>
      </w:r>
      <w:bookmarkStart w:id="8259" w:name="_ETM_Q17_588077"/>
      <w:bookmarkEnd w:id="8259"/>
      <w:r>
        <w:rPr>
          <w:rFonts w:hint="cs"/>
          <w:rtl/>
          <w:lang w:eastAsia="he-IL"/>
        </w:rPr>
        <w:t xml:space="preserve">הכנסת: דודי, נעשה אחלה הפגנה, גם יעזרו לפריפריה </w:t>
      </w:r>
      <w:r w:rsidR="00295AA9">
        <w:rPr>
          <w:rFonts w:hint="cs"/>
          <w:rtl/>
          <w:lang w:eastAsia="he-IL"/>
        </w:rPr>
        <w:t>– – –</w:t>
      </w:r>
    </w:p>
    <w:p w:rsidR="00CA3AB1" w:rsidRDefault="00CA3AB1" w:rsidP="00ED4148">
      <w:pPr>
        <w:rPr>
          <w:rtl/>
          <w:lang w:eastAsia="he-IL"/>
        </w:rPr>
      </w:pPr>
      <w:bookmarkStart w:id="8260" w:name="_ETM_Q17_589501"/>
      <w:bookmarkStart w:id="8261" w:name="_ETM_Q17_589608"/>
      <w:bookmarkEnd w:id="8260"/>
      <w:bookmarkEnd w:id="8261"/>
    </w:p>
    <w:p w:rsidR="00CA3AB1" w:rsidRDefault="00CA3AB1" w:rsidP="00ED4148">
      <w:pPr>
        <w:pStyle w:val="af5"/>
        <w:keepNext/>
        <w:rPr>
          <w:rtl/>
        </w:rPr>
      </w:pPr>
      <w:bookmarkStart w:id="8262" w:name="ET_interruption_6341_11"/>
      <w:r w:rsidRPr="00D85C9F">
        <w:rPr>
          <w:rStyle w:val="TagStyle"/>
          <w:rtl/>
        </w:rPr>
        <w:t xml:space="preserve"> &lt;&lt; קריאה &gt;&gt; </w:t>
      </w:r>
      <w:r>
        <w:rPr>
          <w:rtl/>
        </w:rPr>
        <w:t>דבי ביטון (יש עתיד):</w:t>
      </w:r>
      <w:r w:rsidRPr="00D85C9F">
        <w:rPr>
          <w:rStyle w:val="TagStyle"/>
          <w:rtl/>
        </w:rPr>
        <w:t xml:space="preserve"> &lt;&lt; קריאה &gt;&gt;</w:t>
      </w:r>
      <w:r>
        <w:rPr>
          <w:rtl/>
        </w:rPr>
        <w:t xml:space="preserve"> </w:t>
      </w:r>
      <w:bookmarkEnd w:id="8262"/>
    </w:p>
    <w:p w:rsidR="00CA3AB1" w:rsidRDefault="00CA3AB1" w:rsidP="00295AA9">
      <w:pPr>
        <w:rPr>
          <w:rtl/>
          <w:lang w:eastAsia="he-IL"/>
        </w:rPr>
      </w:pPr>
    </w:p>
    <w:p w:rsidR="00CA3AB1" w:rsidRDefault="00CA3AB1" w:rsidP="00ED4148">
      <w:pPr>
        <w:rPr>
          <w:rtl/>
          <w:lang w:eastAsia="he-IL"/>
        </w:rPr>
      </w:pPr>
      <w:bookmarkStart w:id="8263" w:name="_ETM_Q17_592148"/>
      <w:bookmarkStart w:id="8264" w:name="_ETM_Q17_592377"/>
      <w:bookmarkStart w:id="8265" w:name="_ETM_Q17_592456"/>
      <w:bookmarkEnd w:id="8263"/>
      <w:bookmarkEnd w:id="8264"/>
      <w:bookmarkEnd w:id="8265"/>
      <w:r>
        <w:rPr>
          <w:rFonts w:hint="cs"/>
          <w:rtl/>
          <w:lang w:eastAsia="he-IL"/>
        </w:rPr>
        <w:t xml:space="preserve">אמסלם, אתה גדלת בבית מזרחי </w:t>
      </w:r>
      <w:r w:rsidR="00295AA9">
        <w:rPr>
          <w:rFonts w:hint="cs"/>
          <w:rtl/>
          <w:lang w:eastAsia="he-IL"/>
        </w:rPr>
        <w:t>– – –</w:t>
      </w:r>
    </w:p>
    <w:p w:rsidR="00CA3AB1" w:rsidRDefault="00CA3AB1" w:rsidP="00ED4148">
      <w:pPr>
        <w:rPr>
          <w:b/>
          <w:bCs/>
          <w:u w:val="single"/>
          <w:rtl/>
          <w:lang w:eastAsia="he-IL"/>
        </w:rPr>
      </w:pPr>
      <w:bookmarkStart w:id="8266" w:name="_ETM_Q17_165100"/>
      <w:bookmarkStart w:id="8267" w:name="_ETM_Q17_165219"/>
      <w:bookmarkEnd w:id="8266"/>
      <w:bookmarkEnd w:id="8267"/>
    </w:p>
    <w:p w:rsidR="00CA3AB1" w:rsidRDefault="00CA3AB1" w:rsidP="00ED4148">
      <w:pPr>
        <w:pStyle w:val="-"/>
        <w:keepNext/>
        <w:rPr>
          <w:rtl/>
        </w:rPr>
      </w:pPr>
      <w:r w:rsidRPr="00D85C9F">
        <w:rPr>
          <w:rStyle w:val="TagStyle"/>
          <w:rtl/>
        </w:rPr>
        <w:t xml:space="preserve"> &lt;&lt; דובר_המשך &gt;&gt; </w:t>
      </w:r>
      <w:r>
        <w:rPr>
          <w:rtl/>
        </w:rPr>
        <w:t>השר המקשר בין הממשלה לכנסת דוד אמסלם:</w:t>
      </w:r>
      <w:r w:rsidRPr="00D85C9F">
        <w:rPr>
          <w:rStyle w:val="TagStyle"/>
          <w:rtl/>
        </w:rPr>
        <w:t xml:space="preserve"> &lt;&lt; דובר_המשך &gt;&gt;</w:t>
      </w:r>
      <w:r>
        <w:rPr>
          <w:rtl/>
        </w:rPr>
        <w:t xml:space="preserve"> </w:t>
      </w:r>
    </w:p>
    <w:p w:rsidR="00CA3AB1" w:rsidRDefault="00CA3AB1" w:rsidP="00295AA9">
      <w:pPr>
        <w:rPr>
          <w:rtl/>
          <w:lang w:eastAsia="he-IL"/>
        </w:rPr>
      </w:pPr>
    </w:p>
    <w:p w:rsidR="00CA3AB1" w:rsidRDefault="00CA3AB1" w:rsidP="00ED4148">
      <w:pPr>
        <w:rPr>
          <w:rtl/>
          <w:lang w:eastAsia="he-IL"/>
        </w:rPr>
      </w:pPr>
      <w:r>
        <w:rPr>
          <w:rFonts w:hint="cs"/>
          <w:rtl/>
          <w:lang w:eastAsia="he-IL"/>
        </w:rPr>
        <w:t xml:space="preserve">רק שנייה, דבי, את יודעת, 300 שקל, ניתן לאנשים קשי </w:t>
      </w:r>
      <w:bookmarkStart w:id="8268" w:name="_ETM_Q17_594361"/>
      <w:bookmarkEnd w:id="8268"/>
      <w:r>
        <w:rPr>
          <w:rFonts w:hint="cs"/>
          <w:rtl/>
          <w:lang w:eastAsia="he-IL"/>
        </w:rPr>
        <w:t xml:space="preserve">יום, אני אעביר להם, אחלה הפגנה שבעולם. </w:t>
      </w:r>
    </w:p>
    <w:p w:rsidR="00CA3AB1" w:rsidRDefault="00CA3AB1" w:rsidP="00ED4148">
      <w:pPr>
        <w:rPr>
          <w:rtl/>
          <w:lang w:eastAsia="he-IL"/>
        </w:rPr>
      </w:pPr>
      <w:bookmarkStart w:id="8269" w:name="_ETM_Q17_592922"/>
      <w:bookmarkStart w:id="8270" w:name="_ETM_Q17_593039"/>
      <w:bookmarkEnd w:id="8269"/>
      <w:bookmarkEnd w:id="8270"/>
    </w:p>
    <w:p w:rsidR="00CA3AB1" w:rsidRDefault="00CA3AB1" w:rsidP="00ED4148">
      <w:pPr>
        <w:pStyle w:val="af5"/>
        <w:keepNext/>
        <w:rPr>
          <w:rtl/>
        </w:rPr>
      </w:pPr>
      <w:bookmarkStart w:id="8271" w:name="ET_interruption_6341_14"/>
      <w:r w:rsidRPr="00D85C9F">
        <w:rPr>
          <w:rStyle w:val="TagStyle"/>
          <w:rtl/>
        </w:rPr>
        <w:t xml:space="preserve"> &lt;&lt; קריאה &gt;&gt; </w:t>
      </w:r>
      <w:r>
        <w:rPr>
          <w:rtl/>
        </w:rPr>
        <w:t>דבי ביטון (יש עתיד):</w:t>
      </w:r>
      <w:r w:rsidRPr="00D85C9F">
        <w:rPr>
          <w:rStyle w:val="TagStyle"/>
          <w:rtl/>
        </w:rPr>
        <w:t xml:space="preserve"> &lt;&lt; קריאה &gt;&gt;</w:t>
      </w:r>
      <w:r>
        <w:rPr>
          <w:rtl/>
        </w:rPr>
        <w:t xml:space="preserve"> </w:t>
      </w:r>
      <w:bookmarkEnd w:id="8271"/>
    </w:p>
    <w:p w:rsidR="00CA3AB1" w:rsidRDefault="00CA3AB1" w:rsidP="00295AA9">
      <w:pPr>
        <w:rPr>
          <w:rtl/>
          <w:lang w:eastAsia="he-IL"/>
        </w:rPr>
      </w:pPr>
    </w:p>
    <w:p w:rsidR="00CA3AB1" w:rsidRDefault="00CA3AB1" w:rsidP="00ED4148">
      <w:pPr>
        <w:rPr>
          <w:rtl/>
          <w:lang w:eastAsia="he-IL"/>
        </w:rPr>
      </w:pPr>
      <w:bookmarkStart w:id="8272" w:name="_ETM_Q17_592894"/>
      <w:bookmarkEnd w:id="8272"/>
      <w:r>
        <w:rPr>
          <w:rFonts w:hint="cs"/>
          <w:rtl/>
          <w:lang w:eastAsia="he-IL"/>
        </w:rPr>
        <w:t>א</w:t>
      </w:r>
      <w:bookmarkStart w:id="8273" w:name="_ETM_Q17_593132"/>
      <w:bookmarkEnd w:id="8273"/>
      <w:r>
        <w:rPr>
          <w:rFonts w:hint="cs"/>
          <w:rtl/>
          <w:lang w:eastAsia="he-IL"/>
        </w:rPr>
        <w:t>מ</w:t>
      </w:r>
      <w:bookmarkStart w:id="8274" w:name="_ETM_Q17_593217"/>
      <w:bookmarkEnd w:id="8274"/>
      <w:r>
        <w:rPr>
          <w:rFonts w:hint="cs"/>
          <w:rtl/>
          <w:lang w:eastAsia="he-IL"/>
        </w:rPr>
        <w:t xml:space="preserve">סלם, </w:t>
      </w:r>
      <w:bookmarkStart w:id="8275" w:name="_ETM_Q17_594233"/>
      <w:bookmarkEnd w:id="8275"/>
      <w:r w:rsidR="00927877">
        <w:rPr>
          <w:rFonts w:hint="cs"/>
          <w:rtl/>
          <w:lang w:eastAsia="he-IL"/>
        </w:rPr>
        <w:t>גדלת בבית מזרחי.</w:t>
      </w:r>
      <w:r>
        <w:rPr>
          <w:rFonts w:hint="cs"/>
          <w:rtl/>
          <w:lang w:eastAsia="he-IL"/>
        </w:rPr>
        <w:t xml:space="preserve"> אנחנו לא אנשים רעים, אין לנו רעל </w:t>
      </w:r>
      <w:bookmarkStart w:id="8276" w:name="_ETM_Q17_598647"/>
      <w:bookmarkEnd w:id="8276"/>
      <w:r>
        <w:rPr>
          <w:rFonts w:hint="cs"/>
          <w:rtl/>
          <w:lang w:eastAsia="he-IL"/>
        </w:rPr>
        <w:t>נגד אנשים. למה אתה כל הזמן מדבר רע?</w:t>
      </w:r>
    </w:p>
    <w:p w:rsidR="00CA3AB1" w:rsidRDefault="00CA3AB1" w:rsidP="00ED4148">
      <w:pPr>
        <w:rPr>
          <w:rtl/>
          <w:lang w:eastAsia="he-IL"/>
        </w:rPr>
      </w:pPr>
      <w:bookmarkStart w:id="8277" w:name="_ETM_Q17_601179"/>
      <w:bookmarkStart w:id="8278" w:name="_ETM_Q17_601275"/>
      <w:bookmarkEnd w:id="8277"/>
      <w:bookmarkEnd w:id="8278"/>
    </w:p>
    <w:p w:rsidR="00CA3AB1" w:rsidRDefault="00CA3AB1" w:rsidP="00ED4148">
      <w:pPr>
        <w:pStyle w:val="-"/>
        <w:keepNext/>
        <w:rPr>
          <w:rtl/>
        </w:rPr>
      </w:pPr>
      <w:r w:rsidRPr="00D85C9F">
        <w:rPr>
          <w:rStyle w:val="TagStyle"/>
          <w:rtl/>
        </w:rPr>
        <w:t xml:space="preserve"> &lt;&lt; דובר_המשך &gt;&gt; </w:t>
      </w:r>
      <w:r>
        <w:rPr>
          <w:rtl/>
        </w:rPr>
        <w:t>השר המקשר בין הממשלה לכנסת דוד אמסלם:</w:t>
      </w:r>
      <w:r w:rsidRPr="00D85C9F">
        <w:rPr>
          <w:rStyle w:val="TagStyle"/>
          <w:rtl/>
        </w:rPr>
        <w:t xml:space="preserve"> &lt;&lt; דובר_המשך &gt;&gt;</w:t>
      </w:r>
      <w:r>
        <w:rPr>
          <w:rtl/>
        </w:rPr>
        <w:t xml:space="preserve"> </w:t>
      </w:r>
    </w:p>
    <w:p w:rsidR="00CA3AB1" w:rsidRDefault="00CA3AB1" w:rsidP="00295AA9">
      <w:pPr>
        <w:rPr>
          <w:rtl/>
          <w:lang w:eastAsia="he-IL"/>
        </w:rPr>
      </w:pPr>
    </w:p>
    <w:p w:rsidR="00CA3AB1" w:rsidRDefault="00CA3AB1" w:rsidP="00927877">
      <w:pPr>
        <w:rPr>
          <w:rtl/>
          <w:lang w:eastAsia="he-IL"/>
        </w:rPr>
      </w:pPr>
      <w:bookmarkStart w:id="8279" w:name="_ETM_Q17_599307"/>
      <w:bookmarkEnd w:id="8279"/>
      <w:r>
        <w:rPr>
          <w:rFonts w:hint="cs"/>
          <w:rtl/>
          <w:lang w:eastAsia="he-IL"/>
        </w:rPr>
        <w:t xml:space="preserve">עכשיו, </w:t>
      </w:r>
      <w:bookmarkStart w:id="8280" w:name="_ETM_Q17_602761"/>
      <w:bookmarkEnd w:id="8280"/>
      <w:r>
        <w:rPr>
          <w:rFonts w:hint="cs"/>
          <w:rtl/>
          <w:lang w:eastAsia="he-IL"/>
        </w:rPr>
        <w:t xml:space="preserve">הם עשו כנס בירושלים, קראו להתנגד להתנתקות </w:t>
      </w:r>
      <w:proofErr w:type="spellStart"/>
      <w:r>
        <w:rPr>
          <w:rFonts w:hint="cs"/>
          <w:rtl/>
          <w:lang w:eastAsia="he-IL"/>
        </w:rPr>
        <w:t>וכו</w:t>
      </w:r>
      <w:proofErr w:type="spellEnd"/>
      <w:r w:rsidR="00F502B0">
        <w:rPr>
          <w:rFonts w:hint="cs"/>
          <w:rtl/>
          <w:lang w:eastAsia="he-IL"/>
        </w:rPr>
        <w:t>'</w:t>
      </w:r>
      <w:r>
        <w:rPr>
          <w:rFonts w:hint="cs"/>
          <w:rtl/>
          <w:lang w:eastAsia="he-IL"/>
        </w:rPr>
        <w:t xml:space="preserve">. עכשיו בואו תראו מה כותבים הגאונים, הצבועים. השופט הולמס כתב </w:t>
      </w:r>
      <w:r>
        <w:rPr>
          <w:rtl/>
          <w:lang w:eastAsia="he-IL"/>
        </w:rPr>
        <w:t>–</w:t>
      </w:r>
      <w:r>
        <w:rPr>
          <w:rFonts w:hint="cs"/>
          <w:rtl/>
          <w:lang w:eastAsia="he-IL"/>
        </w:rPr>
        <w:t xml:space="preserve"> הרי יש להם תמיד</w:t>
      </w:r>
      <w:bookmarkStart w:id="8281" w:name="_ETM_Q17_620120"/>
      <w:bookmarkEnd w:id="8281"/>
      <w:r>
        <w:rPr>
          <w:rFonts w:hint="cs"/>
          <w:rtl/>
          <w:lang w:eastAsia="he-IL"/>
        </w:rPr>
        <w:t xml:space="preserve"> את המשפטים הידועים </w:t>
      </w:r>
      <w:r>
        <w:rPr>
          <w:rtl/>
          <w:lang w:eastAsia="he-IL"/>
        </w:rPr>
        <w:t>–</w:t>
      </w:r>
      <w:r>
        <w:rPr>
          <w:rFonts w:hint="cs"/>
          <w:rtl/>
          <w:lang w:eastAsia="he-IL"/>
        </w:rPr>
        <w:t xml:space="preserve"> שזה לא חופש ביטוי. למה? </w:t>
      </w:r>
      <w:bookmarkStart w:id="8282" w:name="_ETM_Q17_626655"/>
      <w:bookmarkEnd w:id="8282"/>
      <w:r>
        <w:rPr>
          <w:rFonts w:hint="cs"/>
          <w:rtl/>
          <w:lang w:eastAsia="he-IL"/>
        </w:rPr>
        <w:t xml:space="preserve">מי שצועק בתיאטרון "אש" וגורם למהומה </w:t>
      </w:r>
      <w:r>
        <w:rPr>
          <w:rtl/>
          <w:lang w:eastAsia="he-IL"/>
        </w:rPr>
        <w:t>–</w:t>
      </w:r>
      <w:r>
        <w:rPr>
          <w:rFonts w:hint="cs"/>
          <w:rtl/>
          <w:lang w:eastAsia="he-IL"/>
        </w:rPr>
        <w:t xml:space="preserve"> זה </w:t>
      </w:r>
      <w:bookmarkStart w:id="8283" w:name="_ETM_Q17_632735"/>
      <w:bookmarkEnd w:id="8283"/>
      <w:r>
        <w:rPr>
          <w:rFonts w:hint="cs"/>
          <w:rtl/>
          <w:lang w:eastAsia="he-IL"/>
        </w:rPr>
        <w:t xml:space="preserve">לא חופש ביטוי. ולכן, תבינו מה הם כתבו עליהם: "במעשים </w:t>
      </w:r>
      <w:bookmarkStart w:id="8284" w:name="_ETM_Q17_638161"/>
      <w:bookmarkEnd w:id="8284"/>
      <w:r>
        <w:rPr>
          <w:rFonts w:hint="cs"/>
          <w:rtl/>
          <w:lang w:eastAsia="he-IL"/>
        </w:rPr>
        <w:t>המיוחסים להם</w:t>
      </w:r>
      <w:r w:rsidR="00927877">
        <w:rPr>
          <w:rFonts w:hint="cs"/>
          <w:rtl/>
          <w:lang w:eastAsia="he-IL"/>
        </w:rPr>
        <w:t>,</w:t>
      </w:r>
      <w:r>
        <w:rPr>
          <w:rFonts w:hint="cs"/>
          <w:rtl/>
          <w:lang w:eastAsia="he-IL"/>
        </w:rPr>
        <w:t xml:space="preserve"> לא רק שהנאשמים צועקים 'אש' בתיאטרון מלא </w:t>
      </w:r>
      <w:r w:rsidR="00295AA9">
        <w:rPr>
          <w:rFonts w:hint="cs"/>
          <w:rtl/>
          <w:lang w:eastAsia="he-IL"/>
        </w:rPr>
        <w:t>– – –</w:t>
      </w:r>
      <w:r>
        <w:rPr>
          <w:rFonts w:hint="cs"/>
          <w:rtl/>
          <w:lang w:eastAsia="he-IL"/>
        </w:rPr>
        <w:t xml:space="preserve"> אלא </w:t>
      </w:r>
      <w:r w:rsidR="00295AA9">
        <w:rPr>
          <w:rFonts w:hint="cs"/>
          <w:rtl/>
          <w:lang w:eastAsia="he-IL"/>
        </w:rPr>
        <w:t>– – –</w:t>
      </w:r>
      <w:r>
        <w:rPr>
          <w:rFonts w:hint="cs"/>
          <w:rtl/>
          <w:lang w:eastAsia="he-IL"/>
        </w:rPr>
        <w:t xml:space="preserve"> מציתים אש </w:t>
      </w:r>
      <w:bookmarkStart w:id="8285" w:name="_ETM_Q17_640526"/>
      <w:bookmarkEnd w:id="8285"/>
      <w:r>
        <w:rPr>
          <w:rFonts w:hint="cs"/>
          <w:rtl/>
          <w:lang w:eastAsia="he-IL"/>
        </w:rPr>
        <w:t>ליד חביות של דלק. המעשים המיוחסים להם</w:t>
      </w:r>
      <w:r w:rsidRPr="00AF3869">
        <w:rPr>
          <w:rtl/>
        </w:rPr>
        <w:t xml:space="preserve"> </w:t>
      </w:r>
      <w:r w:rsidRPr="00AF3869">
        <w:rPr>
          <w:rtl/>
          <w:lang w:eastAsia="he-IL"/>
        </w:rPr>
        <w:t>ושבהסכמתם אנו רואים בהם</w:t>
      </w:r>
      <w:r>
        <w:rPr>
          <w:rFonts w:hint="cs"/>
          <w:rtl/>
          <w:lang w:eastAsia="he-IL"/>
        </w:rPr>
        <w:t xml:space="preserve"> </w:t>
      </w:r>
      <w:bookmarkStart w:id="8286" w:name="_ETM_Q17_645474"/>
      <w:bookmarkEnd w:id="8286"/>
      <w:r>
        <w:rPr>
          <w:rFonts w:hint="cs"/>
          <w:rtl/>
          <w:lang w:eastAsia="he-IL"/>
        </w:rPr>
        <w:t xml:space="preserve">את התשתית לבחינת המעצר עד תום ההליכים" – </w:t>
      </w:r>
      <w:bookmarkStart w:id="8287" w:name="_ETM_Q17_609217"/>
      <w:bookmarkEnd w:id="8287"/>
      <w:r>
        <w:rPr>
          <w:rFonts w:hint="cs"/>
          <w:rtl/>
          <w:lang w:eastAsia="he-IL"/>
        </w:rPr>
        <w:t xml:space="preserve">מעצר עד תום </w:t>
      </w:r>
      <w:bookmarkStart w:id="8288" w:name="_ETM_Q17_654804"/>
      <w:bookmarkEnd w:id="8288"/>
      <w:r>
        <w:rPr>
          <w:rFonts w:hint="cs"/>
          <w:rtl/>
          <w:lang w:eastAsia="he-IL"/>
        </w:rPr>
        <w:t xml:space="preserve">ההליכים, מר ברק, מעצר עד תום ההליכים, של ילדים. </w:t>
      </w:r>
      <w:bookmarkStart w:id="8289" w:name="_ETM_Q17_660576"/>
      <w:bookmarkStart w:id="8290" w:name="_ETM_Q17_667059"/>
      <w:bookmarkStart w:id="8291" w:name="_ETM_Q17_667110"/>
      <w:bookmarkStart w:id="8292" w:name="_ETM_Q17_667275"/>
      <w:bookmarkStart w:id="8293" w:name="_ETM_Q17_667354"/>
      <w:bookmarkEnd w:id="8289"/>
      <w:bookmarkEnd w:id="8290"/>
      <w:bookmarkEnd w:id="8291"/>
      <w:bookmarkEnd w:id="8292"/>
      <w:bookmarkEnd w:id="8293"/>
      <w:r>
        <w:rPr>
          <w:rFonts w:hint="cs"/>
          <w:rtl/>
          <w:lang w:eastAsia="he-IL"/>
        </w:rPr>
        <w:t xml:space="preserve">"שום משטר דמוקרטי המבקש לשמור על חופש הביטוי אינו רשאי </w:t>
      </w:r>
      <w:bookmarkStart w:id="8294" w:name="_ETM_Q17_669647"/>
      <w:bookmarkEnd w:id="8294"/>
      <w:r>
        <w:rPr>
          <w:rFonts w:hint="cs"/>
          <w:rtl/>
          <w:lang w:eastAsia="he-IL"/>
        </w:rPr>
        <w:t xml:space="preserve">להסכים לה". אתה שומע את זה, אלעזר שטרן? כל משטר דמוקרטי אינו – את </w:t>
      </w:r>
      <w:bookmarkStart w:id="8295" w:name="_ETM_Q17_675212"/>
      <w:bookmarkEnd w:id="8295"/>
      <w:r>
        <w:rPr>
          <w:rFonts w:hint="cs"/>
          <w:rtl/>
          <w:lang w:eastAsia="he-IL"/>
        </w:rPr>
        <w:t>זה כותב ברק, הגאון, האדמו"ר שלכם. "ואכן</w:t>
      </w:r>
      <w:r w:rsidR="00927877">
        <w:rPr>
          <w:rFonts w:hint="cs"/>
          <w:rtl/>
          <w:lang w:eastAsia="he-IL"/>
        </w:rPr>
        <w:t>,</w:t>
      </w:r>
      <w:r>
        <w:rPr>
          <w:rFonts w:hint="cs"/>
          <w:rtl/>
          <w:lang w:eastAsia="he-IL"/>
        </w:rPr>
        <w:t xml:space="preserve"> </w:t>
      </w:r>
      <w:bookmarkStart w:id="8296" w:name="_ETM_Q17_686628"/>
      <w:bookmarkEnd w:id="8296"/>
      <w:r>
        <w:rPr>
          <w:rFonts w:hint="cs"/>
          <w:rtl/>
          <w:lang w:eastAsia="he-IL"/>
        </w:rPr>
        <w:t xml:space="preserve">חופש הביטוי </w:t>
      </w:r>
      <w:r w:rsidR="00295AA9">
        <w:rPr>
          <w:rFonts w:hint="cs"/>
          <w:rtl/>
          <w:lang w:eastAsia="he-IL"/>
        </w:rPr>
        <w:t>– – –</w:t>
      </w:r>
      <w:r>
        <w:rPr>
          <w:rFonts w:hint="cs"/>
          <w:rtl/>
          <w:lang w:eastAsia="he-IL"/>
        </w:rPr>
        <w:t xml:space="preserve"> אינו מגן על החופש למנוע מיולדת </w:t>
      </w:r>
      <w:bookmarkStart w:id="8297" w:name="_ETM_Q17_687015"/>
      <w:bookmarkEnd w:id="8297"/>
      <w:r>
        <w:rPr>
          <w:rFonts w:hint="cs"/>
          <w:rtl/>
          <w:lang w:eastAsia="he-IL"/>
        </w:rPr>
        <w:t xml:space="preserve">להגיע לבית חולים". כן, זה מה שכותב אהרן ברק, לא </w:t>
      </w:r>
      <w:bookmarkStart w:id="8298" w:name="_ETM_Q17_695881"/>
      <w:bookmarkEnd w:id="8298"/>
      <w:r>
        <w:rPr>
          <w:rFonts w:hint="cs"/>
          <w:rtl/>
          <w:lang w:eastAsia="he-IL"/>
        </w:rPr>
        <w:t xml:space="preserve">אני. "אינו מגן </w:t>
      </w:r>
      <w:r w:rsidR="00295AA9">
        <w:rPr>
          <w:rFonts w:hint="cs"/>
          <w:rtl/>
          <w:lang w:eastAsia="he-IL"/>
        </w:rPr>
        <w:t>– – –</w:t>
      </w:r>
      <w:r>
        <w:rPr>
          <w:rFonts w:hint="cs"/>
          <w:rtl/>
          <w:lang w:eastAsia="he-IL"/>
        </w:rPr>
        <w:t xml:space="preserve"> ממכבי האש להגיע למקום שרפה", אינו משתק </w:t>
      </w:r>
      <w:bookmarkStart w:id="8299" w:name="_ETM_Q17_703610"/>
      <w:bookmarkEnd w:id="8299"/>
      <w:r>
        <w:rPr>
          <w:rFonts w:hint="cs"/>
          <w:rtl/>
          <w:lang w:eastAsia="he-IL"/>
        </w:rPr>
        <w:t xml:space="preserve">את המנגנונים ומסכן את ביטחונם של הפרט והכלל. "הטוען </w:t>
      </w:r>
      <w:bookmarkStart w:id="8300" w:name="_ETM_Q17_710476"/>
      <w:bookmarkEnd w:id="8300"/>
      <w:r>
        <w:rPr>
          <w:rFonts w:hint="cs"/>
          <w:rtl/>
          <w:lang w:eastAsia="he-IL"/>
        </w:rPr>
        <w:t xml:space="preserve">בשם חופש הביטוי לכל אלה, אינו טוען מנקודת מבטה </w:t>
      </w:r>
      <w:bookmarkStart w:id="8301" w:name="_ETM_Q17_718104"/>
      <w:bookmarkEnd w:id="8301"/>
      <w:r>
        <w:rPr>
          <w:rFonts w:hint="cs"/>
          <w:rtl/>
          <w:lang w:eastAsia="he-IL"/>
        </w:rPr>
        <w:t>של הדמוקרטיה אלא מנקודת מבטה של האנרכיה"</w:t>
      </w:r>
      <w:r w:rsidR="00927877">
        <w:rPr>
          <w:rFonts w:hint="cs"/>
          <w:rtl/>
          <w:lang w:eastAsia="he-IL"/>
        </w:rPr>
        <w:t xml:space="preserve"> –</w:t>
      </w:r>
      <w:r>
        <w:rPr>
          <w:rFonts w:hint="cs"/>
          <w:rtl/>
          <w:lang w:eastAsia="he-IL"/>
        </w:rPr>
        <w:t xml:space="preserve"> </w:t>
      </w:r>
      <w:bookmarkStart w:id="8302" w:name="_ETM_Q17_721773"/>
      <w:bookmarkStart w:id="8303" w:name="_ETM_Q17_721886"/>
      <w:bookmarkStart w:id="8304" w:name="_ETM_Q17_721919"/>
      <w:bookmarkStart w:id="8305" w:name="_ETM_Q17_721991"/>
      <w:bookmarkEnd w:id="8302"/>
      <w:bookmarkEnd w:id="8303"/>
      <w:bookmarkEnd w:id="8304"/>
      <w:bookmarkEnd w:id="8305"/>
      <w:r>
        <w:rPr>
          <w:rFonts w:hint="cs"/>
          <w:rtl/>
          <w:lang w:eastAsia="he-IL"/>
        </w:rPr>
        <w:t xml:space="preserve">אתה </w:t>
      </w:r>
      <w:bookmarkStart w:id="8306" w:name="_ETM_Q17_724917"/>
      <w:bookmarkEnd w:id="8306"/>
      <w:r>
        <w:rPr>
          <w:rFonts w:hint="cs"/>
          <w:rtl/>
          <w:lang w:eastAsia="he-IL"/>
        </w:rPr>
        <w:t>שומע, חבר הכנסת אלעזר שטרן? תקשיב, זה משפט חשוב</w:t>
      </w:r>
      <w:r w:rsidR="00927877">
        <w:rPr>
          <w:rFonts w:hint="cs"/>
          <w:rtl/>
          <w:lang w:eastAsia="he-IL"/>
        </w:rPr>
        <w:t>:</w:t>
      </w:r>
      <w:r>
        <w:rPr>
          <w:rFonts w:hint="cs"/>
          <w:rtl/>
          <w:lang w:eastAsia="he-IL"/>
        </w:rPr>
        <w:t xml:space="preserve"> מי </w:t>
      </w:r>
      <w:bookmarkStart w:id="8307" w:name="_ETM_Q17_727424"/>
      <w:bookmarkEnd w:id="8307"/>
      <w:r>
        <w:rPr>
          <w:rFonts w:hint="cs"/>
          <w:rtl/>
          <w:lang w:eastAsia="he-IL"/>
        </w:rPr>
        <w:t xml:space="preserve">שטוען </w:t>
      </w:r>
      <w:r>
        <w:rPr>
          <w:rtl/>
          <w:lang w:eastAsia="he-IL"/>
        </w:rPr>
        <w:t>–</w:t>
      </w:r>
      <w:r>
        <w:rPr>
          <w:rFonts w:hint="cs"/>
          <w:rtl/>
          <w:lang w:eastAsia="he-IL"/>
        </w:rPr>
        <w:t xml:space="preserve"> הוא טוען </w:t>
      </w:r>
      <w:r>
        <w:rPr>
          <w:rtl/>
          <w:lang w:eastAsia="he-IL"/>
        </w:rPr>
        <w:t>–</w:t>
      </w:r>
      <w:r>
        <w:rPr>
          <w:rFonts w:hint="cs"/>
          <w:rtl/>
          <w:lang w:eastAsia="he-IL"/>
        </w:rPr>
        <w:t xml:space="preserve"> לא טוע</w:t>
      </w:r>
      <w:bookmarkStart w:id="8308" w:name="_ETM_Q17_731132"/>
      <w:bookmarkEnd w:id="8308"/>
      <w:r>
        <w:rPr>
          <w:rFonts w:hint="cs"/>
          <w:rtl/>
          <w:lang w:eastAsia="he-IL"/>
        </w:rPr>
        <w:t xml:space="preserve">ן מנקודת מבטה של הדמוקרטיה – את זה כותב אהרן </w:t>
      </w:r>
      <w:bookmarkStart w:id="8309" w:name="_ETM_Q17_733296"/>
      <w:bookmarkEnd w:id="8309"/>
      <w:r>
        <w:rPr>
          <w:rFonts w:hint="cs"/>
          <w:rtl/>
          <w:lang w:eastAsia="he-IL"/>
        </w:rPr>
        <w:t xml:space="preserve">ברק </w:t>
      </w:r>
      <w:bookmarkStart w:id="8310" w:name="_ETM_Q17_750178"/>
      <w:bookmarkEnd w:id="8310"/>
      <w:r>
        <w:rPr>
          <w:rFonts w:hint="cs"/>
          <w:rtl/>
          <w:lang w:eastAsia="he-IL"/>
        </w:rPr>
        <w:t xml:space="preserve">– </w:t>
      </w:r>
      <w:r w:rsidR="00927877">
        <w:rPr>
          <w:rFonts w:hint="cs"/>
          <w:rtl/>
          <w:lang w:eastAsia="he-IL"/>
        </w:rPr>
        <w:t xml:space="preserve">אלא </w:t>
      </w:r>
      <w:r>
        <w:rPr>
          <w:rFonts w:hint="cs"/>
          <w:rtl/>
          <w:lang w:eastAsia="he-IL"/>
        </w:rPr>
        <w:t xml:space="preserve">מנקודת מבטה של האנרכיה. דרך </w:t>
      </w:r>
      <w:bookmarkStart w:id="8311" w:name="_ETM_Q17_737009"/>
      <w:bookmarkEnd w:id="8311"/>
      <w:r>
        <w:rPr>
          <w:rFonts w:hint="cs"/>
          <w:rtl/>
          <w:lang w:eastAsia="he-IL"/>
        </w:rPr>
        <w:t>אגב, על מי הוא מדבר? אני אספר לך</w:t>
      </w:r>
      <w:r w:rsidR="00927877">
        <w:rPr>
          <w:rFonts w:hint="cs"/>
          <w:rtl/>
          <w:lang w:eastAsia="he-IL"/>
        </w:rPr>
        <w:t>:</w:t>
      </w:r>
      <w:r>
        <w:rPr>
          <w:rFonts w:hint="cs"/>
          <w:rtl/>
          <w:lang w:eastAsia="he-IL"/>
        </w:rPr>
        <w:t xml:space="preserve"> שני חבר'ה </w:t>
      </w:r>
      <w:bookmarkStart w:id="8312" w:name="_ETM_Q17_740683"/>
      <w:bookmarkEnd w:id="8312"/>
      <w:r>
        <w:rPr>
          <w:rFonts w:hint="cs"/>
          <w:rtl/>
          <w:lang w:eastAsia="he-IL"/>
        </w:rPr>
        <w:t>עמדו ליד המדרכה, לא חסמו כביש</w:t>
      </w:r>
      <w:r w:rsidR="00927877">
        <w:rPr>
          <w:rFonts w:hint="cs"/>
          <w:rtl/>
          <w:lang w:eastAsia="he-IL"/>
        </w:rPr>
        <w:t xml:space="preserve"> –</w:t>
      </w:r>
      <w:r>
        <w:rPr>
          <w:rFonts w:hint="cs"/>
          <w:rtl/>
          <w:lang w:eastAsia="he-IL"/>
        </w:rPr>
        <w:t xml:space="preserve"> עצרו אותם עד </w:t>
      </w:r>
      <w:bookmarkStart w:id="8313" w:name="_ETM_Q17_743876"/>
      <w:bookmarkEnd w:id="8313"/>
      <w:r>
        <w:rPr>
          <w:rFonts w:hint="cs"/>
          <w:rtl/>
          <w:lang w:eastAsia="he-IL"/>
        </w:rPr>
        <w:t xml:space="preserve">תום ההליכים. </w:t>
      </w:r>
    </w:p>
    <w:p w:rsidR="00CA3AB1" w:rsidRDefault="00CA3AB1" w:rsidP="00ED4148">
      <w:pPr>
        <w:rPr>
          <w:rtl/>
          <w:lang w:eastAsia="he-IL"/>
        </w:rPr>
      </w:pPr>
      <w:bookmarkStart w:id="8314" w:name="_ETM_Q17_743744"/>
      <w:bookmarkStart w:id="8315" w:name="_ETM_Q17_743840"/>
      <w:bookmarkEnd w:id="8314"/>
      <w:bookmarkEnd w:id="8315"/>
    </w:p>
    <w:p w:rsidR="00CA3AB1" w:rsidRDefault="00CA3AB1" w:rsidP="00927877">
      <w:pPr>
        <w:rPr>
          <w:rtl/>
          <w:lang w:eastAsia="he-IL"/>
        </w:rPr>
      </w:pPr>
      <w:bookmarkStart w:id="8316" w:name="_ETM_Q17_743936"/>
      <w:bookmarkStart w:id="8317" w:name="_ETM_Q17_744001"/>
      <w:bookmarkEnd w:id="8316"/>
      <w:bookmarkEnd w:id="8317"/>
      <w:r>
        <w:rPr>
          <w:rFonts w:hint="cs"/>
          <w:rtl/>
          <w:lang w:eastAsia="he-IL"/>
        </w:rPr>
        <w:t xml:space="preserve">אני מכיר את שי מלכה, </w:t>
      </w:r>
      <w:bookmarkStart w:id="8318" w:name="_ETM_Q17_747296"/>
      <w:bookmarkEnd w:id="8318"/>
      <w:r>
        <w:rPr>
          <w:rFonts w:hint="cs"/>
          <w:rtl/>
          <w:lang w:eastAsia="he-IL"/>
        </w:rPr>
        <w:t xml:space="preserve">זוכר אותו מאז. היה עם </w:t>
      </w:r>
      <w:proofErr w:type="spellStart"/>
      <w:r>
        <w:rPr>
          <w:rFonts w:hint="cs"/>
          <w:rtl/>
          <w:lang w:eastAsia="he-IL"/>
        </w:rPr>
        <w:t>פייגלין</w:t>
      </w:r>
      <w:proofErr w:type="spellEnd"/>
      <w:r>
        <w:rPr>
          <w:rFonts w:hint="cs"/>
          <w:rtl/>
          <w:lang w:eastAsia="he-IL"/>
        </w:rPr>
        <w:t xml:space="preserve">. </w:t>
      </w:r>
      <w:proofErr w:type="spellStart"/>
      <w:r>
        <w:rPr>
          <w:rFonts w:hint="cs"/>
          <w:rtl/>
          <w:lang w:eastAsia="he-IL"/>
        </w:rPr>
        <w:t>פייגלין</w:t>
      </w:r>
      <w:proofErr w:type="spellEnd"/>
      <w:r>
        <w:rPr>
          <w:rFonts w:hint="cs"/>
          <w:rtl/>
          <w:lang w:eastAsia="he-IL"/>
        </w:rPr>
        <w:t xml:space="preserve"> נעצר </w:t>
      </w:r>
      <w:r w:rsidR="00927877">
        <w:rPr>
          <w:rFonts w:hint="cs"/>
          <w:rtl/>
          <w:lang w:eastAsia="he-IL"/>
        </w:rPr>
        <w:t>ל-</w:t>
      </w:r>
      <w:r>
        <w:rPr>
          <w:rFonts w:hint="cs"/>
          <w:rtl/>
          <w:lang w:eastAsia="he-IL"/>
        </w:rPr>
        <w:t xml:space="preserve">18 חודש. </w:t>
      </w:r>
      <w:bookmarkStart w:id="8319" w:name="_ETM_Q17_749682"/>
      <w:bookmarkEnd w:id="8319"/>
      <w:r>
        <w:rPr>
          <w:rFonts w:hint="cs"/>
          <w:rtl/>
          <w:lang w:eastAsia="he-IL"/>
        </w:rPr>
        <w:t xml:space="preserve">זה לא אהרן ברק, זה </w:t>
      </w:r>
      <w:proofErr w:type="spellStart"/>
      <w:r>
        <w:rPr>
          <w:rFonts w:hint="cs"/>
          <w:rtl/>
          <w:lang w:eastAsia="he-IL"/>
        </w:rPr>
        <w:t>פייגלין</w:t>
      </w:r>
      <w:proofErr w:type="spellEnd"/>
      <w:r>
        <w:rPr>
          <w:rFonts w:hint="cs"/>
          <w:rtl/>
          <w:lang w:eastAsia="he-IL"/>
        </w:rPr>
        <w:t xml:space="preserve">. זה לא אהוד </w:t>
      </w:r>
      <w:bookmarkStart w:id="8320" w:name="_ETM_Q17_755477"/>
      <w:bookmarkEnd w:id="8320"/>
      <w:r>
        <w:rPr>
          <w:rFonts w:hint="cs"/>
          <w:rtl/>
          <w:lang w:eastAsia="he-IL"/>
        </w:rPr>
        <w:t xml:space="preserve">ברק, זה לא בסדרי הגודל של ההשפעה הציבורית. זה </w:t>
      </w:r>
      <w:bookmarkStart w:id="8321" w:name="_ETM_Q17_759837"/>
      <w:bookmarkEnd w:id="8321"/>
      <w:r>
        <w:rPr>
          <w:rFonts w:hint="cs"/>
          <w:rtl/>
          <w:lang w:eastAsia="he-IL"/>
        </w:rPr>
        <w:t xml:space="preserve">לא חלוץ. </w:t>
      </w:r>
    </w:p>
    <w:p w:rsidR="00CA3AB1" w:rsidRDefault="00CA3AB1" w:rsidP="00ED4148">
      <w:pPr>
        <w:rPr>
          <w:rtl/>
          <w:lang w:eastAsia="he-IL"/>
        </w:rPr>
      </w:pPr>
      <w:bookmarkStart w:id="8322" w:name="_ETM_Q17_761342"/>
      <w:bookmarkStart w:id="8323" w:name="_ETM_Q17_761440"/>
      <w:bookmarkEnd w:id="8322"/>
      <w:bookmarkEnd w:id="8323"/>
    </w:p>
    <w:p w:rsidR="00CA3AB1" w:rsidRDefault="00CA3AB1" w:rsidP="00ED4148">
      <w:pPr>
        <w:pStyle w:val="af5"/>
        <w:keepNext/>
        <w:rPr>
          <w:rtl/>
        </w:rPr>
      </w:pPr>
      <w:bookmarkStart w:id="8324" w:name="ET_interruption_5109_16"/>
      <w:r w:rsidRPr="00D71698">
        <w:rPr>
          <w:rStyle w:val="TagStyle"/>
          <w:rtl/>
        </w:rPr>
        <w:t xml:space="preserve"> &lt;&lt; קריאה &gt;&gt; </w:t>
      </w:r>
      <w:r>
        <w:rPr>
          <w:rtl/>
        </w:rPr>
        <w:t>אלעזר שטרן (יש עתיד):</w:t>
      </w:r>
      <w:r w:rsidRPr="00D71698">
        <w:rPr>
          <w:rStyle w:val="TagStyle"/>
          <w:rtl/>
        </w:rPr>
        <w:t xml:space="preserve"> &lt;&lt; קריאה &gt;&gt;</w:t>
      </w:r>
      <w:r>
        <w:rPr>
          <w:rtl/>
        </w:rPr>
        <w:t xml:space="preserve"> </w:t>
      </w:r>
      <w:bookmarkEnd w:id="8324"/>
    </w:p>
    <w:p w:rsidR="00CA3AB1" w:rsidRDefault="00CA3AB1" w:rsidP="00295AA9">
      <w:pPr>
        <w:rPr>
          <w:rtl/>
          <w:lang w:eastAsia="he-IL"/>
        </w:rPr>
      </w:pPr>
    </w:p>
    <w:p w:rsidR="00CA3AB1" w:rsidRDefault="00295AA9" w:rsidP="00ED4148">
      <w:pPr>
        <w:rPr>
          <w:rtl/>
          <w:lang w:eastAsia="he-IL"/>
        </w:rPr>
      </w:pPr>
      <w:bookmarkStart w:id="8325" w:name="_ETM_Q17_760412"/>
      <w:bookmarkStart w:id="8326" w:name="_ETM_Q17_760687"/>
      <w:bookmarkStart w:id="8327" w:name="_ETM_Q17_760771"/>
      <w:bookmarkEnd w:id="8325"/>
      <w:bookmarkEnd w:id="8326"/>
      <w:bookmarkEnd w:id="8327"/>
      <w:r>
        <w:rPr>
          <w:rFonts w:hint="cs"/>
          <w:rtl/>
          <w:lang w:eastAsia="he-IL"/>
        </w:rPr>
        <w:t>– – –</w:t>
      </w:r>
    </w:p>
    <w:p w:rsidR="00F502B0" w:rsidRDefault="00F502B0" w:rsidP="00ED4148">
      <w:pPr>
        <w:rPr>
          <w:rtl/>
          <w:lang w:eastAsia="he-IL"/>
        </w:rPr>
      </w:pPr>
    </w:p>
    <w:p w:rsidR="00862CB8" w:rsidRDefault="00862CB8" w:rsidP="00ED4148">
      <w:pPr>
        <w:pStyle w:val="-"/>
        <w:keepNext/>
        <w:rPr>
          <w:rtl/>
        </w:rPr>
      </w:pPr>
      <w:bookmarkStart w:id="8328" w:name="_ETM_Q17_762181"/>
      <w:bookmarkStart w:id="8329" w:name="_ETM_Q17_762276"/>
      <w:bookmarkEnd w:id="8328"/>
      <w:bookmarkEnd w:id="8329"/>
      <w:r w:rsidRPr="00514837">
        <w:rPr>
          <w:rStyle w:val="TagStyle"/>
          <w:rtl/>
        </w:rPr>
        <w:t xml:space="preserve">&lt;&lt; דובר_המשך &gt;&gt; </w:t>
      </w:r>
      <w:r>
        <w:rPr>
          <w:rtl/>
        </w:rPr>
        <w:t>השר המקשר בין הממשלה לכנסת דוד אמסלם:</w:t>
      </w:r>
      <w:r w:rsidRPr="00514837">
        <w:rPr>
          <w:rStyle w:val="TagStyle"/>
          <w:rtl/>
        </w:rPr>
        <w:t xml:space="preserve"> &lt;&lt; דובר_המשך &gt;&gt;</w:t>
      </w:r>
      <w:r>
        <w:rPr>
          <w:rtl/>
        </w:rPr>
        <w:t xml:space="preserve">   </w:t>
      </w:r>
    </w:p>
    <w:p w:rsidR="00862CB8" w:rsidRDefault="00862CB8" w:rsidP="00295AA9">
      <w:pPr>
        <w:rPr>
          <w:rtl/>
          <w:lang w:eastAsia="he-IL"/>
        </w:rPr>
      </w:pPr>
    </w:p>
    <w:p w:rsidR="00862CB8" w:rsidRDefault="00862CB8" w:rsidP="00927877">
      <w:pPr>
        <w:rPr>
          <w:rtl/>
        </w:rPr>
      </w:pPr>
      <w:r>
        <w:rPr>
          <w:rFonts w:hint="cs"/>
          <w:rtl/>
        </w:rPr>
        <w:t>תקשיב, אלה קוראים למרי אזרחי</w:t>
      </w:r>
      <w:r w:rsidR="00927877">
        <w:rPr>
          <w:rFonts w:hint="cs"/>
          <w:rtl/>
        </w:rPr>
        <w:t>.</w:t>
      </w:r>
      <w:r>
        <w:rPr>
          <w:rFonts w:hint="cs"/>
          <w:rtl/>
        </w:rPr>
        <w:t xml:space="preserve"> כל ערב יושבים בבית, מעשנים סיגריה, שותים אספרסו ואוכלים מקרון. </w:t>
      </w:r>
      <w:bookmarkStart w:id="8330" w:name="_ETM_Q18_175144"/>
      <w:bookmarkEnd w:id="8330"/>
      <w:r>
        <w:rPr>
          <w:rFonts w:hint="cs"/>
          <w:rtl/>
        </w:rPr>
        <w:t xml:space="preserve">לא מבין איך יכול להיות שהם לא יושבים בליזול, מריחים אותו, בעיקר ששם המקום שלהם. אני מקריא לך מה </w:t>
      </w:r>
      <w:bookmarkStart w:id="8331" w:name="_ETM_Q18_184591"/>
      <w:bookmarkEnd w:id="8331"/>
      <w:r>
        <w:rPr>
          <w:rFonts w:hint="cs"/>
          <w:rtl/>
        </w:rPr>
        <w:t xml:space="preserve">כותב הבן אדם, לא אני. </w:t>
      </w:r>
    </w:p>
    <w:p w:rsidR="00862CB8" w:rsidRDefault="00862CB8" w:rsidP="00ED4148">
      <w:pPr>
        <w:rPr>
          <w:rtl/>
        </w:rPr>
      </w:pPr>
    </w:p>
    <w:p w:rsidR="00862CB8" w:rsidRDefault="00862CB8" w:rsidP="00ED4148">
      <w:pPr>
        <w:pStyle w:val="af5"/>
        <w:keepNext/>
        <w:rPr>
          <w:rtl/>
        </w:rPr>
      </w:pPr>
      <w:bookmarkStart w:id="8332" w:name="ET_interruption_5109_9"/>
      <w:r w:rsidRPr="00C16885">
        <w:rPr>
          <w:rStyle w:val="TagStyle"/>
          <w:rtl/>
        </w:rPr>
        <w:t xml:space="preserve"> &lt;&lt; קריאה &gt;&gt; </w:t>
      </w:r>
      <w:r>
        <w:rPr>
          <w:rtl/>
        </w:rPr>
        <w:t>אלעזר שטרן (יש עתיד):</w:t>
      </w:r>
      <w:r w:rsidRPr="00C16885">
        <w:rPr>
          <w:rStyle w:val="TagStyle"/>
          <w:rtl/>
        </w:rPr>
        <w:t xml:space="preserve"> &lt;&lt; קריאה &gt;&gt;</w:t>
      </w:r>
      <w:r>
        <w:rPr>
          <w:rtl/>
        </w:rPr>
        <w:t xml:space="preserve">   </w:t>
      </w:r>
      <w:bookmarkEnd w:id="8332"/>
    </w:p>
    <w:p w:rsidR="00862CB8" w:rsidRDefault="00862CB8" w:rsidP="00295AA9">
      <w:pPr>
        <w:rPr>
          <w:rtl/>
        </w:rPr>
      </w:pPr>
    </w:p>
    <w:p w:rsidR="00862CB8" w:rsidRDefault="00295AA9" w:rsidP="00ED4148">
      <w:pPr>
        <w:rPr>
          <w:rtl/>
        </w:rPr>
      </w:pPr>
      <w:r>
        <w:rPr>
          <w:rFonts w:hint="cs"/>
          <w:rtl/>
        </w:rPr>
        <w:t>– – –</w:t>
      </w:r>
      <w:r w:rsidR="00862CB8">
        <w:rPr>
          <w:rFonts w:hint="cs"/>
          <w:rtl/>
        </w:rPr>
        <w:t xml:space="preserve"> </w:t>
      </w:r>
    </w:p>
    <w:p w:rsidR="00862CB8" w:rsidRDefault="00862CB8" w:rsidP="00ED4148">
      <w:pPr>
        <w:rPr>
          <w:rtl/>
        </w:rPr>
      </w:pPr>
      <w:bookmarkStart w:id="8333" w:name="_ETM_Q18_187923"/>
      <w:bookmarkStart w:id="8334" w:name="_ETM_Q18_187989"/>
      <w:bookmarkEnd w:id="8333"/>
      <w:bookmarkEnd w:id="8334"/>
    </w:p>
    <w:p w:rsidR="00862CB8" w:rsidRDefault="00862CB8" w:rsidP="00ED4148">
      <w:pPr>
        <w:pStyle w:val="-"/>
        <w:keepNext/>
        <w:rPr>
          <w:rtl/>
        </w:rPr>
      </w:pPr>
      <w:r w:rsidRPr="00C16885">
        <w:rPr>
          <w:rStyle w:val="TagStyle"/>
          <w:rtl/>
        </w:rPr>
        <w:t xml:space="preserve"> &lt;&lt; דובר_המשך &gt;&gt; </w:t>
      </w:r>
      <w:r>
        <w:rPr>
          <w:rtl/>
        </w:rPr>
        <w:t>השר המקשר בין הממשלה לכנסת דוד אמסלם:</w:t>
      </w:r>
      <w:r w:rsidRPr="00C16885">
        <w:rPr>
          <w:rStyle w:val="TagStyle"/>
          <w:rtl/>
        </w:rPr>
        <w:t xml:space="preserve"> &lt;&lt; דובר_המשך &gt;&gt;</w:t>
      </w:r>
      <w:r>
        <w:rPr>
          <w:rtl/>
        </w:rPr>
        <w:t xml:space="preserve">   </w:t>
      </w:r>
    </w:p>
    <w:p w:rsidR="00862CB8" w:rsidRDefault="00862CB8" w:rsidP="00295AA9">
      <w:pPr>
        <w:rPr>
          <w:rtl/>
        </w:rPr>
      </w:pPr>
    </w:p>
    <w:p w:rsidR="00862CB8" w:rsidRDefault="00F502B0" w:rsidP="00ED4148">
      <w:pPr>
        <w:rPr>
          <w:rtl/>
        </w:rPr>
      </w:pPr>
      <w:bookmarkStart w:id="8335" w:name="_ETM_Q18_189061"/>
      <w:bookmarkEnd w:id="8335"/>
      <w:r>
        <w:rPr>
          <w:rFonts w:hint="cs"/>
          <w:rtl/>
        </w:rPr>
        <w:t>"</w:t>
      </w:r>
      <w:r w:rsidR="00862CB8">
        <w:rPr>
          <w:rFonts w:hint="cs"/>
          <w:rtl/>
        </w:rPr>
        <w:t>טענת השלישייה</w:t>
      </w:r>
      <w:bookmarkStart w:id="8336" w:name="_ETM_Q18_191156"/>
      <w:bookmarkEnd w:id="8336"/>
      <w:r w:rsidR="00862CB8">
        <w:rPr>
          <w:rFonts w:hint="cs"/>
          <w:rtl/>
        </w:rPr>
        <w:t xml:space="preserve"> הינה כי הפעילות המיוחסת להם מהווה מרי אזרחי, ולכן הם </w:t>
      </w:r>
      <w:bookmarkStart w:id="8337" w:name="_ETM_Q18_197315"/>
      <w:bookmarkEnd w:id="8337"/>
      <w:r w:rsidR="00862CB8">
        <w:rPr>
          <w:rFonts w:hint="cs"/>
          <w:rtl/>
        </w:rPr>
        <w:t>זכאים במשטר דמוקרטי. אף בטענה זו לא מצאתי כל ממש</w:t>
      </w:r>
      <w:r>
        <w:rPr>
          <w:rFonts w:hint="cs"/>
          <w:rtl/>
        </w:rPr>
        <w:t>"</w:t>
      </w:r>
      <w:r w:rsidR="00862CB8">
        <w:rPr>
          <w:rFonts w:hint="cs"/>
          <w:rtl/>
        </w:rPr>
        <w:t xml:space="preserve">, </w:t>
      </w:r>
      <w:bookmarkStart w:id="8338" w:name="_ETM_Q18_201919"/>
      <w:bookmarkEnd w:id="8338"/>
      <w:r w:rsidR="00862CB8">
        <w:rPr>
          <w:rFonts w:hint="cs"/>
          <w:rtl/>
        </w:rPr>
        <w:t xml:space="preserve">כותב אהרן ברק. </w:t>
      </w:r>
      <w:r>
        <w:rPr>
          <w:rFonts w:hint="cs"/>
          <w:rtl/>
        </w:rPr>
        <w:t>"</w:t>
      </w:r>
      <w:r w:rsidR="00862CB8">
        <w:rPr>
          <w:rFonts w:hint="cs"/>
          <w:rtl/>
        </w:rPr>
        <w:t xml:space="preserve">הטענה בדבר מרי אזרחי מעוררת שאלות מוסריות, </w:t>
      </w:r>
      <w:bookmarkStart w:id="8339" w:name="_ETM_Q18_208584"/>
      <w:bookmarkEnd w:id="8339"/>
      <w:r w:rsidR="00862CB8">
        <w:rPr>
          <w:rFonts w:hint="cs"/>
          <w:rtl/>
        </w:rPr>
        <w:t xml:space="preserve">פילוסופיות </w:t>
      </w:r>
      <w:r w:rsidR="00862CB8" w:rsidRPr="005E5B2B">
        <w:rPr>
          <w:rFonts w:hint="cs"/>
          <w:rtl/>
        </w:rPr>
        <w:t>ומשפטיות קשות</w:t>
      </w:r>
      <w:r>
        <w:rPr>
          <w:rFonts w:hint="cs"/>
          <w:rtl/>
        </w:rPr>
        <w:t>"</w:t>
      </w:r>
      <w:r w:rsidR="00862CB8" w:rsidRPr="005E5B2B">
        <w:rPr>
          <w:rFonts w:hint="cs"/>
          <w:rtl/>
        </w:rPr>
        <w:t xml:space="preserve"> </w:t>
      </w:r>
      <w:r w:rsidR="00862CB8">
        <w:rPr>
          <w:rFonts w:hint="eastAsia"/>
          <w:rtl/>
        </w:rPr>
        <w:t xml:space="preserve">– </w:t>
      </w:r>
      <w:r w:rsidR="00862CB8" w:rsidRPr="005E5B2B">
        <w:rPr>
          <w:rFonts w:hint="cs"/>
          <w:rtl/>
        </w:rPr>
        <w:t>הוא מתפלסף עם עצמו.</w:t>
      </w:r>
      <w:r w:rsidR="00862CB8">
        <w:rPr>
          <w:rFonts w:hint="cs"/>
          <w:rtl/>
        </w:rPr>
        <w:t xml:space="preserve"> </w:t>
      </w:r>
    </w:p>
    <w:p w:rsidR="00862CB8" w:rsidRDefault="00862CB8" w:rsidP="00ED4148">
      <w:pPr>
        <w:rPr>
          <w:rtl/>
        </w:rPr>
      </w:pPr>
    </w:p>
    <w:p w:rsidR="00862CB8" w:rsidRDefault="00862CB8" w:rsidP="00927877">
      <w:pPr>
        <w:rPr>
          <w:rtl/>
        </w:rPr>
      </w:pPr>
      <w:r>
        <w:rPr>
          <w:rFonts w:hint="cs"/>
          <w:rtl/>
        </w:rPr>
        <w:t xml:space="preserve">וזמיר </w:t>
      </w:r>
      <w:r>
        <w:rPr>
          <w:rFonts w:hint="eastAsia"/>
          <w:rtl/>
        </w:rPr>
        <w:t xml:space="preserve">– </w:t>
      </w:r>
      <w:r>
        <w:rPr>
          <w:rFonts w:hint="cs"/>
          <w:rtl/>
        </w:rPr>
        <w:t xml:space="preserve">אותו סיפור: </w:t>
      </w:r>
      <w:bookmarkStart w:id="8340" w:name="_ETM_Q18_214970"/>
      <w:bookmarkEnd w:id="8340"/>
      <w:r w:rsidR="00F502B0">
        <w:rPr>
          <w:rFonts w:hint="cs"/>
          <w:rtl/>
        </w:rPr>
        <w:t>"</w:t>
      </w:r>
      <w:r>
        <w:rPr>
          <w:rFonts w:hint="cs"/>
          <w:rtl/>
        </w:rPr>
        <w:t xml:space="preserve">זה אינו מופנה אל היחיד ומצפונו אלא אל </w:t>
      </w:r>
      <w:bookmarkStart w:id="8341" w:name="_ETM_Q18_214942"/>
      <w:bookmarkEnd w:id="8341"/>
      <w:r>
        <w:rPr>
          <w:rFonts w:hint="cs"/>
          <w:rtl/>
        </w:rPr>
        <w:t xml:space="preserve">רשויות הציבור בהפעלת סמכויותיהן השלטוניות. עם זאת, במקרה שלפנינו, אין לנו צורך </w:t>
      </w:r>
      <w:bookmarkStart w:id="8342" w:name="_ETM_Q18_227279"/>
      <w:bookmarkEnd w:id="8342"/>
      <w:r>
        <w:rPr>
          <w:rFonts w:hint="cs"/>
          <w:rtl/>
        </w:rPr>
        <w:t xml:space="preserve">לבחון אותה כלל ועיקר, שכן אין בהתנהגותם של אותם שני </w:t>
      </w:r>
      <w:bookmarkStart w:id="8343" w:name="_ETM_Q18_232959"/>
      <w:bookmarkEnd w:id="8343"/>
      <w:r>
        <w:rPr>
          <w:rFonts w:hint="cs"/>
          <w:rtl/>
        </w:rPr>
        <w:t>נאשמים אלא המרדה</w:t>
      </w:r>
      <w:r w:rsidR="00F502B0">
        <w:rPr>
          <w:rFonts w:hint="cs"/>
          <w:rtl/>
        </w:rPr>
        <w:t>"</w:t>
      </w:r>
      <w:r>
        <w:rPr>
          <w:rFonts w:hint="cs"/>
          <w:rtl/>
        </w:rPr>
        <w:t xml:space="preserve"> </w:t>
      </w:r>
      <w:r>
        <w:rPr>
          <w:rtl/>
        </w:rPr>
        <w:t>–</w:t>
      </w:r>
      <w:r>
        <w:rPr>
          <w:rFonts w:hint="cs"/>
          <w:rtl/>
        </w:rPr>
        <w:t xml:space="preserve"> הוא קרא להם, הם ממרידים</w:t>
      </w:r>
      <w:r w:rsidR="00927877">
        <w:rPr>
          <w:rFonts w:hint="cs"/>
          <w:rtl/>
        </w:rPr>
        <w:t>.</w:t>
      </w:r>
      <w:r>
        <w:rPr>
          <w:rFonts w:hint="cs"/>
          <w:rtl/>
        </w:rPr>
        <w:t xml:space="preserve"> </w:t>
      </w:r>
      <w:bookmarkStart w:id="8344" w:name="_ETM_Q18_238815"/>
      <w:bookmarkEnd w:id="8344"/>
      <w:r w:rsidR="00F502B0">
        <w:rPr>
          <w:rFonts w:hint="cs"/>
          <w:rtl/>
        </w:rPr>
        <w:t>"</w:t>
      </w:r>
      <w:r>
        <w:rPr>
          <w:rFonts w:hint="cs"/>
          <w:rtl/>
        </w:rPr>
        <w:t xml:space="preserve">שום תיאוריה של מרי אזרחי אין בה כדי להצדיק עצירת </w:t>
      </w:r>
      <w:bookmarkStart w:id="8345" w:name="_ETM_Q18_245295"/>
      <w:bookmarkEnd w:id="8345"/>
      <w:r>
        <w:rPr>
          <w:rFonts w:hint="cs"/>
          <w:rtl/>
        </w:rPr>
        <w:t>מדינה</w:t>
      </w:r>
      <w:r w:rsidR="00F502B0">
        <w:rPr>
          <w:rFonts w:hint="cs"/>
          <w:rtl/>
        </w:rPr>
        <w:t>"</w:t>
      </w:r>
      <w:r>
        <w:rPr>
          <w:rFonts w:hint="cs"/>
          <w:rtl/>
        </w:rPr>
        <w:t>. שני אנשים</w:t>
      </w:r>
      <w:r w:rsidR="00927877">
        <w:rPr>
          <w:rFonts w:hint="cs"/>
          <w:rtl/>
        </w:rPr>
        <w:t>, עלק עצרו מדינה.</w:t>
      </w:r>
      <w:r>
        <w:rPr>
          <w:rFonts w:hint="cs"/>
          <w:rtl/>
        </w:rPr>
        <w:t xml:space="preserve"> שני אנשים. </w:t>
      </w:r>
      <w:bookmarkStart w:id="8346" w:name="_ETM_Q18_250342"/>
      <w:bookmarkEnd w:id="8346"/>
      <w:r>
        <w:rPr>
          <w:rFonts w:hint="cs"/>
          <w:rtl/>
        </w:rPr>
        <w:t>לא מדב</w:t>
      </w:r>
      <w:r w:rsidR="00927877">
        <w:rPr>
          <w:rFonts w:hint="cs"/>
          <w:rtl/>
        </w:rPr>
        <w:t>ר על 50,000 איש שעומדים באיילון –</w:t>
      </w:r>
      <w:r>
        <w:rPr>
          <w:rFonts w:hint="cs"/>
          <w:rtl/>
        </w:rPr>
        <w:t xml:space="preserve"> שני אנשים </w:t>
      </w:r>
      <w:r w:rsidR="00927877">
        <w:rPr>
          <w:rFonts w:hint="cs"/>
          <w:rtl/>
        </w:rPr>
        <w:t>ש</w:t>
      </w:r>
      <w:r>
        <w:rPr>
          <w:rFonts w:hint="cs"/>
          <w:rtl/>
        </w:rPr>
        <w:t xml:space="preserve">עמדו </w:t>
      </w:r>
      <w:bookmarkStart w:id="8347" w:name="_ETM_Q18_250570"/>
      <w:bookmarkEnd w:id="8347"/>
      <w:r>
        <w:rPr>
          <w:rFonts w:hint="cs"/>
          <w:rtl/>
        </w:rPr>
        <w:t xml:space="preserve">על מדרכה. אמרו: אתם הולכים לרדת לכביש לעצור את האנשים, מעצר עד תום ההליכים. </w:t>
      </w:r>
      <w:bookmarkStart w:id="8348" w:name="_ETM_Q18_265169"/>
      <w:bookmarkStart w:id="8349" w:name="_ETM_Q18_265266"/>
      <w:bookmarkStart w:id="8350" w:name="_ETM_Q18_265297"/>
      <w:bookmarkStart w:id="8351" w:name="_ETM_Q18_265383"/>
      <w:bookmarkEnd w:id="8348"/>
      <w:bookmarkEnd w:id="8349"/>
      <w:bookmarkEnd w:id="8350"/>
      <w:bookmarkEnd w:id="8351"/>
      <w:r>
        <w:rPr>
          <w:rFonts w:hint="cs"/>
          <w:rtl/>
        </w:rPr>
        <w:t xml:space="preserve">הם, כדי להצדיק שרפת צמיגים </w:t>
      </w:r>
      <w:r>
        <w:rPr>
          <w:rFonts w:hint="eastAsia"/>
          <w:rtl/>
        </w:rPr>
        <w:t xml:space="preserve">– </w:t>
      </w:r>
      <w:r>
        <w:rPr>
          <w:rFonts w:hint="cs"/>
          <w:rtl/>
        </w:rPr>
        <w:t xml:space="preserve">כל </w:t>
      </w:r>
      <w:bookmarkStart w:id="8352" w:name="_ETM_Q18_269892"/>
      <w:bookmarkEnd w:id="8352"/>
      <w:r>
        <w:rPr>
          <w:rFonts w:hint="cs"/>
          <w:rtl/>
        </w:rPr>
        <w:t xml:space="preserve">איילון, ראיתי אותו, כולו שרוף, רק צמיגים. דרך אגב, </w:t>
      </w:r>
      <w:bookmarkStart w:id="8353" w:name="_ETM_Q18_267045"/>
      <w:bookmarkEnd w:id="8353"/>
      <w:r>
        <w:rPr>
          <w:rFonts w:hint="cs"/>
          <w:rtl/>
        </w:rPr>
        <w:t xml:space="preserve">לא הבנתי מאיפה הבאתם את כמות הצמיגים בכלל. הזמנתם לדעתי </w:t>
      </w:r>
      <w:bookmarkStart w:id="8354" w:name="_ETM_Q18_277277"/>
      <w:bookmarkEnd w:id="8354"/>
      <w:r>
        <w:rPr>
          <w:rFonts w:hint="cs"/>
          <w:rtl/>
        </w:rPr>
        <w:t xml:space="preserve">פול טריילרים של צמיגים. אני רואה רק שרפות שם כל לילה. </w:t>
      </w:r>
      <w:bookmarkStart w:id="8355" w:name="_ETM_Q18_283188"/>
      <w:bookmarkStart w:id="8356" w:name="_ETM_Q18_283277"/>
      <w:bookmarkStart w:id="8357" w:name="_ETM_Q18_283332"/>
      <w:bookmarkStart w:id="8358" w:name="_ETM_Q18_283404"/>
      <w:bookmarkEnd w:id="8355"/>
      <w:bookmarkEnd w:id="8356"/>
      <w:bookmarkEnd w:id="8357"/>
      <w:bookmarkEnd w:id="8358"/>
      <w:r w:rsidR="00F502B0">
        <w:rPr>
          <w:rFonts w:hint="cs"/>
          <w:rtl/>
        </w:rPr>
        <w:t>"</w:t>
      </w:r>
      <w:r>
        <w:rPr>
          <w:rFonts w:hint="cs"/>
          <w:rtl/>
        </w:rPr>
        <w:t xml:space="preserve">ושום טיעון פילוסופי לא יצדיק עיכובה של יולדת הצריכה </w:t>
      </w:r>
      <w:bookmarkStart w:id="8359" w:name="_ETM_Q18_286651"/>
      <w:bookmarkEnd w:id="8359"/>
      <w:r>
        <w:rPr>
          <w:rFonts w:hint="cs"/>
          <w:rtl/>
        </w:rPr>
        <w:t xml:space="preserve">להגיע לבית חולים או עיכובה של מכונית כיבוי" וכו' </w:t>
      </w:r>
      <w:proofErr w:type="spellStart"/>
      <w:r>
        <w:rPr>
          <w:rFonts w:hint="cs"/>
          <w:rtl/>
        </w:rPr>
        <w:t>וכו</w:t>
      </w:r>
      <w:proofErr w:type="spellEnd"/>
      <w:r>
        <w:rPr>
          <w:rFonts w:hint="cs"/>
          <w:rtl/>
        </w:rPr>
        <w:t xml:space="preserve">'. </w:t>
      </w:r>
      <w:bookmarkStart w:id="8360" w:name="_ETM_Q18_297195"/>
      <w:bookmarkEnd w:id="8360"/>
      <w:r>
        <w:rPr>
          <w:rFonts w:hint="cs"/>
          <w:rtl/>
        </w:rPr>
        <w:t xml:space="preserve">אני לא אקריא לכם את הכול. חבר'ה, הרי גם אתם, </w:t>
      </w:r>
      <w:bookmarkStart w:id="8361" w:name="_ETM_Q18_301285"/>
      <w:bookmarkEnd w:id="8361"/>
      <w:r>
        <w:rPr>
          <w:rFonts w:hint="cs"/>
          <w:rtl/>
        </w:rPr>
        <w:t xml:space="preserve">ביני לבינכם, מכירים את האמת. אתם גם נגעלים מהאנשים האלה. אתם יודעים בסוף שאלה הצבועים הכי גדולים. אתם יודעים </w:t>
      </w:r>
      <w:bookmarkStart w:id="8362" w:name="_ETM_Q18_311600"/>
      <w:bookmarkEnd w:id="8362"/>
      <w:r>
        <w:rPr>
          <w:rFonts w:hint="cs"/>
          <w:rtl/>
        </w:rPr>
        <w:t xml:space="preserve">שאהרן ברק, אהוד ברק, דן חלוץ </w:t>
      </w:r>
      <w:r>
        <w:rPr>
          <w:rFonts w:hint="eastAsia"/>
          <w:rtl/>
        </w:rPr>
        <w:t xml:space="preserve">– </w:t>
      </w:r>
      <w:r>
        <w:rPr>
          <w:rFonts w:hint="cs"/>
          <w:rtl/>
        </w:rPr>
        <w:t xml:space="preserve">כל אלה צריכים לשבת בבית סוהר. את האמת אתם יודעים. </w:t>
      </w:r>
    </w:p>
    <w:p w:rsidR="00862CB8" w:rsidRDefault="00862CB8" w:rsidP="00ED4148">
      <w:pPr>
        <w:rPr>
          <w:rtl/>
        </w:rPr>
      </w:pPr>
      <w:bookmarkStart w:id="8363" w:name="_ETM_Q18_324937"/>
      <w:bookmarkStart w:id="8364" w:name="_ETM_Q18_325001"/>
      <w:bookmarkEnd w:id="8363"/>
      <w:bookmarkEnd w:id="8364"/>
    </w:p>
    <w:p w:rsidR="00862CB8" w:rsidRDefault="00862CB8" w:rsidP="00ED4148">
      <w:pPr>
        <w:rPr>
          <w:rtl/>
        </w:rPr>
      </w:pPr>
      <w:bookmarkStart w:id="8365" w:name="_ETM_Q18_325049"/>
      <w:bookmarkStart w:id="8366" w:name="_ETM_Q18_325098"/>
      <w:bookmarkEnd w:id="8365"/>
      <w:bookmarkEnd w:id="8366"/>
      <w:r>
        <w:rPr>
          <w:rFonts w:hint="cs"/>
          <w:rtl/>
        </w:rPr>
        <w:t xml:space="preserve">אתם יודעים שאלה שחוסמים </w:t>
      </w:r>
      <w:bookmarkStart w:id="8367" w:name="_ETM_Q18_320353"/>
      <w:bookmarkEnd w:id="8367"/>
      <w:r>
        <w:rPr>
          <w:rFonts w:hint="cs"/>
          <w:rtl/>
        </w:rPr>
        <w:t xml:space="preserve">את איילון </w:t>
      </w:r>
      <w:r>
        <w:rPr>
          <w:rtl/>
        </w:rPr>
        <w:t>–</w:t>
      </w:r>
      <w:r>
        <w:rPr>
          <w:rFonts w:hint="cs"/>
          <w:rtl/>
        </w:rPr>
        <w:t xml:space="preserve"> היום כביש 4. איך אמרתי? תראה את </w:t>
      </w:r>
      <w:bookmarkStart w:id="8368" w:name="_ETM_Q18_323769"/>
      <w:bookmarkEnd w:id="8368"/>
      <w:r>
        <w:rPr>
          <w:rFonts w:hint="cs"/>
          <w:rtl/>
        </w:rPr>
        <w:t xml:space="preserve">הבעייתיות המרכזית שאני מצוי בה, וכל אזרח. היום, כשאני </w:t>
      </w:r>
      <w:bookmarkStart w:id="8369" w:name="_ETM_Q18_325729"/>
      <w:bookmarkEnd w:id="8369"/>
      <w:r>
        <w:rPr>
          <w:rFonts w:hint="cs"/>
          <w:rtl/>
        </w:rPr>
        <w:t xml:space="preserve">יוצא מהבית, חבר הכנסת שטרן </w:t>
      </w:r>
      <w:r>
        <w:rPr>
          <w:rtl/>
        </w:rPr>
        <w:t>–</w:t>
      </w:r>
      <w:r>
        <w:rPr>
          <w:rFonts w:hint="cs"/>
          <w:rtl/>
        </w:rPr>
        <w:t xml:space="preserve"> אתה יודע, כשיש הפגנה, </w:t>
      </w:r>
      <w:bookmarkStart w:id="8370" w:name="_ETM_Q18_329299"/>
      <w:bookmarkEnd w:id="8370"/>
      <w:r>
        <w:rPr>
          <w:rFonts w:hint="cs"/>
          <w:rtl/>
        </w:rPr>
        <w:t xml:space="preserve">סוגרים רחוב, נגיד </w:t>
      </w:r>
      <w:r>
        <w:rPr>
          <w:rFonts w:hint="eastAsia"/>
          <w:rtl/>
        </w:rPr>
        <w:t xml:space="preserve">– </w:t>
      </w:r>
      <w:r>
        <w:rPr>
          <w:rFonts w:hint="cs"/>
          <w:rtl/>
        </w:rPr>
        <w:t xml:space="preserve">מודיעים. בסדר, פעם בשבועיים יש הפגנה </w:t>
      </w:r>
      <w:bookmarkStart w:id="8371" w:name="_ETM_Q18_337518"/>
      <w:bookmarkEnd w:id="8371"/>
      <w:r>
        <w:rPr>
          <w:rFonts w:hint="eastAsia"/>
          <w:rtl/>
        </w:rPr>
        <w:t xml:space="preserve">– </w:t>
      </w:r>
      <w:r>
        <w:rPr>
          <w:rFonts w:hint="cs"/>
          <w:rtl/>
        </w:rPr>
        <w:t xml:space="preserve">יאללה, אחלה. היום </w:t>
      </w:r>
      <w:r w:rsidR="00927877">
        <w:rPr>
          <w:rFonts w:hint="cs"/>
          <w:rtl/>
        </w:rPr>
        <w:t>כש</w:t>
      </w:r>
      <w:r>
        <w:rPr>
          <w:rFonts w:hint="cs"/>
          <w:rtl/>
        </w:rPr>
        <w:t xml:space="preserve">אני יוצא מהבית, אני לא יודע. אני </w:t>
      </w:r>
      <w:bookmarkStart w:id="8372" w:name="_ETM_Q18_342483"/>
      <w:bookmarkEnd w:id="8372"/>
      <w:r>
        <w:rPr>
          <w:rFonts w:hint="cs"/>
          <w:rtl/>
        </w:rPr>
        <w:t xml:space="preserve">אספר לך, ביום שישי הייתי צריך להגיע לריאיון. אני </w:t>
      </w:r>
      <w:bookmarkStart w:id="8373" w:name="_ETM_Q18_350712"/>
      <w:bookmarkEnd w:id="8373"/>
      <w:r>
        <w:rPr>
          <w:rFonts w:hint="cs"/>
          <w:rtl/>
        </w:rPr>
        <w:t xml:space="preserve">יוצא מהבית שעה לפני, אני מגיע שעתיים אחרי זה </w:t>
      </w:r>
      <w:bookmarkStart w:id="8374" w:name="_ETM_Q18_352530"/>
      <w:bookmarkEnd w:id="8374"/>
      <w:r>
        <w:rPr>
          <w:rFonts w:hint="cs"/>
          <w:rtl/>
        </w:rPr>
        <w:t>לאולפן. למה? מישהו החליט לסגור את הכביש. עכשיו</w:t>
      </w:r>
      <w:r w:rsidR="00927877">
        <w:rPr>
          <w:rFonts w:hint="cs"/>
          <w:rtl/>
        </w:rPr>
        <w:t>,</w:t>
      </w:r>
      <w:r>
        <w:rPr>
          <w:rFonts w:hint="cs"/>
          <w:rtl/>
        </w:rPr>
        <w:t xml:space="preserve"> אני חי </w:t>
      </w:r>
      <w:bookmarkStart w:id="8375" w:name="_ETM_Q18_356612"/>
      <w:bookmarkEnd w:id="8375"/>
      <w:r>
        <w:rPr>
          <w:rFonts w:hint="cs"/>
          <w:rtl/>
        </w:rPr>
        <w:t xml:space="preserve">ברולטה, אם לא </w:t>
      </w:r>
      <w:bookmarkStart w:id="8376" w:name="_ETM_Q18_361946"/>
      <w:bookmarkEnd w:id="8376"/>
      <w:r>
        <w:rPr>
          <w:rFonts w:hint="cs"/>
          <w:rtl/>
        </w:rPr>
        <w:t xml:space="preserve">יודע אם אני מגיע או לא מגיע. </w:t>
      </w:r>
      <w:bookmarkStart w:id="8377" w:name="_ETM_Q18_361054"/>
      <w:bookmarkEnd w:id="8377"/>
      <w:r>
        <w:rPr>
          <w:rFonts w:hint="cs"/>
          <w:rtl/>
        </w:rPr>
        <w:t>אין לי מושג. אני יודע שאני מ</w:t>
      </w:r>
      <w:r w:rsidR="00C64C3B">
        <w:rPr>
          <w:rFonts w:hint="cs"/>
          <w:rtl/>
        </w:rPr>
        <w:t>ת</w:t>
      </w:r>
      <w:r>
        <w:rPr>
          <w:rFonts w:hint="cs"/>
          <w:rtl/>
        </w:rPr>
        <w:t xml:space="preserve">ניע את האוטו. הדבר </w:t>
      </w:r>
      <w:bookmarkStart w:id="8378" w:name="_ETM_Q18_360860"/>
      <w:bookmarkEnd w:id="8378"/>
      <w:r>
        <w:rPr>
          <w:rFonts w:hint="cs"/>
          <w:rtl/>
        </w:rPr>
        <w:t xml:space="preserve">היחיד שאני בטוח בו </w:t>
      </w:r>
      <w:r>
        <w:rPr>
          <w:rFonts w:hint="eastAsia"/>
          <w:rtl/>
        </w:rPr>
        <w:t xml:space="preserve">– </w:t>
      </w:r>
      <w:r>
        <w:rPr>
          <w:rFonts w:hint="cs"/>
          <w:rtl/>
        </w:rPr>
        <w:t>שה</w:t>
      </w:r>
      <w:r w:rsidR="00C64C3B">
        <w:rPr>
          <w:rFonts w:hint="cs"/>
          <w:rtl/>
        </w:rPr>
        <w:t>ת</w:t>
      </w:r>
      <w:r>
        <w:rPr>
          <w:rFonts w:hint="cs"/>
          <w:rtl/>
        </w:rPr>
        <w:t xml:space="preserve">נעתי את האוטו. מכאן אני והאנרכיסטים </w:t>
      </w:r>
      <w:bookmarkStart w:id="8379" w:name="_ETM_Q18_370924"/>
      <w:bookmarkEnd w:id="8379"/>
      <w:r>
        <w:rPr>
          <w:rFonts w:hint="eastAsia"/>
          <w:rtl/>
        </w:rPr>
        <w:t xml:space="preserve">– </w:t>
      </w:r>
      <w:r>
        <w:rPr>
          <w:rFonts w:hint="cs"/>
          <w:rtl/>
        </w:rPr>
        <w:t xml:space="preserve">לא יודע, אני והמזל שלי. אם קמו איזה ארבעה צפונבונים ובא להם לסגור היום את כביש 6 </w:t>
      </w:r>
      <w:r>
        <w:rPr>
          <w:rFonts w:hint="eastAsia"/>
          <w:rtl/>
        </w:rPr>
        <w:t xml:space="preserve">– </w:t>
      </w:r>
      <w:r>
        <w:rPr>
          <w:rFonts w:hint="cs"/>
          <w:rtl/>
        </w:rPr>
        <w:t xml:space="preserve">ואללה, סגרנו את כביש 6. </w:t>
      </w:r>
    </w:p>
    <w:p w:rsidR="00862CB8" w:rsidRDefault="00862CB8" w:rsidP="00ED4148">
      <w:pPr>
        <w:rPr>
          <w:rtl/>
        </w:rPr>
      </w:pPr>
    </w:p>
    <w:p w:rsidR="00862CB8" w:rsidRDefault="00862CB8" w:rsidP="00ED4148">
      <w:pPr>
        <w:pStyle w:val="af5"/>
        <w:keepNext/>
        <w:rPr>
          <w:rtl/>
        </w:rPr>
      </w:pPr>
      <w:bookmarkStart w:id="8380" w:name="ET_interruption_5109_11"/>
      <w:r w:rsidRPr="00057C51">
        <w:rPr>
          <w:rStyle w:val="TagStyle"/>
          <w:rtl/>
        </w:rPr>
        <w:t xml:space="preserve"> &lt;&lt; קריאה &gt;&gt; </w:t>
      </w:r>
      <w:r>
        <w:rPr>
          <w:rtl/>
        </w:rPr>
        <w:t>אלעזר שטרן (יש עתיד):</w:t>
      </w:r>
      <w:r w:rsidRPr="00057C51">
        <w:rPr>
          <w:rStyle w:val="TagStyle"/>
          <w:rtl/>
        </w:rPr>
        <w:t xml:space="preserve"> &lt;&lt; קריאה &gt;&gt;</w:t>
      </w:r>
      <w:r>
        <w:rPr>
          <w:rtl/>
        </w:rPr>
        <w:t xml:space="preserve">   </w:t>
      </w:r>
      <w:bookmarkEnd w:id="8380"/>
    </w:p>
    <w:p w:rsidR="00862CB8" w:rsidRDefault="00862CB8" w:rsidP="00295AA9">
      <w:pPr>
        <w:rPr>
          <w:rtl/>
        </w:rPr>
      </w:pPr>
    </w:p>
    <w:p w:rsidR="00862CB8" w:rsidRDefault="00862CB8" w:rsidP="00ED4148">
      <w:pPr>
        <w:rPr>
          <w:rtl/>
        </w:rPr>
      </w:pPr>
      <w:r>
        <w:rPr>
          <w:rFonts w:hint="cs"/>
          <w:rtl/>
        </w:rPr>
        <w:t xml:space="preserve">תעשה הפסקה. </w:t>
      </w:r>
    </w:p>
    <w:p w:rsidR="00862CB8" w:rsidRDefault="00862CB8" w:rsidP="00ED4148">
      <w:pPr>
        <w:rPr>
          <w:rtl/>
        </w:rPr>
      </w:pPr>
    </w:p>
    <w:p w:rsidR="00862CB8" w:rsidRDefault="00862CB8" w:rsidP="00ED4148">
      <w:pPr>
        <w:pStyle w:val="-"/>
        <w:keepNext/>
        <w:rPr>
          <w:rtl/>
        </w:rPr>
      </w:pPr>
      <w:r w:rsidRPr="00057C51">
        <w:rPr>
          <w:rStyle w:val="TagStyle"/>
          <w:rtl/>
        </w:rPr>
        <w:t xml:space="preserve"> &lt;&lt; דובר_המשך &gt;&gt; </w:t>
      </w:r>
      <w:r>
        <w:rPr>
          <w:rtl/>
        </w:rPr>
        <w:t>השר המקשר בין הממשלה לכנסת דוד אמסלם:</w:t>
      </w:r>
      <w:r w:rsidRPr="00057C51">
        <w:rPr>
          <w:rStyle w:val="TagStyle"/>
          <w:rtl/>
        </w:rPr>
        <w:t xml:space="preserve"> &lt;&lt; דובר_המשך &gt;&gt;</w:t>
      </w:r>
      <w:r>
        <w:rPr>
          <w:rtl/>
        </w:rPr>
        <w:t xml:space="preserve">   </w:t>
      </w:r>
    </w:p>
    <w:p w:rsidR="00862CB8" w:rsidRDefault="00862CB8" w:rsidP="00295AA9">
      <w:pPr>
        <w:rPr>
          <w:rtl/>
        </w:rPr>
      </w:pPr>
    </w:p>
    <w:p w:rsidR="00862CB8" w:rsidRDefault="00862CB8" w:rsidP="00ED4148">
      <w:pPr>
        <w:rPr>
          <w:rtl/>
        </w:rPr>
      </w:pPr>
      <w:r>
        <w:rPr>
          <w:rFonts w:hint="cs"/>
          <w:rtl/>
        </w:rPr>
        <w:t xml:space="preserve">סיפרתי לכם, באתי יום אחד </w:t>
      </w:r>
      <w:bookmarkStart w:id="8381" w:name="_ETM_Q18_378113"/>
      <w:bookmarkEnd w:id="8381"/>
      <w:r>
        <w:rPr>
          <w:rFonts w:hint="cs"/>
          <w:rtl/>
        </w:rPr>
        <w:t xml:space="preserve">מנתניה </w:t>
      </w:r>
      <w:r>
        <w:rPr>
          <w:rFonts w:hint="eastAsia"/>
          <w:rtl/>
        </w:rPr>
        <w:t xml:space="preserve">– </w:t>
      </w:r>
      <w:r w:rsidR="00C64C3B">
        <w:rPr>
          <w:rFonts w:hint="cs"/>
          <w:rtl/>
        </w:rPr>
        <w:t xml:space="preserve">אתה לא תאמין </w:t>
      </w:r>
      <w:r w:rsidR="00295AA9">
        <w:rPr>
          <w:rFonts w:hint="cs"/>
          <w:rtl/>
        </w:rPr>
        <w:t>– –</w:t>
      </w:r>
      <w:r>
        <w:rPr>
          <w:rFonts w:hint="cs"/>
          <w:rtl/>
        </w:rPr>
        <w:t xml:space="preserve"> </w:t>
      </w:r>
    </w:p>
    <w:p w:rsidR="00862CB8" w:rsidRDefault="00862CB8" w:rsidP="00ED4148">
      <w:pPr>
        <w:rPr>
          <w:rtl/>
        </w:rPr>
      </w:pPr>
    </w:p>
    <w:p w:rsidR="00862CB8" w:rsidRDefault="00862CB8" w:rsidP="00ED4148">
      <w:pPr>
        <w:pStyle w:val="af5"/>
        <w:keepNext/>
        <w:rPr>
          <w:rtl/>
        </w:rPr>
      </w:pPr>
      <w:bookmarkStart w:id="8382" w:name="ET_interruption_5109_13"/>
      <w:r w:rsidRPr="00E17287">
        <w:rPr>
          <w:rStyle w:val="TagStyle"/>
          <w:rtl/>
        </w:rPr>
        <w:t xml:space="preserve"> &lt;&lt; קריאה &gt;&gt; </w:t>
      </w:r>
      <w:r>
        <w:rPr>
          <w:rtl/>
        </w:rPr>
        <w:t>אלעזר שטרן (יש עתיד):</w:t>
      </w:r>
      <w:r w:rsidRPr="00E17287">
        <w:rPr>
          <w:rStyle w:val="TagStyle"/>
          <w:rtl/>
        </w:rPr>
        <w:t xml:space="preserve"> &lt;&lt; קריאה &gt;&gt;</w:t>
      </w:r>
      <w:r>
        <w:rPr>
          <w:rtl/>
        </w:rPr>
        <w:t xml:space="preserve">   </w:t>
      </w:r>
      <w:bookmarkEnd w:id="8382"/>
    </w:p>
    <w:p w:rsidR="00862CB8" w:rsidRDefault="00862CB8" w:rsidP="00295AA9">
      <w:pPr>
        <w:rPr>
          <w:rtl/>
        </w:rPr>
      </w:pPr>
    </w:p>
    <w:p w:rsidR="00862CB8" w:rsidRDefault="00862CB8" w:rsidP="00ED4148">
      <w:pPr>
        <w:rPr>
          <w:rtl/>
        </w:rPr>
      </w:pPr>
      <w:r>
        <w:rPr>
          <w:rFonts w:hint="cs"/>
          <w:rtl/>
        </w:rPr>
        <w:t>אתה לא רוצה הפסקה שנייה?</w:t>
      </w:r>
    </w:p>
    <w:p w:rsidR="00862CB8" w:rsidRDefault="00862CB8" w:rsidP="00ED4148">
      <w:pPr>
        <w:rPr>
          <w:rtl/>
        </w:rPr>
      </w:pPr>
      <w:bookmarkStart w:id="8383" w:name="_ETM_Q18_376763"/>
      <w:bookmarkStart w:id="8384" w:name="_ETM_Q18_376837"/>
      <w:bookmarkEnd w:id="8383"/>
      <w:bookmarkEnd w:id="8384"/>
    </w:p>
    <w:p w:rsidR="00862CB8" w:rsidRDefault="00862CB8" w:rsidP="00ED4148">
      <w:pPr>
        <w:pStyle w:val="-"/>
        <w:keepNext/>
        <w:rPr>
          <w:rtl/>
        </w:rPr>
      </w:pPr>
      <w:r w:rsidRPr="00E17287">
        <w:rPr>
          <w:rStyle w:val="TagStyle"/>
          <w:rtl/>
        </w:rPr>
        <w:t xml:space="preserve"> &lt;&lt; דובר_המשך &gt;&gt; </w:t>
      </w:r>
      <w:r>
        <w:rPr>
          <w:rtl/>
        </w:rPr>
        <w:t>השר המקשר בין הממשלה לכנסת דוד אמסלם:</w:t>
      </w:r>
      <w:r w:rsidRPr="00E17287">
        <w:rPr>
          <w:rStyle w:val="TagStyle"/>
          <w:rtl/>
        </w:rPr>
        <w:t xml:space="preserve"> &lt;&lt; דובר_המשך &gt;&gt;</w:t>
      </w:r>
      <w:r>
        <w:rPr>
          <w:rtl/>
        </w:rPr>
        <w:t xml:space="preserve">   </w:t>
      </w:r>
    </w:p>
    <w:p w:rsidR="00862CB8" w:rsidRDefault="00862CB8" w:rsidP="00295AA9">
      <w:pPr>
        <w:rPr>
          <w:rtl/>
        </w:rPr>
      </w:pPr>
    </w:p>
    <w:p w:rsidR="00862CB8" w:rsidRDefault="00295AA9" w:rsidP="00ED4148">
      <w:pPr>
        <w:rPr>
          <w:rtl/>
        </w:rPr>
      </w:pPr>
      <w:bookmarkStart w:id="8385" w:name="_ETM_Q18_377948"/>
      <w:bookmarkEnd w:id="8385"/>
      <w:r>
        <w:rPr>
          <w:rFonts w:hint="cs"/>
          <w:rtl/>
        </w:rPr>
        <w:t>– –</w:t>
      </w:r>
      <w:r w:rsidR="00C64C3B">
        <w:rPr>
          <w:rFonts w:hint="cs"/>
          <w:rtl/>
        </w:rPr>
        <w:t xml:space="preserve"> </w:t>
      </w:r>
      <w:r w:rsidR="00862CB8">
        <w:rPr>
          <w:rFonts w:hint="cs"/>
          <w:rtl/>
        </w:rPr>
        <w:t xml:space="preserve">עשרה חבר'ה סגרו את הכביש. אני מוצא את עצמי עם </w:t>
      </w:r>
      <w:bookmarkStart w:id="8386" w:name="_ETM_Q18_385446"/>
      <w:bookmarkEnd w:id="8386"/>
      <w:r w:rsidR="00862CB8">
        <w:rPr>
          <w:rFonts w:hint="cs"/>
          <w:rtl/>
        </w:rPr>
        <w:t>אלפי מכוניות עומדים שעות. שוטרים</w:t>
      </w:r>
      <w:r w:rsidR="00C64C3B">
        <w:rPr>
          <w:rFonts w:hint="cs"/>
          <w:rtl/>
        </w:rPr>
        <w:t xml:space="preserve"> לידם, יותר מעשרה, יש 20 שוטרים.</w:t>
      </w:r>
      <w:r w:rsidR="00862CB8">
        <w:rPr>
          <w:rFonts w:hint="cs"/>
          <w:rtl/>
        </w:rPr>
        <w:t xml:space="preserve"> </w:t>
      </w:r>
      <w:bookmarkStart w:id="8387" w:name="_ETM_Q18_388504"/>
      <w:bookmarkEnd w:id="8387"/>
      <w:r w:rsidR="00862CB8">
        <w:rPr>
          <w:rFonts w:hint="cs"/>
          <w:rtl/>
        </w:rPr>
        <w:t>עשרה אנרכיסטים עוצרים את כביש 2, ואנחנו עומדים ככה. נשמע לך סביר?</w:t>
      </w:r>
    </w:p>
    <w:p w:rsidR="00862CB8" w:rsidRDefault="00862CB8" w:rsidP="00ED4148">
      <w:pPr>
        <w:rPr>
          <w:rtl/>
        </w:rPr>
      </w:pPr>
      <w:bookmarkStart w:id="8388" w:name="_ETM_Q18_394825"/>
      <w:bookmarkStart w:id="8389" w:name="_ETM_Q18_394901"/>
      <w:bookmarkEnd w:id="8388"/>
      <w:bookmarkEnd w:id="8389"/>
    </w:p>
    <w:p w:rsidR="00862CB8" w:rsidRDefault="00862CB8" w:rsidP="00ED4148">
      <w:pPr>
        <w:rPr>
          <w:rtl/>
        </w:rPr>
      </w:pPr>
      <w:bookmarkStart w:id="8390" w:name="_ETM_Q18_394970"/>
      <w:bookmarkStart w:id="8391" w:name="_ETM_Q18_395034"/>
      <w:bookmarkEnd w:id="8390"/>
      <w:bookmarkEnd w:id="8391"/>
      <w:r>
        <w:rPr>
          <w:rFonts w:hint="cs"/>
          <w:rtl/>
        </w:rPr>
        <w:t xml:space="preserve">באמת, איזנקוט, אתה עם עצמך, עזוב את הבלפנים האלה. אתה בתוך-תוכך יודע את האמת. אתה איש מוסר, אתה איש אמיתי. </w:t>
      </w:r>
      <w:bookmarkStart w:id="8392" w:name="_ETM_Q18_406472"/>
      <w:bookmarkEnd w:id="8392"/>
      <w:r>
        <w:rPr>
          <w:rFonts w:hint="cs"/>
          <w:rtl/>
        </w:rPr>
        <w:t xml:space="preserve">הרי את האמת אתה יודע. אתה יודע שמדובר פה בעבריינים, </w:t>
      </w:r>
      <w:bookmarkStart w:id="8393" w:name="_ETM_Q18_412519"/>
      <w:bookmarkEnd w:id="8393"/>
      <w:r>
        <w:rPr>
          <w:rFonts w:hint="cs"/>
          <w:rtl/>
        </w:rPr>
        <w:t xml:space="preserve">פורעי חוק, </w:t>
      </w:r>
      <w:r w:rsidR="00C64C3B">
        <w:rPr>
          <w:rFonts w:hint="cs"/>
          <w:rtl/>
        </w:rPr>
        <w:t>ש</w:t>
      </w:r>
      <w:r>
        <w:rPr>
          <w:rFonts w:hint="cs"/>
          <w:rtl/>
        </w:rPr>
        <w:t xml:space="preserve">הורסים את המדינה במו ידיהם. אתה יודע שטייס </w:t>
      </w:r>
      <w:bookmarkStart w:id="8394" w:name="_ETM_Q18_415547"/>
      <w:bookmarkEnd w:id="8394"/>
      <w:r>
        <w:rPr>
          <w:rFonts w:hint="cs"/>
          <w:rtl/>
        </w:rPr>
        <w:t xml:space="preserve">שאומר: אני לא בא לצה"ל </w:t>
      </w:r>
      <w:r>
        <w:rPr>
          <w:rFonts w:hint="eastAsia"/>
          <w:rtl/>
        </w:rPr>
        <w:t xml:space="preserve">– </w:t>
      </w:r>
      <w:r>
        <w:rPr>
          <w:rFonts w:hint="cs"/>
          <w:rtl/>
        </w:rPr>
        <w:t xml:space="preserve">לא משנה, אתה יודע שזה חילול הקודש. אתה יודע שזה צלם בהיכל. אתה גם יודע </w:t>
      </w:r>
      <w:bookmarkStart w:id="8395" w:name="_ETM_Q18_426329"/>
      <w:bookmarkEnd w:id="8395"/>
      <w:r>
        <w:rPr>
          <w:rFonts w:hint="cs"/>
          <w:rtl/>
        </w:rPr>
        <w:t xml:space="preserve">שיש לזה משמעויות אחרות בעתיד. אתה יודע שיהיו חיילים אחרים </w:t>
      </w:r>
      <w:bookmarkStart w:id="8396" w:name="_ETM_Q18_427479"/>
      <w:bookmarkEnd w:id="8396"/>
      <w:r>
        <w:rPr>
          <w:rFonts w:hint="cs"/>
          <w:rtl/>
        </w:rPr>
        <w:t xml:space="preserve">שיסרבו על דברים הרבה יותר פשוטים, הרבה יותר פעוטים מזה. למה? בגלל שאם להם מותר, גם לנו מותר. אתה יודע </w:t>
      </w:r>
      <w:bookmarkStart w:id="8397" w:name="_ETM_Q18_440268"/>
      <w:bookmarkEnd w:id="8397"/>
      <w:r>
        <w:rPr>
          <w:rFonts w:hint="cs"/>
          <w:rtl/>
        </w:rPr>
        <w:t xml:space="preserve">שזה לא קרה מקום המדינה ועד היום, ועברנו דברים איומים </w:t>
      </w:r>
      <w:bookmarkStart w:id="8398" w:name="_ETM_Q18_443063"/>
      <w:bookmarkEnd w:id="8398"/>
      <w:r>
        <w:rPr>
          <w:rFonts w:hint="cs"/>
          <w:rtl/>
        </w:rPr>
        <w:t xml:space="preserve">ונוראים במדינה הזאת </w:t>
      </w:r>
      <w:r>
        <w:rPr>
          <w:rFonts w:hint="eastAsia"/>
          <w:rtl/>
        </w:rPr>
        <w:t xml:space="preserve">– </w:t>
      </w:r>
      <w:r>
        <w:rPr>
          <w:rFonts w:hint="cs"/>
          <w:rtl/>
        </w:rPr>
        <w:t xml:space="preserve">גם דברים יפים </w:t>
      </w:r>
      <w:r>
        <w:rPr>
          <w:rFonts w:hint="eastAsia"/>
          <w:rtl/>
        </w:rPr>
        <w:t xml:space="preserve">– </w:t>
      </w:r>
      <w:r>
        <w:rPr>
          <w:rFonts w:hint="cs"/>
          <w:rtl/>
        </w:rPr>
        <w:t xml:space="preserve">מלחמות, כישלונות. אבל תמיד </w:t>
      </w:r>
      <w:bookmarkStart w:id="8399" w:name="_ETM_Q18_451726"/>
      <w:bookmarkEnd w:id="8399"/>
      <w:r>
        <w:rPr>
          <w:rFonts w:hint="cs"/>
          <w:rtl/>
        </w:rPr>
        <w:t xml:space="preserve">צה"ל היה מחוץ לאירוע. מי זה צה"ל? זה אנחנו, זה </w:t>
      </w:r>
      <w:bookmarkStart w:id="8400" w:name="_ETM_Q18_451205"/>
      <w:bookmarkEnd w:id="8400"/>
      <w:r>
        <w:rPr>
          <w:rFonts w:hint="cs"/>
          <w:rtl/>
        </w:rPr>
        <w:t xml:space="preserve">הילדים שלנו. תבין טוב מה קורה כאן. יש לך כמה </w:t>
      </w:r>
      <w:bookmarkStart w:id="8401" w:name="_ETM_Q18_460393"/>
      <w:bookmarkEnd w:id="8401"/>
      <w:r>
        <w:rPr>
          <w:rFonts w:hint="cs"/>
          <w:rtl/>
        </w:rPr>
        <w:t xml:space="preserve">מאות טייסים שמחליטים </w:t>
      </w:r>
      <w:r>
        <w:rPr>
          <w:rtl/>
        </w:rPr>
        <w:t>–</w:t>
      </w:r>
      <w:r>
        <w:rPr>
          <w:rFonts w:hint="cs"/>
          <w:rtl/>
        </w:rPr>
        <w:t xml:space="preserve"> אני לא מבין מאיפה יש להם </w:t>
      </w:r>
      <w:bookmarkStart w:id="8402" w:name="_ETM_Q18_466329"/>
      <w:bookmarkEnd w:id="8402"/>
      <w:r>
        <w:rPr>
          <w:rFonts w:hint="cs"/>
          <w:rtl/>
        </w:rPr>
        <w:t xml:space="preserve">את האומץ. אני לא מבין מי נתן להם את ההכשר. </w:t>
      </w:r>
      <w:bookmarkStart w:id="8403" w:name="_ETM_Q18_465955"/>
      <w:bookmarkEnd w:id="8403"/>
      <w:r>
        <w:rPr>
          <w:rFonts w:hint="cs"/>
          <w:rtl/>
        </w:rPr>
        <w:t xml:space="preserve">בגלל זה אני חושב שאהרן ברק צריך להיכנס לבית סוהר עד סוף ימיו. זה הבן אדם שכיוון אותם. איך הוא </w:t>
      </w:r>
      <w:bookmarkStart w:id="8404" w:name="_ETM_Q18_473522"/>
      <w:bookmarkEnd w:id="8404"/>
      <w:r>
        <w:rPr>
          <w:rFonts w:hint="cs"/>
          <w:rtl/>
        </w:rPr>
        <w:t xml:space="preserve">אמר? שהרמטכ"ל יחליט לאן מכוונים את הטנקים. </w:t>
      </w:r>
    </w:p>
    <w:p w:rsidR="00862CB8" w:rsidRDefault="00862CB8" w:rsidP="00ED4148">
      <w:pPr>
        <w:rPr>
          <w:rtl/>
        </w:rPr>
      </w:pPr>
      <w:bookmarkStart w:id="8405" w:name="_ETM_Q18_474506"/>
      <w:bookmarkStart w:id="8406" w:name="_ETM_Q18_474588"/>
      <w:bookmarkEnd w:id="8405"/>
      <w:bookmarkEnd w:id="8406"/>
    </w:p>
    <w:p w:rsidR="00862CB8" w:rsidRPr="00E17287" w:rsidRDefault="00862CB8" w:rsidP="00C64C3B">
      <w:pPr>
        <w:rPr>
          <w:rtl/>
        </w:rPr>
      </w:pPr>
      <w:bookmarkStart w:id="8407" w:name="_ETM_Q18_474668"/>
      <w:bookmarkStart w:id="8408" w:name="_ETM_Q18_474752"/>
      <w:bookmarkEnd w:id="8407"/>
      <w:bookmarkEnd w:id="8408"/>
      <w:r>
        <w:rPr>
          <w:rFonts w:hint="cs"/>
          <w:rtl/>
        </w:rPr>
        <w:t xml:space="preserve">אתה יודע </w:t>
      </w:r>
      <w:bookmarkStart w:id="8409" w:name="_ETM_Q18_478266"/>
      <w:bookmarkEnd w:id="8409"/>
      <w:r>
        <w:rPr>
          <w:rFonts w:hint="cs"/>
          <w:rtl/>
        </w:rPr>
        <w:t xml:space="preserve">מה? אני תולש את השערות שלי. זה נשיא בית המשפט </w:t>
      </w:r>
      <w:bookmarkStart w:id="8410" w:name="_ETM_Q18_478818"/>
      <w:bookmarkEnd w:id="8410"/>
      <w:r>
        <w:rPr>
          <w:rFonts w:hint="cs"/>
          <w:rtl/>
        </w:rPr>
        <w:t xml:space="preserve">העליון לשעבר </w:t>
      </w:r>
      <w:r w:rsidR="00C64C3B">
        <w:rPr>
          <w:rFonts w:hint="cs"/>
          <w:rtl/>
        </w:rPr>
        <w:t>ש</w:t>
      </w:r>
      <w:r>
        <w:rPr>
          <w:rFonts w:hint="cs"/>
          <w:rtl/>
        </w:rPr>
        <w:t>אומר לרמטכ"ל: אתה תחליט</w:t>
      </w:r>
      <w:r w:rsidR="00C64C3B">
        <w:rPr>
          <w:rFonts w:hint="cs"/>
          <w:rtl/>
        </w:rPr>
        <w:t>?</w:t>
      </w:r>
      <w:r>
        <w:rPr>
          <w:rFonts w:hint="cs"/>
          <w:rtl/>
        </w:rPr>
        <w:t xml:space="preserve"> זה קורה בסודאן, זה </w:t>
      </w:r>
      <w:bookmarkStart w:id="8411" w:name="_ETM_Q18_489682"/>
      <w:bookmarkEnd w:id="8411"/>
      <w:r>
        <w:rPr>
          <w:rFonts w:hint="cs"/>
          <w:rtl/>
        </w:rPr>
        <w:t xml:space="preserve">קורה בלוב, </w:t>
      </w:r>
      <w:r w:rsidR="00C64C3B">
        <w:rPr>
          <w:rFonts w:hint="cs"/>
          <w:rtl/>
        </w:rPr>
        <w:t>ב</w:t>
      </w:r>
      <w:r>
        <w:rPr>
          <w:rFonts w:hint="cs"/>
          <w:rtl/>
        </w:rPr>
        <w:t xml:space="preserve">צפון קוריאה. אנחנו </w:t>
      </w:r>
      <w:r>
        <w:rPr>
          <w:rFonts w:hint="eastAsia"/>
          <w:rtl/>
        </w:rPr>
        <w:t xml:space="preserve">– </w:t>
      </w:r>
      <w:r>
        <w:rPr>
          <w:rFonts w:hint="cs"/>
          <w:rtl/>
        </w:rPr>
        <w:t xml:space="preserve">הרמטכ"ל יחליט? תאר לך </w:t>
      </w:r>
      <w:r w:rsidR="00C64C3B">
        <w:rPr>
          <w:rFonts w:hint="cs"/>
          <w:rtl/>
        </w:rPr>
        <w:t>ש</w:t>
      </w:r>
      <w:r>
        <w:rPr>
          <w:rFonts w:hint="cs"/>
          <w:rtl/>
        </w:rPr>
        <w:t>אתה</w:t>
      </w:r>
      <w:r w:rsidR="00C64C3B">
        <w:rPr>
          <w:rFonts w:hint="cs"/>
          <w:rtl/>
        </w:rPr>
        <w:t>,</w:t>
      </w:r>
      <w:r>
        <w:rPr>
          <w:rFonts w:hint="cs"/>
          <w:rtl/>
        </w:rPr>
        <w:t xml:space="preserve"> איזנקוט, הרמטכ"ל, מחליט להפנות את הטנקים לכנסת. </w:t>
      </w:r>
    </w:p>
    <w:p w:rsidR="00862CB8" w:rsidRPr="00C16885" w:rsidRDefault="00862CB8" w:rsidP="00ED4148">
      <w:pPr>
        <w:rPr>
          <w:rtl/>
        </w:rPr>
      </w:pPr>
    </w:p>
    <w:p w:rsidR="00862CB8" w:rsidRDefault="00862CB8" w:rsidP="00ED4148">
      <w:pPr>
        <w:pStyle w:val="af5"/>
        <w:keepNext/>
        <w:rPr>
          <w:rtl/>
        </w:rPr>
      </w:pPr>
      <w:r w:rsidRPr="00186647">
        <w:rPr>
          <w:rStyle w:val="TagStyle"/>
          <w:rtl/>
        </w:rPr>
        <w:t xml:space="preserve"> &lt;&lt; קריאה &gt;&gt; </w:t>
      </w:r>
      <w:r>
        <w:rPr>
          <w:rtl/>
        </w:rPr>
        <w:t>דבי ביטון (יש עתיד):</w:t>
      </w:r>
      <w:r w:rsidRPr="00186647">
        <w:rPr>
          <w:rStyle w:val="TagStyle"/>
          <w:rtl/>
        </w:rPr>
        <w:t xml:space="preserve"> &lt;&lt; קריאה &gt;&gt;</w:t>
      </w:r>
      <w:r>
        <w:rPr>
          <w:rtl/>
        </w:rPr>
        <w:t xml:space="preserve">   </w:t>
      </w:r>
    </w:p>
    <w:p w:rsidR="00862CB8" w:rsidRDefault="00862CB8" w:rsidP="00295AA9">
      <w:pPr>
        <w:rPr>
          <w:rtl/>
        </w:rPr>
      </w:pPr>
    </w:p>
    <w:p w:rsidR="00862CB8" w:rsidRDefault="00862CB8" w:rsidP="00ED4148">
      <w:pPr>
        <w:rPr>
          <w:rtl/>
          <w:lang w:eastAsia="he-IL"/>
        </w:rPr>
      </w:pPr>
      <w:r>
        <w:rPr>
          <w:rFonts w:hint="cs"/>
          <w:rtl/>
          <w:lang w:eastAsia="he-IL"/>
        </w:rPr>
        <w:t xml:space="preserve">זה טייס מתנדב, הוא לא חייב לך שום דבר. הוא מתנדב, הוא לא חייב לך שום דבר. אתה מתבלבל. </w:t>
      </w:r>
    </w:p>
    <w:p w:rsidR="00862CB8" w:rsidRDefault="00862CB8" w:rsidP="00ED4148">
      <w:pPr>
        <w:rPr>
          <w:rtl/>
        </w:rPr>
      </w:pPr>
      <w:bookmarkStart w:id="8412" w:name="_ETM_Q18_497727"/>
      <w:bookmarkStart w:id="8413" w:name="_ETM_Q18_497805"/>
      <w:bookmarkEnd w:id="8412"/>
      <w:bookmarkEnd w:id="8413"/>
    </w:p>
    <w:p w:rsidR="00862CB8" w:rsidRDefault="00862CB8" w:rsidP="00ED4148">
      <w:pPr>
        <w:pStyle w:val="-"/>
        <w:keepNext/>
        <w:rPr>
          <w:rtl/>
        </w:rPr>
      </w:pPr>
      <w:r w:rsidRPr="00186647">
        <w:rPr>
          <w:rStyle w:val="TagStyle"/>
          <w:rtl/>
        </w:rPr>
        <w:t xml:space="preserve"> &lt;&lt; דובר_המשך &gt;&gt; </w:t>
      </w:r>
      <w:r>
        <w:rPr>
          <w:rtl/>
        </w:rPr>
        <w:t>השר המקשר בין הממשלה לכנסת דוד אמסלם:</w:t>
      </w:r>
      <w:r w:rsidRPr="00186647">
        <w:rPr>
          <w:rStyle w:val="TagStyle"/>
          <w:rtl/>
        </w:rPr>
        <w:t xml:space="preserve"> &lt;&lt; דובר_המשך &gt;&gt;</w:t>
      </w:r>
      <w:r>
        <w:rPr>
          <w:rtl/>
        </w:rPr>
        <w:t xml:space="preserve">   </w:t>
      </w:r>
    </w:p>
    <w:p w:rsidR="00862CB8" w:rsidRDefault="00862CB8" w:rsidP="00295AA9">
      <w:pPr>
        <w:rPr>
          <w:rtl/>
        </w:rPr>
      </w:pPr>
    </w:p>
    <w:p w:rsidR="00862CB8" w:rsidRDefault="00CF6C94" w:rsidP="00CF6C94">
      <w:pPr>
        <w:rPr>
          <w:rtl/>
        </w:rPr>
      </w:pPr>
      <w:bookmarkStart w:id="8414" w:name="_ETM_Q18_498878"/>
      <w:bookmarkEnd w:id="8414"/>
      <w:r>
        <w:rPr>
          <w:rFonts w:hint="cs"/>
          <w:rtl/>
        </w:rPr>
        <w:t>למה? ככה. תבין</w:t>
      </w:r>
      <w:r w:rsidR="00862CB8">
        <w:rPr>
          <w:rFonts w:hint="cs"/>
          <w:rtl/>
        </w:rPr>
        <w:t xml:space="preserve"> </w:t>
      </w:r>
      <w:bookmarkStart w:id="8415" w:name="_ETM_Q18_503923"/>
      <w:bookmarkEnd w:id="8415"/>
      <w:r w:rsidR="00862CB8">
        <w:rPr>
          <w:rFonts w:hint="cs"/>
          <w:rtl/>
        </w:rPr>
        <w:t xml:space="preserve">בן אדם. ואתם לא קוראים להכניס אותו לבית סוהר. את </w:t>
      </w:r>
      <w:bookmarkStart w:id="8416" w:name="_ETM_Q18_510419"/>
      <w:bookmarkEnd w:id="8416"/>
      <w:r w:rsidR="00862CB8">
        <w:rPr>
          <w:rFonts w:hint="cs"/>
          <w:rtl/>
        </w:rPr>
        <w:t xml:space="preserve">אהוד ברק </w:t>
      </w:r>
      <w:r w:rsidR="00862CB8">
        <w:rPr>
          <w:rFonts w:hint="eastAsia"/>
          <w:rtl/>
        </w:rPr>
        <w:t xml:space="preserve">– </w:t>
      </w:r>
      <w:r w:rsidR="00862CB8">
        <w:rPr>
          <w:rFonts w:hint="cs"/>
          <w:rtl/>
        </w:rPr>
        <w:t xml:space="preserve">איך הבן אדם המושחת הזה מסתובב בחוץ? </w:t>
      </w:r>
      <w:r>
        <w:rPr>
          <w:rFonts w:hint="cs"/>
          <w:rtl/>
        </w:rPr>
        <w:t xml:space="preserve">אני </w:t>
      </w:r>
      <w:r w:rsidR="00862CB8">
        <w:rPr>
          <w:rFonts w:hint="cs"/>
          <w:rtl/>
        </w:rPr>
        <w:t>לא</w:t>
      </w:r>
      <w:bookmarkStart w:id="8417" w:name="_ETM_Q18_513148"/>
      <w:bookmarkEnd w:id="8417"/>
      <w:r w:rsidR="00862CB8">
        <w:rPr>
          <w:rFonts w:hint="cs"/>
          <w:rtl/>
        </w:rPr>
        <w:t xml:space="preserve"> מדבר על זה שנחתו בחשבון שלו 10 מיליון שקלים, </w:t>
      </w:r>
      <w:r>
        <w:rPr>
          <w:rFonts w:hint="cs"/>
          <w:rtl/>
        </w:rPr>
        <w:t>ו</w:t>
      </w:r>
      <w:r w:rsidR="00862CB8">
        <w:rPr>
          <w:rFonts w:hint="cs"/>
          <w:rtl/>
        </w:rPr>
        <w:t xml:space="preserve">עד </w:t>
      </w:r>
      <w:bookmarkStart w:id="8418" w:name="_ETM_Q18_513858"/>
      <w:bookmarkEnd w:id="8418"/>
      <w:r w:rsidR="00862CB8">
        <w:rPr>
          <w:rFonts w:hint="cs"/>
          <w:rtl/>
        </w:rPr>
        <w:t xml:space="preserve">היום לא יודעים מאיפה זה. להערכתי, </w:t>
      </w:r>
      <w:r>
        <w:rPr>
          <w:rFonts w:hint="cs"/>
          <w:rtl/>
        </w:rPr>
        <w:t>מ</w:t>
      </w:r>
      <w:r w:rsidR="00862CB8">
        <w:rPr>
          <w:rFonts w:hint="cs"/>
          <w:rtl/>
        </w:rPr>
        <w:t xml:space="preserve">עסקת נשק אסורה, </w:t>
      </w:r>
      <w:r>
        <w:rPr>
          <w:rFonts w:hint="cs"/>
          <w:rtl/>
        </w:rPr>
        <w:t>כי</w:t>
      </w:r>
      <w:r w:rsidR="00862CB8">
        <w:rPr>
          <w:rFonts w:hint="cs"/>
          <w:rtl/>
        </w:rPr>
        <w:t xml:space="preserve"> </w:t>
      </w:r>
      <w:bookmarkStart w:id="8419" w:name="_ETM_Q18_522194"/>
      <w:bookmarkEnd w:id="8419"/>
      <w:r w:rsidR="00862CB8">
        <w:rPr>
          <w:rFonts w:hint="cs"/>
          <w:rtl/>
        </w:rPr>
        <w:t>חוץ מזה הוא לא יודע לעשות כלום; העביר אות</w:t>
      </w:r>
      <w:r>
        <w:rPr>
          <w:rFonts w:hint="cs"/>
          <w:rtl/>
        </w:rPr>
        <w:t>ם</w:t>
      </w:r>
      <w:r w:rsidR="00862CB8">
        <w:rPr>
          <w:rFonts w:hint="cs"/>
          <w:rtl/>
        </w:rPr>
        <w:t xml:space="preserve"> דרך זה, קרן זה, נתנו לו זה, אתה יודע</w:t>
      </w:r>
      <w:r>
        <w:rPr>
          <w:rFonts w:hint="cs"/>
          <w:rtl/>
        </w:rPr>
        <w:t>.</w:t>
      </w:r>
      <w:r w:rsidR="00862CB8">
        <w:rPr>
          <w:rFonts w:hint="cs"/>
          <w:rtl/>
        </w:rPr>
        <w:t xml:space="preserve"> למה</w:t>
      </w:r>
      <w:r>
        <w:rPr>
          <w:rFonts w:hint="cs"/>
          <w:rtl/>
        </w:rPr>
        <w:t>,</w:t>
      </w:r>
      <w:r w:rsidR="00862CB8">
        <w:rPr>
          <w:rFonts w:hint="cs"/>
          <w:rtl/>
        </w:rPr>
        <w:t xml:space="preserve"> איך אפשר להכשיר דבר כזה? למה שיבואו לך 10 מיליון </w:t>
      </w:r>
      <w:bookmarkStart w:id="8420" w:name="_ETM_Q18_534623"/>
      <w:bookmarkEnd w:id="8420"/>
      <w:r w:rsidR="00862CB8">
        <w:rPr>
          <w:rFonts w:hint="cs"/>
          <w:rtl/>
        </w:rPr>
        <w:t xml:space="preserve">שקלים? בוא תסביר לי. </w:t>
      </w:r>
    </w:p>
    <w:p w:rsidR="00862CB8" w:rsidRDefault="00862CB8" w:rsidP="00ED4148">
      <w:pPr>
        <w:rPr>
          <w:rtl/>
        </w:rPr>
      </w:pPr>
      <w:bookmarkStart w:id="8421" w:name="_ETM_Q18_531105"/>
      <w:bookmarkStart w:id="8422" w:name="_ETM_Q18_531181"/>
      <w:bookmarkEnd w:id="8421"/>
      <w:bookmarkEnd w:id="8422"/>
    </w:p>
    <w:p w:rsidR="00862CB8" w:rsidRDefault="00862CB8" w:rsidP="00CF6C94">
      <w:pPr>
        <w:rPr>
          <w:rtl/>
        </w:rPr>
      </w:pPr>
      <w:bookmarkStart w:id="8423" w:name="_ETM_Q18_531233"/>
      <w:bookmarkStart w:id="8424" w:name="_ETM_Q18_531296"/>
      <w:bookmarkEnd w:id="8423"/>
      <w:bookmarkEnd w:id="8424"/>
      <w:r>
        <w:rPr>
          <w:rFonts w:hint="cs"/>
          <w:rtl/>
        </w:rPr>
        <w:t xml:space="preserve">אני לא מדבר איתך </w:t>
      </w:r>
      <w:r w:rsidR="00CF6C94">
        <w:rPr>
          <w:rFonts w:hint="cs"/>
          <w:rtl/>
        </w:rPr>
        <w:t xml:space="preserve">על זה </w:t>
      </w:r>
      <w:r>
        <w:rPr>
          <w:rFonts w:hint="cs"/>
          <w:rtl/>
        </w:rPr>
        <w:t xml:space="preserve">שהוא בא </w:t>
      </w:r>
      <w:bookmarkStart w:id="8425" w:name="_ETM_Q18_535457"/>
      <w:bookmarkEnd w:id="8425"/>
      <w:r>
        <w:rPr>
          <w:rFonts w:hint="cs"/>
          <w:rtl/>
        </w:rPr>
        <w:t xml:space="preserve">לבית של פדופיל 30 פעמים. דרך אגב, קראתי שאחד הטייסים </w:t>
      </w:r>
      <w:bookmarkStart w:id="8426" w:name="_ETM_Q18_538982"/>
      <w:bookmarkEnd w:id="8426"/>
      <w:r>
        <w:rPr>
          <w:rFonts w:hint="cs"/>
          <w:rtl/>
        </w:rPr>
        <w:t xml:space="preserve">גם מספר מי היה איתם במטוס. אני מבין, בא עם </w:t>
      </w:r>
      <w:bookmarkStart w:id="8427" w:name="_ETM_Q18_545315"/>
      <w:bookmarkEnd w:id="8427"/>
      <w:r>
        <w:rPr>
          <w:rFonts w:hint="cs"/>
          <w:rtl/>
        </w:rPr>
        <w:t xml:space="preserve">כובע גרב. זה איש מוסרי? איך אתם בכלל שומעים </w:t>
      </w:r>
      <w:bookmarkStart w:id="8428" w:name="_ETM_Q18_547503"/>
      <w:bookmarkEnd w:id="8428"/>
      <w:r>
        <w:rPr>
          <w:rFonts w:hint="cs"/>
          <w:rtl/>
        </w:rPr>
        <w:t xml:space="preserve">לחלאה הזאת? איש תת-מוסרי. אני, אין לי חברים כאלה, </w:t>
      </w:r>
      <w:bookmarkStart w:id="8429" w:name="_ETM_Q18_556190"/>
      <w:bookmarkEnd w:id="8429"/>
      <w:r>
        <w:rPr>
          <w:rFonts w:hint="cs"/>
          <w:rtl/>
        </w:rPr>
        <w:t>בגלל שאני מתרחק מאנשים</w:t>
      </w:r>
      <w:r w:rsidR="00CF6C94">
        <w:rPr>
          <w:rFonts w:hint="cs"/>
          <w:rtl/>
        </w:rPr>
        <w:t xml:space="preserve"> כאלה</w:t>
      </w:r>
      <w:r>
        <w:rPr>
          <w:rFonts w:hint="cs"/>
          <w:rtl/>
        </w:rPr>
        <w:t xml:space="preserve">, בוודאי </w:t>
      </w:r>
      <w:r w:rsidR="00CF6C94">
        <w:rPr>
          <w:rFonts w:hint="cs"/>
          <w:rtl/>
        </w:rPr>
        <w:t>מ</w:t>
      </w:r>
      <w:r>
        <w:rPr>
          <w:rFonts w:hint="cs"/>
          <w:rtl/>
        </w:rPr>
        <w:t xml:space="preserve">חברים של פדופילים. </w:t>
      </w:r>
      <w:r w:rsidR="00CF6C94">
        <w:rPr>
          <w:rFonts w:hint="cs"/>
          <w:rtl/>
        </w:rPr>
        <w:t xml:space="preserve">הוא </w:t>
      </w:r>
      <w:r>
        <w:rPr>
          <w:rFonts w:hint="cs"/>
          <w:rtl/>
        </w:rPr>
        <w:t xml:space="preserve">בא אליו </w:t>
      </w:r>
      <w:bookmarkStart w:id="8430" w:name="_ETM_Q18_563679"/>
      <w:bookmarkEnd w:id="8430"/>
      <w:r>
        <w:rPr>
          <w:rFonts w:hint="cs"/>
          <w:rtl/>
        </w:rPr>
        <w:t>הביתה</w:t>
      </w:r>
      <w:r w:rsidR="00CF6C94">
        <w:rPr>
          <w:rFonts w:hint="cs"/>
          <w:rtl/>
        </w:rPr>
        <w:t>.</w:t>
      </w:r>
      <w:r>
        <w:rPr>
          <w:rFonts w:hint="cs"/>
          <w:rtl/>
        </w:rPr>
        <w:t xml:space="preserve"> בא אליו הביתה עם כובע גרב. מה אומר? היה </w:t>
      </w:r>
      <w:bookmarkStart w:id="8431" w:name="_ETM_Q18_565875"/>
      <w:bookmarkEnd w:id="8431"/>
      <w:r>
        <w:rPr>
          <w:rFonts w:hint="cs"/>
          <w:rtl/>
        </w:rPr>
        <w:t xml:space="preserve">לי קר. תגיד לי, אתה חושב שאנחנו דפוקים? שם כובע </w:t>
      </w:r>
      <w:bookmarkStart w:id="8432" w:name="_ETM_Q18_571362"/>
      <w:bookmarkEnd w:id="8432"/>
      <w:r>
        <w:rPr>
          <w:rFonts w:hint="cs"/>
          <w:rtl/>
        </w:rPr>
        <w:t xml:space="preserve">גרב, פעם שם כובע. תגיד: אני בא לחבר שלי הפדופיל. </w:t>
      </w:r>
      <w:bookmarkStart w:id="8433" w:name="_ETM_Q18_575922"/>
      <w:bookmarkEnd w:id="8433"/>
      <w:r>
        <w:rPr>
          <w:rFonts w:hint="cs"/>
          <w:rtl/>
        </w:rPr>
        <w:t xml:space="preserve">אתה לא מתבייש </w:t>
      </w:r>
      <w:r w:rsidR="00CF6C94">
        <w:rPr>
          <w:rFonts w:hint="cs"/>
          <w:rtl/>
        </w:rPr>
        <w:t>ש</w:t>
      </w:r>
      <w:r>
        <w:rPr>
          <w:rFonts w:hint="cs"/>
          <w:rtl/>
        </w:rPr>
        <w:t xml:space="preserve">עשית מה שעשית? אתה עוד בציבוריות </w:t>
      </w:r>
      <w:bookmarkStart w:id="8434" w:name="_ETM_Q18_579080"/>
      <w:bookmarkEnd w:id="8434"/>
      <w:r>
        <w:rPr>
          <w:rFonts w:hint="cs"/>
          <w:rtl/>
        </w:rPr>
        <w:t xml:space="preserve">הישראלית, יש לך חוצפה לדבר? עוד מזמינים אותו לאולפנים. מי </w:t>
      </w:r>
      <w:bookmarkStart w:id="8435" w:name="_ETM_Q18_589464"/>
      <w:bookmarkEnd w:id="8435"/>
      <w:r>
        <w:rPr>
          <w:rFonts w:hint="cs"/>
          <w:rtl/>
        </w:rPr>
        <w:t>מראיינת אותו? איז</w:t>
      </w:r>
      <w:r w:rsidR="00CF6C94">
        <w:rPr>
          <w:rFonts w:hint="cs"/>
          <w:rtl/>
        </w:rPr>
        <w:t>ו</w:t>
      </w:r>
      <w:r>
        <w:rPr>
          <w:rFonts w:hint="cs"/>
          <w:rtl/>
        </w:rPr>
        <w:t xml:space="preserve"> כתבת, אתה יודע, של זכויות הנשים. אני </w:t>
      </w:r>
      <w:bookmarkStart w:id="8436" w:name="_ETM_Q18_597560"/>
      <w:bookmarkEnd w:id="8436"/>
      <w:r>
        <w:rPr>
          <w:rFonts w:hint="cs"/>
          <w:rtl/>
        </w:rPr>
        <w:t xml:space="preserve">אדבר עם בן אדם כזה? זה עולם המוסר שלכם? זה? </w:t>
      </w:r>
    </w:p>
    <w:p w:rsidR="00862CB8" w:rsidRDefault="00862CB8" w:rsidP="00ED4148">
      <w:pPr>
        <w:rPr>
          <w:rtl/>
        </w:rPr>
      </w:pPr>
    </w:p>
    <w:p w:rsidR="00862CB8" w:rsidRDefault="00862CB8" w:rsidP="00CF6C94">
      <w:pPr>
        <w:rPr>
          <w:rtl/>
        </w:rPr>
      </w:pPr>
      <w:r>
        <w:rPr>
          <w:rFonts w:hint="cs"/>
          <w:rtl/>
        </w:rPr>
        <w:t xml:space="preserve">איך שנהיה שר הביטחון </w:t>
      </w:r>
      <w:r>
        <w:rPr>
          <w:rtl/>
        </w:rPr>
        <w:t>–</w:t>
      </w:r>
      <w:r>
        <w:rPr>
          <w:rFonts w:hint="cs"/>
          <w:rtl/>
        </w:rPr>
        <w:t xml:space="preserve"> איך אמר אולמרט? באותו </w:t>
      </w:r>
      <w:bookmarkStart w:id="8437" w:name="_ETM_Q18_605891"/>
      <w:bookmarkEnd w:id="8437"/>
      <w:r>
        <w:rPr>
          <w:rFonts w:hint="cs"/>
          <w:rtl/>
        </w:rPr>
        <w:t xml:space="preserve">לילה הוא דפק בדלת שלו ואמר לו: תוציא את עמיר </w:t>
      </w:r>
      <w:bookmarkStart w:id="8438" w:name="_ETM_Q18_606260"/>
      <w:bookmarkEnd w:id="8438"/>
      <w:r>
        <w:rPr>
          <w:rFonts w:hint="cs"/>
          <w:rtl/>
        </w:rPr>
        <w:t xml:space="preserve">פרץ, אני נבחרתי. </w:t>
      </w:r>
      <w:proofErr w:type="spellStart"/>
      <w:r>
        <w:rPr>
          <w:rFonts w:hint="cs"/>
          <w:rtl/>
        </w:rPr>
        <w:t>רבאק</w:t>
      </w:r>
      <w:proofErr w:type="spellEnd"/>
      <w:r>
        <w:rPr>
          <w:rFonts w:hint="cs"/>
          <w:rtl/>
        </w:rPr>
        <w:t xml:space="preserve">, תן לבן אדם שבוע להתרגל. ישר </w:t>
      </w:r>
      <w:bookmarkStart w:id="8439" w:name="_ETM_Q18_615525"/>
      <w:bookmarkEnd w:id="8439"/>
      <w:r>
        <w:rPr>
          <w:rFonts w:hint="cs"/>
          <w:rtl/>
        </w:rPr>
        <w:t>אשתו הוציאה כרטיסי ביקור של המאכער. הוא בא</w:t>
      </w:r>
      <w:r w:rsidR="00CF6C94">
        <w:rPr>
          <w:rFonts w:hint="cs"/>
          <w:rtl/>
        </w:rPr>
        <w:t>,</w:t>
      </w:r>
      <w:r>
        <w:rPr>
          <w:rFonts w:hint="cs"/>
          <w:rtl/>
        </w:rPr>
        <w:t xml:space="preserve"> שר הביטחון, </w:t>
      </w:r>
      <w:bookmarkStart w:id="8440" w:name="_ETM_Q18_616656"/>
      <w:bookmarkEnd w:id="8440"/>
      <w:r w:rsidR="00CF6C94">
        <w:rPr>
          <w:rFonts w:hint="cs"/>
          <w:rtl/>
        </w:rPr>
        <w:t>ו</w:t>
      </w:r>
      <w:r>
        <w:rPr>
          <w:rFonts w:hint="cs"/>
          <w:rtl/>
        </w:rPr>
        <w:t xml:space="preserve">אשתו </w:t>
      </w:r>
      <w:proofErr w:type="spellStart"/>
      <w:r>
        <w:rPr>
          <w:rFonts w:hint="cs"/>
          <w:rtl/>
        </w:rPr>
        <w:t>המאכערית</w:t>
      </w:r>
      <w:proofErr w:type="spellEnd"/>
      <w:r w:rsidR="00CF6C94">
        <w:rPr>
          <w:rFonts w:hint="cs"/>
          <w:rtl/>
        </w:rPr>
        <w:t>,</w:t>
      </w:r>
      <w:r>
        <w:rPr>
          <w:rFonts w:hint="cs"/>
          <w:rtl/>
        </w:rPr>
        <w:t xml:space="preserve"> לאנשים. תבין, משהו מטורף פה. תגנוב, אבל </w:t>
      </w:r>
      <w:bookmarkStart w:id="8441" w:name="_ETM_Q18_626575"/>
      <w:bookmarkEnd w:id="8441"/>
      <w:r>
        <w:rPr>
          <w:rFonts w:hint="cs"/>
          <w:rtl/>
        </w:rPr>
        <w:t xml:space="preserve">בשקט, לא מהבמה הציבורית. ועוד מביאים אותו היום לראיונות, ואני </w:t>
      </w:r>
      <w:bookmarkStart w:id="8442" w:name="_ETM_Q18_627782"/>
      <w:bookmarkEnd w:id="8442"/>
      <w:r>
        <w:rPr>
          <w:rFonts w:hint="cs"/>
          <w:rtl/>
        </w:rPr>
        <w:t xml:space="preserve">רואה את ההרס, את הרעל. דרך אגב, מרוב שהוא רוצה לדבר ולהרעיל, הוא אפילו לא מספיק לדבר משפטים בעברית, הוא </w:t>
      </w:r>
      <w:bookmarkStart w:id="8443" w:name="_ETM_Q18_640278"/>
      <w:bookmarkEnd w:id="8443"/>
      <w:r>
        <w:rPr>
          <w:rFonts w:hint="cs"/>
          <w:rtl/>
        </w:rPr>
        <w:t xml:space="preserve">נכנס לתוך המשפט של עצמו, בגלל שהוא כולו, אמרתי, </w:t>
      </w:r>
      <w:bookmarkStart w:id="8444" w:name="_ETM_Q18_642645"/>
      <w:bookmarkEnd w:id="8444"/>
      <w:r>
        <w:rPr>
          <w:rFonts w:hint="cs"/>
          <w:rtl/>
        </w:rPr>
        <w:t xml:space="preserve">רעל רדיואקטיבי מרוכז. זה האיש שאתם תומכים בו? שומעים אותו? </w:t>
      </w:r>
      <w:bookmarkStart w:id="8445" w:name="_ETM_Q18_647360"/>
      <w:bookmarkEnd w:id="8445"/>
      <w:r>
        <w:rPr>
          <w:rFonts w:hint="cs"/>
          <w:rtl/>
        </w:rPr>
        <w:t>הוא? אהרן ברק?</w:t>
      </w:r>
    </w:p>
    <w:p w:rsidR="00862CB8" w:rsidRDefault="00862CB8" w:rsidP="00ED4148">
      <w:pPr>
        <w:rPr>
          <w:rtl/>
        </w:rPr>
      </w:pPr>
      <w:bookmarkStart w:id="8446" w:name="_ETM_Q18_653120"/>
      <w:bookmarkStart w:id="8447" w:name="_ETM_Q18_653205"/>
      <w:bookmarkEnd w:id="8446"/>
      <w:bookmarkEnd w:id="8447"/>
    </w:p>
    <w:p w:rsidR="00862CB8" w:rsidRPr="00186647" w:rsidRDefault="00862CB8" w:rsidP="00ED4148">
      <w:pPr>
        <w:rPr>
          <w:rtl/>
        </w:rPr>
      </w:pPr>
      <w:bookmarkStart w:id="8448" w:name="_ETM_Q18_653279"/>
      <w:bookmarkStart w:id="8449" w:name="_ETM_Q18_653336"/>
      <w:bookmarkEnd w:id="8448"/>
      <w:bookmarkEnd w:id="8449"/>
      <w:r>
        <w:rPr>
          <w:rFonts w:hint="cs"/>
          <w:rtl/>
        </w:rPr>
        <w:t xml:space="preserve">חלוץ </w:t>
      </w:r>
      <w:r>
        <w:rPr>
          <w:rFonts w:hint="eastAsia"/>
          <w:rtl/>
        </w:rPr>
        <w:t xml:space="preserve">– </w:t>
      </w:r>
      <w:r>
        <w:rPr>
          <w:rFonts w:hint="cs"/>
          <w:rtl/>
        </w:rPr>
        <w:t>אני ציפיתי ממך כרמטכ"ל לבוא ולגנות את</w:t>
      </w:r>
      <w:bookmarkStart w:id="8450" w:name="_ETM_Q18_656046"/>
      <w:bookmarkEnd w:id="8450"/>
      <w:r>
        <w:rPr>
          <w:rFonts w:hint="cs"/>
          <w:rtl/>
        </w:rPr>
        <w:t xml:space="preserve"> חלוץ ולגנות את כל האנשים שקוראים לסרבנות, כולל אהוד ברק. </w:t>
      </w:r>
      <w:bookmarkStart w:id="8451" w:name="_ETM_Q18_657343"/>
      <w:bookmarkEnd w:id="8451"/>
      <w:r>
        <w:rPr>
          <w:rFonts w:hint="cs"/>
          <w:rtl/>
        </w:rPr>
        <w:t xml:space="preserve">בגלל שאמרתי: זאת הסכנה למדינת ישראל, ואם אנחנו לא </w:t>
      </w:r>
      <w:bookmarkStart w:id="8452" w:name="_ETM_Q18_666176"/>
      <w:bookmarkEnd w:id="8452"/>
      <w:r>
        <w:rPr>
          <w:rFonts w:hint="cs"/>
          <w:rtl/>
        </w:rPr>
        <w:t xml:space="preserve">נעצור את זה כאן, אני לא יודע מה יקרה לנו </w:t>
      </w:r>
      <w:bookmarkStart w:id="8453" w:name="_ETM_Q18_670528"/>
      <w:bookmarkEnd w:id="8453"/>
      <w:r>
        <w:rPr>
          <w:rFonts w:hint="cs"/>
          <w:rtl/>
        </w:rPr>
        <w:t xml:space="preserve">במדינה. </w:t>
      </w:r>
    </w:p>
    <w:p w:rsidR="00862CB8" w:rsidRDefault="00862CB8" w:rsidP="00ED4148">
      <w:pPr>
        <w:rPr>
          <w:rtl/>
        </w:rPr>
      </w:pPr>
      <w:bookmarkStart w:id="8454" w:name="_ETM_Q18_686368"/>
      <w:bookmarkStart w:id="8455" w:name="_ETM_Q18_686444"/>
      <w:bookmarkEnd w:id="8454"/>
      <w:bookmarkEnd w:id="8455"/>
    </w:p>
    <w:p w:rsidR="00862CB8" w:rsidRDefault="00862CB8" w:rsidP="00ED4148">
      <w:pPr>
        <w:pStyle w:val="af6"/>
        <w:keepNext/>
        <w:rPr>
          <w:rtl/>
        </w:rPr>
      </w:pPr>
      <w:bookmarkStart w:id="8456" w:name="ET_yor_6129_17"/>
      <w:r w:rsidRPr="00186647">
        <w:rPr>
          <w:rStyle w:val="TagStyle"/>
          <w:rtl/>
        </w:rPr>
        <w:t xml:space="preserve"> &lt;&lt; יור &gt;&gt; </w:t>
      </w:r>
      <w:r>
        <w:rPr>
          <w:rtl/>
        </w:rPr>
        <w:t>היו"ר ישראל אייכלר:</w:t>
      </w:r>
      <w:r w:rsidRPr="00186647">
        <w:rPr>
          <w:rStyle w:val="TagStyle"/>
          <w:rtl/>
        </w:rPr>
        <w:t xml:space="preserve"> &lt;&lt; יור &gt;&gt;</w:t>
      </w:r>
      <w:r>
        <w:rPr>
          <w:rtl/>
        </w:rPr>
        <w:t xml:space="preserve">   </w:t>
      </w:r>
      <w:bookmarkEnd w:id="8456"/>
    </w:p>
    <w:p w:rsidR="00862CB8" w:rsidRDefault="00862CB8" w:rsidP="00295AA9">
      <w:pPr>
        <w:rPr>
          <w:rtl/>
        </w:rPr>
      </w:pPr>
    </w:p>
    <w:p w:rsidR="00862CB8" w:rsidRDefault="00862CB8" w:rsidP="00ED4148">
      <w:pPr>
        <w:rPr>
          <w:rtl/>
        </w:rPr>
      </w:pPr>
      <w:bookmarkStart w:id="8457" w:name="_ETM_Q18_687576"/>
      <w:bookmarkEnd w:id="8457"/>
      <w:r>
        <w:rPr>
          <w:rFonts w:hint="cs"/>
          <w:rtl/>
        </w:rPr>
        <w:t>השר אמסלם, כנראה שקיצרת. דיברת קצר מדי?</w:t>
      </w:r>
    </w:p>
    <w:p w:rsidR="00862CB8" w:rsidRDefault="00862CB8" w:rsidP="00ED4148">
      <w:pPr>
        <w:rPr>
          <w:rtl/>
        </w:rPr>
      </w:pPr>
      <w:bookmarkStart w:id="8458" w:name="_ETM_Q18_734216"/>
      <w:bookmarkStart w:id="8459" w:name="_ETM_Q18_734276"/>
      <w:bookmarkEnd w:id="8458"/>
      <w:bookmarkEnd w:id="8459"/>
    </w:p>
    <w:p w:rsidR="00862CB8" w:rsidRDefault="00862CB8" w:rsidP="00ED4148">
      <w:pPr>
        <w:pStyle w:val="af5"/>
        <w:keepNext/>
        <w:rPr>
          <w:rtl/>
        </w:rPr>
      </w:pPr>
      <w:bookmarkStart w:id="8460" w:name="ET_interruption_5971_18"/>
      <w:r w:rsidRPr="00186647">
        <w:rPr>
          <w:rStyle w:val="TagStyle"/>
          <w:rtl/>
        </w:rPr>
        <w:t xml:space="preserve"> &lt;&lt; קריאה &gt;&gt; </w:t>
      </w:r>
      <w:r>
        <w:rPr>
          <w:rtl/>
        </w:rPr>
        <w:t>השר המקשר בין הממשלה לכנסת דוד אמסלם:</w:t>
      </w:r>
      <w:r w:rsidRPr="00186647">
        <w:rPr>
          <w:rStyle w:val="TagStyle"/>
          <w:rtl/>
        </w:rPr>
        <w:t xml:space="preserve"> &lt;&lt; קריאה &gt;&gt;</w:t>
      </w:r>
      <w:r>
        <w:rPr>
          <w:rtl/>
        </w:rPr>
        <w:t xml:space="preserve">   </w:t>
      </w:r>
      <w:bookmarkEnd w:id="8460"/>
    </w:p>
    <w:p w:rsidR="00862CB8" w:rsidRDefault="00862CB8" w:rsidP="00295AA9">
      <w:pPr>
        <w:rPr>
          <w:rtl/>
        </w:rPr>
      </w:pPr>
    </w:p>
    <w:p w:rsidR="00862CB8" w:rsidRDefault="00862CB8" w:rsidP="00ED4148">
      <w:pPr>
        <w:rPr>
          <w:rtl/>
        </w:rPr>
      </w:pPr>
      <w:bookmarkStart w:id="8461" w:name="_ETM_Q18_737227"/>
      <w:bookmarkStart w:id="8462" w:name="_ETM_Q18_737478"/>
      <w:bookmarkStart w:id="8463" w:name="_ETM_Q18_737529"/>
      <w:bookmarkEnd w:id="8461"/>
      <w:bookmarkEnd w:id="8462"/>
      <w:bookmarkEnd w:id="8463"/>
      <w:r>
        <w:rPr>
          <w:rFonts w:hint="cs"/>
          <w:rtl/>
        </w:rPr>
        <w:t xml:space="preserve">אמרו הצבעה שמית. </w:t>
      </w:r>
      <w:bookmarkStart w:id="8464" w:name="_ETM_Q18_740232"/>
      <w:bookmarkEnd w:id="8464"/>
    </w:p>
    <w:p w:rsidR="00862CB8" w:rsidRDefault="00862CB8" w:rsidP="00ED4148">
      <w:pPr>
        <w:rPr>
          <w:rtl/>
        </w:rPr>
      </w:pPr>
      <w:bookmarkStart w:id="8465" w:name="_ETM_Q18_746488"/>
      <w:bookmarkStart w:id="8466" w:name="_ETM_Q18_746546"/>
      <w:bookmarkEnd w:id="8465"/>
      <w:bookmarkEnd w:id="8466"/>
    </w:p>
    <w:p w:rsidR="00862CB8" w:rsidRDefault="00862CB8" w:rsidP="00ED4148">
      <w:pPr>
        <w:pStyle w:val="af6"/>
        <w:keepNext/>
        <w:rPr>
          <w:rtl/>
        </w:rPr>
      </w:pPr>
      <w:r w:rsidRPr="00186647">
        <w:rPr>
          <w:rStyle w:val="TagStyle"/>
          <w:rtl/>
        </w:rPr>
        <w:t xml:space="preserve"> &lt;&lt; יור &gt;&gt; </w:t>
      </w:r>
      <w:r>
        <w:rPr>
          <w:rtl/>
        </w:rPr>
        <w:t>היו"ר ישראל אייכלר:</w:t>
      </w:r>
      <w:r w:rsidRPr="00186647">
        <w:rPr>
          <w:rStyle w:val="TagStyle"/>
          <w:rtl/>
        </w:rPr>
        <w:t xml:space="preserve"> &lt;&lt; יור &gt;&gt;</w:t>
      </w:r>
      <w:r>
        <w:rPr>
          <w:rtl/>
        </w:rPr>
        <w:t xml:space="preserve">   </w:t>
      </w:r>
    </w:p>
    <w:p w:rsidR="00862CB8" w:rsidRDefault="00862CB8" w:rsidP="00295AA9">
      <w:pPr>
        <w:rPr>
          <w:rtl/>
        </w:rPr>
      </w:pPr>
    </w:p>
    <w:p w:rsidR="00862CB8" w:rsidRDefault="00862CB8" w:rsidP="00ED4148">
      <w:pPr>
        <w:rPr>
          <w:rtl/>
        </w:rPr>
      </w:pPr>
      <w:bookmarkStart w:id="8467" w:name="_ETM_Q18_747810"/>
      <w:bookmarkEnd w:id="8467"/>
      <w:r>
        <w:rPr>
          <w:rFonts w:hint="cs"/>
          <w:rtl/>
        </w:rPr>
        <w:t xml:space="preserve">היושב-ראש עולה, בבקשה. </w:t>
      </w:r>
    </w:p>
    <w:p w:rsidR="00862CB8" w:rsidRDefault="00862CB8" w:rsidP="00ED4148">
      <w:pPr>
        <w:rPr>
          <w:rtl/>
        </w:rPr>
      </w:pPr>
    </w:p>
    <w:p w:rsidR="00F502B0" w:rsidRDefault="00F502B0" w:rsidP="00ED4148">
      <w:pPr>
        <w:rPr>
          <w:rtl/>
        </w:rPr>
      </w:pPr>
    </w:p>
    <w:p w:rsidR="005845C1" w:rsidRDefault="005845C1" w:rsidP="00ED4148">
      <w:pPr>
        <w:pStyle w:val="a6"/>
        <w:rPr>
          <w:rtl/>
        </w:rPr>
      </w:pPr>
      <w:bookmarkStart w:id="8468" w:name="TOR_Q19"/>
      <w:bookmarkStart w:id="8469" w:name="ET_subject_640751_4"/>
      <w:bookmarkEnd w:id="8468"/>
      <w:r w:rsidRPr="001B2E6C">
        <w:rPr>
          <w:rStyle w:val="TagStyle"/>
          <w:rtl/>
        </w:rPr>
        <w:t>&lt;&lt; נושא &gt;&gt;</w:t>
      </w:r>
      <w:r w:rsidRPr="008C46D8">
        <w:rPr>
          <w:rStyle w:val="TagStyle"/>
          <w:rtl/>
        </w:rPr>
        <w:t xml:space="preserve"> </w:t>
      </w:r>
      <w:bookmarkStart w:id="8470" w:name="_Toc140529496"/>
      <w:bookmarkStart w:id="8471" w:name="_Toc140529696"/>
      <w:r>
        <w:rPr>
          <w:rtl/>
        </w:rPr>
        <w:t>ציון יום ז'בוטינסקי</w:t>
      </w:r>
      <w:bookmarkEnd w:id="8470"/>
      <w:bookmarkEnd w:id="8471"/>
      <w:r w:rsidRPr="008C46D8">
        <w:rPr>
          <w:rStyle w:val="TagStyle"/>
          <w:rtl/>
        </w:rPr>
        <w:t xml:space="preserve"> </w:t>
      </w:r>
      <w:r w:rsidRPr="001B2E6C">
        <w:rPr>
          <w:rStyle w:val="TagStyle"/>
          <w:rtl/>
        </w:rPr>
        <w:t>&lt;&lt; נושא &gt;&gt;</w:t>
      </w:r>
      <w:r>
        <w:rPr>
          <w:rtl/>
        </w:rPr>
        <w:t xml:space="preserve">   </w:t>
      </w:r>
      <w:bookmarkEnd w:id="8469"/>
    </w:p>
    <w:p w:rsidR="005845C1" w:rsidRPr="008C46D8" w:rsidRDefault="005845C1" w:rsidP="00ED4148">
      <w:pPr>
        <w:rPr>
          <w:rtl/>
        </w:rPr>
      </w:pPr>
    </w:p>
    <w:p w:rsidR="005845C1" w:rsidRDefault="00113409" w:rsidP="00113409">
      <w:pPr>
        <w:pStyle w:val="af6"/>
        <w:rPr>
          <w:rtl/>
        </w:rPr>
      </w:pPr>
      <w:bookmarkStart w:id="8472" w:name="ET_yor_6423_668"/>
      <w:r w:rsidRPr="00113409">
        <w:rPr>
          <w:rStyle w:val="TagStyle"/>
          <w:rtl/>
        </w:rPr>
        <w:t xml:space="preserve"> &lt;&lt; יור &gt;&gt;</w:t>
      </w:r>
      <w:r w:rsidR="005845C1" w:rsidRPr="008C46D8">
        <w:rPr>
          <w:rStyle w:val="TagStyle"/>
          <w:rtl/>
        </w:rPr>
        <w:t xml:space="preserve"> </w:t>
      </w:r>
      <w:bookmarkStart w:id="8473" w:name="_Toc140529497"/>
      <w:r w:rsidR="005845C1">
        <w:rPr>
          <w:rtl/>
        </w:rPr>
        <w:t>היו"ר אמיר אוחנה:</w:t>
      </w:r>
      <w:bookmarkEnd w:id="8473"/>
      <w:r w:rsidR="005845C1" w:rsidRPr="008C46D8">
        <w:rPr>
          <w:rStyle w:val="TagStyle"/>
          <w:rtl/>
        </w:rPr>
        <w:t xml:space="preserve"> </w:t>
      </w:r>
      <w:r w:rsidRPr="00113409">
        <w:rPr>
          <w:rStyle w:val="TagStyle"/>
          <w:rtl/>
        </w:rPr>
        <w:t>&lt;&lt; יור &gt;&gt;</w:t>
      </w:r>
      <w:bookmarkEnd w:id="8472"/>
      <w:r w:rsidRPr="00113409">
        <w:rPr>
          <w:rStyle w:val="TagStyle"/>
          <w:rtl/>
        </w:rPr>
        <w:t xml:space="preserve"> </w:t>
      </w:r>
      <w:r w:rsidR="005845C1">
        <w:rPr>
          <w:rtl/>
        </w:rPr>
        <w:t xml:space="preserve">   </w:t>
      </w:r>
    </w:p>
    <w:p w:rsidR="005845C1" w:rsidRDefault="005845C1" w:rsidP="00295AA9">
      <w:pPr>
        <w:rPr>
          <w:rtl/>
          <w:lang w:eastAsia="he-IL"/>
        </w:rPr>
      </w:pPr>
    </w:p>
    <w:p w:rsidR="005845C1" w:rsidRDefault="005845C1" w:rsidP="00295AA9">
      <w:pPr>
        <w:rPr>
          <w:rtl/>
        </w:rPr>
      </w:pPr>
      <w:r>
        <w:rPr>
          <w:rFonts w:hint="cs"/>
          <w:rtl/>
        </w:rPr>
        <w:t xml:space="preserve">חברי הכנסת, בהסכמה בין הקואליציה לאופוזיציה, בטרם נקיים את ההצבעות השמיות </w:t>
      </w:r>
      <w:r>
        <w:rPr>
          <w:rFonts w:hint="eastAsia"/>
          <w:rtl/>
        </w:rPr>
        <w:t>–</w:t>
      </w:r>
      <w:r>
        <w:rPr>
          <w:rFonts w:hint="cs"/>
          <w:rtl/>
        </w:rPr>
        <w:t xml:space="preserve"> וזה ארבע הצבעות במספר </w:t>
      </w:r>
      <w:r>
        <w:rPr>
          <w:rFonts w:hint="eastAsia"/>
          <w:rtl/>
        </w:rPr>
        <w:t xml:space="preserve">– </w:t>
      </w:r>
      <w:r>
        <w:rPr>
          <w:rFonts w:hint="cs"/>
          <w:rtl/>
        </w:rPr>
        <w:t>ולאור העובדה שיש לנו אורחים מכובדים שמחכים פה כבר הרבה זמן, אנחנו</w:t>
      </w:r>
      <w:r w:rsidR="00295AA9">
        <w:rPr>
          <w:rFonts w:hint="cs"/>
          <w:rtl/>
        </w:rPr>
        <w:t xml:space="preserve"> </w:t>
      </w:r>
      <w:r>
        <w:rPr>
          <w:rFonts w:hint="cs"/>
          <w:rtl/>
        </w:rPr>
        <w:t xml:space="preserve">נעבור לנושא הבא שעל </w:t>
      </w:r>
      <w:bookmarkStart w:id="8474" w:name="_ETM_Q19_177112"/>
      <w:bookmarkEnd w:id="8474"/>
      <w:r>
        <w:rPr>
          <w:rFonts w:hint="cs"/>
          <w:rtl/>
        </w:rPr>
        <w:t xml:space="preserve">סדר-היום, ולאחר מכן נחזור להצבעות על האי-אמון. הנושא הוא יום ז'בוטינסקי. ביום </w:t>
      </w:r>
      <w:bookmarkStart w:id="8475" w:name="_ETM_Q19_189486"/>
      <w:bookmarkEnd w:id="8475"/>
      <w:r>
        <w:rPr>
          <w:rFonts w:hint="cs"/>
          <w:rtl/>
        </w:rPr>
        <w:t xml:space="preserve">הזה ינאמו שלושה. אני אתחיל. </w:t>
      </w:r>
    </w:p>
    <w:p w:rsidR="005845C1" w:rsidRDefault="005845C1" w:rsidP="00ED4148">
      <w:pPr>
        <w:rPr>
          <w:rtl/>
        </w:rPr>
      </w:pPr>
    </w:p>
    <w:p w:rsidR="005845C1" w:rsidRDefault="005845C1" w:rsidP="00ED4148">
      <w:pPr>
        <w:pStyle w:val="af5"/>
        <w:rPr>
          <w:rtl/>
        </w:rPr>
      </w:pPr>
      <w:bookmarkStart w:id="8476" w:name="ET_interruption_קר_אה_6"/>
      <w:r w:rsidRPr="004B10CC">
        <w:rPr>
          <w:rStyle w:val="TagStyle"/>
          <w:rtl/>
        </w:rPr>
        <w:t xml:space="preserve"> &lt;&lt; קריאה &gt;&gt; </w:t>
      </w:r>
      <w:r>
        <w:rPr>
          <w:rtl/>
        </w:rPr>
        <w:t>קריאה:</w:t>
      </w:r>
      <w:r w:rsidRPr="004B10CC">
        <w:rPr>
          <w:rStyle w:val="TagStyle"/>
          <w:rtl/>
        </w:rPr>
        <w:t xml:space="preserve"> &lt;&lt; קריאה &gt;&gt;</w:t>
      </w:r>
      <w:bookmarkEnd w:id="8476"/>
      <w:r>
        <w:rPr>
          <w:rtl/>
        </w:rPr>
        <w:t xml:space="preserve">  </w:t>
      </w:r>
    </w:p>
    <w:p w:rsidR="005845C1" w:rsidRDefault="005845C1" w:rsidP="00ED4148">
      <w:pPr>
        <w:rPr>
          <w:rtl/>
        </w:rPr>
      </w:pPr>
      <w:r>
        <w:rPr>
          <w:rtl/>
        </w:rPr>
        <w:t xml:space="preserve"> </w:t>
      </w:r>
    </w:p>
    <w:p w:rsidR="005845C1" w:rsidRDefault="00295AA9" w:rsidP="00ED4148">
      <w:pPr>
        <w:rPr>
          <w:rtl/>
        </w:rPr>
      </w:pPr>
      <w:r>
        <w:rPr>
          <w:rFonts w:hint="cs"/>
          <w:rtl/>
        </w:rPr>
        <w:t>– – –</w:t>
      </w:r>
    </w:p>
    <w:p w:rsidR="005845C1" w:rsidRDefault="005845C1" w:rsidP="00ED4148">
      <w:pPr>
        <w:rPr>
          <w:rtl/>
        </w:rPr>
      </w:pPr>
    </w:p>
    <w:p w:rsidR="005845C1" w:rsidRDefault="00113409" w:rsidP="00113409">
      <w:pPr>
        <w:pStyle w:val="af6"/>
        <w:rPr>
          <w:rtl/>
        </w:rPr>
      </w:pPr>
      <w:bookmarkStart w:id="8477" w:name="ET_yor_6423_669"/>
      <w:r w:rsidRPr="00113409">
        <w:rPr>
          <w:rStyle w:val="TagStyle"/>
          <w:rtl/>
        </w:rPr>
        <w:t xml:space="preserve"> &lt;&lt; יור &gt;&gt;</w:t>
      </w:r>
      <w:r w:rsidR="005845C1" w:rsidRPr="008C46D8">
        <w:rPr>
          <w:rStyle w:val="TagStyle"/>
          <w:rtl/>
        </w:rPr>
        <w:t xml:space="preserve"> </w:t>
      </w:r>
      <w:bookmarkStart w:id="8478" w:name="_Toc140529498"/>
      <w:r w:rsidR="005845C1">
        <w:rPr>
          <w:rtl/>
        </w:rPr>
        <w:t>היו"ר אמיר אוחנה:</w:t>
      </w:r>
      <w:bookmarkEnd w:id="8478"/>
      <w:r w:rsidR="005845C1" w:rsidRPr="008C46D8">
        <w:rPr>
          <w:rStyle w:val="TagStyle"/>
          <w:rtl/>
        </w:rPr>
        <w:t xml:space="preserve"> </w:t>
      </w:r>
      <w:r w:rsidRPr="00113409">
        <w:rPr>
          <w:rStyle w:val="TagStyle"/>
          <w:rtl/>
        </w:rPr>
        <w:t>&lt;&lt; יור &gt;&gt;</w:t>
      </w:r>
      <w:bookmarkEnd w:id="8477"/>
      <w:r w:rsidRPr="00113409">
        <w:rPr>
          <w:rStyle w:val="TagStyle"/>
          <w:rtl/>
        </w:rPr>
        <w:t xml:space="preserve"> </w:t>
      </w:r>
      <w:r w:rsidR="005845C1">
        <w:rPr>
          <w:rtl/>
        </w:rPr>
        <w:t xml:space="preserve">   </w:t>
      </w:r>
    </w:p>
    <w:p w:rsidR="005845C1" w:rsidRDefault="005845C1" w:rsidP="00ED4148">
      <w:pPr>
        <w:rPr>
          <w:rtl/>
        </w:rPr>
      </w:pPr>
    </w:p>
    <w:p w:rsidR="005845C1" w:rsidRDefault="005845C1" w:rsidP="00C105DD">
      <w:pPr>
        <w:rPr>
          <w:rtl/>
        </w:rPr>
      </w:pPr>
      <w:r>
        <w:rPr>
          <w:rFonts w:hint="cs"/>
          <w:rtl/>
        </w:rPr>
        <w:t xml:space="preserve">את ראש הממשלה, חבר הכנסת קריב, </w:t>
      </w:r>
      <w:bookmarkStart w:id="8479" w:name="_ETM_Q19_197562"/>
      <w:bookmarkEnd w:id="8479"/>
      <w:r>
        <w:rPr>
          <w:rFonts w:hint="cs"/>
          <w:rtl/>
        </w:rPr>
        <w:t>תוכל לשמוע מחר, באזכרה לזכרו של ז'בוטינסקי בהר הרצל. היום ינא</w:t>
      </w:r>
      <w:r w:rsidR="00C105DD">
        <w:rPr>
          <w:rFonts w:hint="cs"/>
          <w:rtl/>
        </w:rPr>
        <w:t>מו</w:t>
      </w:r>
      <w:r>
        <w:rPr>
          <w:rFonts w:hint="cs"/>
          <w:rtl/>
        </w:rPr>
        <w:t xml:space="preserve"> כאן </w:t>
      </w:r>
      <w:bookmarkStart w:id="8480" w:name="_ETM_Q19_201756"/>
      <w:bookmarkEnd w:id="8480"/>
      <w:r>
        <w:rPr>
          <w:rFonts w:hint="cs"/>
          <w:rtl/>
        </w:rPr>
        <w:t>השר אופיר אקוניס, שלדעתי מייד ייכנס לאולם, וראש האופוזיציה.</w:t>
      </w:r>
    </w:p>
    <w:p w:rsidR="005845C1" w:rsidRDefault="005845C1" w:rsidP="00ED4148">
      <w:pPr>
        <w:rPr>
          <w:rtl/>
        </w:rPr>
      </w:pPr>
      <w:bookmarkStart w:id="8481" w:name="_ETM_Q19_210672"/>
      <w:bookmarkStart w:id="8482" w:name="_ETM_Q19_210855"/>
      <w:bookmarkEnd w:id="8481"/>
      <w:bookmarkEnd w:id="8482"/>
    </w:p>
    <w:p w:rsidR="005845C1" w:rsidRDefault="005845C1" w:rsidP="00ED4148">
      <w:pPr>
        <w:pStyle w:val="af5"/>
        <w:keepNext/>
        <w:rPr>
          <w:rtl/>
        </w:rPr>
      </w:pPr>
      <w:bookmarkStart w:id="8483" w:name="_ETM_Q19_210947"/>
      <w:bookmarkStart w:id="8484" w:name="_ETM_Q19_211031"/>
      <w:bookmarkEnd w:id="8483"/>
      <w:bookmarkEnd w:id="8484"/>
      <w:r w:rsidRPr="001B2E6C">
        <w:rPr>
          <w:rStyle w:val="TagStyle"/>
          <w:rtl/>
        </w:rPr>
        <w:t xml:space="preserve"> &lt;&lt; קריאה &gt;&gt;</w:t>
      </w:r>
      <w:r w:rsidRPr="00374055">
        <w:rPr>
          <w:rStyle w:val="TagStyle"/>
          <w:rtl/>
        </w:rPr>
        <w:t xml:space="preserve"> </w:t>
      </w:r>
      <w:r>
        <w:rPr>
          <w:rtl/>
        </w:rPr>
        <w:t>גלעד קריב (העבודה):</w:t>
      </w:r>
      <w:r w:rsidRPr="00374055">
        <w:rPr>
          <w:rStyle w:val="TagStyle"/>
          <w:rtl/>
        </w:rPr>
        <w:t xml:space="preserve"> </w:t>
      </w:r>
      <w:r w:rsidRPr="001B2E6C">
        <w:rPr>
          <w:rStyle w:val="TagStyle"/>
          <w:rtl/>
        </w:rPr>
        <w:t>&lt;&lt; קריאה &gt;&gt;</w:t>
      </w:r>
      <w:r>
        <w:rPr>
          <w:rtl/>
        </w:rPr>
        <w:t xml:space="preserve">   </w:t>
      </w:r>
    </w:p>
    <w:p w:rsidR="005845C1" w:rsidRDefault="005845C1" w:rsidP="00295AA9">
      <w:pPr>
        <w:rPr>
          <w:rtl/>
        </w:rPr>
      </w:pPr>
    </w:p>
    <w:p w:rsidR="005845C1" w:rsidRDefault="00295AA9" w:rsidP="00ED4148">
      <w:pPr>
        <w:rPr>
          <w:rtl/>
        </w:rPr>
      </w:pPr>
      <w:r>
        <w:rPr>
          <w:rFonts w:hint="cs"/>
          <w:rtl/>
        </w:rPr>
        <w:t>– – –</w:t>
      </w:r>
    </w:p>
    <w:p w:rsidR="005845C1" w:rsidRDefault="005845C1" w:rsidP="00ED4148">
      <w:pPr>
        <w:rPr>
          <w:rtl/>
        </w:rPr>
      </w:pPr>
    </w:p>
    <w:p w:rsidR="005845C1" w:rsidRDefault="005845C1" w:rsidP="00ED4148">
      <w:pPr>
        <w:pStyle w:val="a4"/>
        <w:rPr>
          <w:rtl/>
        </w:rPr>
      </w:pPr>
      <w:bookmarkStart w:id="8485" w:name="ET_speaker_5466_4"/>
      <w:r w:rsidRPr="004B10CC">
        <w:rPr>
          <w:rStyle w:val="TagStyle"/>
          <w:rtl/>
        </w:rPr>
        <w:t xml:space="preserve"> &lt;&lt; דובר &gt;&gt;</w:t>
      </w:r>
      <w:r w:rsidRPr="00374055">
        <w:rPr>
          <w:rStyle w:val="TagStyle"/>
          <w:rtl/>
        </w:rPr>
        <w:t xml:space="preserve"> </w:t>
      </w:r>
      <w:bookmarkStart w:id="8486" w:name="_Toc140529499"/>
      <w:bookmarkStart w:id="8487" w:name="_Toc140529697"/>
      <w:r>
        <w:rPr>
          <w:rtl/>
        </w:rPr>
        <w:t>היו"ר אמיר אוחנה:</w:t>
      </w:r>
      <w:bookmarkEnd w:id="8486"/>
      <w:bookmarkEnd w:id="8487"/>
      <w:r w:rsidRPr="00374055">
        <w:rPr>
          <w:rStyle w:val="TagStyle"/>
          <w:rtl/>
        </w:rPr>
        <w:t xml:space="preserve"> </w:t>
      </w:r>
      <w:r w:rsidRPr="004B10CC">
        <w:rPr>
          <w:rStyle w:val="TagStyle"/>
          <w:rtl/>
        </w:rPr>
        <w:t xml:space="preserve">&lt;&lt; דובר &gt;&gt; </w:t>
      </w:r>
      <w:r>
        <w:rPr>
          <w:rtl/>
        </w:rPr>
        <w:t xml:space="preserve">   </w:t>
      </w:r>
      <w:bookmarkEnd w:id="8485"/>
    </w:p>
    <w:p w:rsidR="005845C1" w:rsidRDefault="005845C1" w:rsidP="00295AA9">
      <w:pPr>
        <w:rPr>
          <w:rtl/>
        </w:rPr>
      </w:pPr>
    </w:p>
    <w:p w:rsidR="005845C1" w:rsidRDefault="005845C1" w:rsidP="00ED4148">
      <w:pPr>
        <w:rPr>
          <w:rtl/>
        </w:rPr>
      </w:pPr>
      <w:bookmarkStart w:id="8488" w:name="_ETM_Q19_211066"/>
      <w:bookmarkStart w:id="8489" w:name="_ETM_Q19_211171"/>
      <w:bookmarkStart w:id="8490" w:name="_ETM_Q19_211232"/>
      <w:bookmarkStart w:id="8491" w:name="_ETM_Q19_211343"/>
      <w:bookmarkEnd w:id="8488"/>
      <w:bookmarkEnd w:id="8489"/>
      <w:bookmarkEnd w:id="8490"/>
      <w:bookmarkEnd w:id="8491"/>
      <w:r>
        <w:rPr>
          <w:rFonts w:hint="cs"/>
          <w:rtl/>
        </w:rPr>
        <w:t xml:space="preserve">חבר הכנסת קריב, אנחנו מתחילים. אנא. חברי הכנסת, אנחנו </w:t>
      </w:r>
      <w:bookmarkStart w:id="8492" w:name="_ETM_Q19_217854"/>
      <w:bookmarkEnd w:id="8492"/>
      <w:r>
        <w:rPr>
          <w:rFonts w:hint="cs"/>
          <w:rtl/>
        </w:rPr>
        <w:t xml:space="preserve">מתחילים ביום ז'בוטינסקי. השר אמסלם, יום ז'בוטינסקי, אולי תרצה לשמוע, </w:t>
      </w:r>
      <w:bookmarkStart w:id="8493" w:name="_ETM_Q19_226269"/>
      <w:bookmarkEnd w:id="8493"/>
      <w:r>
        <w:rPr>
          <w:rFonts w:hint="cs"/>
          <w:rtl/>
        </w:rPr>
        <w:t>וגם יתר החברים.</w:t>
      </w:r>
    </w:p>
    <w:p w:rsidR="005845C1" w:rsidRDefault="005845C1" w:rsidP="00ED4148">
      <w:pPr>
        <w:rPr>
          <w:rtl/>
        </w:rPr>
      </w:pPr>
    </w:p>
    <w:p w:rsidR="005845C1" w:rsidRDefault="005845C1" w:rsidP="00ED4148">
      <w:pPr>
        <w:rPr>
          <w:rtl/>
        </w:rPr>
      </w:pPr>
      <w:r>
        <w:rPr>
          <w:rFonts w:hint="cs"/>
          <w:rtl/>
        </w:rPr>
        <w:t xml:space="preserve">אם כן, שרים וחברי כנסת בעבר ובהווה, מזכיר הכנסת עו"ד </w:t>
      </w:r>
      <w:bookmarkStart w:id="8494" w:name="_ETM_Q19_231933"/>
      <w:bookmarkEnd w:id="8494"/>
      <w:r>
        <w:rPr>
          <w:rFonts w:hint="cs"/>
          <w:rtl/>
        </w:rPr>
        <w:t>דן מרזוק, נציגי מכון ז'בוטינסקי,</w:t>
      </w:r>
      <w:bookmarkStart w:id="8495" w:name="_ETM_Q19_233873"/>
      <w:bookmarkStart w:id="8496" w:name="_ETM_Q19_233945"/>
      <w:bookmarkEnd w:id="8495"/>
      <w:bookmarkEnd w:id="8496"/>
      <w:r>
        <w:rPr>
          <w:rFonts w:hint="cs"/>
          <w:rtl/>
        </w:rPr>
        <w:t xml:space="preserve"> ובהם היושב-ראש יוסי אחימאיר, חבר הכנסת לשעבר, והמנכ"ל אלעד </w:t>
      </w:r>
      <w:proofErr w:type="spellStart"/>
      <w:r>
        <w:rPr>
          <w:rFonts w:hint="cs"/>
          <w:rtl/>
        </w:rPr>
        <w:t>פופוביץ</w:t>
      </w:r>
      <w:proofErr w:type="spellEnd"/>
      <w:r>
        <w:rPr>
          <w:rFonts w:hint="cs"/>
          <w:rtl/>
        </w:rPr>
        <w:t xml:space="preserve">', נציגי העמותה </w:t>
      </w:r>
      <w:bookmarkStart w:id="8497" w:name="_ETM_Q19_253054"/>
      <w:bookmarkEnd w:id="8497"/>
      <w:r>
        <w:rPr>
          <w:rFonts w:hint="cs"/>
          <w:rtl/>
        </w:rPr>
        <w:t xml:space="preserve">למורשת </w:t>
      </w:r>
      <w:proofErr w:type="spellStart"/>
      <w:r>
        <w:rPr>
          <w:rFonts w:hint="cs"/>
          <w:rtl/>
        </w:rPr>
        <w:t>הלח"י</w:t>
      </w:r>
      <w:proofErr w:type="spellEnd"/>
      <w:r>
        <w:rPr>
          <w:rFonts w:hint="cs"/>
          <w:rtl/>
        </w:rPr>
        <w:t xml:space="preserve">, נציגי המועצה להנצחת אישים במשרד ראש הממשלה, נציגי מרכז מורשת בגין, נציגי העמותה למורשת בית אורי צבי גרינברג </w:t>
      </w:r>
      <w:bookmarkStart w:id="8498" w:name="_ETM_Q19_264584"/>
      <w:bookmarkEnd w:id="8498"/>
      <w:r>
        <w:rPr>
          <w:rFonts w:hint="cs"/>
          <w:rtl/>
        </w:rPr>
        <w:t xml:space="preserve">ובני משפחת ז'בוטינסקי, </w:t>
      </w:r>
      <w:proofErr w:type="spellStart"/>
      <w:r>
        <w:rPr>
          <w:rFonts w:hint="cs"/>
          <w:rtl/>
        </w:rPr>
        <w:t>נכבדינו</w:t>
      </w:r>
      <w:proofErr w:type="spellEnd"/>
      <w:r>
        <w:rPr>
          <w:rFonts w:hint="cs"/>
          <w:rtl/>
        </w:rPr>
        <w:t xml:space="preserve"> כולם.  </w:t>
      </w:r>
    </w:p>
    <w:p w:rsidR="005845C1" w:rsidRDefault="005845C1" w:rsidP="00ED4148">
      <w:pPr>
        <w:rPr>
          <w:rtl/>
        </w:rPr>
      </w:pPr>
    </w:p>
    <w:p w:rsidR="005845C1" w:rsidRDefault="005845C1" w:rsidP="00ED4148">
      <w:pPr>
        <w:rPr>
          <w:rtl/>
        </w:rPr>
      </w:pPr>
      <w:r>
        <w:rPr>
          <w:rFonts w:hint="cs"/>
          <w:rtl/>
        </w:rPr>
        <w:t xml:space="preserve">חברי הכנסת, בואו נכבד את זכרו של זאב ז'בוטינסקי. </w:t>
      </w:r>
    </w:p>
    <w:p w:rsidR="005845C1" w:rsidRDefault="005845C1" w:rsidP="00ED4148">
      <w:pPr>
        <w:rPr>
          <w:rtl/>
        </w:rPr>
      </w:pPr>
      <w:bookmarkStart w:id="8499" w:name="_ETM_Q19_267147"/>
      <w:bookmarkStart w:id="8500" w:name="_ETM_Q19_267307"/>
      <w:bookmarkEnd w:id="8499"/>
      <w:bookmarkEnd w:id="8500"/>
    </w:p>
    <w:p w:rsidR="005845C1" w:rsidRDefault="005845C1" w:rsidP="00C105DD">
      <w:pPr>
        <w:rPr>
          <w:rtl/>
        </w:rPr>
      </w:pPr>
      <w:r>
        <w:rPr>
          <w:rtl/>
        </w:rPr>
        <w:t>קשה להשתמש ביותר מכף יד אחת כדי למנות את האישים מקרב הנהגת הציונות שהשפיעו באופן כה עמוק והותירו רושם בל י</w:t>
      </w:r>
      <w:r w:rsidR="00C105DD">
        <w:rPr>
          <w:rFonts w:hint="cs"/>
          <w:rtl/>
        </w:rPr>
        <w:t>י</w:t>
      </w:r>
      <w:r>
        <w:rPr>
          <w:rtl/>
        </w:rPr>
        <w:t>מחה גם בחלוף שנות דור רבות כמו זאב ז</w:t>
      </w:r>
      <w:r>
        <w:rPr>
          <w:rFonts w:hint="cs"/>
          <w:rtl/>
        </w:rPr>
        <w:t>'</w:t>
      </w:r>
      <w:r>
        <w:rPr>
          <w:rtl/>
        </w:rPr>
        <w:t>בוטינסקי</w:t>
      </w:r>
      <w:r>
        <w:rPr>
          <w:rFonts w:hint="cs"/>
          <w:rtl/>
        </w:rPr>
        <w:t xml:space="preserve"> </w:t>
      </w:r>
      <w:r>
        <w:rPr>
          <w:rFonts w:hint="eastAsia"/>
          <w:rtl/>
        </w:rPr>
        <w:t>–</w:t>
      </w:r>
      <w:r>
        <w:rPr>
          <w:rFonts w:hint="cs"/>
          <w:rtl/>
        </w:rPr>
        <w:t xml:space="preserve"> </w:t>
      </w:r>
      <w:r>
        <w:rPr>
          <w:rtl/>
        </w:rPr>
        <w:t>הוגה ואיש מעשה</w:t>
      </w:r>
      <w:r w:rsidR="00C105DD">
        <w:rPr>
          <w:rFonts w:hint="cs"/>
          <w:rtl/>
        </w:rPr>
        <w:t>,</w:t>
      </w:r>
      <w:r>
        <w:rPr>
          <w:rtl/>
        </w:rPr>
        <w:t xml:space="preserve"> שראה בבניית בית לאומי לעם היהודי משימת חייו</w:t>
      </w:r>
      <w:r w:rsidR="00C105DD">
        <w:rPr>
          <w:rFonts w:hint="cs"/>
          <w:rtl/>
        </w:rPr>
        <w:t>,</w:t>
      </w:r>
      <w:r>
        <w:rPr>
          <w:rtl/>
        </w:rPr>
        <w:t xml:space="preserve"> ול</w:t>
      </w:r>
      <w:r>
        <w:rPr>
          <w:rFonts w:hint="cs"/>
          <w:rtl/>
        </w:rPr>
        <w:t>ה</w:t>
      </w:r>
      <w:r>
        <w:rPr>
          <w:rtl/>
        </w:rPr>
        <w:t xml:space="preserve"> הקדיש את מיטב מרצו.</w:t>
      </w:r>
      <w:bookmarkStart w:id="8501" w:name="_ETM_Q19_299865"/>
      <w:bookmarkStart w:id="8502" w:name="_ETM_Q19_299987"/>
      <w:bookmarkEnd w:id="8501"/>
      <w:bookmarkEnd w:id="8502"/>
      <w:r>
        <w:rPr>
          <w:rFonts w:hint="cs"/>
          <w:rtl/>
        </w:rPr>
        <w:t xml:space="preserve"> </w:t>
      </w:r>
      <w:r>
        <w:rPr>
          <w:rtl/>
        </w:rPr>
        <w:t>מבעד להמולת היום ולרעשי הרקע של תקופתו, ז׳בוטינסקי ניבא את השמדת ה</w:t>
      </w:r>
      <w:r>
        <w:rPr>
          <w:rFonts w:hint="cs"/>
          <w:rtl/>
        </w:rPr>
        <w:t>עם ה</w:t>
      </w:r>
      <w:r>
        <w:rPr>
          <w:rtl/>
        </w:rPr>
        <w:t>יהודי,</w:t>
      </w:r>
      <w:r>
        <w:rPr>
          <w:rFonts w:hint="cs"/>
          <w:rtl/>
        </w:rPr>
        <w:t xml:space="preserve"> לפחות בחלקה,</w:t>
      </w:r>
      <w:r>
        <w:rPr>
          <w:rtl/>
        </w:rPr>
        <w:t xml:space="preserve"> את הקמת מדינת ישראל ואת מלחמת האין</w:t>
      </w:r>
      <w:r>
        <w:rPr>
          <w:rFonts w:hint="cs"/>
          <w:rtl/>
        </w:rPr>
        <w:t>-</w:t>
      </w:r>
      <w:r>
        <w:rPr>
          <w:rtl/>
        </w:rPr>
        <w:t>ברירה שנכפתה עלינו על מנת לזכות בה, ובין כל אלו אף עסק במבנה הדמוקרטי של המדינה העברית שבדרך.</w:t>
      </w:r>
    </w:p>
    <w:p w:rsidR="005845C1" w:rsidRDefault="005845C1" w:rsidP="00ED4148">
      <w:pPr>
        <w:rPr>
          <w:rtl/>
        </w:rPr>
      </w:pPr>
      <w:bookmarkStart w:id="8503" w:name="_ETM_Q19_319919"/>
      <w:bookmarkStart w:id="8504" w:name="_ETM_Q19_319995"/>
      <w:bookmarkEnd w:id="8503"/>
      <w:bookmarkEnd w:id="8504"/>
    </w:p>
    <w:p w:rsidR="00C105DD" w:rsidRDefault="005845C1" w:rsidP="00C105DD">
      <w:pPr>
        <w:rPr>
          <w:rtl/>
        </w:rPr>
      </w:pPr>
      <w:r>
        <w:rPr>
          <w:rtl/>
        </w:rPr>
        <w:t xml:space="preserve"> ב</w:t>
      </w:r>
      <w:r>
        <w:rPr>
          <w:rFonts w:hint="cs"/>
          <w:rtl/>
        </w:rPr>
        <w:t>"</w:t>
      </w:r>
      <w:r>
        <w:rPr>
          <w:rtl/>
        </w:rPr>
        <w:t>מבוא לתורת המשק" כתב:</w:t>
      </w:r>
      <w:r>
        <w:rPr>
          <w:rFonts w:hint="cs"/>
          <w:rtl/>
        </w:rPr>
        <w:t xml:space="preserve"> </w:t>
      </w:r>
      <w:bookmarkStart w:id="8505" w:name="_ETM_Q19_328839"/>
      <w:bookmarkEnd w:id="8505"/>
      <w:r>
        <w:rPr>
          <w:rtl/>
        </w:rPr>
        <w:t>"את טעם הדמוקרטיה יש לבקש בתורת ההסכם והפשרה".</w:t>
      </w:r>
      <w:r>
        <w:rPr>
          <w:rFonts w:hint="cs"/>
          <w:rtl/>
        </w:rPr>
        <w:t xml:space="preserve"> </w:t>
      </w:r>
      <w:r>
        <w:rPr>
          <w:rtl/>
        </w:rPr>
        <w:t>הדגש בתפי</w:t>
      </w:r>
      <w:r>
        <w:rPr>
          <w:rFonts w:hint="cs"/>
          <w:rtl/>
        </w:rPr>
        <w:t>ס</w:t>
      </w:r>
      <w:r>
        <w:rPr>
          <w:rtl/>
        </w:rPr>
        <w:t>ה הפוליטית והמשטרית של ז</w:t>
      </w:r>
      <w:r w:rsidR="00C105DD">
        <w:rPr>
          <w:rFonts w:hint="cs"/>
          <w:rtl/>
        </w:rPr>
        <w:t>'</w:t>
      </w:r>
      <w:r>
        <w:rPr>
          <w:rtl/>
        </w:rPr>
        <w:t>בוטינסקי עסק בצורה מובהקת –</w:t>
      </w:r>
      <w:r>
        <w:rPr>
          <w:rFonts w:hint="cs"/>
          <w:rtl/>
        </w:rPr>
        <w:t xml:space="preserve"> חבר הכנסת ביטן </w:t>
      </w:r>
      <w:r>
        <w:rPr>
          <w:rtl/>
        </w:rPr>
        <w:t>–</w:t>
      </w:r>
      <w:r>
        <w:rPr>
          <w:rFonts w:hint="cs"/>
          <w:rtl/>
        </w:rPr>
        <w:t xml:space="preserve"> </w:t>
      </w:r>
      <w:r>
        <w:rPr>
          <w:rtl/>
        </w:rPr>
        <w:t>במציאת הסדרים באמצעות דיון פרלמנטרי.</w:t>
      </w:r>
      <w:r>
        <w:rPr>
          <w:rFonts w:hint="cs"/>
          <w:rtl/>
        </w:rPr>
        <w:t xml:space="preserve"> </w:t>
      </w:r>
      <w:r>
        <w:rPr>
          <w:rtl/>
        </w:rPr>
        <w:t>ז</w:t>
      </w:r>
      <w:r>
        <w:rPr>
          <w:rFonts w:hint="cs"/>
          <w:rtl/>
        </w:rPr>
        <w:t>'</w:t>
      </w:r>
      <w:r>
        <w:rPr>
          <w:rtl/>
        </w:rPr>
        <w:t>בוטינסקי היה תקיף מאוד כלפי אויבים מחוץ –</w:t>
      </w:r>
      <w:r>
        <w:rPr>
          <w:rFonts w:hint="cs"/>
          <w:rtl/>
        </w:rPr>
        <w:t xml:space="preserve"> ו</w:t>
      </w:r>
      <w:r>
        <w:rPr>
          <w:rtl/>
        </w:rPr>
        <w:t>א</w:t>
      </w:r>
      <w:bookmarkStart w:id="8506" w:name="_ETM_Q19_340294"/>
      <w:bookmarkEnd w:id="8506"/>
      <w:r>
        <w:rPr>
          <w:rFonts w:hint="cs"/>
          <w:rtl/>
        </w:rPr>
        <w:t>ו</w:t>
      </w:r>
      <w:r>
        <w:rPr>
          <w:rtl/>
        </w:rPr>
        <w:t xml:space="preserve">יבים יש </w:t>
      </w:r>
      <w:r>
        <w:rPr>
          <w:rFonts w:hint="cs"/>
          <w:rtl/>
        </w:rPr>
        <w:t xml:space="preserve">לנו </w:t>
      </w:r>
      <w:r>
        <w:rPr>
          <w:rtl/>
        </w:rPr>
        <w:t>רק מ</w:t>
      </w:r>
      <w:r>
        <w:rPr>
          <w:rFonts w:hint="cs"/>
          <w:rtl/>
        </w:rPr>
        <w:t>ב</w:t>
      </w:r>
      <w:r>
        <w:rPr>
          <w:rtl/>
        </w:rPr>
        <w:t>חוץ</w:t>
      </w:r>
      <w:r>
        <w:rPr>
          <w:rFonts w:hint="cs"/>
          <w:rtl/>
        </w:rPr>
        <w:t xml:space="preserve"> </w:t>
      </w:r>
      <w:r>
        <w:rPr>
          <w:rtl/>
        </w:rPr>
        <w:t>– אך איש של שלום כלפי היריבים הפוליטיים בבית.</w:t>
      </w:r>
      <w:r>
        <w:rPr>
          <w:rFonts w:hint="cs"/>
          <w:rtl/>
        </w:rPr>
        <w:t xml:space="preserve"> </w:t>
      </w:r>
      <w:bookmarkStart w:id="8507" w:name="_ETM_Q19_367158"/>
      <w:bookmarkEnd w:id="8507"/>
      <w:r>
        <w:rPr>
          <w:rtl/>
        </w:rPr>
        <w:t>לאנשיו הוא הנחיל את החובה לנהל את המחלוקות הפנימיות בדרך של ה</w:t>
      </w:r>
      <w:r>
        <w:rPr>
          <w:rFonts w:hint="cs"/>
          <w:rtl/>
        </w:rPr>
        <w:t>י</w:t>
      </w:r>
      <w:r>
        <w:rPr>
          <w:rtl/>
        </w:rPr>
        <w:t>דברות. לכל אורך אותן שנים, גם כאשר אנשיו נרדפו, נודו או הוכו, שמר ז</w:t>
      </w:r>
      <w:r>
        <w:rPr>
          <w:rFonts w:hint="cs"/>
          <w:rtl/>
        </w:rPr>
        <w:t>'</w:t>
      </w:r>
      <w:r>
        <w:rPr>
          <w:rtl/>
        </w:rPr>
        <w:t xml:space="preserve">בוטינסקי על הכלל </w:t>
      </w:r>
      <w:r>
        <w:rPr>
          <w:rFonts w:hint="cs"/>
          <w:rtl/>
        </w:rPr>
        <w:t>ש</w:t>
      </w:r>
      <w:r>
        <w:rPr>
          <w:rtl/>
        </w:rPr>
        <w:t>לפיו יהודי לא יפגע ביהודי.</w:t>
      </w:r>
      <w:r w:rsidR="00C105DD">
        <w:rPr>
          <w:rFonts w:hint="cs"/>
          <w:rtl/>
        </w:rPr>
        <w:t xml:space="preserve"> </w:t>
      </w:r>
      <w:r>
        <w:rPr>
          <w:rtl/>
        </w:rPr>
        <w:t xml:space="preserve">מבחינתו, מלחמת אחים הייתה קו אדום. </w:t>
      </w:r>
    </w:p>
    <w:p w:rsidR="00C105DD" w:rsidRDefault="00C105DD" w:rsidP="00C105DD">
      <w:pPr>
        <w:rPr>
          <w:rtl/>
        </w:rPr>
      </w:pPr>
    </w:p>
    <w:p w:rsidR="005845C1" w:rsidRDefault="005845C1" w:rsidP="00C105DD">
      <w:pPr>
        <w:rPr>
          <w:rtl/>
        </w:rPr>
      </w:pPr>
      <w:r>
        <w:rPr>
          <w:rtl/>
        </w:rPr>
        <w:t>בזה אחר זה הוא פגש את מנהיגי התנועות היריבות לפגישות ממושכות כדי לנסות ולנסח הסכמות שיסייעו בידי שני הצדדים לפעול כנגד האויב המשותף. כך פגש בלונדון את בן</w:t>
      </w:r>
      <w:r>
        <w:rPr>
          <w:rFonts w:hint="cs"/>
          <w:rtl/>
        </w:rPr>
        <w:t>-</w:t>
      </w:r>
      <w:r>
        <w:rPr>
          <w:rtl/>
        </w:rPr>
        <w:t>גוריון, את גולומב וגם את ברל כצנלסון.</w:t>
      </w:r>
      <w:r>
        <w:rPr>
          <w:rFonts w:hint="cs"/>
          <w:rtl/>
        </w:rPr>
        <w:t xml:space="preserve"> </w:t>
      </w:r>
      <w:r>
        <w:rPr>
          <w:rtl/>
        </w:rPr>
        <w:t>נ</w:t>
      </w:r>
      <w:r>
        <w:rPr>
          <w:rFonts w:hint="cs"/>
          <w:rtl/>
        </w:rPr>
        <w:t>י</w:t>
      </w:r>
      <w:r>
        <w:rPr>
          <w:rtl/>
        </w:rPr>
        <w:t xml:space="preserve">סיונותיו להגיע להבנות עלו בתוהו, ובסופו של יום הוא זכה לכתף קרה. </w:t>
      </w:r>
      <w:r>
        <w:rPr>
          <w:rFonts w:hint="cs"/>
          <w:rtl/>
        </w:rPr>
        <w:t xml:space="preserve">אך </w:t>
      </w:r>
      <w:r>
        <w:rPr>
          <w:rtl/>
        </w:rPr>
        <w:t>למרות יחסם זה אליו, לא חדל ז</w:t>
      </w:r>
      <w:r>
        <w:rPr>
          <w:rFonts w:hint="cs"/>
          <w:rtl/>
        </w:rPr>
        <w:t>'</w:t>
      </w:r>
      <w:r>
        <w:rPr>
          <w:rtl/>
        </w:rPr>
        <w:t>בוטינסקי לנסות להגיע להסכמה ושותפות עם תנועות הפועלים עד יומו האחרון.</w:t>
      </w:r>
      <w:r>
        <w:rPr>
          <w:rFonts w:hint="cs"/>
          <w:rtl/>
        </w:rPr>
        <w:t xml:space="preserve"> </w:t>
      </w:r>
      <w:r>
        <w:rPr>
          <w:rtl/>
        </w:rPr>
        <w:t>למרבה הצער</w:t>
      </w:r>
      <w:r>
        <w:rPr>
          <w:rFonts w:hint="cs"/>
          <w:rtl/>
        </w:rPr>
        <w:t>,</w:t>
      </w:r>
      <w:r>
        <w:rPr>
          <w:rtl/>
        </w:rPr>
        <w:t xml:space="preserve"> גם ממשיך דרכו, מנחם בגין, אשר התמיד באותו קו של חתירה לשלום פנימי, ספג את אותו היחס.</w:t>
      </w:r>
    </w:p>
    <w:p w:rsidR="005845C1" w:rsidRDefault="005845C1" w:rsidP="00ED4148">
      <w:pPr>
        <w:rPr>
          <w:rtl/>
        </w:rPr>
      </w:pPr>
      <w:r>
        <w:rPr>
          <w:rtl/>
        </w:rPr>
        <w:t xml:space="preserve"> </w:t>
      </w:r>
    </w:p>
    <w:p w:rsidR="005845C1" w:rsidRDefault="005845C1" w:rsidP="00C105DD">
      <w:pPr>
        <w:rPr>
          <w:rtl/>
        </w:rPr>
      </w:pPr>
      <w:r>
        <w:rPr>
          <w:rtl/>
        </w:rPr>
        <w:t>בשנת 1944, בימי הסזון הקשים</w:t>
      </w:r>
      <w:r>
        <w:rPr>
          <w:rFonts w:hint="cs"/>
          <w:rtl/>
        </w:rPr>
        <w:t>,</w:t>
      </w:r>
      <w:r>
        <w:rPr>
          <w:rtl/>
        </w:rPr>
        <w:t xml:space="preserve"> </w:t>
      </w:r>
      <w:r>
        <w:rPr>
          <w:rFonts w:hint="cs"/>
          <w:rtl/>
        </w:rPr>
        <w:t>ש</w:t>
      </w:r>
      <w:r>
        <w:rPr>
          <w:rtl/>
        </w:rPr>
        <w:t>בהם הנהגת הי</w:t>
      </w:r>
      <w:r>
        <w:rPr>
          <w:rFonts w:hint="cs"/>
          <w:rtl/>
        </w:rPr>
        <w:t>י</w:t>
      </w:r>
      <w:r>
        <w:rPr>
          <w:rtl/>
        </w:rPr>
        <w:t>שוב העברי רדפה את אנשי האצ</w:t>
      </w:r>
      <w:r>
        <w:rPr>
          <w:rFonts w:hint="cs"/>
          <w:rtl/>
        </w:rPr>
        <w:t>"</w:t>
      </w:r>
      <w:r>
        <w:rPr>
          <w:rtl/>
        </w:rPr>
        <w:t>ל – כן, יהודים רדפו יהודים בעיצומה של מלחמת העולם השנ</w:t>
      </w:r>
      <w:r>
        <w:rPr>
          <w:rFonts w:hint="cs"/>
          <w:rtl/>
        </w:rPr>
        <w:t>י</w:t>
      </w:r>
      <w:r>
        <w:rPr>
          <w:rtl/>
        </w:rPr>
        <w:t>יה – כתב מנחם בגין ממחבואו את הדברים הבאים:</w:t>
      </w:r>
      <w:r>
        <w:rPr>
          <w:rFonts w:hint="cs"/>
          <w:rtl/>
        </w:rPr>
        <w:t xml:space="preserve"> </w:t>
      </w:r>
      <w:r>
        <w:rPr>
          <w:rtl/>
        </w:rPr>
        <w:t>"האוויר מלא אבק שרפה. נואמים ומנהיגים אינם חדלים לדבר על מלחמה פנימית. אחד מהם אמר כי היא כבר פרצה</w:t>
      </w:r>
      <w:r>
        <w:rPr>
          <w:rFonts w:hint="cs"/>
          <w:rtl/>
        </w:rPr>
        <w:t xml:space="preserve"> </w:t>
      </w:r>
      <w:r w:rsidR="00295AA9">
        <w:rPr>
          <w:rFonts w:hint="cs"/>
          <w:rtl/>
        </w:rPr>
        <w:t>– – –</w:t>
      </w:r>
      <w:r>
        <w:rPr>
          <w:rtl/>
        </w:rPr>
        <w:t xml:space="preserve"> וזו תשובתנו: היו שקטים, יהודים נאמנים; לא תהיה בארץ זו מלחמת יהודים ביהודים</w:t>
      </w:r>
      <w:r>
        <w:rPr>
          <w:rFonts w:hint="cs"/>
          <w:rtl/>
        </w:rPr>
        <w:t xml:space="preserve"> </w:t>
      </w:r>
      <w:r w:rsidR="00295AA9">
        <w:rPr>
          <w:rFonts w:hint="cs"/>
          <w:rtl/>
        </w:rPr>
        <w:t>– – –</w:t>
      </w:r>
      <w:r>
        <w:rPr>
          <w:rFonts w:hint="cs"/>
          <w:rtl/>
        </w:rPr>
        <w:t xml:space="preserve"> </w:t>
      </w:r>
      <w:r>
        <w:rPr>
          <w:rtl/>
        </w:rPr>
        <w:t>לא נלך למלחמת אחים. בשום תנאי ולמרות כל הפרובוקציות. יהיה מה שיהיה". כך גם היה ארבע שנים לאחר מכן</w:t>
      </w:r>
      <w:r w:rsidR="00C105DD">
        <w:rPr>
          <w:rFonts w:hint="cs"/>
          <w:rtl/>
        </w:rPr>
        <w:t>,</w:t>
      </w:r>
      <w:r>
        <w:rPr>
          <w:rtl/>
        </w:rPr>
        <w:t xml:space="preserve"> בעת הירי על אלטלנה</w:t>
      </w:r>
      <w:r w:rsidR="00C105DD">
        <w:rPr>
          <w:rFonts w:hint="cs"/>
          <w:rtl/>
        </w:rPr>
        <w:t xml:space="preserve"> –</w:t>
      </w:r>
      <w:r>
        <w:rPr>
          <w:rtl/>
        </w:rPr>
        <w:t xml:space="preserve"> שלגמרי לא במקרה כונתה כך על שמו הספרותי של זאב ז</w:t>
      </w:r>
      <w:r>
        <w:rPr>
          <w:rFonts w:hint="cs"/>
          <w:rtl/>
        </w:rPr>
        <w:t>'</w:t>
      </w:r>
      <w:r>
        <w:rPr>
          <w:rtl/>
        </w:rPr>
        <w:t>בוטינסקי.</w:t>
      </w:r>
    </w:p>
    <w:p w:rsidR="005845C1" w:rsidRDefault="005845C1" w:rsidP="00ED4148">
      <w:pPr>
        <w:rPr>
          <w:rtl/>
        </w:rPr>
      </w:pPr>
      <w:r>
        <w:rPr>
          <w:rtl/>
        </w:rPr>
        <w:t xml:space="preserve"> </w:t>
      </w:r>
    </w:p>
    <w:p w:rsidR="005845C1" w:rsidRDefault="005845C1" w:rsidP="00752273">
      <w:pPr>
        <w:rPr>
          <w:rtl/>
        </w:rPr>
      </w:pPr>
      <w:r>
        <w:rPr>
          <w:rtl/>
        </w:rPr>
        <w:t>גם היום ראוי לזכור</w:t>
      </w:r>
      <w:r>
        <w:rPr>
          <w:rFonts w:hint="cs"/>
          <w:rtl/>
        </w:rPr>
        <w:t>:</w:t>
      </w:r>
      <w:r>
        <w:rPr>
          <w:rtl/>
        </w:rPr>
        <w:t xml:space="preserve"> אויבים יש לנו רק מבחוץ. בתוך הבית אנו יריבים פוליטיים בני עם אחד. בינינו אין מלחמות</w:t>
      </w:r>
      <w:r w:rsidR="00C105DD">
        <w:rPr>
          <w:rFonts w:hint="cs"/>
          <w:rtl/>
        </w:rPr>
        <w:t xml:space="preserve"> –</w:t>
      </w:r>
      <w:r>
        <w:rPr>
          <w:rtl/>
        </w:rPr>
        <w:t xml:space="preserve"> יש מחלוקות</w:t>
      </w:r>
      <w:r>
        <w:rPr>
          <w:rFonts w:hint="cs"/>
          <w:rtl/>
        </w:rPr>
        <w:t xml:space="preserve">, </w:t>
      </w:r>
      <w:r>
        <w:rPr>
          <w:rtl/>
        </w:rPr>
        <w:t>מחלוקות שעלינו לנהל בדרך של ה</w:t>
      </w:r>
      <w:r>
        <w:rPr>
          <w:rFonts w:hint="cs"/>
          <w:rtl/>
        </w:rPr>
        <w:t>י</w:t>
      </w:r>
      <w:r>
        <w:rPr>
          <w:rtl/>
        </w:rPr>
        <w:t>דברות כאן</w:t>
      </w:r>
      <w:r>
        <w:rPr>
          <w:rFonts w:hint="cs"/>
          <w:rtl/>
        </w:rPr>
        <w:t>,</w:t>
      </w:r>
      <w:r>
        <w:rPr>
          <w:rtl/>
        </w:rPr>
        <w:t xml:space="preserve"> בבית הזה, לא פסילה, לא רדיפה ולא השפלה. מדובר במשימה לאומית כבדת משקל, אולי</w:t>
      </w:r>
      <w:r>
        <w:rPr>
          <w:rFonts w:hint="cs"/>
          <w:rtl/>
        </w:rPr>
        <w:t xml:space="preserve"> </w:t>
      </w:r>
      <w:r>
        <w:rPr>
          <w:rtl/>
        </w:rPr>
        <w:t>החשובה ביותר בדורנו</w:t>
      </w:r>
      <w:r>
        <w:rPr>
          <w:rFonts w:hint="cs"/>
          <w:rtl/>
        </w:rPr>
        <w:t xml:space="preserve">. </w:t>
      </w:r>
      <w:r>
        <w:rPr>
          <w:rtl/>
        </w:rPr>
        <w:t xml:space="preserve">היא מחייבת את כל חברות וחברי הבית לזהירות, למתינות ולענייניות. אין בכל אלו תגמול מיידי, בוודאי בהתחשב בכללי המדיה העדכניים, </w:t>
      </w:r>
      <w:r w:rsidR="00752273">
        <w:rPr>
          <w:rFonts w:hint="cs"/>
          <w:rtl/>
        </w:rPr>
        <w:t>אך</w:t>
      </w:r>
      <w:r>
        <w:rPr>
          <w:rtl/>
        </w:rPr>
        <w:t xml:space="preserve"> יש בכך כדי לתת לציבור שבחר בנו</w:t>
      </w:r>
      <w:r w:rsidR="00752273">
        <w:rPr>
          <w:rFonts w:hint="cs"/>
          <w:rtl/>
        </w:rPr>
        <w:t>, בכולנו,</w:t>
      </w:r>
      <w:r>
        <w:rPr>
          <w:rtl/>
        </w:rPr>
        <w:t xml:space="preserve"> את האמונה וההבנה כי אנו מתייחסים במלוא הרצינות לפיקדון היקר שהניח ביד</w:t>
      </w:r>
      <w:r w:rsidR="00752273">
        <w:rPr>
          <w:rFonts w:hint="cs"/>
          <w:rtl/>
        </w:rPr>
        <w:t>י</w:t>
      </w:r>
      <w:r>
        <w:rPr>
          <w:rtl/>
        </w:rPr>
        <w:t>נו – ריבונותו.</w:t>
      </w:r>
      <w:r>
        <w:rPr>
          <w:rFonts w:hint="cs"/>
          <w:rtl/>
        </w:rPr>
        <w:t xml:space="preserve"> </w:t>
      </w:r>
      <w:r>
        <w:rPr>
          <w:rtl/>
        </w:rPr>
        <w:t>אי-אפשר לפעול לפי תורת ז</w:t>
      </w:r>
      <w:r>
        <w:rPr>
          <w:rFonts w:hint="cs"/>
          <w:rtl/>
        </w:rPr>
        <w:t>'</w:t>
      </w:r>
      <w:r>
        <w:rPr>
          <w:rtl/>
        </w:rPr>
        <w:t>בוטינסקי אם ההחלטה לא תהיה נתונה בידי הציבור באמצעות נבחריו</w:t>
      </w:r>
      <w:r>
        <w:rPr>
          <w:rFonts w:hint="cs"/>
          <w:rtl/>
        </w:rPr>
        <w:t xml:space="preserve">, </w:t>
      </w:r>
      <w:r>
        <w:rPr>
          <w:rtl/>
        </w:rPr>
        <w:t>והכנסת היא המייצגת של הציבור כולו, על כל גווניו</w:t>
      </w:r>
      <w:r w:rsidR="009E2B5A">
        <w:rPr>
          <w:rFonts w:hint="cs"/>
          <w:rtl/>
        </w:rPr>
        <w:t xml:space="preserve"> –</w:t>
      </w:r>
      <w:r>
        <w:rPr>
          <w:rtl/>
        </w:rPr>
        <w:t xml:space="preserve"> כשמסכימים יותר, כשמסכימים פחות או כשלא מסכימים כלל. אלה הם כללי המשחק</w:t>
      </w:r>
      <w:r>
        <w:rPr>
          <w:rFonts w:hint="cs"/>
          <w:rtl/>
        </w:rPr>
        <w:t xml:space="preserve">: </w:t>
      </w:r>
      <w:r>
        <w:rPr>
          <w:rtl/>
        </w:rPr>
        <w:t>קול אחד לכל אחד.</w:t>
      </w:r>
    </w:p>
    <w:p w:rsidR="005845C1" w:rsidRDefault="005845C1" w:rsidP="00ED4148">
      <w:pPr>
        <w:rPr>
          <w:rtl/>
        </w:rPr>
      </w:pPr>
      <w:bookmarkStart w:id="8508" w:name="_ETM_Q19_531654"/>
      <w:bookmarkStart w:id="8509" w:name="_ETM_Q19_531760"/>
      <w:bookmarkEnd w:id="8508"/>
      <w:bookmarkEnd w:id="8509"/>
    </w:p>
    <w:p w:rsidR="005845C1" w:rsidRDefault="005845C1" w:rsidP="00F305EA">
      <w:pPr>
        <w:rPr>
          <w:rtl/>
        </w:rPr>
      </w:pPr>
      <w:r>
        <w:rPr>
          <w:rtl/>
        </w:rPr>
        <w:t xml:space="preserve">חברי הכנסת, ביום 8 ביולי 1964, </w:t>
      </w:r>
      <w:r>
        <w:rPr>
          <w:rFonts w:hint="cs"/>
          <w:rtl/>
        </w:rPr>
        <w:t>יו</w:t>
      </w:r>
      <w:r w:rsidR="00752273">
        <w:rPr>
          <w:rFonts w:hint="cs"/>
          <w:rtl/>
        </w:rPr>
        <w:t>שב-</w:t>
      </w:r>
      <w:r>
        <w:rPr>
          <w:rFonts w:hint="cs"/>
          <w:rtl/>
        </w:rPr>
        <w:t>ר</w:t>
      </w:r>
      <w:r w:rsidR="00752273">
        <w:rPr>
          <w:rFonts w:hint="cs"/>
          <w:rtl/>
        </w:rPr>
        <w:t>אש</w:t>
      </w:r>
      <w:r>
        <w:rPr>
          <w:rFonts w:hint="cs"/>
          <w:rtl/>
        </w:rPr>
        <w:t xml:space="preserve"> </w:t>
      </w:r>
      <w:r>
        <w:rPr>
          <w:rtl/>
        </w:rPr>
        <w:t xml:space="preserve">הכנסת אז קדיש לוז, שלימים יהיה </w:t>
      </w:r>
      <w:r w:rsidR="00752273">
        <w:rPr>
          <w:rFonts w:hint="cs"/>
          <w:rtl/>
        </w:rPr>
        <w:t>גם יושב-ראש</w:t>
      </w:r>
      <w:r w:rsidR="00752273">
        <w:rPr>
          <w:rtl/>
        </w:rPr>
        <w:t xml:space="preserve"> הכנסת שתחל</w:t>
      </w:r>
      <w:r w:rsidR="00752273">
        <w:rPr>
          <w:rFonts w:hint="cs"/>
          <w:rtl/>
        </w:rPr>
        <w:t xml:space="preserve"> </w:t>
      </w:r>
      <w:r>
        <w:rPr>
          <w:rtl/>
        </w:rPr>
        <w:t xml:space="preserve">את פעילותה במשכן </w:t>
      </w:r>
      <w:r w:rsidR="00752273">
        <w:rPr>
          <w:rFonts w:hint="cs"/>
          <w:rtl/>
        </w:rPr>
        <w:t>ה</w:t>
      </w:r>
      <w:r>
        <w:rPr>
          <w:rtl/>
        </w:rPr>
        <w:t xml:space="preserve">זה </w:t>
      </w:r>
      <w:r>
        <w:rPr>
          <w:rFonts w:hint="cs"/>
          <w:rtl/>
        </w:rPr>
        <w:t>ש</w:t>
      </w:r>
      <w:r>
        <w:rPr>
          <w:rtl/>
        </w:rPr>
        <w:t xml:space="preserve">בו אנו </w:t>
      </w:r>
      <w:r w:rsidR="00752273">
        <w:rPr>
          <w:rFonts w:hint="cs"/>
          <w:rtl/>
        </w:rPr>
        <w:t>נמצאים</w:t>
      </w:r>
      <w:r>
        <w:rPr>
          <w:rtl/>
        </w:rPr>
        <w:t>, פתח את הישיבה במילים הללו</w:t>
      </w:r>
      <w:r>
        <w:rPr>
          <w:rFonts w:hint="cs"/>
          <w:rtl/>
        </w:rPr>
        <w:t xml:space="preserve">, ואני מצטט: </w:t>
      </w:r>
      <w:r>
        <w:rPr>
          <w:rtl/>
        </w:rPr>
        <w:t>"היום תועלינה לירושלים עצמותיהם של ולדימיר זאב ז</w:t>
      </w:r>
      <w:r>
        <w:rPr>
          <w:rFonts w:hint="cs"/>
          <w:rtl/>
        </w:rPr>
        <w:t>'</w:t>
      </w:r>
      <w:r>
        <w:rPr>
          <w:rtl/>
        </w:rPr>
        <w:t xml:space="preserve">בוטינסקי ורעייתו </w:t>
      </w:r>
      <w:proofErr w:type="spellStart"/>
      <w:r>
        <w:rPr>
          <w:rtl/>
        </w:rPr>
        <w:t>יוענה</w:t>
      </w:r>
      <w:proofErr w:type="spellEnd"/>
      <w:r w:rsidR="00752273">
        <w:rPr>
          <w:rFonts w:hint="cs"/>
          <w:rtl/>
        </w:rPr>
        <w:t>,</w:t>
      </w:r>
      <w:r>
        <w:rPr>
          <w:rtl/>
        </w:rPr>
        <w:t xml:space="preserve"> ז</w:t>
      </w:r>
      <w:r w:rsidR="00752273">
        <w:rPr>
          <w:rFonts w:hint="cs"/>
          <w:rtl/>
        </w:rPr>
        <w:t>כרם לברכה</w:t>
      </w:r>
      <w:r>
        <w:rPr>
          <w:rtl/>
        </w:rPr>
        <w:t>. מחר הן תובאנה למנוחת עולמים בבית העלמין שעל הר הרצל, בחלקה המיוחדת</w:t>
      </w:r>
      <w:r>
        <w:rPr>
          <w:rFonts w:hint="cs"/>
          <w:rtl/>
        </w:rPr>
        <w:t xml:space="preserve"> </w:t>
      </w:r>
      <w:bookmarkStart w:id="8510" w:name="_ETM_Q19_541366"/>
      <w:bookmarkEnd w:id="8510"/>
      <w:r>
        <w:rPr>
          <w:rtl/>
        </w:rPr>
        <w:t>לאישים דגולים של התנועה הציונית והמדינה. בתקופה הראשונה של פעילותו זכה ז</w:t>
      </w:r>
      <w:r>
        <w:rPr>
          <w:rFonts w:hint="cs"/>
          <w:rtl/>
        </w:rPr>
        <w:t>'</w:t>
      </w:r>
      <w:r>
        <w:rPr>
          <w:rtl/>
        </w:rPr>
        <w:t>בוטינסקי להערכה ולהוקרה בלתי רגילה של הציבור הציוני כולו</w:t>
      </w:r>
      <w:r>
        <w:rPr>
          <w:rFonts w:hint="cs"/>
          <w:rtl/>
        </w:rPr>
        <w:t>,</w:t>
      </w:r>
      <w:r>
        <w:rPr>
          <w:rtl/>
        </w:rPr>
        <w:t xml:space="preserve"> ובתקופה השנייה לא רבים עוררו כמוהו הערכה שונה מן הקצה אל הקצה על דרכו בציונות. מצד אחד חסידים מעריצים שראו בו מדינאי גאון, מורה הלכה בציונות, ומאידך גיסא מתנגדים ושוללים תורתו ושיטותיו. חמורה הי</w:t>
      </w:r>
      <w:r>
        <w:rPr>
          <w:rFonts w:hint="cs"/>
          <w:rtl/>
        </w:rPr>
        <w:t>י</w:t>
      </w:r>
      <w:r>
        <w:rPr>
          <w:rtl/>
        </w:rPr>
        <w:t xml:space="preserve">תה המחלוקת </w:t>
      </w:r>
      <w:proofErr w:type="spellStart"/>
      <w:r>
        <w:rPr>
          <w:rtl/>
        </w:rPr>
        <w:t>שנתעוררה</w:t>
      </w:r>
      <w:proofErr w:type="spellEnd"/>
      <w:r>
        <w:rPr>
          <w:rtl/>
        </w:rPr>
        <w:t xml:space="preserve"> בציונות ובעם. עדיין מתלקחים ויכוחים בימינו על משנתו</w:t>
      </w:r>
      <w:r>
        <w:rPr>
          <w:rFonts w:hint="cs"/>
          <w:rtl/>
        </w:rPr>
        <w:t>,</w:t>
      </w:r>
      <w:r>
        <w:rPr>
          <w:rtl/>
        </w:rPr>
        <w:t xml:space="preserve"> ועדיין קיימים עניינים בהם היה הציבור מחולק בימי חייו ועומדת מחלוקת</w:t>
      </w:r>
      <w:r>
        <w:rPr>
          <w:rFonts w:hint="cs"/>
          <w:rtl/>
        </w:rPr>
        <w:t>"</w:t>
      </w:r>
      <w:r>
        <w:rPr>
          <w:rtl/>
        </w:rPr>
        <w:t>.</w:t>
      </w:r>
    </w:p>
    <w:p w:rsidR="005845C1" w:rsidRDefault="005845C1" w:rsidP="00ED4148">
      <w:pPr>
        <w:rPr>
          <w:rtl/>
        </w:rPr>
      </w:pPr>
      <w:bookmarkStart w:id="8511" w:name="_ETM_Q19_626618"/>
      <w:bookmarkStart w:id="8512" w:name="_ETM_Q19_626750"/>
      <w:bookmarkEnd w:id="8511"/>
      <w:bookmarkEnd w:id="8512"/>
    </w:p>
    <w:p w:rsidR="005845C1" w:rsidRDefault="00F305EA" w:rsidP="00F305EA">
      <w:pPr>
        <w:rPr>
          <w:rtl/>
        </w:rPr>
      </w:pPr>
      <w:r>
        <w:rPr>
          <w:rFonts w:hint="cs"/>
          <w:rtl/>
        </w:rPr>
        <w:t xml:space="preserve">"אנוכי" </w:t>
      </w:r>
      <w:r>
        <w:rPr>
          <w:rtl/>
        </w:rPr>
        <w:t>–</w:t>
      </w:r>
      <w:r>
        <w:rPr>
          <w:rFonts w:hint="cs"/>
          <w:rtl/>
        </w:rPr>
        <w:t xml:space="preserve"> </w:t>
      </w:r>
      <w:r w:rsidR="005845C1">
        <w:rPr>
          <w:rFonts w:hint="cs"/>
          <w:rtl/>
        </w:rPr>
        <w:t>אני ממשיך לצטט את קדיש לוז, יו</w:t>
      </w:r>
      <w:r>
        <w:rPr>
          <w:rFonts w:hint="cs"/>
          <w:rtl/>
        </w:rPr>
        <w:t>שב-</w:t>
      </w:r>
      <w:r w:rsidR="005845C1">
        <w:rPr>
          <w:rFonts w:hint="cs"/>
          <w:rtl/>
        </w:rPr>
        <w:t>ר</w:t>
      </w:r>
      <w:r>
        <w:rPr>
          <w:rFonts w:hint="cs"/>
          <w:rtl/>
        </w:rPr>
        <w:t>אש</w:t>
      </w:r>
      <w:r w:rsidR="005845C1">
        <w:rPr>
          <w:rFonts w:hint="cs"/>
          <w:rtl/>
        </w:rPr>
        <w:t xml:space="preserve"> הכנסת דאז</w:t>
      </w:r>
      <w:r>
        <w:rPr>
          <w:rFonts w:hint="cs"/>
          <w:rtl/>
        </w:rPr>
        <w:t xml:space="preserve"> –</w:t>
      </w:r>
      <w:r w:rsidR="005845C1">
        <w:rPr>
          <w:rFonts w:hint="cs"/>
          <w:rtl/>
        </w:rPr>
        <w:t xml:space="preserve"> "</w:t>
      </w:r>
      <w:r w:rsidR="005845C1">
        <w:rPr>
          <w:rtl/>
        </w:rPr>
        <w:t>העומד לפניכם להעלות ולכבד את זכרו של ז</w:t>
      </w:r>
      <w:r w:rsidR="005845C1">
        <w:rPr>
          <w:rFonts w:hint="cs"/>
          <w:rtl/>
        </w:rPr>
        <w:t>'</w:t>
      </w:r>
      <w:r w:rsidR="005845C1">
        <w:rPr>
          <w:rtl/>
        </w:rPr>
        <w:t>בוטינסקי, משתייך לזרם רוחני ופוליטי של הציונות הסוציאליסטית</w:t>
      </w:r>
      <w:r w:rsidR="005845C1">
        <w:rPr>
          <w:rFonts w:hint="cs"/>
          <w:rtl/>
        </w:rPr>
        <w:t>,</w:t>
      </w:r>
      <w:r w:rsidR="005845C1">
        <w:rPr>
          <w:rtl/>
        </w:rPr>
        <w:t xml:space="preserve"> שעמד ועומד ביחסי מאבק פוליטי נגד התנועה של</w:t>
      </w:r>
      <w:r w:rsidR="005845C1">
        <w:rPr>
          <w:rFonts w:hint="cs"/>
          <w:rtl/>
        </w:rPr>
        <w:t xml:space="preserve"> </w:t>
      </w:r>
      <w:r w:rsidR="005845C1">
        <w:rPr>
          <w:rtl/>
        </w:rPr>
        <w:t>ז</w:t>
      </w:r>
      <w:r w:rsidR="005845C1">
        <w:rPr>
          <w:rFonts w:hint="cs"/>
          <w:rtl/>
        </w:rPr>
        <w:t>'</w:t>
      </w:r>
      <w:r w:rsidR="005845C1">
        <w:rPr>
          <w:rtl/>
        </w:rPr>
        <w:t>בוטינסקי. אילו רציתי להקיף בדברי</w:t>
      </w:r>
      <w:r>
        <w:rPr>
          <w:rFonts w:hint="cs"/>
          <w:rtl/>
        </w:rPr>
        <w:t>י</w:t>
      </w:r>
      <w:r w:rsidR="005845C1">
        <w:rPr>
          <w:rtl/>
        </w:rPr>
        <w:t xml:space="preserve"> את </w:t>
      </w:r>
      <w:proofErr w:type="spellStart"/>
      <w:r w:rsidR="005845C1">
        <w:rPr>
          <w:rtl/>
        </w:rPr>
        <w:t>מפעלותיו</w:t>
      </w:r>
      <w:proofErr w:type="spellEnd"/>
      <w:r w:rsidR="005845C1">
        <w:rPr>
          <w:rtl/>
        </w:rPr>
        <w:t xml:space="preserve"> לאורך כל תקופת חייו, הייתי ממילא נגרר אל ויכוח ופולמוס שאינם הולמים דברי אזכרה הנאמרים מתוך כבוד למנוח הגדול"</w:t>
      </w:r>
      <w:r w:rsidR="005845C1">
        <w:rPr>
          <w:rFonts w:hint="cs"/>
          <w:rtl/>
        </w:rPr>
        <w:t>.</w:t>
      </w:r>
    </w:p>
    <w:p w:rsidR="005845C1" w:rsidRDefault="005845C1" w:rsidP="00ED4148">
      <w:pPr>
        <w:rPr>
          <w:rtl/>
        </w:rPr>
      </w:pPr>
      <w:bookmarkStart w:id="8513" w:name="_ETM_Q19_689357"/>
      <w:bookmarkStart w:id="8514" w:name="_ETM_Q19_689461"/>
      <w:bookmarkEnd w:id="8513"/>
      <w:bookmarkEnd w:id="8514"/>
    </w:p>
    <w:p w:rsidR="005845C1" w:rsidRDefault="005845C1" w:rsidP="00F305EA">
      <w:pPr>
        <w:rPr>
          <w:rtl/>
        </w:rPr>
      </w:pPr>
      <w:r>
        <w:rPr>
          <w:rtl/>
        </w:rPr>
        <w:t>כאן מגולל היו</w:t>
      </w:r>
      <w:r w:rsidR="00F305EA">
        <w:rPr>
          <w:rFonts w:hint="cs"/>
          <w:rtl/>
        </w:rPr>
        <w:t>שב-</w:t>
      </w:r>
      <w:r>
        <w:rPr>
          <w:rtl/>
        </w:rPr>
        <w:t>ר</w:t>
      </w:r>
      <w:r w:rsidR="00F305EA">
        <w:rPr>
          <w:rFonts w:hint="cs"/>
          <w:rtl/>
        </w:rPr>
        <w:t>אש</w:t>
      </w:r>
      <w:r>
        <w:rPr>
          <w:rtl/>
        </w:rPr>
        <w:t xml:space="preserve"> לוז באריכות ובפירוט רב את מסעותיו </w:t>
      </w:r>
      <w:proofErr w:type="spellStart"/>
      <w:r>
        <w:rPr>
          <w:rtl/>
        </w:rPr>
        <w:t>ומפעלותיו</w:t>
      </w:r>
      <w:proofErr w:type="spellEnd"/>
      <w:r>
        <w:rPr>
          <w:rtl/>
        </w:rPr>
        <w:t xml:space="preserve"> של ז</w:t>
      </w:r>
      <w:r>
        <w:rPr>
          <w:rFonts w:hint="cs"/>
          <w:rtl/>
        </w:rPr>
        <w:t>'</w:t>
      </w:r>
      <w:r>
        <w:rPr>
          <w:rtl/>
        </w:rPr>
        <w:t xml:space="preserve">בוטינסקי, ובמילים </w:t>
      </w:r>
      <w:r w:rsidR="00F305EA">
        <w:rPr>
          <w:rFonts w:hint="cs"/>
          <w:rtl/>
        </w:rPr>
        <w:t>הבאות</w:t>
      </w:r>
      <w:r>
        <w:rPr>
          <w:rtl/>
        </w:rPr>
        <w:t xml:space="preserve"> </w:t>
      </w:r>
      <w:r w:rsidR="00F305EA">
        <w:rPr>
          <w:rFonts w:hint="cs"/>
          <w:rtl/>
        </w:rPr>
        <w:t xml:space="preserve">הוא </w:t>
      </w:r>
      <w:r>
        <w:rPr>
          <w:rtl/>
        </w:rPr>
        <w:t>מסיים את נאומו</w:t>
      </w:r>
      <w:r w:rsidR="00F305EA">
        <w:rPr>
          <w:rFonts w:hint="cs"/>
          <w:rtl/>
        </w:rPr>
        <w:t xml:space="preserve"> – ואלה המילים</w:t>
      </w:r>
      <w:r>
        <w:rPr>
          <w:rtl/>
        </w:rPr>
        <w:t xml:space="preserve"> </w:t>
      </w:r>
      <w:r w:rsidR="00F305EA">
        <w:rPr>
          <w:rFonts w:hint="cs"/>
          <w:rtl/>
        </w:rPr>
        <w:t>ש</w:t>
      </w:r>
      <w:r>
        <w:rPr>
          <w:rtl/>
        </w:rPr>
        <w:t>גם אני</w:t>
      </w:r>
      <w:r w:rsidR="00F305EA">
        <w:rPr>
          <w:rFonts w:hint="cs"/>
          <w:rtl/>
        </w:rPr>
        <w:t xml:space="preserve"> מבקש</w:t>
      </w:r>
      <w:r>
        <w:rPr>
          <w:rtl/>
        </w:rPr>
        <w:t xml:space="preserve"> לסיים</w:t>
      </w:r>
      <w:r w:rsidR="00F305EA">
        <w:rPr>
          <w:rFonts w:hint="cs"/>
          <w:rtl/>
        </w:rPr>
        <w:t xml:space="preserve"> בהן</w:t>
      </w:r>
      <w:r>
        <w:rPr>
          <w:rtl/>
        </w:rPr>
        <w:t xml:space="preserve"> את נאומי: </w:t>
      </w:r>
      <w:r>
        <w:rPr>
          <w:rFonts w:hint="cs"/>
          <w:rtl/>
        </w:rPr>
        <w:t>"</w:t>
      </w:r>
      <w:r>
        <w:rPr>
          <w:rtl/>
        </w:rPr>
        <w:t>חברי הכנסת, בראשית דבר</w:t>
      </w:r>
      <w:r w:rsidR="00F305EA">
        <w:rPr>
          <w:rFonts w:hint="cs"/>
          <w:rtl/>
        </w:rPr>
        <w:t>י</w:t>
      </w:r>
      <w:r>
        <w:rPr>
          <w:rtl/>
        </w:rPr>
        <w:t xml:space="preserve">י הזכרתי את המחלוקת החמורה </w:t>
      </w:r>
      <w:proofErr w:type="spellStart"/>
      <w:r>
        <w:rPr>
          <w:rtl/>
        </w:rPr>
        <w:t>שנתעוררה</w:t>
      </w:r>
      <w:proofErr w:type="spellEnd"/>
      <w:r>
        <w:rPr>
          <w:rtl/>
        </w:rPr>
        <w:t xml:space="preserve"> בציונות וביהדות עקב פעולתו הפוליטית של ז</w:t>
      </w:r>
      <w:r>
        <w:rPr>
          <w:rFonts w:hint="cs"/>
          <w:rtl/>
        </w:rPr>
        <w:t>'</w:t>
      </w:r>
      <w:r>
        <w:rPr>
          <w:rtl/>
        </w:rPr>
        <w:t>בוטינסקי. היה ויש בה משום מחלוקת לשם שמיים לגופי העניינים של הציונות, המדינה והחברה, והי</w:t>
      </w:r>
      <w:r>
        <w:rPr>
          <w:rFonts w:hint="cs"/>
          <w:rtl/>
        </w:rPr>
        <w:t>י</w:t>
      </w:r>
      <w:r>
        <w:rPr>
          <w:rtl/>
        </w:rPr>
        <w:t>תה וישנה בה גם מחלוקת שלא לשם שמיים.</w:t>
      </w:r>
      <w:r>
        <w:rPr>
          <w:rFonts w:hint="cs"/>
          <w:rtl/>
        </w:rPr>
        <w:t xml:space="preserve"> </w:t>
      </w:r>
      <w:r>
        <w:rPr>
          <w:rtl/>
        </w:rPr>
        <w:t xml:space="preserve">בהביאנו את עצמותיהם של זאב </w:t>
      </w:r>
      <w:proofErr w:type="spellStart"/>
      <w:r>
        <w:rPr>
          <w:rtl/>
        </w:rPr>
        <w:t>ויוענה</w:t>
      </w:r>
      <w:proofErr w:type="spellEnd"/>
      <w:r>
        <w:rPr>
          <w:rtl/>
        </w:rPr>
        <w:t xml:space="preserve"> ז</w:t>
      </w:r>
      <w:r>
        <w:rPr>
          <w:rFonts w:hint="cs"/>
          <w:rtl/>
        </w:rPr>
        <w:t>'</w:t>
      </w:r>
      <w:r>
        <w:rPr>
          <w:rtl/>
        </w:rPr>
        <w:t xml:space="preserve">בוטינסקי למנוחת עולמים באדמת המולדת, אביע תקוותי שתיתם בתוכנו נטירת </w:t>
      </w:r>
      <w:r w:rsidR="00F305EA">
        <w:rPr>
          <w:rFonts w:hint="cs"/>
          <w:rtl/>
        </w:rPr>
        <w:t>איבה,</w:t>
      </w:r>
      <w:r>
        <w:rPr>
          <w:rtl/>
        </w:rPr>
        <w:t xml:space="preserve"> וילכו כל אחד וכל ציבור בדרכם ולשיטתם כשנגד עיניהם טובת המדינה והעם בלבד. חילוקי דעות תוך שמירה על כבוד הדדי הם מגופי ההלכות של סדר דמוקרטי. הבה ונגביר את הכבוד ההדדי גם </w:t>
      </w:r>
      <w:proofErr w:type="spellStart"/>
      <w:r>
        <w:rPr>
          <w:rtl/>
        </w:rPr>
        <w:t>כשה</w:t>
      </w:r>
      <w:r>
        <w:rPr>
          <w:rFonts w:hint="cs"/>
          <w:rtl/>
        </w:rPr>
        <w:t>י</w:t>
      </w:r>
      <w:r>
        <w:rPr>
          <w:rtl/>
        </w:rPr>
        <w:t>ננו</w:t>
      </w:r>
      <w:proofErr w:type="spellEnd"/>
      <w:r>
        <w:rPr>
          <w:rtl/>
        </w:rPr>
        <w:t xml:space="preserve"> נתונים במאבקים פוליטיים, כיאה לעם האמון על הדמוקרטיה ובונה מדינה דמוקרטית"</w:t>
      </w:r>
      <w:r>
        <w:rPr>
          <w:rFonts w:hint="cs"/>
          <w:rtl/>
        </w:rPr>
        <w:t>.</w:t>
      </w:r>
    </w:p>
    <w:p w:rsidR="005845C1" w:rsidRDefault="005845C1" w:rsidP="00ED4148">
      <w:pPr>
        <w:rPr>
          <w:rtl/>
        </w:rPr>
      </w:pPr>
      <w:bookmarkStart w:id="8515" w:name="_ETM_Q19_709021"/>
      <w:bookmarkStart w:id="8516" w:name="_ETM_Q19_709145"/>
      <w:bookmarkEnd w:id="8515"/>
      <w:bookmarkEnd w:id="8516"/>
    </w:p>
    <w:p w:rsidR="005845C1" w:rsidRDefault="005845C1" w:rsidP="00ED4148">
      <w:pPr>
        <w:rPr>
          <w:rtl/>
        </w:rPr>
      </w:pPr>
      <w:r>
        <w:rPr>
          <w:rtl/>
        </w:rPr>
        <w:t xml:space="preserve">ואני, </w:t>
      </w:r>
      <w:proofErr w:type="spellStart"/>
      <w:r>
        <w:rPr>
          <w:rtl/>
        </w:rPr>
        <w:t>הבנימין</w:t>
      </w:r>
      <w:proofErr w:type="spellEnd"/>
      <w:r>
        <w:rPr>
          <w:rtl/>
        </w:rPr>
        <w:t xml:space="preserve"> שביושבי-ראש הכנסת, מצטרף לתפילה זו.</w:t>
      </w:r>
      <w:r>
        <w:rPr>
          <w:rFonts w:hint="cs"/>
          <w:rtl/>
        </w:rPr>
        <w:t xml:space="preserve"> </w:t>
      </w:r>
      <w:r w:rsidR="00F305EA">
        <w:rPr>
          <w:rtl/>
        </w:rPr>
        <w:t>יהי זכרו של זאב ז</w:t>
      </w:r>
      <w:r w:rsidR="00F305EA">
        <w:rPr>
          <w:rFonts w:hint="cs"/>
          <w:rtl/>
        </w:rPr>
        <w:t>'</w:t>
      </w:r>
      <w:r>
        <w:rPr>
          <w:rtl/>
        </w:rPr>
        <w:t>בוטינסקי ברוך</w:t>
      </w:r>
      <w:r>
        <w:rPr>
          <w:rFonts w:hint="cs"/>
          <w:rtl/>
        </w:rPr>
        <w:t>.</w:t>
      </w:r>
      <w:r>
        <w:rPr>
          <w:rtl/>
        </w:rPr>
        <w:t xml:space="preserve"> תל</w:t>
      </w:r>
      <w:r>
        <w:rPr>
          <w:rFonts w:hint="cs"/>
          <w:rtl/>
        </w:rPr>
        <w:t xml:space="preserve"> </w:t>
      </w:r>
      <w:r>
        <w:rPr>
          <w:rtl/>
        </w:rPr>
        <w:t>חי.</w:t>
      </w:r>
    </w:p>
    <w:p w:rsidR="005845C1" w:rsidRDefault="005845C1" w:rsidP="00ED4148">
      <w:pPr>
        <w:rPr>
          <w:rtl/>
        </w:rPr>
      </w:pPr>
    </w:p>
    <w:p w:rsidR="000F16E4" w:rsidRDefault="000F16E4" w:rsidP="007665FD">
      <w:pPr>
        <w:rPr>
          <w:rtl/>
        </w:rPr>
      </w:pPr>
      <w:bookmarkStart w:id="8517" w:name="TOR_Q20"/>
      <w:bookmarkStart w:id="8518" w:name="_ETM_Q20_180760"/>
      <w:bookmarkStart w:id="8519" w:name="_ETM_Q20_181660"/>
      <w:bookmarkStart w:id="8520" w:name="_ETM_Q20_182470"/>
      <w:bookmarkStart w:id="8521" w:name="_ETM_Q20_184050"/>
      <w:bookmarkStart w:id="8522" w:name="_ETM_Q20_185250"/>
      <w:bookmarkStart w:id="8523" w:name="_ETM_Q20_185430"/>
      <w:bookmarkStart w:id="8524" w:name="_ETM_Q20_186059"/>
      <w:bookmarkStart w:id="8525" w:name="_ETM_Q20_186330"/>
      <w:bookmarkStart w:id="8526" w:name="_ETM_Q20_186689"/>
      <w:bookmarkStart w:id="8527" w:name="_ETM_Q20_186930"/>
      <w:bookmarkStart w:id="8528" w:name="_ETM_Q20_188190"/>
      <w:bookmarkStart w:id="8529" w:name="_ETM_Q20_188850"/>
      <w:bookmarkStart w:id="8530" w:name="_ETM_Q20_189360"/>
      <w:bookmarkStart w:id="8531" w:name="_ETM_Q20_190469"/>
      <w:bookmarkStart w:id="8532" w:name="_ETM_Q20_190679"/>
      <w:bookmarkStart w:id="8533" w:name="_ETM_Q20_191190"/>
      <w:bookmarkStart w:id="8534" w:name="_ETM_Q20_191400"/>
      <w:bookmarkStart w:id="8535" w:name="_ETM_Q20_191699"/>
      <w:bookmarkStart w:id="8536" w:name="_ETM_Q20_193200"/>
      <w:bookmarkStart w:id="8537" w:name="_ETM_Q20_194549"/>
      <w:bookmarkStart w:id="8538" w:name="_ETM_Q20_194940"/>
      <w:bookmarkStart w:id="8539" w:name="_ETM_Q20_197400"/>
      <w:bookmarkEnd w:id="8517"/>
      <w:bookmarkEnd w:id="8518"/>
      <w:bookmarkEnd w:id="8519"/>
      <w:bookmarkEnd w:id="8520"/>
      <w:bookmarkEnd w:id="8521"/>
      <w:bookmarkEnd w:id="8522"/>
      <w:bookmarkEnd w:id="8523"/>
      <w:bookmarkEnd w:id="8524"/>
      <w:bookmarkEnd w:id="8525"/>
      <w:bookmarkEnd w:id="8526"/>
      <w:bookmarkEnd w:id="8527"/>
      <w:bookmarkEnd w:id="8528"/>
      <w:bookmarkEnd w:id="8529"/>
      <w:bookmarkEnd w:id="8530"/>
      <w:bookmarkEnd w:id="8531"/>
      <w:bookmarkEnd w:id="8532"/>
      <w:bookmarkEnd w:id="8533"/>
      <w:bookmarkEnd w:id="8534"/>
      <w:bookmarkEnd w:id="8535"/>
      <w:bookmarkEnd w:id="8536"/>
      <w:bookmarkEnd w:id="8537"/>
      <w:bookmarkEnd w:id="8538"/>
      <w:bookmarkEnd w:id="8539"/>
      <w:r>
        <w:rPr>
          <w:rtl/>
        </w:rPr>
        <w:t>וכעת</w:t>
      </w:r>
      <w:r>
        <w:rPr>
          <w:rFonts w:hint="cs"/>
          <w:rtl/>
        </w:rPr>
        <w:t>,</w:t>
      </w:r>
      <w:r>
        <w:rPr>
          <w:rtl/>
        </w:rPr>
        <w:t xml:space="preserve"> </w:t>
      </w:r>
      <w:bookmarkStart w:id="8540" w:name="_ETM_Q20_198090"/>
      <w:bookmarkEnd w:id="8540"/>
      <w:r>
        <w:rPr>
          <w:rtl/>
        </w:rPr>
        <w:t xml:space="preserve">בשמו </w:t>
      </w:r>
      <w:bookmarkStart w:id="8541" w:name="_ETM_Q20_198449"/>
      <w:bookmarkEnd w:id="8541"/>
      <w:r>
        <w:rPr>
          <w:rtl/>
        </w:rPr>
        <w:t xml:space="preserve">של </w:t>
      </w:r>
      <w:bookmarkStart w:id="8542" w:name="_ETM_Q20_198630"/>
      <w:bookmarkEnd w:id="8542"/>
      <w:r>
        <w:rPr>
          <w:rtl/>
        </w:rPr>
        <w:t xml:space="preserve">ראש </w:t>
      </w:r>
      <w:bookmarkStart w:id="8543" w:name="_ETM_Q20_198869"/>
      <w:bookmarkEnd w:id="8543"/>
      <w:r>
        <w:rPr>
          <w:rtl/>
        </w:rPr>
        <w:t>הממשלה</w:t>
      </w:r>
      <w:r>
        <w:rPr>
          <w:rFonts w:hint="cs"/>
          <w:rtl/>
        </w:rPr>
        <w:t xml:space="preserve"> יישא </w:t>
      </w:r>
      <w:bookmarkStart w:id="8544" w:name="_ETM_Q20_199470"/>
      <w:bookmarkStart w:id="8545" w:name="_ETM_Q20_199739"/>
      <w:bookmarkEnd w:id="8544"/>
      <w:bookmarkEnd w:id="8545"/>
      <w:r>
        <w:rPr>
          <w:rtl/>
        </w:rPr>
        <w:t xml:space="preserve">דברים </w:t>
      </w:r>
      <w:bookmarkStart w:id="8546" w:name="_ETM_Q20_200900"/>
      <w:bookmarkEnd w:id="8546"/>
      <w:r>
        <w:rPr>
          <w:rtl/>
        </w:rPr>
        <w:t xml:space="preserve">כבוד </w:t>
      </w:r>
      <w:bookmarkStart w:id="8547" w:name="_ETM_Q20_201230"/>
      <w:bookmarkEnd w:id="8547"/>
      <w:r>
        <w:rPr>
          <w:rtl/>
        </w:rPr>
        <w:t xml:space="preserve">השר </w:t>
      </w:r>
      <w:bookmarkStart w:id="8548" w:name="_ETM_Q20_201890"/>
      <w:bookmarkEnd w:id="8548"/>
      <w:r>
        <w:rPr>
          <w:rtl/>
        </w:rPr>
        <w:t xml:space="preserve">אופיר </w:t>
      </w:r>
      <w:bookmarkStart w:id="8549" w:name="_ETM_Q20_202250"/>
      <w:bookmarkEnd w:id="8549"/>
      <w:r>
        <w:rPr>
          <w:rtl/>
        </w:rPr>
        <w:t>אקוניס</w:t>
      </w:r>
      <w:r>
        <w:rPr>
          <w:rFonts w:hint="cs"/>
          <w:rtl/>
        </w:rPr>
        <w:t>,</w:t>
      </w:r>
      <w:r>
        <w:rPr>
          <w:rtl/>
        </w:rPr>
        <w:t xml:space="preserve"> </w:t>
      </w:r>
      <w:bookmarkStart w:id="8550" w:name="_ETM_Q20_202850"/>
      <w:bookmarkEnd w:id="8550"/>
      <w:r>
        <w:rPr>
          <w:rtl/>
        </w:rPr>
        <w:t xml:space="preserve">שאני </w:t>
      </w:r>
      <w:bookmarkStart w:id="8551" w:name="_ETM_Q20_203090"/>
      <w:bookmarkEnd w:id="8551"/>
      <w:r>
        <w:rPr>
          <w:rtl/>
        </w:rPr>
        <w:t xml:space="preserve">מתכבד </w:t>
      </w:r>
      <w:bookmarkStart w:id="8552" w:name="_ETM_Q20_203600"/>
      <w:bookmarkEnd w:id="8552"/>
      <w:r>
        <w:rPr>
          <w:rtl/>
        </w:rPr>
        <w:t xml:space="preserve">להזמין </w:t>
      </w:r>
      <w:bookmarkStart w:id="8553" w:name="_ETM_Q20_204050"/>
      <w:bookmarkEnd w:id="8553"/>
      <w:r>
        <w:rPr>
          <w:rtl/>
        </w:rPr>
        <w:t>לדוכן</w:t>
      </w:r>
      <w:r>
        <w:rPr>
          <w:rFonts w:hint="cs"/>
          <w:rtl/>
        </w:rPr>
        <w:t>.</w:t>
      </w:r>
      <w:r>
        <w:rPr>
          <w:rtl/>
        </w:rPr>
        <w:t xml:space="preserve"> </w:t>
      </w:r>
      <w:bookmarkStart w:id="8554" w:name="_ETM_Q20_207550"/>
      <w:bookmarkEnd w:id="8554"/>
      <w:r>
        <w:rPr>
          <w:rtl/>
        </w:rPr>
        <w:t xml:space="preserve">לאחר </w:t>
      </w:r>
      <w:bookmarkStart w:id="8555" w:name="_ETM_Q20_207970"/>
      <w:bookmarkEnd w:id="8555"/>
      <w:r>
        <w:rPr>
          <w:rtl/>
        </w:rPr>
        <w:t xml:space="preserve">מכן </w:t>
      </w:r>
      <w:bookmarkStart w:id="8556" w:name="_ETM_Q20_208449"/>
      <w:bookmarkEnd w:id="8556"/>
      <w:r>
        <w:rPr>
          <w:rtl/>
        </w:rPr>
        <w:t>–</w:t>
      </w:r>
      <w:r>
        <w:rPr>
          <w:rFonts w:hint="cs"/>
          <w:rtl/>
        </w:rPr>
        <w:t xml:space="preserve"> </w:t>
      </w:r>
      <w:r>
        <w:rPr>
          <w:rtl/>
        </w:rPr>
        <w:t xml:space="preserve">ראש </w:t>
      </w:r>
      <w:bookmarkStart w:id="8557" w:name="_ETM_Q20_208689"/>
      <w:bookmarkEnd w:id="8557"/>
      <w:r>
        <w:rPr>
          <w:rtl/>
        </w:rPr>
        <w:t>האופוזיציה</w:t>
      </w:r>
      <w:r>
        <w:rPr>
          <w:rFonts w:hint="cs"/>
          <w:rtl/>
        </w:rPr>
        <w:t>.</w:t>
      </w:r>
    </w:p>
    <w:p w:rsidR="000F16E4" w:rsidRDefault="000F16E4" w:rsidP="00ED4148">
      <w:pPr>
        <w:rPr>
          <w:rtl/>
        </w:rPr>
      </w:pPr>
    </w:p>
    <w:p w:rsidR="000F16E4" w:rsidRDefault="000F16E4" w:rsidP="00ED4148">
      <w:pPr>
        <w:pStyle w:val="a4"/>
        <w:keepNext/>
        <w:rPr>
          <w:rtl/>
        </w:rPr>
      </w:pPr>
      <w:bookmarkStart w:id="8558" w:name="_ETM_Q20_214000"/>
      <w:bookmarkStart w:id="8559" w:name="_ETM_Q20_215000"/>
      <w:bookmarkStart w:id="8560" w:name="ET_speaker_5662_2"/>
      <w:bookmarkEnd w:id="8558"/>
      <w:bookmarkEnd w:id="8559"/>
      <w:r w:rsidRPr="00C80ABC">
        <w:rPr>
          <w:rStyle w:val="TagStyle"/>
          <w:rtl/>
        </w:rPr>
        <w:t xml:space="preserve"> &lt;&lt; דובר &gt;&gt; </w:t>
      </w:r>
      <w:bookmarkStart w:id="8561" w:name="_Toc140529500"/>
      <w:bookmarkStart w:id="8562" w:name="_Toc140529698"/>
      <w:r>
        <w:rPr>
          <w:rtl/>
        </w:rPr>
        <w:t>שר החדשנות, המדע והטכנולוגיה אופיר אקוניס:</w:t>
      </w:r>
      <w:bookmarkEnd w:id="8561"/>
      <w:bookmarkEnd w:id="8562"/>
      <w:r w:rsidRPr="00C80ABC">
        <w:rPr>
          <w:rStyle w:val="TagStyle"/>
          <w:rtl/>
        </w:rPr>
        <w:t xml:space="preserve"> &lt;&lt; דובר &gt;&gt;</w:t>
      </w:r>
      <w:r>
        <w:rPr>
          <w:rtl/>
        </w:rPr>
        <w:t xml:space="preserve">  </w:t>
      </w:r>
      <w:bookmarkEnd w:id="8560"/>
    </w:p>
    <w:p w:rsidR="000F16E4" w:rsidRDefault="000F16E4" w:rsidP="00295AA9">
      <w:pPr>
        <w:rPr>
          <w:rtl/>
        </w:rPr>
      </w:pPr>
    </w:p>
    <w:p w:rsidR="000F16E4" w:rsidRDefault="000F16E4" w:rsidP="007665FD">
      <w:pPr>
        <w:rPr>
          <w:rtl/>
        </w:rPr>
      </w:pPr>
      <w:bookmarkStart w:id="8563" w:name="_ETM_Q20_220000"/>
      <w:bookmarkStart w:id="8564" w:name="_ETM_Q20_228629"/>
      <w:bookmarkEnd w:id="8563"/>
      <w:bookmarkEnd w:id="8564"/>
      <w:r>
        <w:rPr>
          <w:rtl/>
        </w:rPr>
        <w:t xml:space="preserve">אדוני </w:t>
      </w:r>
      <w:bookmarkStart w:id="8565" w:name="_ETM_Q20_228960"/>
      <w:bookmarkEnd w:id="8565"/>
      <w:r>
        <w:rPr>
          <w:rtl/>
        </w:rPr>
        <w:t>היושב-ראש</w:t>
      </w:r>
      <w:r>
        <w:rPr>
          <w:rFonts w:hint="cs"/>
          <w:rtl/>
        </w:rPr>
        <w:t>,</w:t>
      </w:r>
      <w:r>
        <w:rPr>
          <w:rtl/>
        </w:rPr>
        <w:t xml:space="preserve"> </w:t>
      </w:r>
      <w:bookmarkStart w:id="8566" w:name="_ETM_Q20_230370"/>
      <w:bookmarkEnd w:id="8566"/>
      <w:r>
        <w:rPr>
          <w:rtl/>
        </w:rPr>
        <w:t xml:space="preserve">כנסת </w:t>
      </w:r>
      <w:bookmarkStart w:id="8567" w:name="_ETM_Q20_230850"/>
      <w:bookmarkEnd w:id="8567"/>
      <w:r>
        <w:rPr>
          <w:rtl/>
        </w:rPr>
        <w:t>נכבדה</w:t>
      </w:r>
      <w:r>
        <w:rPr>
          <w:rFonts w:hint="cs"/>
          <w:rtl/>
        </w:rPr>
        <w:t>,</w:t>
      </w:r>
      <w:r>
        <w:rPr>
          <w:rtl/>
        </w:rPr>
        <w:t xml:space="preserve"> </w:t>
      </w:r>
      <w:bookmarkStart w:id="8568" w:name="_ETM_Q20_232390"/>
      <w:bookmarkEnd w:id="8568"/>
      <w:r>
        <w:rPr>
          <w:rtl/>
        </w:rPr>
        <w:t xml:space="preserve">ראשי </w:t>
      </w:r>
      <w:bookmarkStart w:id="8569" w:name="_ETM_Q20_232809"/>
      <w:bookmarkEnd w:id="8569"/>
      <w:r>
        <w:rPr>
          <w:rtl/>
        </w:rPr>
        <w:t xml:space="preserve">מכון </w:t>
      </w:r>
      <w:bookmarkStart w:id="8570" w:name="_ETM_Q20_233289"/>
      <w:bookmarkEnd w:id="8570"/>
      <w:r>
        <w:rPr>
          <w:rtl/>
        </w:rPr>
        <w:t>ז'בוטינסקי</w:t>
      </w:r>
      <w:r>
        <w:rPr>
          <w:rFonts w:hint="cs"/>
          <w:rtl/>
        </w:rPr>
        <w:t>,</w:t>
      </w:r>
      <w:r>
        <w:rPr>
          <w:rtl/>
        </w:rPr>
        <w:t xml:space="preserve"> </w:t>
      </w:r>
      <w:bookmarkStart w:id="8571" w:name="_ETM_Q20_236339"/>
      <w:bookmarkEnd w:id="8571"/>
      <w:r>
        <w:rPr>
          <w:rtl/>
        </w:rPr>
        <w:t>משפחתו</w:t>
      </w:r>
      <w:r>
        <w:rPr>
          <w:rFonts w:hint="cs"/>
          <w:rtl/>
        </w:rPr>
        <w:t>,</w:t>
      </w:r>
      <w:r>
        <w:rPr>
          <w:rtl/>
        </w:rPr>
        <w:t xml:space="preserve"> </w:t>
      </w:r>
      <w:bookmarkStart w:id="8572" w:name="_ETM_Q20_237739"/>
      <w:bookmarkEnd w:id="8572"/>
      <w:r>
        <w:rPr>
          <w:rtl/>
        </w:rPr>
        <w:t xml:space="preserve">מוקירי </w:t>
      </w:r>
      <w:bookmarkStart w:id="8573" w:name="_ETM_Q20_238219"/>
      <w:bookmarkEnd w:id="8573"/>
      <w:r>
        <w:rPr>
          <w:rtl/>
        </w:rPr>
        <w:t>זכרו</w:t>
      </w:r>
      <w:r>
        <w:rPr>
          <w:rFonts w:hint="cs"/>
          <w:rtl/>
        </w:rPr>
        <w:t>,</w:t>
      </w:r>
      <w:r>
        <w:rPr>
          <w:rtl/>
        </w:rPr>
        <w:t xml:space="preserve"> </w:t>
      </w:r>
      <w:bookmarkStart w:id="8574" w:name="_ETM_Q20_241270"/>
      <w:bookmarkEnd w:id="8574"/>
      <w:r>
        <w:rPr>
          <w:rFonts w:hint="cs"/>
          <w:rtl/>
        </w:rPr>
        <w:t>"</w:t>
      </w:r>
      <w:r>
        <w:rPr>
          <w:rtl/>
        </w:rPr>
        <w:t xml:space="preserve">גוסס </w:t>
      </w:r>
      <w:bookmarkStart w:id="8575" w:name="_ETM_Q20_242600"/>
      <w:bookmarkEnd w:id="8575"/>
      <w:r>
        <w:rPr>
          <w:rtl/>
        </w:rPr>
        <w:t xml:space="preserve">ואינו </w:t>
      </w:r>
      <w:bookmarkStart w:id="8576" w:name="_ETM_Q20_243199"/>
      <w:bookmarkEnd w:id="8576"/>
      <w:r>
        <w:rPr>
          <w:rtl/>
        </w:rPr>
        <w:t>מת</w:t>
      </w:r>
      <w:bookmarkStart w:id="8577" w:name="_ETM_Q20_244799"/>
      <w:bookmarkEnd w:id="8577"/>
      <w:r>
        <w:rPr>
          <w:rFonts w:hint="cs"/>
          <w:rtl/>
        </w:rPr>
        <w:t xml:space="preserve">. </w:t>
      </w:r>
      <w:r>
        <w:rPr>
          <w:rtl/>
        </w:rPr>
        <w:t xml:space="preserve">הולך </w:t>
      </w:r>
      <w:bookmarkStart w:id="8578" w:name="_ETM_Q20_245189"/>
      <w:bookmarkEnd w:id="8578"/>
      <w:r>
        <w:rPr>
          <w:rtl/>
        </w:rPr>
        <w:t xml:space="preserve">לאבדון </w:t>
      </w:r>
      <w:bookmarkStart w:id="8579" w:name="_ETM_Q20_246939"/>
      <w:bookmarkEnd w:id="8579"/>
      <w:r>
        <w:rPr>
          <w:rtl/>
        </w:rPr>
        <w:t xml:space="preserve">ואינו </w:t>
      </w:r>
      <w:bookmarkStart w:id="8580" w:name="_ETM_Q20_247840"/>
      <w:bookmarkEnd w:id="8580"/>
      <w:r>
        <w:rPr>
          <w:rFonts w:hint="cs"/>
          <w:rtl/>
        </w:rPr>
        <w:t xml:space="preserve">אובד" – </w:t>
      </w:r>
      <w:bookmarkStart w:id="8581" w:name="_ETM_Q20_249450"/>
      <w:bookmarkEnd w:id="8581"/>
      <w:r>
        <w:rPr>
          <w:rtl/>
        </w:rPr>
        <w:t xml:space="preserve">כך </w:t>
      </w:r>
      <w:bookmarkStart w:id="8582" w:name="_ETM_Q20_249959"/>
      <w:bookmarkEnd w:id="8582"/>
      <w:r>
        <w:rPr>
          <w:rtl/>
        </w:rPr>
        <w:t xml:space="preserve">תיאר </w:t>
      </w:r>
      <w:bookmarkStart w:id="8583" w:name="_ETM_Q20_250289"/>
      <w:bookmarkEnd w:id="8583"/>
      <w:r>
        <w:rPr>
          <w:rtl/>
        </w:rPr>
        <w:t xml:space="preserve">את </w:t>
      </w:r>
      <w:bookmarkStart w:id="8584" w:name="_ETM_Q20_250409"/>
      <w:bookmarkEnd w:id="8584"/>
      <w:r>
        <w:rPr>
          <w:rtl/>
        </w:rPr>
        <w:t xml:space="preserve">מצבו </w:t>
      </w:r>
      <w:bookmarkStart w:id="8585" w:name="_ETM_Q20_250829"/>
      <w:bookmarkEnd w:id="8585"/>
      <w:r>
        <w:rPr>
          <w:rtl/>
        </w:rPr>
        <w:t xml:space="preserve">של </w:t>
      </w:r>
      <w:bookmarkStart w:id="8586" w:name="_ETM_Q20_251009"/>
      <w:bookmarkEnd w:id="8586"/>
      <w:r>
        <w:rPr>
          <w:rtl/>
        </w:rPr>
        <w:t xml:space="preserve">העם </w:t>
      </w:r>
      <w:bookmarkStart w:id="8587" w:name="_ETM_Q20_251219"/>
      <w:bookmarkEnd w:id="8587"/>
      <w:r>
        <w:rPr>
          <w:rtl/>
        </w:rPr>
        <w:t xml:space="preserve">היהודי </w:t>
      </w:r>
      <w:bookmarkStart w:id="8588" w:name="_ETM_Q20_252409"/>
      <w:bookmarkEnd w:id="8588"/>
      <w:r>
        <w:rPr>
          <w:rtl/>
        </w:rPr>
        <w:t xml:space="preserve">זאב </w:t>
      </w:r>
      <w:bookmarkStart w:id="8589" w:name="_ETM_Q20_252740"/>
      <w:bookmarkEnd w:id="8589"/>
      <w:r>
        <w:rPr>
          <w:rtl/>
        </w:rPr>
        <w:t>ז'בוטינסקי</w:t>
      </w:r>
      <w:r>
        <w:rPr>
          <w:rFonts w:hint="cs"/>
          <w:rtl/>
        </w:rPr>
        <w:t>,</w:t>
      </w:r>
      <w:r>
        <w:rPr>
          <w:rtl/>
        </w:rPr>
        <w:t xml:space="preserve"> </w:t>
      </w:r>
      <w:bookmarkStart w:id="8590" w:name="_ETM_Q20_253880"/>
      <w:bookmarkEnd w:id="8590"/>
      <w:r>
        <w:rPr>
          <w:rtl/>
        </w:rPr>
        <w:t xml:space="preserve">מגדולי </w:t>
      </w:r>
      <w:bookmarkStart w:id="8591" w:name="_ETM_Q20_254569"/>
      <w:bookmarkEnd w:id="8591"/>
      <w:r>
        <w:rPr>
          <w:rtl/>
        </w:rPr>
        <w:t xml:space="preserve">המנהיגים </w:t>
      </w:r>
      <w:bookmarkStart w:id="8592" w:name="_ETM_Q20_255049"/>
      <w:bookmarkEnd w:id="8592"/>
      <w:r>
        <w:rPr>
          <w:rtl/>
        </w:rPr>
        <w:t>הציוני</w:t>
      </w:r>
      <w:r>
        <w:rPr>
          <w:rFonts w:hint="cs"/>
          <w:rtl/>
        </w:rPr>
        <w:t>י</w:t>
      </w:r>
      <w:r>
        <w:rPr>
          <w:rtl/>
        </w:rPr>
        <w:t>ם</w:t>
      </w:r>
      <w:r>
        <w:rPr>
          <w:rFonts w:hint="cs"/>
          <w:rtl/>
        </w:rPr>
        <w:t xml:space="preserve"> ואחד </w:t>
      </w:r>
      <w:bookmarkStart w:id="8593" w:name="_ETM_Q20_256359"/>
      <w:bookmarkStart w:id="8594" w:name="_ETM_Q20_256869"/>
      <w:bookmarkEnd w:id="8593"/>
      <w:bookmarkEnd w:id="8594"/>
      <w:r>
        <w:rPr>
          <w:rtl/>
        </w:rPr>
        <w:t xml:space="preserve">מהאבות </w:t>
      </w:r>
      <w:bookmarkStart w:id="8595" w:name="_ETM_Q20_257319"/>
      <w:bookmarkEnd w:id="8595"/>
      <w:r>
        <w:rPr>
          <w:rtl/>
        </w:rPr>
        <w:t xml:space="preserve">המייסדים </w:t>
      </w:r>
      <w:bookmarkStart w:id="8596" w:name="_ETM_Q20_258009"/>
      <w:bookmarkEnd w:id="8596"/>
      <w:r>
        <w:rPr>
          <w:rtl/>
        </w:rPr>
        <w:t xml:space="preserve">של </w:t>
      </w:r>
      <w:bookmarkStart w:id="8597" w:name="_ETM_Q20_258189"/>
      <w:bookmarkEnd w:id="8597"/>
      <w:r>
        <w:rPr>
          <w:rtl/>
        </w:rPr>
        <w:t xml:space="preserve">מדינת </w:t>
      </w:r>
      <w:bookmarkStart w:id="8598" w:name="_ETM_Q20_258609"/>
      <w:bookmarkEnd w:id="8598"/>
      <w:r>
        <w:rPr>
          <w:rtl/>
        </w:rPr>
        <w:t>ישראל</w:t>
      </w:r>
      <w:r>
        <w:rPr>
          <w:rFonts w:hint="cs"/>
          <w:rtl/>
        </w:rPr>
        <w:t xml:space="preserve"> והאומה </w:t>
      </w:r>
      <w:bookmarkStart w:id="8599" w:name="_ETM_Q20_259680"/>
      <w:bookmarkStart w:id="8600" w:name="_ETM_Q20_260280"/>
      <w:bookmarkEnd w:id="8599"/>
      <w:bookmarkEnd w:id="8600"/>
      <w:r>
        <w:rPr>
          <w:rtl/>
        </w:rPr>
        <w:t xml:space="preserve">היהודית </w:t>
      </w:r>
      <w:bookmarkStart w:id="8601" w:name="_ETM_Q20_261829"/>
      <w:bookmarkEnd w:id="8601"/>
      <w:r>
        <w:rPr>
          <w:rtl/>
        </w:rPr>
        <w:t xml:space="preserve">בעת </w:t>
      </w:r>
      <w:bookmarkStart w:id="8602" w:name="_ETM_Q20_262280"/>
      <w:bookmarkEnd w:id="8602"/>
      <w:r>
        <w:rPr>
          <w:rtl/>
        </w:rPr>
        <w:t>החדשה</w:t>
      </w:r>
      <w:r>
        <w:rPr>
          <w:rFonts w:hint="cs"/>
          <w:rtl/>
        </w:rPr>
        <w:t>.</w:t>
      </w:r>
      <w:r>
        <w:rPr>
          <w:rtl/>
        </w:rPr>
        <w:t xml:space="preserve"> </w:t>
      </w:r>
      <w:bookmarkStart w:id="8603" w:name="_ETM_Q20_264459"/>
      <w:bookmarkEnd w:id="8603"/>
    </w:p>
    <w:p w:rsidR="000F16E4" w:rsidRDefault="000F16E4" w:rsidP="00ED4148">
      <w:pPr>
        <w:rPr>
          <w:rtl/>
        </w:rPr>
      </w:pPr>
      <w:bookmarkStart w:id="8604" w:name="_ETM_Q20_265000"/>
      <w:bookmarkEnd w:id="8604"/>
    </w:p>
    <w:p w:rsidR="000F16E4" w:rsidRDefault="000F16E4" w:rsidP="007665FD">
      <w:pPr>
        <w:rPr>
          <w:rtl/>
        </w:rPr>
      </w:pPr>
      <w:bookmarkStart w:id="8605" w:name="_ETM_Q20_266000"/>
      <w:bookmarkEnd w:id="8605"/>
      <w:r>
        <w:rPr>
          <w:rtl/>
        </w:rPr>
        <w:t xml:space="preserve">חברי </w:t>
      </w:r>
      <w:bookmarkStart w:id="8606" w:name="_ETM_Q20_264819"/>
      <w:bookmarkEnd w:id="8606"/>
      <w:r>
        <w:rPr>
          <w:rtl/>
        </w:rPr>
        <w:t>הכנסת</w:t>
      </w:r>
      <w:r>
        <w:rPr>
          <w:rFonts w:hint="cs"/>
          <w:rtl/>
        </w:rPr>
        <w:t>,</w:t>
      </w:r>
      <w:r>
        <w:rPr>
          <w:rtl/>
        </w:rPr>
        <w:t xml:space="preserve"> </w:t>
      </w:r>
      <w:bookmarkStart w:id="8607" w:name="_ETM_Q20_265299"/>
      <w:bookmarkEnd w:id="8607"/>
      <w:r>
        <w:rPr>
          <w:rtl/>
        </w:rPr>
        <w:t xml:space="preserve">תכונת </w:t>
      </w:r>
      <w:bookmarkStart w:id="8608" w:name="_ETM_Q20_265750"/>
      <w:bookmarkEnd w:id="8608"/>
      <w:r>
        <w:rPr>
          <w:rtl/>
        </w:rPr>
        <w:t xml:space="preserve">יסוד </w:t>
      </w:r>
      <w:bookmarkStart w:id="8609" w:name="_ETM_Q20_266289"/>
      <w:bookmarkEnd w:id="8609"/>
      <w:r>
        <w:rPr>
          <w:rtl/>
        </w:rPr>
        <w:t xml:space="preserve">של </w:t>
      </w:r>
      <w:bookmarkStart w:id="8610" w:name="_ETM_Q20_266500"/>
      <w:bookmarkEnd w:id="8610"/>
      <w:r>
        <w:rPr>
          <w:rtl/>
        </w:rPr>
        <w:t xml:space="preserve">מנהיג </w:t>
      </w:r>
      <w:bookmarkStart w:id="8611" w:name="_ETM_Q20_267590"/>
      <w:bookmarkEnd w:id="8611"/>
      <w:r>
        <w:rPr>
          <w:rtl/>
        </w:rPr>
        <w:t xml:space="preserve">היא </w:t>
      </w:r>
      <w:bookmarkStart w:id="8612" w:name="_ETM_Q20_267740"/>
      <w:bookmarkEnd w:id="8612"/>
      <w:r>
        <w:rPr>
          <w:rtl/>
        </w:rPr>
        <w:t xml:space="preserve">לדעת </w:t>
      </w:r>
      <w:bookmarkStart w:id="8613" w:name="_ETM_Q20_268130"/>
      <w:bookmarkEnd w:id="8613"/>
      <w:r>
        <w:rPr>
          <w:rtl/>
        </w:rPr>
        <w:t xml:space="preserve">לזהות </w:t>
      </w:r>
      <w:bookmarkStart w:id="8614" w:name="_ETM_Q20_268579"/>
      <w:bookmarkEnd w:id="8614"/>
      <w:r>
        <w:rPr>
          <w:rtl/>
        </w:rPr>
        <w:t xml:space="preserve">בעיה </w:t>
      </w:r>
      <w:bookmarkStart w:id="8615" w:name="_ETM_Q20_269750"/>
      <w:bookmarkEnd w:id="8615"/>
      <w:r>
        <w:rPr>
          <w:rtl/>
        </w:rPr>
        <w:t>ולפ</w:t>
      </w:r>
      <w:r>
        <w:rPr>
          <w:rFonts w:hint="cs"/>
          <w:rtl/>
        </w:rPr>
        <w:t>רוס</w:t>
      </w:r>
      <w:r>
        <w:rPr>
          <w:rtl/>
        </w:rPr>
        <w:t xml:space="preserve"> </w:t>
      </w:r>
      <w:bookmarkStart w:id="8616" w:name="_ETM_Q20_270290"/>
      <w:bookmarkEnd w:id="8616"/>
      <w:r>
        <w:rPr>
          <w:rtl/>
        </w:rPr>
        <w:t xml:space="preserve">דרכים </w:t>
      </w:r>
      <w:bookmarkStart w:id="8617" w:name="_ETM_Q20_270709"/>
      <w:bookmarkEnd w:id="8617"/>
      <w:r>
        <w:rPr>
          <w:rtl/>
        </w:rPr>
        <w:t xml:space="preserve">אמיצות </w:t>
      </w:r>
      <w:bookmarkStart w:id="8618" w:name="_ETM_Q20_271909"/>
      <w:bookmarkEnd w:id="8618"/>
      <w:r>
        <w:rPr>
          <w:rtl/>
        </w:rPr>
        <w:t xml:space="preserve">ובלתי </w:t>
      </w:r>
      <w:bookmarkStart w:id="8619" w:name="_ETM_Q20_272790"/>
      <w:bookmarkEnd w:id="8619"/>
      <w:r>
        <w:rPr>
          <w:rtl/>
        </w:rPr>
        <w:t xml:space="preserve">שגרתיות </w:t>
      </w:r>
      <w:bookmarkStart w:id="8620" w:name="_ETM_Q20_273810"/>
      <w:bookmarkEnd w:id="8620"/>
      <w:r>
        <w:rPr>
          <w:rtl/>
        </w:rPr>
        <w:t>לפתרונה</w:t>
      </w:r>
      <w:r w:rsidR="007665FD">
        <w:rPr>
          <w:rFonts w:hint="cs"/>
          <w:rtl/>
        </w:rPr>
        <w:t>.</w:t>
      </w:r>
      <w:r>
        <w:rPr>
          <w:rtl/>
        </w:rPr>
        <w:t xml:space="preserve"> </w:t>
      </w:r>
      <w:bookmarkStart w:id="8621" w:name="_ETM_Q20_275900"/>
      <w:bookmarkEnd w:id="8621"/>
      <w:r>
        <w:rPr>
          <w:rFonts w:hint="cs"/>
          <w:rtl/>
        </w:rPr>
        <w:t>"</w:t>
      </w:r>
      <w:r>
        <w:rPr>
          <w:rtl/>
        </w:rPr>
        <w:t xml:space="preserve">קשה </w:t>
      </w:r>
      <w:bookmarkStart w:id="8622" w:name="_ETM_Q20_277020"/>
      <w:bookmarkEnd w:id="8622"/>
      <w:r>
        <w:rPr>
          <w:rtl/>
        </w:rPr>
        <w:t xml:space="preserve">זה </w:t>
      </w:r>
      <w:bookmarkStart w:id="8623" w:name="_ETM_Q20_277230"/>
      <w:bookmarkEnd w:id="8623"/>
      <w:r>
        <w:rPr>
          <w:rtl/>
        </w:rPr>
        <w:t xml:space="preserve">אומר </w:t>
      </w:r>
      <w:bookmarkStart w:id="8624" w:name="_ETM_Q20_277470"/>
      <w:bookmarkEnd w:id="8624"/>
      <w:r>
        <w:rPr>
          <w:rtl/>
        </w:rPr>
        <w:t>אפשרי</w:t>
      </w:r>
      <w:r>
        <w:rPr>
          <w:rFonts w:hint="cs"/>
          <w:rtl/>
        </w:rPr>
        <w:t>",</w:t>
      </w:r>
      <w:r>
        <w:rPr>
          <w:rtl/>
        </w:rPr>
        <w:t xml:space="preserve"> </w:t>
      </w:r>
      <w:bookmarkStart w:id="8625" w:name="_ETM_Q20_278540"/>
      <w:bookmarkEnd w:id="8625"/>
      <w:r>
        <w:rPr>
          <w:rtl/>
        </w:rPr>
        <w:t xml:space="preserve">אמר </w:t>
      </w:r>
      <w:bookmarkStart w:id="8626" w:name="_ETM_Q20_278869"/>
      <w:bookmarkEnd w:id="8626"/>
      <w:r>
        <w:rPr>
          <w:rtl/>
        </w:rPr>
        <w:t xml:space="preserve">בהשראתו </w:t>
      </w:r>
      <w:bookmarkStart w:id="8627" w:name="_ETM_Q20_279500"/>
      <w:bookmarkEnd w:id="8627"/>
      <w:r>
        <w:rPr>
          <w:rtl/>
        </w:rPr>
        <w:t xml:space="preserve">של </w:t>
      </w:r>
      <w:bookmarkStart w:id="8628" w:name="_ETM_Q20_279680"/>
      <w:bookmarkEnd w:id="8628"/>
      <w:r>
        <w:rPr>
          <w:rtl/>
        </w:rPr>
        <w:t xml:space="preserve">חוזה </w:t>
      </w:r>
      <w:bookmarkStart w:id="8629" w:name="_ETM_Q20_279979"/>
      <w:bookmarkEnd w:id="8629"/>
      <w:r>
        <w:rPr>
          <w:rtl/>
        </w:rPr>
        <w:t xml:space="preserve">המדינה </w:t>
      </w:r>
      <w:bookmarkStart w:id="8630" w:name="_ETM_Q20_280909"/>
      <w:bookmarkEnd w:id="8630"/>
      <w:r>
        <w:rPr>
          <w:rtl/>
        </w:rPr>
        <w:t xml:space="preserve">בנימין </w:t>
      </w:r>
      <w:bookmarkStart w:id="8631" w:name="_ETM_Q20_281360"/>
      <w:bookmarkEnd w:id="8631"/>
      <w:r>
        <w:rPr>
          <w:rtl/>
        </w:rPr>
        <w:t xml:space="preserve">זאב </w:t>
      </w:r>
      <w:bookmarkStart w:id="8632" w:name="_ETM_Q20_281689"/>
      <w:bookmarkEnd w:id="8632"/>
      <w:r>
        <w:rPr>
          <w:rtl/>
        </w:rPr>
        <w:t>הרצל</w:t>
      </w:r>
      <w:r>
        <w:rPr>
          <w:rFonts w:hint="cs"/>
          <w:rtl/>
        </w:rPr>
        <w:t>,</w:t>
      </w:r>
      <w:r>
        <w:rPr>
          <w:rtl/>
        </w:rPr>
        <w:t xml:space="preserve"> </w:t>
      </w:r>
      <w:bookmarkStart w:id="8633" w:name="_ETM_Q20_282569"/>
      <w:bookmarkEnd w:id="8633"/>
      <w:r>
        <w:rPr>
          <w:rtl/>
        </w:rPr>
        <w:t xml:space="preserve">שבו </w:t>
      </w:r>
      <w:bookmarkStart w:id="8634" w:name="_ETM_Q20_282959"/>
      <w:bookmarkStart w:id="8635" w:name="_ETM_Q20_285000"/>
      <w:bookmarkEnd w:id="8634"/>
      <w:bookmarkEnd w:id="8635"/>
      <w:r>
        <w:rPr>
          <w:rtl/>
        </w:rPr>
        <w:t xml:space="preserve">ראה </w:t>
      </w:r>
      <w:bookmarkStart w:id="8636" w:name="_ETM_Q20_283229"/>
      <w:bookmarkEnd w:id="8636"/>
      <w:r>
        <w:rPr>
          <w:rtl/>
        </w:rPr>
        <w:t>נביא</w:t>
      </w:r>
      <w:r>
        <w:rPr>
          <w:rFonts w:hint="cs"/>
          <w:rtl/>
        </w:rPr>
        <w:t>, "בחיר</w:t>
      </w:r>
      <w:r>
        <w:rPr>
          <w:rtl/>
        </w:rPr>
        <w:t xml:space="preserve"> </w:t>
      </w:r>
      <w:bookmarkStart w:id="8637" w:name="_ETM_Q20_284289"/>
      <w:bookmarkStart w:id="8638" w:name="_ETM_Q20_285069"/>
      <w:bookmarkEnd w:id="8637"/>
      <w:bookmarkEnd w:id="8638"/>
      <w:r>
        <w:rPr>
          <w:rtl/>
        </w:rPr>
        <w:t>הגורל</w:t>
      </w:r>
      <w:r>
        <w:rPr>
          <w:rFonts w:hint="cs"/>
          <w:rtl/>
        </w:rPr>
        <w:t>",</w:t>
      </w:r>
      <w:r>
        <w:rPr>
          <w:rtl/>
        </w:rPr>
        <w:t xml:space="preserve"> </w:t>
      </w:r>
      <w:bookmarkStart w:id="8639" w:name="_ETM_Q20_286249"/>
      <w:bookmarkEnd w:id="8639"/>
      <w:r>
        <w:rPr>
          <w:rtl/>
        </w:rPr>
        <w:t xml:space="preserve">כדברי </w:t>
      </w:r>
      <w:bookmarkStart w:id="8640" w:name="_ETM_Q20_286729"/>
      <w:bookmarkEnd w:id="8640"/>
      <w:r>
        <w:rPr>
          <w:rtl/>
        </w:rPr>
        <w:t>ז'בוטינסקי</w:t>
      </w:r>
      <w:r>
        <w:rPr>
          <w:rFonts w:hint="cs"/>
          <w:rtl/>
        </w:rPr>
        <w:t>.</w:t>
      </w:r>
      <w:r>
        <w:rPr>
          <w:rtl/>
        </w:rPr>
        <w:t xml:space="preserve"> </w:t>
      </w:r>
      <w:bookmarkStart w:id="8641" w:name="_ETM_Q20_288900"/>
      <w:bookmarkEnd w:id="8641"/>
      <w:r>
        <w:rPr>
          <w:rtl/>
        </w:rPr>
        <w:t xml:space="preserve">במרכז </w:t>
      </w:r>
      <w:bookmarkStart w:id="8642" w:name="_ETM_Q20_289409"/>
      <w:bookmarkEnd w:id="8642"/>
      <w:r>
        <w:rPr>
          <w:rtl/>
        </w:rPr>
        <w:t>השקפתו</w:t>
      </w:r>
      <w:r>
        <w:rPr>
          <w:rFonts w:hint="cs"/>
          <w:rtl/>
        </w:rPr>
        <w:t>,</w:t>
      </w:r>
      <w:r>
        <w:rPr>
          <w:rtl/>
        </w:rPr>
        <w:t xml:space="preserve"> </w:t>
      </w:r>
      <w:bookmarkStart w:id="8643" w:name="_ETM_Q20_290729"/>
      <w:bookmarkEnd w:id="8643"/>
      <w:r>
        <w:rPr>
          <w:rtl/>
        </w:rPr>
        <w:t xml:space="preserve">שבלעדיה </w:t>
      </w:r>
      <w:bookmarkStart w:id="8644" w:name="_ETM_Q20_292340"/>
      <w:bookmarkEnd w:id="8644"/>
      <w:r>
        <w:rPr>
          <w:rtl/>
        </w:rPr>
        <w:t xml:space="preserve">אין </w:t>
      </w:r>
      <w:bookmarkStart w:id="8645" w:name="_ETM_Q20_292970"/>
      <w:bookmarkEnd w:id="8645"/>
      <w:r>
        <w:rPr>
          <w:rtl/>
        </w:rPr>
        <w:t xml:space="preserve">קיום </w:t>
      </w:r>
      <w:bookmarkStart w:id="8646" w:name="_ETM_Q20_293630"/>
      <w:bookmarkEnd w:id="8646"/>
      <w:r>
        <w:rPr>
          <w:rtl/>
        </w:rPr>
        <w:t xml:space="preserve">לימין </w:t>
      </w:r>
      <w:bookmarkStart w:id="8647" w:name="_ETM_Q20_294170"/>
      <w:bookmarkEnd w:id="8647"/>
      <w:r>
        <w:rPr>
          <w:rtl/>
        </w:rPr>
        <w:t>הישראלי</w:t>
      </w:r>
      <w:r>
        <w:rPr>
          <w:rFonts w:hint="cs"/>
          <w:rtl/>
        </w:rPr>
        <w:t xml:space="preserve"> </w:t>
      </w:r>
      <w:r>
        <w:rPr>
          <w:rtl/>
        </w:rPr>
        <w:t xml:space="preserve">– </w:t>
      </w:r>
      <w:bookmarkStart w:id="8648" w:name="_ETM_Q20_295070"/>
      <w:bookmarkEnd w:id="8648"/>
      <w:r>
        <w:rPr>
          <w:rtl/>
        </w:rPr>
        <w:t xml:space="preserve">אין </w:t>
      </w:r>
      <w:bookmarkStart w:id="8649" w:name="_ETM_Q20_295250"/>
      <w:bookmarkEnd w:id="8649"/>
      <w:r>
        <w:rPr>
          <w:rtl/>
        </w:rPr>
        <w:t xml:space="preserve">לו </w:t>
      </w:r>
      <w:bookmarkStart w:id="8650" w:name="_ETM_Q20_295340"/>
      <w:bookmarkEnd w:id="8650"/>
      <w:r>
        <w:rPr>
          <w:rtl/>
        </w:rPr>
        <w:t xml:space="preserve">קיום </w:t>
      </w:r>
      <w:bookmarkStart w:id="8651" w:name="_ETM_Q20_296479"/>
      <w:bookmarkEnd w:id="8651"/>
      <w:r>
        <w:rPr>
          <w:rtl/>
        </w:rPr>
        <w:t>–</w:t>
      </w:r>
      <w:r>
        <w:rPr>
          <w:rFonts w:hint="cs"/>
          <w:rtl/>
        </w:rPr>
        <w:t xml:space="preserve"> </w:t>
      </w:r>
      <w:r>
        <w:rPr>
          <w:rtl/>
        </w:rPr>
        <w:t xml:space="preserve">שלמותה </w:t>
      </w:r>
      <w:bookmarkStart w:id="8652" w:name="_ETM_Q20_297170"/>
      <w:bookmarkEnd w:id="8652"/>
      <w:r>
        <w:rPr>
          <w:rFonts w:hint="cs"/>
          <w:rtl/>
        </w:rPr>
        <w:t>ה</w:t>
      </w:r>
      <w:r>
        <w:rPr>
          <w:rtl/>
        </w:rPr>
        <w:t xml:space="preserve">טריטוריאלית </w:t>
      </w:r>
      <w:bookmarkStart w:id="8653" w:name="_ETM_Q20_298750"/>
      <w:bookmarkEnd w:id="8653"/>
      <w:r>
        <w:rPr>
          <w:rtl/>
        </w:rPr>
        <w:t xml:space="preserve">של </w:t>
      </w:r>
      <w:bookmarkStart w:id="8654" w:name="_ETM_Q20_299049"/>
      <w:bookmarkEnd w:id="8654"/>
      <w:r>
        <w:rPr>
          <w:rtl/>
        </w:rPr>
        <w:t xml:space="preserve">ארץ </w:t>
      </w:r>
      <w:bookmarkStart w:id="8655" w:name="_ETM_Q20_299439"/>
      <w:bookmarkEnd w:id="8655"/>
      <w:r>
        <w:rPr>
          <w:rtl/>
        </w:rPr>
        <w:t>ישראל</w:t>
      </w:r>
      <w:r>
        <w:rPr>
          <w:rFonts w:hint="cs"/>
          <w:rtl/>
        </w:rPr>
        <w:t>:</w:t>
      </w:r>
      <w:r>
        <w:rPr>
          <w:rtl/>
        </w:rPr>
        <w:t xml:space="preserve"> </w:t>
      </w:r>
      <w:bookmarkStart w:id="8656" w:name="_ETM_Q20_301030"/>
      <w:bookmarkEnd w:id="8656"/>
      <w:r>
        <w:rPr>
          <w:rFonts w:hint="cs"/>
          <w:rtl/>
        </w:rPr>
        <w:t>"</w:t>
      </w:r>
      <w:r>
        <w:rPr>
          <w:rtl/>
        </w:rPr>
        <w:t xml:space="preserve">על </w:t>
      </w:r>
      <w:bookmarkStart w:id="8657" w:name="_ETM_Q20_301210"/>
      <w:bookmarkEnd w:id="8657"/>
      <w:r>
        <w:rPr>
          <w:rtl/>
        </w:rPr>
        <w:t xml:space="preserve">אדמת </w:t>
      </w:r>
      <w:bookmarkStart w:id="8658" w:name="_ETM_Q20_301570"/>
      <w:bookmarkEnd w:id="8658"/>
      <w:r>
        <w:rPr>
          <w:rtl/>
        </w:rPr>
        <w:t xml:space="preserve">ארץ </w:t>
      </w:r>
      <w:bookmarkStart w:id="8659" w:name="_ETM_Q20_301884"/>
      <w:bookmarkEnd w:id="8659"/>
      <w:r>
        <w:rPr>
          <w:rtl/>
        </w:rPr>
        <w:t xml:space="preserve">ישראל </w:t>
      </w:r>
      <w:bookmarkStart w:id="8660" w:name="_ETM_Q20_302200"/>
      <w:bookmarkEnd w:id="8660"/>
      <w:r>
        <w:rPr>
          <w:rtl/>
        </w:rPr>
        <w:t>נוצר</w:t>
      </w:r>
      <w:r w:rsidR="007665FD">
        <w:rPr>
          <w:rFonts w:hint="cs"/>
          <w:rtl/>
        </w:rPr>
        <w:t xml:space="preserve"> </w:t>
      </w:r>
      <w:r w:rsidR="00295AA9">
        <w:rPr>
          <w:rFonts w:hint="cs"/>
          <w:rtl/>
        </w:rPr>
        <w:t>– – –</w:t>
      </w:r>
      <w:r>
        <w:rPr>
          <w:rtl/>
        </w:rPr>
        <w:t xml:space="preserve"> </w:t>
      </w:r>
      <w:bookmarkStart w:id="8661" w:name="_ETM_Q20_302649"/>
      <w:bookmarkEnd w:id="8661"/>
      <w:r>
        <w:rPr>
          <w:rtl/>
        </w:rPr>
        <w:t xml:space="preserve">העם </w:t>
      </w:r>
      <w:bookmarkStart w:id="8662" w:name="_ETM_Q20_302920"/>
      <w:bookmarkEnd w:id="8662"/>
      <w:r>
        <w:rPr>
          <w:rtl/>
        </w:rPr>
        <w:t>העברי</w:t>
      </w:r>
      <w:r w:rsidR="007665FD">
        <w:rPr>
          <w:rFonts w:hint="cs"/>
          <w:rtl/>
        </w:rPr>
        <w:t>";</w:t>
      </w:r>
      <w:r>
        <w:rPr>
          <w:rtl/>
        </w:rPr>
        <w:t xml:space="preserve"> </w:t>
      </w:r>
      <w:bookmarkStart w:id="8663" w:name="_ETM_Q20_304159"/>
      <w:bookmarkEnd w:id="8663"/>
      <w:r w:rsidR="007665FD">
        <w:rPr>
          <w:rFonts w:hint="cs"/>
          <w:rtl/>
        </w:rPr>
        <w:t>"</w:t>
      </w:r>
      <w:r>
        <w:rPr>
          <w:rtl/>
        </w:rPr>
        <w:t xml:space="preserve">כל </w:t>
      </w:r>
      <w:bookmarkStart w:id="8664" w:name="_ETM_Q20_304670"/>
      <w:bookmarkEnd w:id="8664"/>
      <w:r>
        <w:rPr>
          <w:rtl/>
        </w:rPr>
        <w:t xml:space="preserve">אשר </w:t>
      </w:r>
      <w:bookmarkStart w:id="8665" w:name="_ETM_Q20_305029"/>
      <w:bookmarkEnd w:id="8665"/>
      <w:r>
        <w:rPr>
          <w:rtl/>
        </w:rPr>
        <w:t xml:space="preserve">עברי </w:t>
      </w:r>
      <w:bookmarkStart w:id="8666" w:name="_ETM_Q20_305359"/>
      <w:bookmarkEnd w:id="8666"/>
      <w:r>
        <w:rPr>
          <w:rtl/>
        </w:rPr>
        <w:t xml:space="preserve">בקרבנו </w:t>
      </w:r>
      <w:bookmarkStart w:id="8667" w:name="_ETM_Q20_306499"/>
      <w:bookmarkEnd w:id="8667"/>
      <w:r>
        <w:rPr>
          <w:rtl/>
        </w:rPr>
        <w:t xml:space="preserve">ניתן </w:t>
      </w:r>
      <w:bookmarkStart w:id="8668" w:name="_ETM_Q20_306950"/>
      <w:bookmarkEnd w:id="8668"/>
      <w:r>
        <w:rPr>
          <w:rtl/>
        </w:rPr>
        <w:t xml:space="preserve">לנו </w:t>
      </w:r>
      <w:bookmarkStart w:id="8669" w:name="_ETM_Q20_307189"/>
      <w:bookmarkEnd w:id="8669"/>
      <w:r>
        <w:rPr>
          <w:rtl/>
        </w:rPr>
        <w:t>ע</w:t>
      </w:r>
      <w:r>
        <w:rPr>
          <w:rFonts w:hint="cs"/>
          <w:rtl/>
        </w:rPr>
        <w:t>ל ידי</w:t>
      </w:r>
      <w:r>
        <w:rPr>
          <w:rtl/>
        </w:rPr>
        <w:t xml:space="preserve"> </w:t>
      </w:r>
      <w:bookmarkStart w:id="8670" w:name="_ETM_Q20_307639"/>
      <w:bookmarkEnd w:id="8670"/>
      <w:r>
        <w:rPr>
          <w:rtl/>
        </w:rPr>
        <w:t xml:space="preserve">ארץ </w:t>
      </w:r>
      <w:bookmarkStart w:id="8671" w:name="_ETM_Q20_308060"/>
      <w:bookmarkEnd w:id="8671"/>
      <w:r>
        <w:rPr>
          <w:rtl/>
        </w:rPr>
        <w:t>ישראל</w:t>
      </w:r>
      <w:r w:rsidR="007665FD">
        <w:rPr>
          <w:rFonts w:hint="cs"/>
          <w:rtl/>
        </w:rPr>
        <w:t>";</w:t>
      </w:r>
      <w:r>
        <w:rPr>
          <w:rtl/>
        </w:rPr>
        <w:t xml:space="preserve"> </w:t>
      </w:r>
      <w:bookmarkStart w:id="8672" w:name="_ETM_Q20_308900"/>
      <w:bookmarkEnd w:id="8672"/>
      <w:r w:rsidR="007665FD">
        <w:rPr>
          <w:rFonts w:hint="cs"/>
          <w:rtl/>
        </w:rPr>
        <w:t>"</w:t>
      </w:r>
      <w:r>
        <w:rPr>
          <w:rtl/>
        </w:rPr>
        <w:t xml:space="preserve">ישראל </w:t>
      </w:r>
      <w:bookmarkStart w:id="8673" w:name="_ETM_Q20_309919"/>
      <w:bookmarkEnd w:id="8673"/>
      <w:r>
        <w:rPr>
          <w:rFonts w:hint="cs"/>
          <w:rtl/>
        </w:rPr>
        <w:t>ו</w:t>
      </w:r>
      <w:r>
        <w:rPr>
          <w:rtl/>
        </w:rPr>
        <w:t xml:space="preserve">ארץ </w:t>
      </w:r>
      <w:bookmarkStart w:id="8674" w:name="_ETM_Q20_310519"/>
      <w:bookmarkEnd w:id="8674"/>
      <w:r>
        <w:rPr>
          <w:rtl/>
        </w:rPr>
        <w:t xml:space="preserve">ישראל </w:t>
      </w:r>
      <w:bookmarkStart w:id="8675" w:name="_ETM_Q20_311530"/>
      <w:bookmarkEnd w:id="8675"/>
      <w:r>
        <w:rPr>
          <w:rtl/>
        </w:rPr>
        <w:t>–</w:t>
      </w:r>
      <w:r>
        <w:rPr>
          <w:rFonts w:hint="cs"/>
          <w:rtl/>
        </w:rPr>
        <w:t xml:space="preserve"> </w:t>
      </w:r>
      <w:r>
        <w:rPr>
          <w:rtl/>
        </w:rPr>
        <w:t xml:space="preserve">חד </w:t>
      </w:r>
      <w:bookmarkStart w:id="8676" w:name="_ETM_Q20_312129"/>
      <w:bookmarkEnd w:id="8676"/>
      <w:r>
        <w:rPr>
          <w:rtl/>
        </w:rPr>
        <w:t>ה</w:t>
      </w:r>
      <w:r>
        <w:rPr>
          <w:rFonts w:hint="cs"/>
          <w:rtl/>
        </w:rPr>
        <w:t>ם".</w:t>
      </w:r>
      <w:r>
        <w:rPr>
          <w:rtl/>
        </w:rPr>
        <w:t xml:space="preserve"> </w:t>
      </w:r>
      <w:bookmarkStart w:id="8677" w:name="_ETM_Q20_313910"/>
      <w:bookmarkEnd w:id="8677"/>
    </w:p>
    <w:p w:rsidR="000F16E4" w:rsidRDefault="000F16E4" w:rsidP="00ED4148">
      <w:pPr>
        <w:rPr>
          <w:rtl/>
        </w:rPr>
      </w:pPr>
    </w:p>
    <w:p w:rsidR="000F16E4" w:rsidRDefault="000F16E4" w:rsidP="007665FD">
      <w:pPr>
        <w:rPr>
          <w:rtl/>
        </w:rPr>
      </w:pPr>
      <w:r>
        <w:rPr>
          <w:rtl/>
        </w:rPr>
        <w:t>ובכן</w:t>
      </w:r>
      <w:r>
        <w:rPr>
          <w:rFonts w:hint="cs"/>
          <w:rtl/>
        </w:rPr>
        <w:t>,</w:t>
      </w:r>
      <w:r>
        <w:rPr>
          <w:rtl/>
        </w:rPr>
        <w:t xml:space="preserve"> אדם לא יכול להגדיר עצמו </w:t>
      </w:r>
      <w:proofErr w:type="spellStart"/>
      <w:r>
        <w:rPr>
          <w:rtl/>
        </w:rPr>
        <w:t>ז</w:t>
      </w:r>
      <w:r>
        <w:rPr>
          <w:rFonts w:hint="cs"/>
          <w:rtl/>
        </w:rPr>
        <w:t>'</w:t>
      </w:r>
      <w:r>
        <w:rPr>
          <w:rtl/>
        </w:rPr>
        <w:t>בוטינסקא</w:t>
      </w:r>
      <w:r>
        <w:rPr>
          <w:rFonts w:hint="cs"/>
          <w:rtl/>
        </w:rPr>
        <w:t>י</w:t>
      </w:r>
      <w:proofErr w:type="spellEnd"/>
      <w:r>
        <w:rPr>
          <w:rtl/>
        </w:rPr>
        <w:t xml:space="preserve"> בלי לתמוך ברעיון שלמות הארץ. כל שאר רעיונותיו</w:t>
      </w:r>
      <w:r>
        <w:rPr>
          <w:rFonts w:hint="cs"/>
          <w:rtl/>
        </w:rPr>
        <w:t xml:space="preserve"> –</w:t>
      </w:r>
      <w:r>
        <w:rPr>
          <w:rtl/>
        </w:rPr>
        <w:t xml:space="preserve"> והם רבים ו</w:t>
      </w:r>
      <w:r>
        <w:rPr>
          <w:rFonts w:hint="cs"/>
          <w:rtl/>
        </w:rPr>
        <w:t>ח</w:t>
      </w:r>
      <w:r>
        <w:rPr>
          <w:rtl/>
        </w:rPr>
        <w:t>שובים לא פ</w:t>
      </w:r>
      <w:r>
        <w:rPr>
          <w:rFonts w:hint="cs"/>
          <w:rtl/>
        </w:rPr>
        <w:t>ח</w:t>
      </w:r>
      <w:r>
        <w:rPr>
          <w:rtl/>
        </w:rPr>
        <w:t>ות</w:t>
      </w:r>
      <w:r>
        <w:rPr>
          <w:rFonts w:hint="cs"/>
          <w:rtl/>
        </w:rPr>
        <w:t xml:space="preserve"> </w:t>
      </w:r>
      <w:r>
        <w:rPr>
          <w:rtl/>
        </w:rPr>
        <w:t>–</w:t>
      </w:r>
      <w:r>
        <w:rPr>
          <w:rFonts w:hint="cs"/>
          <w:rtl/>
        </w:rPr>
        <w:t xml:space="preserve"> </w:t>
      </w:r>
      <w:r>
        <w:rPr>
          <w:rtl/>
        </w:rPr>
        <w:t>אינם יכולים לעמוד בלי הרעיון המרכזי הז</w:t>
      </w:r>
      <w:r>
        <w:rPr>
          <w:rFonts w:hint="cs"/>
          <w:rtl/>
        </w:rPr>
        <w:t>ה</w:t>
      </w:r>
      <w:r w:rsidR="007665FD">
        <w:rPr>
          <w:rFonts w:hint="cs"/>
          <w:rtl/>
        </w:rPr>
        <w:t>.</w:t>
      </w:r>
      <w:r>
        <w:rPr>
          <w:rFonts w:hint="cs"/>
          <w:rtl/>
        </w:rPr>
        <w:t xml:space="preserve"> </w:t>
      </w:r>
      <w:r>
        <w:rPr>
          <w:rtl/>
        </w:rPr>
        <w:t xml:space="preserve">כלכלה </w:t>
      </w:r>
      <w:r>
        <w:rPr>
          <w:rFonts w:hint="cs"/>
          <w:rtl/>
        </w:rPr>
        <w:t>ח</w:t>
      </w:r>
      <w:r>
        <w:rPr>
          <w:rtl/>
        </w:rPr>
        <w:t>ופשית, יזמות פרטית מול כלכלה סוציאליסטית</w:t>
      </w:r>
      <w:r w:rsidR="007665FD">
        <w:rPr>
          <w:rFonts w:hint="cs"/>
          <w:rtl/>
        </w:rPr>
        <w:t xml:space="preserve"> </w:t>
      </w:r>
      <w:r>
        <w:rPr>
          <w:rtl/>
        </w:rPr>
        <w:t>ריכוזית, ליברליזם,</w:t>
      </w:r>
      <w:r>
        <w:rPr>
          <w:rFonts w:hint="cs"/>
          <w:rtl/>
        </w:rPr>
        <w:t xml:space="preserve"> </w:t>
      </w:r>
      <w:r>
        <w:rPr>
          <w:rtl/>
        </w:rPr>
        <w:t>זכויות נשים, המאבק למען העברית וסגנון הפעולה של נב</w:t>
      </w:r>
      <w:r>
        <w:rPr>
          <w:rFonts w:hint="cs"/>
          <w:rtl/>
        </w:rPr>
        <w:t>ח</w:t>
      </w:r>
      <w:r>
        <w:rPr>
          <w:rtl/>
        </w:rPr>
        <w:t>ר ציבור</w:t>
      </w:r>
      <w:r w:rsidR="007665FD">
        <w:rPr>
          <w:rFonts w:hint="cs"/>
          <w:rtl/>
        </w:rPr>
        <w:t>,</w:t>
      </w:r>
      <w:r>
        <w:rPr>
          <w:rtl/>
        </w:rPr>
        <w:t xml:space="preserve"> ההדר</w:t>
      </w:r>
      <w:r>
        <w:rPr>
          <w:rFonts w:hint="cs"/>
          <w:rtl/>
        </w:rPr>
        <w:t xml:space="preserve"> </w:t>
      </w:r>
      <w:proofErr w:type="spellStart"/>
      <w:r>
        <w:rPr>
          <w:rFonts w:hint="cs"/>
          <w:rtl/>
        </w:rPr>
        <w:t>הבית"רי</w:t>
      </w:r>
      <w:proofErr w:type="spellEnd"/>
      <w:r>
        <w:rPr>
          <w:rFonts w:hint="cs"/>
          <w:rtl/>
        </w:rPr>
        <w:t xml:space="preserve"> המפורסם – </w:t>
      </w:r>
      <w:r>
        <w:rPr>
          <w:rtl/>
        </w:rPr>
        <w:t>כולם חשובים ומהותיים</w:t>
      </w:r>
      <w:r>
        <w:rPr>
          <w:rFonts w:hint="cs"/>
          <w:rtl/>
        </w:rPr>
        <w:t>,</w:t>
      </w:r>
      <w:r>
        <w:rPr>
          <w:rtl/>
        </w:rPr>
        <w:t xml:space="preserve"> אבל ללא רעיון שלמות הארץ אין קיום לימין הישראלי.</w:t>
      </w:r>
    </w:p>
    <w:p w:rsidR="000F16E4" w:rsidRDefault="000F16E4" w:rsidP="00ED4148">
      <w:pPr>
        <w:rPr>
          <w:rtl/>
        </w:rPr>
      </w:pPr>
    </w:p>
    <w:p w:rsidR="000F16E4" w:rsidRDefault="000F16E4" w:rsidP="00ED4148">
      <w:pPr>
        <w:rPr>
          <w:rtl/>
        </w:rPr>
      </w:pPr>
      <w:bookmarkStart w:id="8678" w:name="_ETM_Q20_361260"/>
      <w:bookmarkEnd w:id="8678"/>
      <w:r>
        <w:rPr>
          <w:rtl/>
        </w:rPr>
        <w:t xml:space="preserve">אדוני </w:t>
      </w:r>
      <w:bookmarkStart w:id="8679" w:name="_ETM_Q20_363660"/>
      <w:bookmarkEnd w:id="8679"/>
      <w:r>
        <w:rPr>
          <w:rtl/>
        </w:rPr>
        <w:t>היושב-ראש</w:t>
      </w:r>
      <w:r>
        <w:rPr>
          <w:rFonts w:hint="cs"/>
          <w:rtl/>
        </w:rPr>
        <w:t>,</w:t>
      </w:r>
      <w:r>
        <w:rPr>
          <w:rtl/>
        </w:rPr>
        <w:t xml:space="preserve"> אולי </w:t>
      </w:r>
      <w:bookmarkStart w:id="8680" w:name="_ETM_Q20_361440"/>
      <w:bookmarkEnd w:id="8680"/>
      <w:r>
        <w:rPr>
          <w:rtl/>
        </w:rPr>
        <w:t xml:space="preserve">חברת </w:t>
      </w:r>
      <w:bookmarkStart w:id="8681" w:name="_ETM_Q20_361740"/>
      <w:bookmarkEnd w:id="8681"/>
      <w:r>
        <w:rPr>
          <w:rtl/>
        </w:rPr>
        <w:t xml:space="preserve">הכנסת </w:t>
      </w:r>
      <w:bookmarkStart w:id="8682" w:name="_ETM_Q20_362190"/>
      <w:bookmarkEnd w:id="8682"/>
      <w:r>
        <w:rPr>
          <w:rFonts w:hint="cs"/>
          <w:rtl/>
        </w:rPr>
        <w:t xml:space="preserve">רייטן </w:t>
      </w:r>
      <w:bookmarkStart w:id="8683" w:name="_ETM_Q20_363000"/>
      <w:bookmarkEnd w:id="8683"/>
      <w:r>
        <w:rPr>
          <w:rFonts w:hint="cs"/>
          <w:rtl/>
        </w:rPr>
        <w:t xml:space="preserve">תוכל </w:t>
      </w:r>
      <w:bookmarkStart w:id="8684" w:name="_ETM_Q20_362970"/>
      <w:bookmarkStart w:id="8685" w:name="_ETM_Q20_363360"/>
      <w:bookmarkStart w:id="8686" w:name="_ETM_Q20_364709"/>
      <w:bookmarkEnd w:id="8684"/>
      <w:bookmarkEnd w:id="8685"/>
      <w:bookmarkEnd w:id="8686"/>
      <w:r>
        <w:rPr>
          <w:rtl/>
        </w:rPr>
        <w:t xml:space="preserve">להקשיב </w:t>
      </w:r>
      <w:bookmarkStart w:id="8687" w:name="_ETM_Q20_365250"/>
      <w:bookmarkEnd w:id="8687"/>
      <w:r>
        <w:rPr>
          <w:rtl/>
        </w:rPr>
        <w:t xml:space="preserve">קצת </w:t>
      </w:r>
      <w:bookmarkStart w:id="8688" w:name="_ETM_Q20_365489"/>
      <w:bookmarkEnd w:id="8688"/>
      <w:r>
        <w:rPr>
          <w:rtl/>
        </w:rPr>
        <w:t xml:space="preserve">למשנתו </w:t>
      </w:r>
      <w:bookmarkStart w:id="8689" w:name="_ETM_Q20_366030"/>
      <w:bookmarkEnd w:id="8689"/>
      <w:r>
        <w:rPr>
          <w:rtl/>
        </w:rPr>
        <w:t xml:space="preserve">של </w:t>
      </w:r>
      <w:bookmarkStart w:id="8690" w:name="_ETM_Q20_366180"/>
      <w:bookmarkEnd w:id="8690"/>
      <w:r>
        <w:rPr>
          <w:rtl/>
        </w:rPr>
        <w:t xml:space="preserve">זאב </w:t>
      </w:r>
      <w:bookmarkStart w:id="8691" w:name="_ETM_Q20_366450"/>
      <w:bookmarkEnd w:id="8691"/>
      <w:r>
        <w:rPr>
          <w:rtl/>
        </w:rPr>
        <w:t>ז'בוטינסקי</w:t>
      </w:r>
      <w:r>
        <w:rPr>
          <w:rFonts w:hint="cs"/>
          <w:rtl/>
        </w:rPr>
        <w:t>, ההדר.</w:t>
      </w:r>
    </w:p>
    <w:p w:rsidR="000F16E4" w:rsidRDefault="000F16E4" w:rsidP="00ED4148">
      <w:pPr>
        <w:rPr>
          <w:rtl/>
        </w:rPr>
      </w:pPr>
      <w:bookmarkStart w:id="8692" w:name="_ETM_Q20_366000"/>
      <w:bookmarkEnd w:id="8692"/>
    </w:p>
    <w:p w:rsidR="000F16E4" w:rsidRDefault="000F16E4" w:rsidP="00ED4148">
      <w:pPr>
        <w:pStyle w:val="af6"/>
        <w:keepNext/>
        <w:rPr>
          <w:rtl/>
        </w:rPr>
      </w:pPr>
      <w:r w:rsidRPr="008C3EB4">
        <w:rPr>
          <w:rStyle w:val="TagStyle"/>
          <w:rtl/>
        </w:rPr>
        <w:t xml:space="preserve"> &lt;&lt; יור &gt;&gt; </w:t>
      </w:r>
      <w:r>
        <w:rPr>
          <w:rtl/>
        </w:rPr>
        <w:t>היו"ר אמיר אוחנה:</w:t>
      </w:r>
      <w:r w:rsidRPr="008C3EB4">
        <w:rPr>
          <w:rStyle w:val="TagStyle"/>
          <w:rtl/>
        </w:rPr>
        <w:t xml:space="preserve"> &lt;&lt; יור &gt;&gt;</w:t>
      </w:r>
      <w:r>
        <w:rPr>
          <w:rtl/>
        </w:rPr>
        <w:t xml:space="preserve">  </w:t>
      </w:r>
    </w:p>
    <w:p w:rsidR="000F16E4" w:rsidRDefault="000F16E4" w:rsidP="00295AA9">
      <w:pPr>
        <w:rPr>
          <w:rtl/>
        </w:rPr>
      </w:pPr>
    </w:p>
    <w:p w:rsidR="000F16E4" w:rsidRDefault="000F16E4" w:rsidP="00F502B0">
      <w:pPr>
        <w:rPr>
          <w:rtl/>
        </w:rPr>
      </w:pPr>
      <w:bookmarkStart w:id="8693" w:name="_ETM_Q20_367000"/>
      <w:bookmarkStart w:id="8694" w:name="_ETM_Q20_367020"/>
      <w:bookmarkEnd w:id="8693"/>
      <w:bookmarkEnd w:id="8694"/>
      <w:r>
        <w:rPr>
          <w:rtl/>
        </w:rPr>
        <w:t xml:space="preserve">חברת </w:t>
      </w:r>
      <w:bookmarkStart w:id="8695" w:name="_ETM_Q20_367319"/>
      <w:bookmarkEnd w:id="8695"/>
      <w:r>
        <w:rPr>
          <w:rtl/>
        </w:rPr>
        <w:t>הכנסת</w:t>
      </w:r>
      <w:r>
        <w:rPr>
          <w:rFonts w:hint="cs"/>
          <w:rtl/>
        </w:rPr>
        <w:t xml:space="preserve"> רייטן, </w:t>
      </w:r>
      <w:bookmarkStart w:id="8696" w:name="_ETM_Q20_368550"/>
      <w:bookmarkEnd w:id="8696"/>
      <w:r>
        <w:rPr>
          <w:rtl/>
        </w:rPr>
        <w:t xml:space="preserve">חברת </w:t>
      </w:r>
      <w:bookmarkStart w:id="8697" w:name="_ETM_Q20_369000"/>
      <w:bookmarkEnd w:id="8697"/>
      <w:r>
        <w:rPr>
          <w:rtl/>
        </w:rPr>
        <w:t xml:space="preserve">הכנסת </w:t>
      </w:r>
      <w:bookmarkStart w:id="8698" w:name="_ETM_Q20_369450"/>
      <w:bookmarkEnd w:id="8698"/>
      <w:r>
        <w:rPr>
          <w:rtl/>
        </w:rPr>
        <w:t>רייטן</w:t>
      </w:r>
      <w:r>
        <w:rPr>
          <w:rFonts w:hint="cs"/>
          <w:rtl/>
        </w:rPr>
        <w:t>, אנא</w:t>
      </w:r>
      <w:r w:rsidR="00F502B0">
        <w:rPr>
          <w:rFonts w:hint="cs"/>
          <w:rtl/>
        </w:rPr>
        <w:t>.</w:t>
      </w:r>
      <w:r>
        <w:rPr>
          <w:rFonts w:hint="cs"/>
          <w:rtl/>
        </w:rPr>
        <w:t xml:space="preserve"> תודה.</w:t>
      </w:r>
    </w:p>
    <w:p w:rsidR="000F16E4" w:rsidRDefault="000F16E4" w:rsidP="00ED4148">
      <w:pPr>
        <w:rPr>
          <w:rtl/>
        </w:rPr>
      </w:pPr>
      <w:bookmarkStart w:id="8699" w:name="_ETM_Q20_370000"/>
      <w:bookmarkEnd w:id="8699"/>
    </w:p>
    <w:p w:rsidR="000F16E4" w:rsidRDefault="000F16E4" w:rsidP="00ED4148">
      <w:pPr>
        <w:pStyle w:val="af5"/>
        <w:keepNext/>
        <w:rPr>
          <w:rtl/>
        </w:rPr>
      </w:pPr>
      <w:bookmarkStart w:id="8700" w:name="ET_interruption_6156_4"/>
      <w:r w:rsidRPr="008C3EB4">
        <w:rPr>
          <w:rStyle w:val="TagStyle"/>
          <w:rtl/>
        </w:rPr>
        <w:t xml:space="preserve"> &lt;&lt; קריאה &gt;&gt; </w:t>
      </w:r>
      <w:r>
        <w:rPr>
          <w:rtl/>
        </w:rPr>
        <w:t>גלעד קריב (העבודה):</w:t>
      </w:r>
      <w:r w:rsidRPr="008C3EB4">
        <w:rPr>
          <w:rStyle w:val="TagStyle"/>
          <w:rtl/>
        </w:rPr>
        <w:t xml:space="preserve"> &lt;&lt; קריאה &gt;&gt;</w:t>
      </w:r>
      <w:r>
        <w:rPr>
          <w:rtl/>
        </w:rPr>
        <w:t xml:space="preserve">  </w:t>
      </w:r>
      <w:bookmarkEnd w:id="8700"/>
    </w:p>
    <w:p w:rsidR="000F16E4" w:rsidRDefault="000F16E4" w:rsidP="00295AA9">
      <w:pPr>
        <w:rPr>
          <w:rtl/>
        </w:rPr>
      </w:pPr>
    </w:p>
    <w:p w:rsidR="000F16E4" w:rsidRDefault="000F16E4" w:rsidP="00ED4148">
      <w:pPr>
        <w:rPr>
          <w:rtl/>
        </w:rPr>
      </w:pPr>
      <w:r>
        <w:rPr>
          <w:rFonts w:hint="cs"/>
          <w:rtl/>
        </w:rPr>
        <w:t xml:space="preserve">אני רואה </w:t>
      </w:r>
      <w:r w:rsidR="00295AA9">
        <w:rPr>
          <w:rFonts w:hint="cs"/>
          <w:rtl/>
        </w:rPr>
        <w:t>– – –</w:t>
      </w:r>
      <w:r>
        <w:rPr>
          <w:rFonts w:hint="cs"/>
          <w:rtl/>
        </w:rPr>
        <w:t xml:space="preserve"> </w:t>
      </w:r>
      <w:bookmarkStart w:id="8701" w:name="_ETM_Q20_371000"/>
      <w:bookmarkEnd w:id="8701"/>
    </w:p>
    <w:p w:rsidR="000F16E4" w:rsidRDefault="000F16E4" w:rsidP="00ED4148">
      <w:pPr>
        <w:rPr>
          <w:rtl/>
        </w:rPr>
      </w:pPr>
      <w:bookmarkStart w:id="8702" w:name="_ETM_Q20_372000"/>
      <w:bookmarkEnd w:id="8702"/>
    </w:p>
    <w:p w:rsidR="000F16E4" w:rsidRDefault="000F16E4" w:rsidP="00ED4148">
      <w:pPr>
        <w:pStyle w:val="af6"/>
        <w:keepNext/>
        <w:rPr>
          <w:rtl/>
        </w:rPr>
      </w:pPr>
      <w:r w:rsidRPr="008C3EB4">
        <w:rPr>
          <w:rStyle w:val="TagStyle"/>
          <w:rtl/>
        </w:rPr>
        <w:t xml:space="preserve"> &lt;&lt; יור &gt;&gt; </w:t>
      </w:r>
      <w:r>
        <w:rPr>
          <w:rtl/>
        </w:rPr>
        <w:t>היו"ר אמיר אוחנה:</w:t>
      </w:r>
      <w:r w:rsidRPr="008C3EB4">
        <w:rPr>
          <w:rStyle w:val="TagStyle"/>
          <w:rtl/>
        </w:rPr>
        <w:t xml:space="preserve"> &lt;&lt; יור &gt;&gt;</w:t>
      </w:r>
      <w:r>
        <w:rPr>
          <w:rtl/>
        </w:rPr>
        <w:t xml:space="preserve">  </w:t>
      </w:r>
    </w:p>
    <w:p w:rsidR="000F16E4" w:rsidRDefault="000F16E4" w:rsidP="00295AA9">
      <w:pPr>
        <w:rPr>
          <w:rtl/>
        </w:rPr>
      </w:pPr>
    </w:p>
    <w:p w:rsidR="000F16E4" w:rsidRDefault="000F16E4" w:rsidP="00ED4148">
      <w:pPr>
        <w:rPr>
          <w:rtl/>
        </w:rPr>
      </w:pPr>
      <w:bookmarkStart w:id="8703" w:name="_ETM_Q20_373000"/>
      <w:bookmarkEnd w:id="8703"/>
      <w:r>
        <w:rPr>
          <w:rFonts w:hint="cs"/>
          <w:rtl/>
        </w:rPr>
        <w:t>תודה גם לחבר הכנסת קריב.</w:t>
      </w:r>
    </w:p>
    <w:p w:rsidR="000F16E4" w:rsidRDefault="000F16E4" w:rsidP="00ED4148">
      <w:pPr>
        <w:rPr>
          <w:rtl/>
        </w:rPr>
      </w:pPr>
      <w:bookmarkStart w:id="8704" w:name="_ETM_Q20_374000"/>
      <w:bookmarkEnd w:id="8704"/>
    </w:p>
    <w:p w:rsidR="000F16E4" w:rsidRDefault="000F16E4" w:rsidP="00ED4148">
      <w:pPr>
        <w:pStyle w:val="-"/>
        <w:keepNext/>
        <w:rPr>
          <w:rtl/>
        </w:rPr>
      </w:pPr>
      <w:bookmarkStart w:id="8705" w:name="ET_speakercontinue_5662_6"/>
      <w:r w:rsidRPr="008C3EB4">
        <w:rPr>
          <w:rStyle w:val="TagStyle"/>
          <w:rtl/>
        </w:rPr>
        <w:t xml:space="preserve"> &lt;&lt; דובר_המשך &gt;&gt; </w:t>
      </w:r>
      <w:r>
        <w:rPr>
          <w:rtl/>
        </w:rPr>
        <w:t>שר החדשנות, המדע והטכנולוגיה אופיר אקוניס:</w:t>
      </w:r>
      <w:r w:rsidRPr="008C3EB4">
        <w:rPr>
          <w:rStyle w:val="TagStyle"/>
          <w:rtl/>
        </w:rPr>
        <w:t xml:space="preserve"> &lt;&lt; דובר_המשך &gt;&gt;</w:t>
      </w:r>
      <w:r>
        <w:rPr>
          <w:rtl/>
        </w:rPr>
        <w:t xml:space="preserve">  </w:t>
      </w:r>
      <w:bookmarkEnd w:id="8705"/>
    </w:p>
    <w:p w:rsidR="000F16E4" w:rsidRDefault="000F16E4" w:rsidP="00295AA9">
      <w:pPr>
        <w:rPr>
          <w:rtl/>
        </w:rPr>
      </w:pPr>
    </w:p>
    <w:p w:rsidR="000F16E4" w:rsidRDefault="000F16E4" w:rsidP="00ED4148">
      <w:pPr>
        <w:rPr>
          <w:rtl/>
        </w:rPr>
      </w:pPr>
      <w:bookmarkStart w:id="8706" w:name="_ETM_Q20_375000"/>
      <w:bookmarkStart w:id="8707" w:name="_ETM_Q20_370139"/>
      <w:bookmarkEnd w:id="8706"/>
      <w:bookmarkEnd w:id="8707"/>
      <w:r>
        <w:rPr>
          <w:rtl/>
        </w:rPr>
        <w:t>לרעיון המרכזי הזה התלווה ניסו</w:t>
      </w:r>
      <w:r>
        <w:rPr>
          <w:rFonts w:hint="cs"/>
          <w:rtl/>
        </w:rPr>
        <w:t>ח</w:t>
      </w:r>
      <w:r>
        <w:rPr>
          <w:rtl/>
        </w:rPr>
        <w:t xml:space="preserve"> מדהים ועוצמתי</w:t>
      </w:r>
      <w:r w:rsidR="007665FD">
        <w:rPr>
          <w:rFonts w:hint="cs"/>
          <w:rtl/>
        </w:rPr>
        <w:t>,</w:t>
      </w:r>
      <w:r>
        <w:rPr>
          <w:rtl/>
        </w:rPr>
        <w:t xml:space="preserve"> שעומד עד היום בבסיס תפיסת הביטחון הישראלית</w:t>
      </w:r>
      <w:r>
        <w:rPr>
          <w:rFonts w:hint="cs"/>
          <w:rtl/>
        </w:rPr>
        <w:t xml:space="preserve"> </w:t>
      </w:r>
      <w:r w:rsidR="00295AA9">
        <w:rPr>
          <w:rFonts w:hint="cs"/>
          <w:rtl/>
        </w:rPr>
        <w:t>– – –</w:t>
      </w:r>
    </w:p>
    <w:p w:rsidR="000F16E4" w:rsidRDefault="000F16E4" w:rsidP="00ED4148">
      <w:pPr>
        <w:rPr>
          <w:rtl/>
        </w:rPr>
      </w:pPr>
    </w:p>
    <w:p w:rsidR="000F16E4" w:rsidRDefault="000F16E4" w:rsidP="00ED4148">
      <w:pPr>
        <w:pStyle w:val="af6"/>
        <w:keepNext/>
        <w:rPr>
          <w:rtl/>
        </w:rPr>
      </w:pPr>
      <w:r w:rsidRPr="008C3EB4">
        <w:rPr>
          <w:rStyle w:val="TagStyle"/>
          <w:rtl/>
        </w:rPr>
        <w:t xml:space="preserve"> &lt;&lt; יור &gt;&gt; </w:t>
      </w:r>
      <w:r>
        <w:rPr>
          <w:rtl/>
        </w:rPr>
        <w:t>היו"ר אמיר אוחנה:</w:t>
      </w:r>
      <w:r w:rsidRPr="008C3EB4">
        <w:rPr>
          <w:rStyle w:val="TagStyle"/>
          <w:rtl/>
        </w:rPr>
        <w:t xml:space="preserve"> &lt;&lt; יור &gt;&gt;</w:t>
      </w:r>
      <w:r>
        <w:rPr>
          <w:rtl/>
        </w:rPr>
        <w:t xml:space="preserve">  </w:t>
      </w:r>
    </w:p>
    <w:p w:rsidR="000F16E4" w:rsidRDefault="000F16E4" w:rsidP="00295AA9">
      <w:pPr>
        <w:rPr>
          <w:rtl/>
        </w:rPr>
      </w:pPr>
    </w:p>
    <w:p w:rsidR="000F16E4" w:rsidRDefault="000F16E4" w:rsidP="007665FD">
      <w:pPr>
        <w:rPr>
          <w:rtl/>
        </w:rPr>
      </w:pPr>
      <w:bookmarkStart w:id="8708" w:name="_ETM_Q20_388000"/>
      <w:bookmarkEnd w:id="8708"/>
      <w:r>
        <w:rPr>
          <w:rFonts w:hint="cs"/>
          <w:rtl/>
        </w:rPr>
        <w:t>חברי הכנסת דלל, בוארון. סדרנים, עזרו לנו לעשות שקט</w:t>
      </w:r>
      <w:bookmarkStart w:id="8709" w:name="_ETM_Q20_387000"/>
      <w:bookmarkEnd w:id="8709"/>
      <w:r>
        <w:rPr>
          <w:rFonts w:hint="cs"/>
          <w:rtl/>
        </w:rPr>
        <w:t xml:space="preserve"> בבקשה. תודה.</w:t>
      </w:r>
    </w:p>
    <w:p w:rsidR="000F16E4" w:rsidRDefault="000F16E4" w:rsidP="00ED4148">
      <w:pPr>
        <w:rPr>
          <w:rtl/>
        </w:rPr>
      </w:pPr>
      <w:bookmarkStart w:id="8710" w:name="_ETM_Q20_390000"/>
      <w:bookmarkEnd w:id="8710"/>
    </w:p>
    <w:p w:rsidR="000F16E4" w:rsidRDefault="000F16E4" w:rsidP="00ED4148">
      <w:pPr>
        <w:pStyle w:val="-"/>
        <w:keepNext/>
        <w:rPr>
          <w:rtl/>
        </w:rPr>
      </w:pPr>
      <w:bookmarkStart w:id="8711" w:name="ET_speakercontinue_5662_8"/>
      <w:r w:rsidRPr="008C3EB4">
        <w:rPr>
          <w:rStyle w:val="TagStyle"/>
          <w:rtl/>
        </w:rPr>
        <w:t xml:space="preserve"> &lt;&lt; דובר_המשך &gt;&gt; </w:t>
      </w:r>
      <w:r>
        <w:rPr>
          <w:rtl/>
        </w:rPr>
        <w:t>שר החדשנות, המדע והטכנולוגיה אופיר אקוניס:</w:t>
      </w:r>
      <w:r w:rsidRPr="008C3EB4">
        <w:rPr>
          <w:rStyle w:val="TagStyle"/>
          <w:rtl/>
        </w:rPr>
        <w:t xml:space="preserve"> &lt;&lt; דובר_המשך &gt;&gt;</w:t>
      </w:r>
      <w:r>
        <w:rPr>
          <w:rtl/>
        </w:rPr>
        <w:t xml:space="preserve">  </w:t>
      </w:r>
      <w:bookmarkEnd w:id="8711"/>
    </w:p>
    <w:p w:rsidR="000F16E4" w:rsidRDefault="000F16E4" w:rsidP="00295AA9">
      <w:pPr>
        <w:rPr>
          <w:rtl/>
        </w:rPr>
      </w:pPr>
    </w:p>
    <w:p w:rsidR="000F16E4" w:rsidRDefault="000F16E4" w:rsidP="00DF3146">
      <w:pPr>
        <w:rPr>
          <w:rtl/>
        </w:rPr>
      </w:pPr>
      <w:bookmarkStart w:id="8712" w:name="_ETM_Q20_391000"/>
      <w:bookmarkEnd w:id="8712"/>
      <w:r>
        <w:rPr>
          <w:rFonts w:hint="cs"/>
          <w:rtl/>
        </w:rPr>
        <w:t>ה</w:t>
      </w:r>
      <w:r>
        <w:rPr>
          <w:rtl/>
        </w:rPr>
        <w:t>רעיון המרכזי שעומד עד היום בבסיס תפיסת הביטחון הישראלית</w:t>
      </w:r>
      <w:r>
        <w:rPr>
          <w:rFonts w:hint="cs"/>
          <w:rtl/>
        </w:rPr>
        <w:t xml:space="preserve"> הוא</w:t>
      </w:r>
      <w:bookmarkStart w:id="8713" w:name="_ETM_Q20_397000"/>
      <w:bookmarkEnd w:id="8713"/>
      <w:r>
        <w:rPr>
          <w:rtl/>
        </w:rPr>
        <w:t xml:space="preserve"> "קיר הברזל" </w:t>
      </w:r>
      <w:bookmarkStart w:id="8714" w:name="_ETM_Q20_400370"/>
      <w:bookmarkEnd w:id="8714"/>
      <w:r w:rsidR="00F502B0">
        <w:rPr>
          <w:rFonts w:hint="cs"/>
          <w:rtl/>
        </w:rPr>
        <w:t xml:space="preserve">– </w:t>
      </w:r>
      <w:r>
        <w:rPr>
          <w:rtl/>
        </w:rPr>
        <w:t xml:space="preserve">מסמך </w:t>
      </w:r>
      <w:bookmarkStart w:id="8715" w:name="_ETM_Q20_400790"/>
      <w:bookmarkEnd w:id="8715"/>
      <w:r>
        <w:rPr>
          <w:rtl/>
        </w:rPr>
        <w:t>מכונן</w:t>
      </w:r>
      <w:r>
        <w:rPr>
          <w:rFonts w:hint="cs"/>
          <w:rtl/>
        </w:rPr>
        <w:t>,</w:t>
      </w:r>
      <w:r>
        <w:rPr>
          <w:rtl/>
        </w:rPr>
        <w:t xml:space="preserve"> </w:t>
      </w:r>
      <w:bookmarkStart w:id="8716" w:name="_ETM_Q20_402020"/>
      <w:bookmarkEnd w:id="8716"/>
      <w:r>
        <w:rPr>
          <w:rtl/>
        </w:rPr>
        <w:t xml:space="preserve">אקטואלי </w:t>
      </w:r>
      <w:bookmarkStart w:id="8717" w:name="_ETM_Q20_402650"/>
      <w:bookmarkEnd w:id="8717"/>
      <w:r>
        <w:rPr>
          <w:rtl/>
        </w:rPr>
        <w:t xml:space="preserve">לשנת </w:t>
      </w:r>
      <w:bookmarkStart w:id="8718" w:name="_ETM_Q20_403010"/>
      <w:bookmarkEnd w:id="8718"/>
      <w:r>
        <w:rPr>
          <w:rtl/>
        </w:rPr>
        <w:t>כתיבתו</w:t>
      </w:r>
      <w:r>
        <w:rPr>
          <w:rFonts w:hint="cs"/>
          <w:rtl/>
        </w:rPr>
        <w:t>,</w:t>
      </w:r>
      <w:r>
        <w:rPr>
          <w:rtl/>
        </w:rPr>
        <w:t xml:space="preserve"> </w:t>
      </w:r>
      <w:bookmarkStart w:id="8719" w:name="_ETM_Q20_403520"/>
      <w:bookmarkEnd w:id="8719"/>
      <w:r>
        <w:rPr>
          <w:rtl/>
        </w:rPr>
        <w:t>1923</w:t>
      </w:r>
      <w:bookmarkStart w:id="8720" w:name="_ETM_Q20_405200"/>
      <w:bookmarkEnd w:id="8720"/>
      <w:r>
        <w:rPr>
          <w:rFonts w:hint="cs"/>
          <w:rtl/>
        </w:rPr>
        <w:t xml:space="preserve">, </w:t>
      </w:r>
      <w:r>
        <w:rPr>
          <w:rtl/>
        </w:rPr>
        <w:t xml:space="preserve">והשנה </w:t>
      </w:r>
      <w:bookmarkStart w:id="8721" w:name="_ETM_Q20_405860"/>
      <w:bookmarkEnd w:id="8721"/>
      <w:r>
        <w:rPr>
          <w:rtl/>
        </w:rPr>
        <w:t xml:space="preserve">נציין </w:t>
      </w:r>
      <w:bookmarkStart w:id="8722" w:name="_ETM_Q20_406520"/>
      <w:bookmarkEnd w:id="8722"/>
      <w:r>
        <w:rPr>
          <w:rtl/>
        </w:rPr>
        <w:t xml:space="preserve">100 </w:t>
      </w:r>
      <w:bookmarkStart w:id="8723" w:name="_ETM_Q20_406880"/>
      <w:bookmarkEnd w:id="8723"/>
      <w:r>
        <w:rPr>
          <w:rtl/>
        </w:rPr>
        <w:t xml:space="preserve">שנים </w:t>
      </w:r>
      <w:bookmarkStart w:id="8724" w:name="_ETM_Q20_407660"/>
      <w:bookmarkEnd w:id="8724"/>
      <w:r>
        <w:rPr>
          <w:rtl/>
        </w:rPr>
        <w:t>לפרסומו</w:t>
      </w:r>
      <w:r w:rsidR="00F502B0">
        <w:rPr>
          <w:rFonts w:hint="cs"/>
          <w:rtl/>
        </w:rPr>
        <w:t>.</w:t>
      </w:r>
      <w:r>
        <w:rPr>
          <w:rFonts w:hint="cs"/>
          <w:rtl/>
        </w:rPr>
        <w:t xml:space="preserve"> </w:t>
      </w:r>
      <w:bookmarkStart w:id="8725" w:name="_ETM_Q20_409799"/>
      <w:bookmarkEnd w:id="8725"/>
      <w:r>
        <w:rPr>
          <w:rtl/>
        </w:rPr>
        <w:t xml:space="preserve">הוא </w:t>
      </w:r>
      <w:bookmarkStart w:id="8726" w:name="_ETM_Q20_410099"/>
      <w:bookmarkEnd w:id="8726"/>
      <w:r>
        <w:rPr>
          <w:rtl/>
        </w:rPr>
        <w:t xml:space="preserve">כותב </w:t>
      </w:r>
      <w:bookmarkStart w:id="8727" w:name="_ETM_Q20_410459"/>
      <w:bookmarkEnd w:id="8727"/>
      <w:r>
        <w:rPr>
          <w:rtl/>
        </w:rPr>
        <w:t xml:space="preserve">בדיוק </w:t>
      </w:r>
      <w:bookmarkStart w:id="8728" w:name="_ETM_Q20_410909"/>
      <w:bookmarkEnd w:id="8728"/>
      <w:r>
        <w:rPr>
          <w:rtl/>
        </w:rPr>
        <w:t xml:space="preserve">מצמית </w:t>
      </w:r>
      <w:bookmarkStart w:id="8729" w:name="_ETM_Q20_411420"/>
      <w:bookmarkEnd w:id="8729"/>
      <w:r>
        <w:rPr>
          <w:rtl/>
        </w:rPr>
        <w:t>לי</w:t>
      </w:r>
      <w:r>
        <w:rPr>
          <w:rFonts w:hint="cs"/>
          <w:rtl/>
        </w:rPr>
        <w:t>מ</w:t>
      </w:r>
      <w:r>
        <w:rPr>
          <w:rtl/>
        </w:rPr>
        <w:t>ינו</w:t>
      </w:r>
      <w:bookmarkStart w:id="8730" w:name="_ETM_Q20_412450"/>
      <w:bookmarkEnd w:id="8730"/>
      <w:r>
        <w:rPr>
          <w:rFonts w:hint="cs"/>
          <w:rtl/>
        </w:rPr>
        <w:t xml:space="preserve">: </w:t>
      </w:r>
      <w:r>
        <w:rPr>
          <w:rtl/>
        </w:rPr>
        <w:t xml:space="preserve">הדרך </w:t>
      </w:r>
      <w:bookmarkStart w:id="8731" w:name="_ETM_Q20_413170"/>
      <w:bookmarkEnd w:id="8731"/>
      <w:r>
        <w:rPr>
          <w:rtl/>
        </w:rPr>
        <w:t xml:space="preserve">היחידה </w:t>
      </w:r>
      <w:bookmarkStart w:id="8732" w:name="_ETM_Q20_414130"/>
      <w:bookmarkEnd w:id="8732"/>
      <w:r>
        <w:rPr>
          <w:rtl/>
        </w:rPr>
        <w:t xml:space="preserve">להגיע </w:t>
      </w:r>
      <w:bookmarkStart w:id="8733" w:name="_ETM_Q20_414580"/>
      <w:bookmarkEnd w:id="8733"/>
      <w:r>
        <w:rPr>
          <w:rtl/>
        </w:rPr>
        <w:t xml:space="preserve">להסכם </w:t>
      </w:r>
      <w:bookmarkStart w:id="8734" w:name="_ETM_Q20_415030"/>
      <w:bookmarkEnd w:id="8734"/>
      <w:r>
        <w:rPr>
          <w:rtl/>
        </w:rPr>
        <w:t xml:space="preserve">עם </w:t>
      </w:r>
      <w:bookmarkStart w:id="8735" w:name="_ETM_Q20_415150"/>
      <w:bookmarkEnd w:id="8735"/>
      <w:r>
        <w:rPr>
          <w:rtl/>
        </w:rPr>
        <w:t>הערבים</w:t>
      </w:r>
      <w:r w:rsidR="00DF3146">
        <w:rPr>
          <w:rFonts w:hint="cs"/>
          <w:rtl/>
        </w:rPr>
        <w:t xml:space="preserve"> </w:t>
      </w:r>
      <w:bookmarkStart w:id="8736" w:name="_ETM_Q20_416520"/>
      <w:bookmarkEnd w:id="8736"/>
      <w:r>
        <w:rPr>
          <w:rFonts w:hint="cs"/>
          <w:rtl/>
        </w:rPr>
        <w:t xml:space="preserve">היא </w:t>
      </w:r>
      <w:r>
        <w:rPr>
          <w:rtl/>
        </w:rPr>
        <w:t xml:space="preserve">קיר </w:t>
      </w:r>
      <w:bookmarkStart w:id="8737" w:name="_ETM_Q20_416760"/>
      <w:bookmarkEnd w:id="8737"/>
      <w:r>
        <w:rPr>
          <w:rtl/>
        </w:rPr>
        <w:t>ברזל</w:t>
      </w:r>
      <w:r w:rsidR="00DF3146">
        <w:rPr>
          <w:rFonts w:hint="cs"/>
          <w:rtl/>
        </w:rPr>
        <w:t xml:space="preserve"> –</w:t>
      </w:r>
      <w:r>
        <w:rPr>
          <w:rtl/>
        </w:rPr>
        <w:t xml:space="preserve"> </w:t>
      </w:r>
      <w:bookmarkStart w:id="8738" w:name="_ETM_Q20_417660"/>
      <w:bookmarkEnd w:id="8738"/>
      <w:r>
        <w:rPr>
          <w:rtl/>
        </w:rPr>
        <w:t xml:space="preserve">כלומר </w:t>
      </w:r>
      <w:bookmarkStart w:id="8739" w:name="_ETM_Q20_418470"/>
      <w:bookmarkEnd w:id="8739"/>
      <w:r>
        <w:rPr>
          <w:rtl/>
        </w:rPr>
        <w:t xml:space="preserve">כוח </w:t>
      </w:r>
      <w:bookmarkStart w:id="8740" w:name="_ETM_Q20_418920"/>
      <w:bookmarkEnd w:id="8740"/>
      <w:r>
        <w:rPr>
          <w:rtl/>
        </w:rPr>
        <w:t xml:space="preserve">בארץ </w:t>
      </w:r>
      <w:bookmarkStart w:id="8741" w:name="_ETM_Q20_419370"/>
      <w:bookmarkEnd w:id="8741"/>
      <w:r>
        <w:rPr>
          <w:rtl/>
        </w:rPr>
        <w:t xml:space="preserve">ישראל </w:t>
      </w:r>
      <w:bookmarkStart w:id="8742" w:name="_ETM_Q20_420169"/>
      <w:bookmarkEnd w:id="8742"/>
      <w:r>
        <w:rPr>
          <w:rtl/>
        </w:rPr>
        <w:t xml:space="preserve">אשר </w:t>
      </w:r>
      <w:bookmarkStart w:id="8743" w:name="_ETM_Q20_420529"/>
      <w:bookmarkEnd w:id="8743"/>
      <w:r>
        <w:rPr>
          <w:rtl/>
        </w:rPr>
        <w:t xml:space="preserve">שום </w:t>
      </w:r>
      <w:bookmarkStart w:id="8744" w:name="_ETM_Q20_420799"/>
      <w:bookmarkEnd w:id="8744"/>
      <w:r>
        <w:rPr>
          <w:rtl/>
        </w:rPr>
        <w:t xml:space="preserve">השפעה </w:t>
      </w:r>
      <w:bookmarkStart w:id="8745" w:name="_ETM_Q20_421219"/>
      <w:bookmarkEnd w:id="8745"/>
      <w:r>
        <w:rPr>
          <w:rtl/>
        </w:rPr>
        <w:t xml:space="preserve">ערבית </w:t>
      </w:r>
      <w:bookmarkStart w:id="8746" w:name="_ETM_Q20_422140"/>
      <w:bookmarkEnd w:id="8746"/>
      <w:r>
        <w:rPr>
          <w:rtl/>
        </w:rPr>
        <w:t xml:space="preserve">לא </w:t>
      </w:r>
      <w:bookmarkStart w:id="8747" w:name="_ETM_Q20_422290"/>
      <w:bookmarkEnd w:id="8747"/>
      <w:r>
        <w:rPr>
          <w:rtl/>
        </w:rPr>
        <w:t xml:space="preserve">תוכל </w:t>
      </w:r>
      <w:bookmarkStart w:id="8748" w:name="_ETM_Q20_422620"/>
      <w:bookmarkEnd w:id="8748"/>
      <w:r>
        <w:rPr>
          <w:rtl/>
        </w:rPr>
        <w:t xml:space="preserve">לקעקע </w:t>
      </w:r>
      <w:bookmarkStart w:id="8749" w:name="_ETM_Q20_423640"/>
      <w:bookmarkEnd w:id="8749"/>
      <w:r>
        <w:rPr>
          <w:rtl/>
        </w:rPr>
        <w:t xml:space="preserve">את </w:t>
      </w:r>
      <w:bookmarkStart w:id="8750" w:name="_ETM_Q20_423819"/>
      <w:bookmarkEnd w:id="8750"/>
      <w:r>
        <w:rPr>
          <w:rtl/>
        </w:rPr>
        <w:t>יסודותיו</w:t>
      </w:r>
      <w:bookmarkStart w:id="8751" w:name="_ETM_Q20_425249"/>
      <w:bookmarkEnd w:id="8751"/>
      <w:r>
        <w:rPr>
          <w:rFonts w:hint="cs"/>
          <w:rtl/>
        </w:rPr>
        <w:t xml:space="preserve">. </w:t>
      </w:r>
      <w:r>
        <w:rPr>
          <w:rtl/>
        </w:rPr>
        <w:t xml:space="preserve">כל </w:t>
      </w:r>
      <w:bookmarkStart w:id="8752" w:name="_ETM_Q20_425609"/>
      <w:bookmarkEnd w:id="8752"/>
      <w:r>
        <w:rPr>
          <w:rtl/>
        </w:rPr>
        <w:t xml:space="preserve">עוד </w:t>
      </w:r>
      <w:bookmarkStart w:id="8753" w:name="_ETM_Q20_425790"/>
      <w:bookmarkEnd w:id="8753"/>
      <w:r>
        <w:rPr>
          <w:rtl/>
        </w:rPr>
        <w:t xml:space="preserve">ניכר </w:t>
      </w:r>
      <w:bookmarkStart w:id="8754" w:name="_ETM_Q20_426269"/>
      <w:bookmarkEnd w:id="8754"/>
      <w:r>
        <w:rPr>
          <w:rtl/>
        </w:rPr>
        <w:t xml:space="preserve">בלב </w:t>
      </w:r>
      <w:bookmarkStart w:id="8755" w:name="_ETM_Q20_426629"/>
      <w:bookmarkEnd w:id="8755"/>
      <w:r>
        <w:rPr>
          <w:rtl/>
        </w:rPr>
        <w:t xml:space="preserve">הערבים </w:t>
      </w:r>
      <w:bookmarkStart w:id="8756" w:name="_ETM_Q20_427590"/>
      <w:bookmarkEnd w:id="8756"/>
      <w:r>
        <w:rPr>
          <w:rtl/>
        </w:rPr>
        <w:t xml:space="preserve">אפילו </w:t>
      </w:r>
      <w:bookmarkStart w:id="8757" w:name="_ETM_Q20_428010"/>
      <w:bookmarkEnd w:id="8757"/>
      <w:r>
        <w:rPr>
          <w:rtl/>
        </w:rPr>
        <w:t>ניצוץ</w:t>
      </w:r>
      <w:bookmarkStart w:id="8758" w:name="_ETM_Q20_428459"/>
      <w:bookmarkEnd w:id="8758"/>
      <w:r>
        <w:rPr>
          <w:rFonts w:hint="cs"/>
          <w:rtl/>
        </w:rPr>
        <w:t xml:space="preserve"> אחד</w:t>
      </w:r>
      <w:r>
        <w:rPr>
          <w:rtl/>
        </w:rPr>
        <w:t xml:space="preserve"> </w:t>
      </w:r>
      <w:bookmarkStart w:id="8759" w:name="_ETM_Q20_428879"/>
      <w:bookmarkEnd w:id="8759"/>
      <w:r>
        <w:rPr>
          <w:rFonts w:hint="cs"/>
          <w:rtl/>
        </w:rPr>
        <w:t xml:space="preserve">של תקווה </w:t>
      </w:r>
      <w:r>
        <w:rPr>
          <w:rtl/>
        </w:rPr>
        <w:t xml:space="preserve">להיפטר </w:t>
      </w:r>
      <w:bookmarkStart w:id="8760" w:name="_ETM_Q20_429419"/>
      <w:bookmarkEnd w:id="8760"/>
      <w:r>
        <w:rPr>
          <w:rtl/>
        </w:rPr>
        <w:t>מא</w:t>
      </w:r>
      <w:r>
        <w:rPr>
          <w:rFonts w:hint="cs"/>
          <w:rtl/>
        </w:rPr>
        <w:t>י</w:t>
      </w:r>
      <w:r>
        <w:rPr>
          <w:rtl/>
        </w:rPr>
        <w:t>תנו</w:t>
      </w:r>
      <w:r>
        <w:rPr>
          <w:rFonts w:hint="cs"/>
          <w:rtl/>
        </w:rPr>
        <w:t>,</w:t>
      </w:r>
      <w:r>
        <w:rPr>
          <w:rtl/>
        </w:rPr>
        <w:t xml:space="preserve"> </w:t>
      </w:r>
      <w:bookmarkStart w:id="8761" w:name="_ETM_Q20_430620"/>
      <w:bookmarkEnd w:id="8761"/>
      <w:r>
        <w:rPr>
          <w:rtl/>
        </w:rPr>
        <w:t xml:space="preserve">לא </w:t>
      </w:r>
      <w:bookmarkStart w:id="8762" w:name="_ETM_Q20_430799"/>
      <w:bookmarkEnd w:id="8762"/>
      <w:r>
        <w:rPr>
          <w:rtl/>
        </w:rPr>
        <w:t xml:space="preserve">ימכרו </w:t>
      </w:r>
      <w:bookmarkStart w:id="8763" w:name="_ETM_Q20_431189"/>
      <w:bookmarkEnd w:id="8763"/>
      <w:r>
        <w:rPr>
          <w:rtl/>
        </w:rPr>
        <w:t xml:space="preserve">תקווה </w:t>
      </w:r>
      <w:bookmarkStart w:id="8764" w:name="_ETM_Q20_431519"/>
      <w:bookmarkEnd w:id="8764"/>
      <w:r>
        <w:rPr>
          <w:rtl/>
        </w:rPr>
        <w:t xml:space="preserve">זו </w:t>
      </w:r>
      <w:bookmarkStart w:id="8765" w:name="_ETM_Q20_432659"/>
      <w:bookmarkEnd w:id="8765"/>
      <w:r>
        <w:rPr>
          <w:rtl/>
        </w:rPr>
        <w:t xml:space="preserve">לא </w:t>
      </w:r>
      <w:bookmarkStart w:id="8766" w:name="_ETM_Q20_432870"/>
      <w:bookmarkEnd w:id="8766"/>
      <w:r>
        <w:rPr>
          <w:rtl/>
        </w:rPr>
        <w:t>תמור</w:t>
      </w:r>
      <w:bookmarkStart w:id="8767" w:name="_ETM_Q20_433200"/>
      <w:bookmarkEnd w:id="8767"/>
      <w:r>
        <w:rPr>
          <w:rFonts w:hint="cs"/>
          <w:rtl/>
        </w:rPr>
        <w:t xml:space="preserve">ת </w:t>
      </w:r>
      <w:r>
        <w:rPr>
          <w:rtl/>
        </w:rPr>
        <w:t xml:space="preserve">דיבורים </w:t>
      </w:r>
      <w:bookmarkStart w:id="8768" w:name="_ETM_Q20_433680"/>
      <w:bookmarkEnd w:id="8768"/>
      <w:r>
        <w:rPr>
          <w:rtl/>
        </w:rPr>
        <w:t xml:space="preserve">מתוקים </w:t>
      </w:r>
      <w:bookmarkStart w:id="8769" w:name="_ETM_Q20_434549"/>
      <w:bookmarkEnd w:id="8769"/>
      <w:r>
        <w:rPr>
          <w:rtl/>
        </w:rPr>
        <w:t xml:space="preserve">ולא </w:t>
      </w:r>
      <w:bookmarkStart w:id="8770" w:name="_ETM_Q20_435150"/>
      <w:bookmarkEnd w:id="8770"/>
      <w:r>
        <w:rPr>
          <w:rtl/>
        </w:rPr>
        <w:t xml:space="preserve">תמורת </w:t>
      </w:r>
      <w:bookmarkStart w:id="8771" w:name="_ETM_Q20_435999"/>
      <w:bookmarkEnd w:id="8771"/>
      <w:r>
        <w:rPr>
          <w:rtl/>
        </w:rPr>
        <w:t xml:space="preserve">הבטחות </w:t>
      </w:r>
      <w:bookmarkStart w:id="8772" w:name="_ETM_Q20_436960"/>
      <w:bookmarkEnd w:id="8772"/>
      <w:r>
        <w:rPr>
          <w:rtl/>
        </w:rPr>
        <w:t>שמנו</w:t>
      </w:r>
      <w:r>
        <w:rPr>
          <w:rFonts w:hint="cs"/>
          <w:rtl/>
        </w:rPr>
        <w:t>ת.</w:t>
      </w:r>
      <w:r>
        <w:rPr>
          <w:rtl/>
        </w:rPr>
        <w:t xml:space="preserve"> </w:t>
      </w:r>
      <w:bookmarkStart w:id="8773" w:name="_ETM_Q20_437440"/>
      <w:bookmarkStart w:id="8774" w:name="_ETM_Q20_437740"/>
      <w:bookmarkEnd w:id="8773"/>
      <w:bookmarkEnd w:id="8774"/>
    </w:p>
    <w:p w:rsidR="000F16E4" w:rsidRDefault="000F16E4" w:rsidP="00ED4148">
      <w:pPr>
        <w:rPr>
          <w:rtl/>
        </w:rPr>
      </w:pPr>
    </w:p>
    <w:p w:rsidR="000F16E4" w:rsidRDefault="000F16E4" w:rsidP="00ED4148">
      <w:pPr>
        <w:rPr>
          <w:rtl/>
        </w:rPr>
      </w:pPr>
      <w:bookmarkStart w:id="8775" w:name="_ETM_Q20_436000"/>
      <w:bookmarkEnd w:id="8775"/>
      <w:r>
        <w:rPr>
          <w:rtl/>
        </w:rPr>
        <w:t xml:space="preserve">הדברים </w:t>
      </w:r>
      <w:bookmarkStart w:id="8776" w:name="_ETM_Q20_438190"/>
      <w:bookmarkEnd w:id="8776"/>
      <w:r>
        <w:rPr>
          <w:rtl/>
        </w:rPr>
        <w:t>האלה</w:t>
      </w:r>
      <w:r>
        <w:rPr>
          <w:rFonts w:hint="cs"/>
          <w:rtl/>
        </w:rPr>
        <w:t>,</w:t>
      </w:r>
      <w:r>
        <w:rPr>
          <w:rtl/>
        </w:rPr>
        <w:t xml:space="preserve"> </w:t>
      </w:r>
      <w:bookmarkStart w:id="8777" w:name="_ETM_Q20_438490"/>
      <w:bookmarkEnd w:id="8777"/>
      <w:r>
        <w:rPr>
          <w:rtl/>
        </w:rPr>
        <w:t xml:space="preserve">אדוני </w:t>
      </w:r>
      <w:bookmarkStart w:id="8778" w:name="_ETM_Q20_438759"/>
      <w:bookmarkEnd w:id="8778"/>
      <w:r>
        <w:rPr>
          <w:rtl/>
        </w:rPr>
        <w:t>היושב-ראש</w:t>
      </w:r>
      <w:r>
        <w:rPr>
          <w:rFonts w:hint="cs"/>
          <w:rtl/>
        </w:rPr>
        <w:t>,</w:t>
      </w:r>
      <w:r>
        <w:rPr>
          <w:rtl/>
        </w:rPr>
        <w:t xml:space="preserve"> </w:t>
      </w:r>
      <w:bookmarkStart w:id="8779" w:name="_ETM_Q20_439700"/>
      <w:bookmarkEnd w:id="8779"/>
      <w:r>
        <w:rPr>
          <w:rFonts w:hint="cs"/>
          <w:rtl/>
        </w:rPr>
        <w:t>נ</w:t>
      </w:r>
      <w:r>
        <w:rPr>
          <w:rtl/>
        </w:rPr>
        <w:t xml:space="preserve">כתבים </w:t>
      </w:r>
      <w:bookmarkStart w:id="8780" w:name="_ETM_Q20_441729"/>
      <w:bookmarkEnd w:id="8780"/>
      <w:r>
        <w:rPr>
          <w:rtl/>
        </w:rPr>
        <w:t xml:space="preserve">מתוך </w:t>
      </w:r>
      <w:bookmarkStart w:id="8781" w:name="_ETM_Q20_442270"/>
      <w:bookmarkEnd w:id="8781"/>
      <w:r>
        <w:rPr>
          <w:rtl/>
        </w:rPr>
        <w:t>ה</w:t>
      </w:r>
      <w:r>
        <w:rPr>
          <w:rFonts w:hint="cs"/>
          <w:rtl/>
        </w:rPr>
        <w:t>ה</w:t>
      </w:r>
      <w:r>
        <w:rPr>
          <w:rtl/>
        </w:rPr>
        <w:t xml:space="preserve">ערכה </w:t>
      </w:r>
      <w:bookmarkStart w:id="8782" w:name="_ETM_Q20_443409"/>
      <w:bookmarkEnd w:id="8782"/>
      <w:r>
        <w:rPr>
          <w:rtl/>
        </w:rPr>
        <w:t xml:space="preserve">לערבים </w:t>
      </w:r>
      <w:bookmarkStart w:id="8783" w:name="_ETM_Q20_444309"/>
      <w:bookmarkEnd w:id="8783"/>
      <w:r>
        <w:rPr>
          <w:rtl/>
        </w:rPr>
        <w:t xml:space="preserve">היושבים </w:t>
      </w:r>
      <w:bookmarkStart w:id="8784" w:name="_ETM_Q20_444879"/>
      <w:bookmarkEnd w:id="8784"/>
      <w:r>
        <w:rPr>
          <w:rtl/>
        </w:rPr>
        <w:t xml:space="preserve">בארץ </w:t>
      </w:r>
      <w:bookmarkStart w:id="8785" w:name="_ETM_Q20_445344"/>
      <w:bookmarkEnd w:id="8785"/>
      <w:r>
        <w:rPr>
          <w:rtl/>
        </w:rPr>
        <w:t>ישראל</w:t>
      </w:r>
      <w:r>
        <w:rPr>
          <w:rFonts w:hint="cs"/>
          <w:rtl/>
        </w:rPr>
        <w:t xml:space="preserve"> –</w:t>
      </w:r>
      <w:r>
        <w:rPr>
          <w:rtl/>
        </w:rPr>
        <w:t xml:space="preserve"> </w:t>
      </w:r>
      <w:bookmarkStart w:id="8786" w:name="_ETM_Q20_446050"/>
      <w:bookmarkEnd w:id="8786"/>
      <w:r>
        <w:rPr>
          <w:rtl/>
        </w:rPr>
        <w:t xml:space="preserve">לא </w:t>
      </w:r>
      <w:bookmarkStart w:id="8787" w:name="_ETM_Q20_446229"/>
      <w:bookmarkEnd w:id="8787"/>
      <w:r>
        <w:rPr>
          <w:rtl/>
        </w:rPr>
        <w:t>בהתנשאות</w:t>
      </w:r>
      <w:r>
        <w:rPr>
          <w:rFonts w:hint="cs"/>
          <w:rtl/>
        </w:rPr>
        <w:t>,</w:t>
      </w:r>
      <w:r>
        <w:rPr>
          <w:rtl/>
        </w:rPr>
        <w:t xml:space="preserve"> </w:t>
      </w:r>
      <w:bookmarkStart w:id="8788" w:name="_ETM_Q20_447520"/>
      <w:bookmarkEnd w:id="8788"/>
      <w:r>
        <w:rPr>
          <w:rtl/>
        </w:rPr>
        <w:t xml:space="preserve">לא </w:t>
      </w:r>
      <w:bookmarkStart w:id="8789" w:name="_ETM_Q20_447699"/>
      <w:bookmarkEnd w:id="8789"/>
      <w:r>
        <w:rPr>
          <w:rtl/>
        </w:rPr>
        <w:t>בבוז</w:t>
      </w:r>
      <w:r>
        <w:rPr>
          <w:rFonts w:hint="cs"/>
          <w:rtl/>
        </w:rPr>
        <w:t>,</w:t>
      </w:r>
      <w:r>
        <w:rPr>
          <w:rtl/>
        </w:rPr>
        <w:t xml:space="preserve"> </w:t>
      </w:r>
      <w:bookmarkStart w:id="8790" w:name="_ETM_Q20_448710"/>
      <w:bookmarkEnd w:id="8790"/>
      <w:r>
        <w:rPr>
          <w:rtl/>
        </w:rPr>
        <w:t xml:space="preserve">לא </w:t>
      </w:r>
      <w:bookmarkStart w:id="8791" w:name="_ETM_Q20_448890"/>
      <w:bookmarkEnd w:id="8791"/>
      <w:r>
        <w:rPr>
          <w:rtl/>
        </w:rPr>
        <w:t>בזלזול</w:t>
      </w:r>
      <w:r>
        <w:rPr>
          <w:rFonts w:hint="cs"/>
          <w:rtl/>
        </w:rPr>
        <w:t>.</w:t>
      </w:r>
      <w:r>
        <w:rPr>
          <w:rtl/>
        </w:rPr>
        <w:t xml:space="preserve"> </w:t>
      </w:r>
      <w:bookmarkStart w:id="8792" w:name="_ETM_Q20_451390"/>
      <w:bookmarkEnd w:id="8792"/>
      <w:r>
        <w:rPr>
          <w:rtl/>
        </w:rPr>
        <w:t xml:space="preserve">יש </w:t>
      </w:r>
      <w:bookmarkStart w:id="8793" w:name="_ETM_Q20_451570"/>
      <w:bookmarkEnd w:id="8793"/>
      <w:r>
        <w:rPr>
          <w:rtl/>
        </w:rPr>
        <w:t xml:space="preserve">לי </w:t>
      </w:r>
      <w:bookmarkStart w:id="8794" w:name="_ETM_Q20_451660"/>
      <w:bookmarkEnd w:id="8794"/>
      <w:r>
        <w:rPr>
          <w:rtl/>
        </w:rPr>
        <w:t xml:space="preserve">יסוד </w:t>
      </w:r>
      <w:bookmarkStart w:id="8795" w:name="_ETM_Q20_451930"/>
      <w:bookmarkEnd w:id="8795"/>
      <w:r>
        <w:rPr>
          <w:rtl/>
        </w:rPr>
        <w:t xml:space="preserve">סביר </w:t>
      </w:r>
      <w:bookmarkStart w:id="8796" w:name="_ETM_Q20_452230"/>
      <w:bookmarkEnd w:id="8796"/>
      <w:r>
        <w:rPr>
          <w:rtl/>
        </w:rPr>
        <w:t xml:space="preserve">להניח </w:t>
      </w:r>
      <w:bookmarkStart w:id="8797" w:name="_ETM_Q20_452680"/>
      <w:bookmarkEnd w:id="8797"/>
      <w:r>
        <w:rPr>
          <w:rtl/>
        </w:rPr>
        <w:t xml:space="preserve">שבעוד </w:t>
      </w:r>
      <w:bookmarkStart w:id="8798" w:name="_ETM_Q20_454650"/>
      <w:bookmarkEnd w:id="8798"/>
      <w:r>
        <w:rPr>
          <w:rtl/>
        </w:rPr>
        <w:t xml:space="preserve">כמה </w:t>
      </w:r>
      <w:bookmarkStart w:id="8799" w:name="_ETM_Q20_454889"/>
      <w:bookmarkEnd w:id="8799"/>
      <w:r>
        <w:rPr>
          <w:rtl/>
        </w:rPr>
        <w:t xml:space="preserve">דקות </w:t>
      </w:r>
      <w:bookmarkStart w:id="8800" w:name="_ETM_Q20_455309"/>
      <w:bookmarkEnd w:id="8800"/>
      <w:r>
        <w:rPr>
          <w:rtl/>
        </w:rPr>
        <w:t xml:space="preserve">יעלו </w:t>
      </w:r>
      <w:bookmarkStart w:id="8801" w:name="_ETM_Q20_455669"/>
      <w:bookmarkEnd w:id="8801"/>
      <w:r>
        <w:rPr>
          <w:rtl/>
        </w:rPr>
        <w:t>ל</w:t>
      </w:r>
      <w:r>
        <w:rPr>
          <w:rFonts w:hint="cs"/>
          <w:rtl/>
        </w:rPr>
        <w:t>כאן</w:t>
      </w:r>
      <w:r>
        <w:rPr>
          <w:rtl/>
        </w:rPr>
        <w:t xml:space="preserve"> </w:t>
      </w:r>
      <w:bookmarkStart w:id="8802" w:name="_ETM_Q20_456089"/>
      <w:bookmarkEnd w:id="8802"/>
      <w:r>
        <w:rPr>
          <w:rtl/>
        </w:rPr>
        <w:t xml:space="preserve">דוברי </w:t>
      </w:r>
      <w:bookmarkStart w:id="8803" w:name="_ETM_Q20_456419"/>
      <w:bookmarkEnd w:id="8803"/>
      <w:r>
        <w:rPr>
          <w:rtl/>
        </w:rPr>
        <w:t xml:space="preserve">השמאל </w:t>
      </w:r>
      <w:bookmarkStart w:id="8804" w:name="_ETM_Q20_457400"/>
      <w:bookmarkEnd w:id="8804"/>
      <w:r>
        <w:rPr>
          <w:rtl/>
        </w:rPr>
        <w:t xml:space="preserve">וידברו </w:t>
      </w:r>
      <w:bookmarkStart w:id="8805" w:name="_ETM_Q20_457970"/>
      <w:bookmarkEnd w:id="8805"/>
      <w:r>
        <w:rPr>
          <w:rtl/>
        </w:rPr>
        <w:t xml:space="preserve">בערגה </w:t>
      </w:r>
      <w:bookmarkStart w:id="8806" w:name="_ETM_Q20_458419"/>
      <w:bookmarkEnd w:id="8806"/>
      <w:r>
        <w:rPr>
          <w:rtl/>
        </w:rPr>
        <w:t xml:space="preserve">מלאכותית </w:t>
      </w:r>
      <w:bookmarkStart w:id="8807" w:name="_ETM_Q20_459790"/>
      <w:bookmarkEnd w:id="8807"/>
      <w:r>
        <w:rPr>
          <w:rtl/>
        </w:rPr>
        <w:t xml:space="preserve">על </w:t>
      </w:r>
      <w:bookmarkStart w:id="8808" w:name="_ETM_Q20_459940"/>
      <w:bookmarkEnd w:id="8808"/>
      <w:r>
        <w:rPr>
          <w:rtl/>
        </w:rPr>
        <w:t xml:space="preserve">ז'בוטינסקי </w:t>
      </w:r>
      <w:bookmarkStart w:id="8809" w:name="_ETM_Q20_460779"/>
      <w:bookmarkEnd w:id="8809"/>
      <w:r>
        <w:rPr>
          <w:rtl/>
        </w:rPr>
        <w:t>הליברל</w:t>
      </w:r>
      <w:r>
        <w:rPr>
          <w:rFonts w:hint="cs"/>
          <w:rtl/>
        </w:rPr>
        <w:t>,</w:t>
      </w:r>
      <w:r>
        <w:rPr>
          <w:rtl/>
        </w:rPr>
        <w:t xml:space="preserve"> </w:t>
      </w:r>
      <w:bookmarkStart w:id="8810" w:name="_ETM_Q20_461350"/>
      <w:bookmarkEnd w:id="8810"/>
      <w:r>
        <w:rPr>
          <w:rtl/>
        </w:rPr>
        <w:t>הדמוקרט</w:t>
      </w:r>
      <w:r>
        <w:rPr>
          <w:rFonts w:hint="cs"/>
          <w:rtl/>
        </w:rPr>
        <w:t>.</w:t>
      </w:r>
    </w:p>
    <w:p w:rsidR="000F16E4" w:rsidRDefault="000F16E4" w:rsidP="00ED4148">
      <w:pPr>
        <w:rPr>
          <w:rtl/>
        </w:rPr>
      </w:pPr>
      <w:bookmarkStart w:id="8811" w:name="_ETM_Q20_461000"/>
      <w:bookmarkEnd w:id="8811"/>
    </w:p>
    <w:p w:rsidR="000F16E4" w:rsidRDefault="000F16E4" w:rsidP="00ED4148">
      <w:pPr>
        <w:pStyle w:val="af5"/>
        <w:keepNext/>
        <w:rPr>
          <w:rtl/>
        </w:rPr>
      </w:pPr>
      <w:bookmarkStart w:id="8812" w:name="ET_interruption_5300_9"/>
      <w:r w:rsidRPr="008C3EB4">
        <w:rPr>
          <w:rStyle w:val="TagStyle"/>
          <w:rtl/>
        </w:rPr>
        <w:t xml:space="preserve"> &lt;&lt; קריאה &gt;&gt; </w:t>
      </w:r>
      <w:r>
        <w:rPr>
          <w:rtl/>
        </w:rPr>
        <w:t>מירב בן ארי (יש עתיד):</w:t>
      </w:r>
      <w:r w:rsidRPr="008C3EB4">
        <w:rPr>
          <w:rStyle w:val="TagStyle"/>
          <w:rtl/>
        </w:rPr>
        <w:t xml:space="preserve"> &lt;&lt; קריאה &gt;&gt;</w:t>
      </w:r>
      <w:r>
        <w:rPr>
          <w:rtl/>
        </w:rPr>
        <w:t xml:space="preserve">  </w:t>
      </w:r>
      <w:bookmarkEnd w:id="8812"/>
    </w:p>
    <w:p w:rsidR="000F16E4" w:rsidRDefault="000F16E4" w:rsidP="00295AA9">
      <w:pPr>
        <w:rPr>
          <w:rtl/>
        </w:rPr>
      </w:pPr>
    </w:p>
    <w:p w:rsidR="000F16E4" w:rsidRDefault="000F16E4" w:rsidP="00ED4148">
      <w:pPr>
        <w:rPr>
          <w:rtl/>
        </w:rPr>
      </w:pPr>
      <w:r>
        <w:rPr>
          <w:rFonts w:hint="cs"/>
          <w:rtl/>
        </w:rPr>
        <w:t xml:space="preserve">מה? </w:t>
      </w:r>
      <w:bookmarkStart w:id="8813" w:name="_ETM_Q20_458000"/>
      <w:bookmarkEnd w:id="8813"/>
      <w:r>
        <w:rPr>
          <w:rFonts w:hint="cs"/>
          <w:rtl/>
        </w:rPr>
        <w:t xml:space="preserve">יושבים ומקשיבים </w:t>
      </w:r>
      <w:r w:rsidR="00295AA9">
        <w:rPr>
          <w:rFonts w:hint="cs"/>
          <w:rtl/>
        </w:rPr>
        <w:t>– – –</w:t>
      </w:r>
      <w:r>
        <w:rPr>
          <w:rFonts w:hint="cs"/>
          <w:rtl/>
        </w:rPr>
        <w:t xml:space="preserve"> למה אתה לא </w:t>
      </w:r>
      <w:r w:rsidR="00295AA9">
        <w:rPr>
          <w:rFonts w:hint="cs"/>
          <w:rtl/>
        </w:rPr>
        <w:t>– – –</w:t>
      </w:r>
      <w:r>
        <w:rPr>
          <w:rtl/>
        </w:rPr>
        <w:t xml:space="preserve"> </w:t>
      </w:r>
      <w:bookmarkStart w:id="8814" w:name="_ETM_Q20_463810"/>
      <w:bookmarkEnd w:id="8814"/>
      <w:r>
        <w:rPr>
          <w:rFonts w:hint="cs"/>
          <w:rtl/>
        </w:rPr>
        <w:t>יושבים</w:t>
      </w:r>
      <w:r w:rsidR="00DF3146">
        <w:rPr>
          <w:rFonts w:hint="cs"/>
          <w:rtl/>
        </w:rPr>
        <w:t xml:space="preserve"> כאן</w:t>
      </w:r>
      <w:r>
        <w:rPr>
          <w:rFonts w:hint="cs"/>
          <w:rtl/>
        </w:rPr>
        <w:t xml:space="preserve"> ומקשיבים, לא מפריעים. גם את זה </w:t>
      </w:r>
      <w:bookmarkStart w:id="8815" w:name="_ETM_Q20_468000"/>
      <w:bookmarkEnd w:id="8815"/>
      <w:r w:rsidR="00DF3146">
        <w:rPr>
          <w:rFonts w:hint="cs"/>
          <w:rtl/>
        </w:rPr>
        <w:t>אתה לא יכול? מה קשור לשמאל?</w:t>
      </w:r>
    </w:p>
    <w:p w:rsidR="000F16E4" w:rsidRDefault="000F16E4" w:rsidP="00ED4148">
      <w:pPr>
        <w:rPr>
          <w:rtl/>
        </w:rPr>
      </w:pPr>
    </w:p>
    <w:p w:rsidR="000F16E4" w:rsidRDefault="000F16E4" w:rsidP="00ED4148">
      <w:pPr>
        <w:pStyle w:val="af5"/>
        <w:keepNext/>
        <w:rPr>
          <w:rtl/>
        </w:rPr>
      </w:pPr>
      <w:bookmarkStart w:id="8816" w:name="ET_interruption_6127_10"/>
      <w:r w:rsidRPr="008C3EB4">
        <w:rPr>
          <w:rStyle w:val="TagStyle"/>
          <w:rtl/>
        </w:rPr>
        <w:t xml:space="preserve"> &lt;&lt; קריאה &gt;&gt; </w:t>
      </w:r>
      <w:r>
        <w:rPr>
          <w:rtl/>
        </w:rPr>
        <w:t>ולדימיר בליאק (יש עתיד):</w:t>
      </w:r>
      <w:r w:rsidRPr="008C3EB4">
        <w:rPr>
          <w:rStyle w:val="TagStyle"/>
          <w:rtl/>
        </w:rPr>
        <w:t xml:space="preserve"> &lt;&lt; קריאה &gt;&gt;</w:t>
      </w:r>
      <w:r>
        <w:rPr>
          <w:rtl/>
        </w:rPr>
        <w:t xml:space="preserve">  </w:t>
      </w:r>
      <w:bookmarkEnd w:id="8816"/>
    </w:p>
    <w:p w:rsidR="000F16E4" w:rsidRDefault="000F16E4" w:rsidP="00295AA9">
      <w:pPr>
        <w:rPr>
          <w:rtl/>
        </w:rPr>
      </w:pPr>
    </w:p>
    <w:p w:rsidR="000F16E4" w:rsidRDefault="000F16E4" w:rsidP="00ED4148">
      <w:pPr>
        <w:rPr>
          <w:rtl/>
        </w:rPr>
      </w:pPr>
      <w:r>
        <w:rPr>
          <w:rFonts w:hint="cs"/>
          <w:rtl/>
        </w:rPr>
        <w:t>זה גדול עליו.</w:t>
      </w:r>
    </w:p>
    <w:p w:rsidR="000F16E4" w:rsidRDefault="000F16E4" w:rsidP="00ED4148">
      <w:pPr>
        <w:rPr>
          <w:rtl/>
        </w:rPr>
      </w:pPr>
      <w:bookmarkStart w:id="8817" w:name="_ETM_Q20_470000"/>
      <w:bookmarkEnd w:id="8817"/>
    </w:p>
    <w:p w:rsidR="000F16E4" w:rsidRDefault="000F16E4" w:rsidP="00ED4148">
      <w:pPr>
        <w:pStyle w:val="af5"/>
        <w:keepNext/>
        <w:rPr>
          <w:rtl/>
        </w:rPr>
      </w:pPr>
      <w:bookmarkStart w:id="8818" w:name="ET_interruption_5787_24"/>
      <w:r w:rsidRPr="00D20C6F">
        <w:rPr>
          <w:rStyle w:val="TagStyle"/>
          <w:rtl/>
        </w:rPr>
        <w:t xml:space="preserve"> &lt;&lt; קריאה &gt;&gt; </w:t>
      </w:r>
      <w:r>
        <w:rPr>
          <w:rtl/>
        </w:rPr>
        <w:t>יוראי להב הרצנו (יש עתיד):</w:t>
      </w:r>
      <w:r w:rsidRPr="00D20C6F">
        <w:rPr>
          <w:rStyle w:val="TagStyle"/>
          <w:rtl/>
        </w:rPr>
        <w:t xml:space="preserve"> &lt;&lt; קריאה &gt;&gt;</w:t>
      </w:r>
      <w:r>
        <w:rPr>
          <w:rtl/>
        </w:rPr>
        <w:t xml:space="preserve">   </w:t>
      </w:r>
      <w:bookmarkEnd w:id="8818"/>
    </w:p>
    <w:p w:rsidR="000F16E4" w:rsidRDefault="000F16E4" w:rsidP="00295AA9">
      <w:pPr>
        <w:rPr>
          <w:rtl/>
        </w:rPr>
      </w:pPr>
    </w:p>
    <w:p w:rsidR="000F16E4" w:rsidRDefault="00295AA9" w:rsidP="00ED4148">
      <w:pPr>
        <w:rPr>
          <w:rtl/>
        </w:rPr>
      </w:pPr>
      <w:r>
        <w:rPr>
          <w:rFonts w:hint="cs"/>
          <w:rtl/>
        </w:rPr>
        <w:t>– – –</w:t>
      </w:r>
    </w:p>
    <w:p w:rsidR="000F16E4" w:rsidRPr="00D20C6F" w:rsidRDefault="000F16E4" w:rsidP="00ED4148">
      <w:pPr>
        <w:rPr>
          <w:rtl/>
        </w:rPr>
      </w:pPr>
      <w:bookmarkStart w:id="8819" w:name="_ETM_Q20_473000"/>
      <w:bookmarkEnd w:id="8819"/>
    </w:p>
    <w:p w:rsidR="000F16E4" w:rsidRDefault="000F16E4" w:rsidP="00ED4148">
      <w:pPr>
        <w:pStyle w:val="af6"/>
        <w:keepNext/>
        <w:rPr>
          <w:rtl/>
        </w:rPr>
      </w:pPr>
      <w:bookmarkStart w:id="8820" w:name="ET_yor_6423_12"/>
      <w:r w:rsidRPr="008C3EB4">
        <w:rPr>
          <w:rStyle w:val="TagStyle"/>
          <w:rtl/>
        </w:rPr>
        <w:t xml:space="preserve"> &lt;&lt; יור &gt;&gt; </w:t>
      </w:r>
      <w:r>
        <w:rPr>
          <w:rtl/>
        </w:rPr>
        <w:t>היו"ר אמיר אוחנה:</w:t>
      </w:r>
      <w:r w:rsidRPr="008C3EB4">
        <w:rPr>
          <w:rStyle w:val="TagStyle"/>
          <w:rtl/>
        </w:rPr>
        <w:t xml:space="preserve"> &lt;&lt; יור &gt;&gt;</w:t>
      </w:r>
      <w:r>
        <w:rPr>
          <w:rtl/>
        </w:rPr>
        <w:t xml:space="preserve">  </w:t>
      </w:r>
      <w:bookmarkEnd w:id="8820"/>
    </w:p>
    <w:p w:rsidR="000F16E4" w:rsidRDefault="000F16E4" w:rsidP="00295AA9">
      <w:pPr>
        <w:rPr>
          <w:rtl/>
        </w:rPr>
      </w:pPr>
    </w:p>
    <w:p w:rsidR="000F16E4" w:rsidRDefault="000F16E4" w:rsidP="00ED4148">
      <w:pPr>
        <w:rPr>
          <w:rtl/>
        </w:rPr>
      </w:pPr>
      <w:bookmarkStart w:id="8821" w:name="_ETM_Q20_477000"/>
      <w:bookmarkEnd w:id="8821"/>
      <w:r>
        <w:rPr>
          <w:rFonts w:hint="cs"/>
          <w:rtl/>
        </w:rPr>
        <w:t>רבותיי, הערותיכם נשמעו. תודה.</w:t>
      </w:r>
    </w:p>
    <w:p w:rsidR="000F16E4" w:rsidRPr="008C3EB4" w:rsidRDefault="000F16E4" w:rsidP="00ED4148">
      <w:pPr>
        <w:rPr>
          <w:rtl/>
        </w:rPr>
      </w:pPr>
    </w:p>
    <w:p w:rsidR="000F16E4" w:rsidRDefault="000F16E4" w:rsidP="00ED4148">
      <w:pPr>
        <w:pStyle w:val="-"/>
        <w:keepNext/>
        <w:rPr>
          <w:rtl/>
        </w:rPr>
      </w:pPr>
      <w:bookmarkStart w:id="8822" w:name="ET_speakercontinue_5662_11"/>
      <w:r w:rsidRPr="008C3EB4">
        <w:rPr>
          <w:rStyle w:val="TagStyle"/>
          <w:rtl/>
        </w:rPr>
        <w:t xml:space="preserve"> &lt;&lt; דובר_המשך &gt;&gt; </w:t>
      </w:r>
      <w:r>
        <w:rPr>
          <w:rtl/>
        </w:rPr>
        <w:t>שר החדשנות, המדע והטכנולוגיה אופיר אקוניס:</w:t>
      </w:r>
      <w:r w:rsidRPr="008C3EB4">
        <w:rPr>
          <w:rStyle w:val="TagStyle"/>
          <w:rtl/>
        </w:rPr>
        <w:t xml:space="preserve"> &lt;&lt; דובר_המשך &gt;&gt;</w:t>
      </w:r>
      <w:r>
        <w:rPr>
          <w:rtl/>
        </w:rPr>
        <w:t xml:space="preserve">  </w:t>
      </w:r>
      <w:bookmarkEnd w:id="8822"/>
    </w:p>
    <w:p w:rsidR="000F16E4" w:rsidRDefault="000F16E4" w:rsidP="00295AA9">
      <w:pPr>
        <w:rPr>
          <w:rtl/>
        </w:rPr>
      </w:pPr>
    </w:p>
    <w:p w:rsidR="000F16E4" w:rsidRDefault="000F16E4" w:rsidP="00ED4148">
      <w:pPr>
        <w:rPr>
          <w:rtl/>
        </w:rPr>
      </w:pPr>
      <w:bookmarkStart w:id="8823" w:name="_ETM_Q20_472000"/>
      <w:bookmarkStart w:id="8824" w:name="_ETM_Q20_488639"/>
      <w:bookmarkEnd w:id="8823"/>
      <w:bookmarkEnd w:id="8824"/>
      <w:r>
        <w:rPr>
          <w:rtl/>
        </w:rPr>
        <w:t xml:space="preserve">ידברו </w:t>
      </w:r>
      <w:bookmarkStart w:id="8825" w:name="_ETM_Q20_489059"/>
      <w:bookmarkEnd w:id="8825"/>
      <w:r>
        <w:rPr>
          <w:rtl/>
        </w:rPr>
        <w:t>על</w:t>
      </w:r>
      <w:r>
        <w:rPr>
          <w:rFonts w:hint="cs"/>
          <w:rtl/>
        </w:rPr>
        <w:t xml:space="preserve"> </w:t>
      </w:r>
      <w:r>
        <w:rPr>
          <w:rtl/>
        </w:rPr>
        <w:t xml:space="preserve">כך </w:t>
      </w:r>
      <w:bookmarkStart w:id="8826" w:name="_ETM_Q20_489420"/>
      <w:bookmarkEnd w:id="8826"/>
      <w:r>
        <w:rPr>
          <w:rtl/>
        </w:rPr>
        <w:t xml:space="preserve">תוך </w:t>
      </w:r>
      <w:bookmarkStart w:id="8827" w:name="_ETM_Q20_489599"/>
      <w:bookmarkEnd w:id="8827"/>
      <w:r>
        <w:rPr>
          <w:rtl/>
        </w:rPr>
        <w:t xml:space="preserve">כדי </w:t>
      </w:r>
      <w:bookmarkStart w:id="8828" w:name="_ETM_Q20_489839"/>
      <w:bookmarkEnd w:id="8828"/>
      <w:r>
        <w:rPr>
          <w:rtl/>
        </w:rPr>
        <w:t xml:space="preserve">התעלמות </w:t>
      </w:r>
      <w:bookmarkStart w:id="8829" w:name="_ETM_Q20_490379"/>
      <w:bookmarkEnd w:id="8829"/>
      <w:r w:rsidR="00295AA9">
        <w:rPr>
          <w:rFonts w:hint="cs"/>
          <w:rtl/>
        </w:rPr>
        <w:t>– – –</w:t>
      </w:r>
    </w:p>
    <w:p w:rsidR="000F16E4" w:rsidRDefault="000F16E4" w:rsidP="00ED4148">
      <w:pPr>
        <w:rPr>
          <w:rtl/>
        </w:rPr>
      </w:pPr>
      <w:bookmarkStart w:id="8830" w:name="_ETM_Q20_482000"/>
      <w:bookmarkEnd w:id="8830"/>
    </w:p>
    <w:p w:rsidR="000F16E4" w:rsidRDefault="000F16E4" w:rsidP="00ED4148">
      <w:pPr>
        <w:pStyle w:val="af5"/>
        <w:keepNext/>
        <w:rPr>
          <w:rtl/>
        </w:rPr>
      </w:pPr>
      <w:r w:rsidRPr="004A0C1C">
        <w:rPr>
          <w:rStyle w:val="TagStyle"/>
          <w:rtl/>
        </w:rPr>
        <w:t xml:space="preserve"> &lt;&lt; קריאה &gt;&gt; </w:t>
      </w:r>
      <w:r>
        <w:rPr>
          <w:rtl/>
        </w:rPr>
        <w:t>דבי ביטון (יש עתיד):</w:t>
      </w:r>
      <w:r w:rsidRPr="004A0C1C">
        <w:rPr>
          <w:rStyle w:val="TagStyle"/>
          <w:rtl/>
        </w:rPr>
        <w:t xml:space="preserve"> &lt;&lt; קריאה &gt;&gt;</w:t>
      </w:r>
      <w:r>
        <w:rPr>
          <w:rtl/>
        </w:rPr>
        <w:t xml:space="preserve">  </w:t>
      </w:r>
    </w:p>
    <w:p w:rsidR="000F16E4" w:rsidRDefault="000F16E4" w:rsidP="00295AA9">
      <w:pPr>
        <w:rPr>
          <w:rtl/>
        </w:rPr>
      </w:pPr>
    </w:p>
    <w:p w:rsidR="000F16E4" w:rsidRDefault="000F16E4" w:rsidP="00ED4148">
      <w:pPr>
        <w:rPr>
          <w:rtl/>
        </w:rPr>
      </w:pPr>
      <w:bookmarkStart w:id="8831" w:name="_ETM_Q20_486000"/>
      <w:bookmarkEnd w:id="8831"/>
      <w:r>
        <w:rPr>
          <w:rFonts w:hint="cs"/>
          <w:rtl/>
        </w:rPr>
        <w:t>ז'בוטינסקי מתהפך בקברו.</w:t>
      </w:r>
    </w:p>
    <w:p w:rsidR="000F16E4" w:rsidRDefault="000F16E4" w:rsidP="00ED4148">
      <w:pPr>
        <w:rPr>
          <w:rtl/>
        </w:rPr>
      </w:pPr>
    </w:p>
    <w:p w:rsidR="000F16E4" w:rsidRDefault="000F16E4" w:rsidP="00ED4148">
      <w:pPr>
        <w:pStyle w:val="-"/>
        <w:keepNext/>
        <w:rPr>
          <w:rtl/>
        </w:rPr>
      </w:pPr>
      <w:bookmarkStart w:id="8832" w:name="ET_speakercontinue_5662_14"/>
      <w:r w:rsidRPr="004A0C1C">
        <w:rPr>
          <w:rStyle w:val="TagStyle"/>
          <w:rtl/>
        </w:rPr>
        <w:t xml:space="preserve"> &lt;&lt; דובר_המשך &gt;&gt; </w:t>
      </w:r>
      <w:r>
        <w:rPr>
          <w:rtl/>
        </w:rPr>
        <w:t>שר החדשנות, המדע והטכנולוגיה אופיר אקוניס:</w:t>
      </w:r>
      <w:r w:rsidRPr="004A0C1C">
        <w:rPr>
          <w:rStyle w:val="TagStyle"/>
          <w:rtl/>
        </w:rPr>
        <w:t xml:space="preserve"> &lt;&lt; דובר_המשך &gt;&gt;</w:t>
      </w:r>
      <w:r>
        <w:rPr>
          <w:rtl/>
        </w:rPr>
        <w:t xml:space="preserve">  </w:t>
      </w:r>
      <w:bookmarkEnd w:id="8832"/>
    </w:p>
    <w:p w:rsidR="000F16E4" w:rsidRDefault="000F16E4" w:rsidP="00295AA9">
      <w:pPr>
        <w:rPr>
          <w:rtl/>
        </w:rPr>
      </w:pPr>
    </w:p>
    <w:p w:rsidR="000F16E4" w:rsidRDefault="000F16E4" w:rsidP="00ED4148">
      <w:pPr>
        <w:rPr>
          <w:rtl/>
        </w:rPr>
      </w:pPr>
      <w:bookmarkStart w:id="8833" w:name="_ETM_Q20_483000"/>
      <w:bookmarkEnd w:id="8833"/>
      <w:r>
        <w:rPr>
          <w:rFonts w:hint="cs"/>
          <w:rtl/>
        </w:rPr>
        <w:t>כן, כן. שמענו</w:t>
      </w:r>
      <w:bookmarkStart w:id="8834" w:name="_ETM_Q20_487000"/>
      <w:bookmarkEnd w:id="8834"/>
      <w:r>
        <w:rPr>
          <w:rFonts w:hint="cs"/>
          <w:rtl/>
        </w:rPr>
        <w:t xml:space="preserve"> אתכם. </w:t>
      </w:r>
      <w:bookmarkStart w:id="8835" w:name="_ETM_Q20_491889"/>
      <w:bookmarkEnd w:id="8835"/>
      <w:r>
        <w:rPr>
          <w:rFonts w:hint="cs"/>
          <w:rtl/>
        </w:rPr>
        <w:t>ידברו על כך תוך כדי התעלמות מופגנת מ</w:t>
      </w:r>
      <w:r>
        <w:rPr>
          <w:rtl/>
        </w:rPr>
        <w:t xml:space="preserve">ההסתה </w:t>
      </w:r>
      <w:bookmarkStart w:id="8836" w:name="_ETM_Q20_492580"/>
      <w:bookmarkEnd w:id="8836"/>
      <w:r>
        <w:rPr>
          <w:rFonts w:hint="cs"/>
          <w:rtl/>
        </w:rPr>
        <w:t>ה</w:t>
      </w:r>
      <w:r>
        <w:rPr>
          <w:rtl/>
        </w:rPr>
        <w:t xml:space="preserve">איומה </w:t>
      </w:r>
      <w:bookmarkStart w:id="8837" w:name="_ETM_Q20_493000"/>
      <w:bookmarkEnd w:id="8837"/>
      <w:r>
        <w:rPr>
          <w:rtl/>
        </w:rPr>
        <w:t>ש</w:t>
      </w:r>
      <w:r>
        <w:rPr>
          <w:rFonts w:hint="cs"/>
          <w:rtl/>
        </w:rPr>
        <w:t xml:space="preserve">הוא </w:t>
      </w:r>
      <w:r>
        <w:rPr>
          <w:rtl/>
        </w:rPr>
        <w:t xml:space="preserve">ספג </w:t>
      </w:r>
      <w:bookmarkStart w:id="8838" w:name="_ETM_Q20_493599"/>
      <w:bookmarkEnd w:id="8838"/>
      <w:r>
        <w:rPr>
          <w:rtl/>
        </w:rPr>
        <w:t>מהשמאל</w:t>
      </w:r>
      <w:r w:rsidR="00DF3146">
        <w:rPr>
          <w:rFonts w:hint="cs"/>
          <w:rtl/>
        </w:rPr>
        <w:t>,</w:t>
      </w:r>
      <w:r>
        <w:rPr>
          <w:rtl/>
        </w:rPr>
        <w:t xml:space="preserve"> </w:t>
      </w:r>
      <w:bookmarkStart w:id="8839" w:name="_ETM_Q20_494890"/>
      <w:bookmarkEnd w:id="8839"/>
      <w:r>
        <w:rPr>
          <w:rtl/>
        </w:rPr>
        <w:t xml:space="preserve">בעיקר </w:t>
      </w:r>
      <w:bookmarkStart w:id="8840" w:name="_ETM_Q20_495370"/>
      <w:bookmarkEnd w:id="8840"/>
      <w:r>
        <w:rPr>
          <w:rtl/>
        </w:rPr>
        <w:t xml:space="preserve">בעשור </w:t>
      </w:r>
      <w:bookmarkStart w:id="8841" w:name="_ETM_Q20_495820"/>
      <w:bookmarkEnd w:id="8841"/>
      <w:r>
        <w:rPr>
          <w:rtl/>
        </w:rPr>
        <w:t xml:space="preserve">האחרון </w:t>
      </w:r>
      <w:bookmarkStart w:id="8842" w:name="_ETM_Q20_496210"/>
      <w:bookmarkEnd w:id="8842"/>
      <w:r>
        <w:rPr>
          <w:rtl/>
        </w:rPr>
        <w:t>לחייו</w:t>
      </w:r>
      <w:r>
        <w:rPr>
          <w:rFonts w:hint="cs"/>
          <w:rtl/>
        </w:rPr>
        <w:t>,</w:t>
      </w:r>
      <w:r>
        <w:rPr>
          <w:rtl/>
        </w:rPr>
        <w:t xml:space="preserve"> </w:t>
      </w:r>
      <w:bookmarkStart w:id="8843" w:name="_ETM_Q20_497300"/>
      <w:bookmarkEnd w:id="8843"/>
      <w:r>
        <w:rPr>
          <w:rtl/>
        </w:rPr>
        <w:t xml:space="preserve">וביתר </w:t>
      </w:r>
      <w:bookmarkStart w:id="8844" w:name="_ETM_Q20_497870"/>
      <w:bookmarkEnd w:id="8844"/>
      <w:r>
        <w:rPr>
          <w:rtl/>
        </w:rPr>
        <w:t xml:space="preserve">שאת </w:t>
      </w:r>
      <w:bookmarkStart w:id="8845" w:name="_ETM_Q20_498710"/>
      <w:bookmarkEnd w:id="8845"/>
      <w:r>
        <w:rPr>
          <w:rtl/>
        </w:rPr>
        <w:t>כש</w:t>
      </w:r>
      <w:r>
        <w:rPr>
          <w:rFonts w:hint="cs"/>
          <w:rtl/>
        </w:rPr>
        <w:t xml:space="preserve">ערער </w:t>
      </w:r>
      <w:bookmarkStart w:id="8846" w:name="_ETM_Q20_498000"/>
      <w:bookmarkStart w:id="8847" w:name="_ETM_Q20_499460"/>
      <w:bookmarkEnd w:id="8846"/>
      <w:bookmarkEnd w:id="8847"/>
      <w:r>
        <w:rPr>
          <w:rtl/>
        </w:rPr>
        <w:t xml:space="preserve">על </w:t>
      </w:r>
      <w:bookmarkStart w:id="8848" w:name="_ETM_Q20_499640"/>
      <w:bookmarkEnd w:id="8848"/>
      <w:r>
        <w:rPr>
          <w:rtl/>
        </w:rPr>
        <w:t xml:space="preserve">ההגמוניה </w:t>
      </w:r>
      <w:bookmarkStart w:id="8849" w:name="_ETM_Q20_500990"/>
      <w:bookmarkEnd w:id="8849"/>
      <w:r>
        <w:rPr>
          <w:rtl/>
        </w:rPr>
        <w:t xml:space="preserve">במוסדות </w:t>
      </w:r>
      <w:bookmarkStart w:id="8850" w:name="_ETM_Q20_501589"/>
      <w:bookmarkEnd w:id="8850"/>
      <w:r>
        <w:rPr>
          <w:rtl/>
        </w:rPr>
        <w:t>הלאומי</w:t>
      </w:r>
      <w:r>
        <w:rPr>
          <w:rFonts w:hint="cs"/>
          <w:rtl/>
        </w:rPr>
        <w:t>י</w:t>
      </w:r>
      <w:r>
        <w:rPr>
          <w:rtl/>
        </w:rPr>
        <w:t>ם</w:t>
      </w:r>
      <w:r>
        <w:rPr>
          <w:rFonts w:hint="cs"/>
          <w:rtl/>
        </w:rPr>
        <w:t>.</w:t>
      </w:r>
      <w:r>
        <w:rPr>
          <w:rtl/>
        </w:rPr>
        <w:t xml:space="preserve"> </w:t>
      </w:r>
      <w:bookmarkStart w:id="8851" w:name="_ETM_Q20_503279"/>
      <w:bookmarkEnd w:id="8851"/>
      <w:r>
        <w:rPr>
          <w:rtl/>
        </w:rPr>
        <w:t xml:space="preserve">זה </w:t>
      </w:r>
      <w:bookmarkStart w:id="8852" w:name="_ETM_Q20_503490"/>
      <w:bookmarkEnd w:id="8852"/>
      <w:r>
        <w:rPr>
          <w:rtl/>
        </w:rPr>
        <w:t xml:space="preserve">קרה </w:t>
      </w:r>
      <w:bookmarkStart w:id="8853" w:name="_ETM_Q20_503730"/>
      <w:bookmarkEnd w:id="8853"/>
      <w:r>
        <w:rPr>
          <w:rtl/>
        </w:rPr>
        <w:t xml:space="preserve">למרות </w:t>
      </w:r>
      <w:bookmarkStart w:id="8854" w:name="_ETM_Q20_504060"/>
      <w:bookmarkEnd w:id="8854"/>
      <w:r>
        <w:rPr>
          <w:rtl/>
        </w:rPr>
        <w:t xml:space="preserve">שעוד </w:t>
      </w:r>
      <w:bookmarkStart w:id="8855" w:name="_ETM_Q20_504330"/>
      <w:bookmarkEnd w:id="8855"/>
      <w:r>
        <w:rPr>
          <w:rtl/>
        </w:rPr>
        <w:t xml:space="preserve">לפני </w:t>
      </w:r>
      <w:bookmarkStart w:id="8856" w:name="_ETM_Q20_504690"/>
      <w:bookmarkEnd w:id="8856"/>
      <w:r>
        <w:rPr>
          <w:rtl/>
        </w:rPr>
        <w:t xml:space="preserve">כל </w:t>
      </w:r>
      <w:bookmarkStart w:id="8857" w:name="_ETM_Q20_504930"/>
      <w:bookmarkEnd w:id="8857"/>
      <w:r>
        <w:rPr>
          <w:rtl/>
        </w:rPr>
        <w:t xml:space="preserve">מנהיג </w:t>
      </w:r>
      <w:bookmarkStart w:id="8858" w:name="_ETM_Q20_505860"/>
      <w:bookmarkEnd w:id="8858"/>
      <w:r>
        <w:rPr>
          <w:rtl/>
        </w:rPr>
        <w:t xml:space="preserve">או </w:t>
      </w:r>
      <w:bookmarkStart w:id="8859" w:name="_ETM_Q20_506039"/>
      <w:bookmarkEnd w:id="8859"/>
      <w:r>
        <w:rPr>
          <w:rtl/>
        </w:rPr>
        <w:t xml:space="preserve">זרם </w:t>
      </w:r>
      <w:bookmarkStart w:id="8860" w:name="_ETM_Q20_506550"/>
      <w:bookmarkEnd w:id="8860"/>
      <w:r>
        <w:rPr>
          <w:rtl/>
        </w:rPr>
        <w:t xml:space="preserve">אחר </w:t>
      </w:r>
      <w:bookmarkStart w:id="8861" w:name="_ETM_Q20_506910"/>
      <w:bookmarkEnd w:id="8861"/>
      <w:r>
        <w:rPr>
          <w:rtl/>
        </w:rPr>
        <w:t>בציונות</w:t>
      </w:r>
      <w:r>
        <w:rPr>
          <w:rFonts w:hint="cs"/>
          <w:rtl/>
        </w:rPr>
        <w:t xml:space="preserve"> </w:t>
      </w:r>
      <w:r w:rsidR="00295AA9">
        <w:rPr>
          <w:rFonts w:hint="cs"/>
          <w:rtl/>
        </w:rPr>
        <w:t>– –</w:t>
      </w:r>
    </w:p>
    <w:p w:rsidR="000F16E4" w:rsidRDefault="000F16E4" w:rsidP="00ED4148">
      <w:pPr>
        <w:rPr>
          <w:rtl/>
        </w:rPr>
      </w:pPr>
      <w:bookmarkStart w:id="8862" w:name="_ETM_Q20_503000"/>
      <w:bookmarkStart w:id="8863" w:name="_ETM_Q20_504000"/>
      <w:bookmarkEnd w:id="8862"/>
      <w:bookmarkEnd w:id="8863"/>
    </w:p>
    <w:p w:rsidR="000F16E4" w:rsidRDefault="000F16E4" w:rsidP="00ED4148">
      <w:pPr>
        <w:pStyle w:val="af5"/>
        <w:keepNext/>
        <w:rPr>
          <w:rtl/>
        </w:rPr>
      </w:pPr>
      <w:bookmarkStart w:id="8864" w:name="ET_interruption_5766_15"/>
      <w:r w:rsidRPr="004A0C1C">
        <w:rPr>
          <w:rStyle w:val="TagStyle"/>
          <w:rtl/>
        </w:rPr>
        <w:t xml:space="preserve"> &lt;&lt; קריאה &gt;&gt; </w:t>
      </w:r>
      <w:r>
        <w:rPr>
          <w:rtl/>
        </w:rPr>
        <w:t>רם בן ברק (יש עתיד):</w:t>
      </w:r>
      <w:r w:rsidRPr="004A0C1C">
        <w:rPr>
          <w:rStyle w:val="TagStyle"/>
          <w:rtl/>
        </w:rPr>
        <w:t xml:space="preserve"> &lt;&lt; קריאה &gt;&gt;</w:t>
      </w:r>
      <w:r>
        <w:rPr>
          <w:rtl/>
        </w:rPr>
        <w:t xml:space="preserve">  </w:t>
      </w:r>
      <w:bookmarkEnd w:id="8864"/>
    </w:p>
    <w:p w:rsidR="000F16E4" w:rsidRDefault="000F16E4" w:rsidP="00295AA9">
      <w:pPr>
        <w:rPr>
          <w:rtl/>
        </w:rPr>
      </w:pPr>
    </w:p>
    <w:p w:rsidR="000F16E4" w:rsidRDefault="000F16E4" w:rsidP="00ED4148">
      <w:pPr>
        <w:rPr>
          <w:rtl/>
        </w:rPr>
      </w:pPr>
      <w:bookmarkStart w:id="8865" w:name="_ETM_Q20_507000"/>
      <w:bookmarkEnd w:id="8865"/>
      <w:r>
        <w:rPr>
          <w:rFonts w:hint="cs"/>
          <w:rtl/>
        </w:rPr>
        <w:t>תשאל את משפחתו מה הם חושבים.</w:t>
      </w:r>
    </w:p>
    <w:p w:rsidR="000F16E4" w:rsidRDefault="000F16E4" w:rsidP="00ED4148">
      <w:pPr>
        <w:rPr>
          <w:rtl/>
        </w:rPr>
      </w:pPr>
      <w:bookmarkStart w:id="8866" w:name="_ETM_Q20_505000"/>
      <w:bookmarkEnd w:id="8866"/>
    </w:p>
    <w:p w:rsidR="000F16E4" w:rsidRDefault="000F16E4" w:rsidP="00ED4148">
      <w:pPr>
        <w:pStyle w:val="-"/>
        <w:keepNext/>
        <w:rPr>
          <w:rtl/>
        </w:rPr>
      </w:pPr>
      <w:bookmarkStart w:id="8867" w:name="ET_speakercontinue_5662_16"/>
      <w:r w:rsidRPr="004A0C1C">
        <w:rPr>
          <w:rStyle w:val="TagStyle"/>
          <w:rtl/>
        </w:rPr>
        <w:t xml:space="preserve"> &lt;&lt; דובר_המשך &gt;&gt; </w:t>
      </w:r>
      <w:r>
        <w:rPr>
          <w:rtl/>
        </w:rPr>
        <w:t>שר החדשנות, המדע והטכנולוגיה אופיר אקוניס:</w:t>
      </w:r>
      <w:r w:rsidRPr="004A0C1C">
        <w:rPr>
          <w:rStyle w:val="TagStyle"/>
          <w:rtl/>
        </w:rPr>
        <w:t xml:space="preserve"> &lt;&lt; דובר_המשך &gt;&gt;</w:t>
      </w:r>
      <w:r>
        <w:rPr>
          <w:rtl/>
        </w:rPr>
        <w:t xml:space="preserve">  </w:t>
      </w:r>
      <w:bookmarkEnd w:id="8867"/>
    </w:p>
    <w:p w:rsidR="000F16E4" w:rsidRDefault="000F16E4" w:rsidP="00295AA9">
      <w:pPr>
        <w:rPr>
          <w:rtl/>
        </w:rPr>
      </w:pPr>
    </w:p>
    <w:p w:rsidR="000F16E4" w:rsidRDefault="00295AA9" w:rsidP="00DF3146">
      <w:pPr>
        <w:rPr>
          <w:rtl/>
        </w:rPr>
      </w:pPr>
      <w:bookmarkStart w:id="8868" w:name="_ETM_Q20_506000"/>
      <w:bookmarkEnd w:id="8868"/>
      <w:r>
        <w:rPr>
          <w:rFonts w:hint="cs"/>
          <w:rtl/>
        </w:rPr>
        <w:t>– –</w:t>
      </w:r>
      <w:r w:rsidR="000F16E4">
        <w:rPr>
          <w:rtl/>
        </w:rPr>
        <w:t xml:space="preserve"> </w:t>
      </w:r>
      <w:bookmarkStart w:id="8869" w:name="_ETM_Q20_508419"/>
      <w:bookmarkEnd w:id="8869"/>
      <w:r w:rsidR="000F16E4">
        <w:rPr>
          <w:rtl/>
        </w:rPr>
        <w:t xml:space="preserve">זיקק </w:t>
      </w:r>
      <w:bookmarkStart w:id="8870" w:name="_ETM_Q20_509109"/>
      <w:bookmarkEnd w:id="8870"/>
      <w:r w:rsidR="000F16E4">
        <w:rPr>
          <w:rtl/>
        </w:rPr>
        <w:t xml:space="preserve">את </w:t>
      </w:r>
      <w:bookmarkStart w:id="8871" w:name="_ETM_Q20_509259"/>
      <w:bookmarkEnd w:id="8871"/>
      <w:r w:rsidR="000F16E4">
        <w:rPr>
          <w:rtl/>
        </w:rPr>
        <w:t xml:space="preserve">הגדרת </w:t>
      </w:r>
      <w:bookmarkStart w:id="8872" w:name="_ETM_Q20_509739"/>
      <w:bookmarkEnd w:id="8872"/>
      <w:r w:rsidR="000F16E4">
        <w:rPr>
          <w:rtl/>
        </w:rPr>
        <w:t xml:space="preserve">הדמוקרטיה </w:t>
      </w:r>
      <w:bookmarkStart w:id="8873" w:name="_ETM_Q20_510429"/>
      <w:bookmarkEnd w:id="8873"/>
      <w:r w:rsidR="000F16E4">
        <w:rPr>
          <w:rtl/>
        </w:rPr>
        <w:t xml:space="preserve">המודרנית </w:t>
      </w:r>
      <w:bookmarkStart w:id="8874" w:name="_ETM_Q20_511509"/>
      <w:bookmarkEnd w:id="8874"/>
      <w:r w:rsidR="000F16E4">
        <w:rPr>
          <w:rtl/>
        </w:rPr>
        <w:t>ואמר</w:t>
      </w:r>
      <w:r w:rsidR="000F16E4">
        <w:rPr>
          <w:rFonts w:hint="cs"/>
          <w:rtl/>
        </w:rPr>
        <w:t>:</w:t>
      </w:r>
      <w:r w:rsidR="000F16E4">
        <w:rPr>
          <w:rtl/>
        </w:rPr>
        <w:t xml:space="preserve"> </w:t>
      </w:r>
      <w:bookmarkStart w:id="8875" w:name="_ETM_Q20_513050"/>
      <w:bookmarkEnd w:id="8875"/>
      <w:r w:rsidR="000F16E4">
        <w:rPr>
          <w:rFonts w:hint="cs"/>
          <w:rtl/>
        </w:rPr>
        <w:t>"</w:t>
      </w:r>
      <w:r w:rsidR="000F16E4">
        <w:rPr>
          <w:rtl/>
        </w:rPr>
        <w:t xml:space="preserve">הדרך </w:t>
      </w:r>
      <w:bookmarkStart w:id="8876" w:name="_ETM_Q20_513620"/>
      <w:bookmarkEnd w:id="8876"/>
      <w:r w:rsidR="000F16E4">
        <w:rPr>
          <w:rtl/>
        </w:rPr>
        <w:t xml:space="preserve">היחידה </w:t>
      </w:r>
      <w:bookmarkStart w:id="8877" w:name="_ETM_Q20_514460"/>
      <w:bookmarkEnd w:id="8877"/>
      <w:r w:rsidR="000F16E4">
        <w:rPr>
          <w:rtl/>
        </w:rPr>
        <w:t>ליצ</w:t>
      </w:r>
      <w:r w:rsidR="000F16E4">
        <w:rPr>
          <w:rFonts w:hint="cs"/>
          <w:rtl/>
        </w:rPr>
        <w:t>י</w:t>
      </w:r>
      <w:r w:rsidR="000F16E4">
        <w:rPr>
          <w:rtl/>
        </w:rPr>
        <w:t>ר</w:t>
      </w:r>
      <w:r w:rsidR="000F16E4">
        <w:rPr>
          <w:rFonts w:hint="cs"/>
          <w:rtl/>
        </w:rPr>
        <w:t>ת</w:t>
      </w:r>
      <w:r w:rsidR="000F16E4">
        <w:rPr>
          <w:rtl/>
        </w:rPr>
        <w:t xml:space="preserve"> </w:t>
      </w:r>
      <w:bookmarkStart w:id="8878" w:name="_ETM_Q20_515059"/>
      <w:bookmarkEnd w:id="8878"/>
      <w:r w:rsidR="000F16E4">
        <w:rPr>
          <w:rtl/>
        </w:rPr>
        <w:t xml:space="preserve">הנהגה </w:t>
      </w:r>
      <w:bookmarkStart w:id="8879" w:name="_ETM_Q20_516110"/>
      <w:bookmarkEnd w:id="8879"/>
      <w:r w:rsidR="000F16E4">
        <w:rPr>
          <w:rtl/>
        </w:rPr>
        <w:t xml:space="preserve">היא </w:t>
      </w:r>
      <w:bookmarkStart w:id="8880" w:name="_ETM_Q20_516260"/>
      <w:bookmarkEnd w:id="8880"/>
      <w:r w:rsidR="000F16E4">
        <w:rPr>
          <w:rtl/>
        </w:rPr>
        <w:t xml:space="preserve">המצווה </w:t>
      </w:r>
      <w:bookmarkStart w:id="8881" w:name="_ETM_Q20_516920"/>
      <w:bookmarkEnd w:id="8881"/>
      <w:r w:rsidR="000F16E4">
        <w:rPr>
          <w:rtl/>
        </w:rPr>
        <w:t xml:space="preserve">הנאה </w:t>
      </w:r>
      <w:bookmarkStart w:id="8882" w:name="_ETM_Q20_517460"/>
      <w:bookmarkEnd w:id="8882"/>
      <w:r w:rsidR="000F16E4">
        <w:rPr>
          <w:rtl/>
        </w:rPr>
        <w:t xml:space="preserve">והישנה </w:t>
      </w:r>
      <w:bookmarkStart w:id="8883" w:name="_ETM_Q20_518630"/>
      <w:bookmarkEnd w:id="8883"/>
      <w:r w:rsidR="000F16E4">
        <w:rPr>
          <w:rtl/>
        </w:rPr>
        <w:t xml:space="preserve">של </w:t>
      </w:r>
      <w:bookmarkStart w:id="8884" w:name="_ETM_Q20_518930"/>
      <w:bookmarkEnd w:id="8884"/>
      <w:r w:rsidR="000F16E4">
        <w:rPr>
          <w:rtl/>
        </w:rPr>
        <w:t xml:space="preserve">זכות </w:t>
      </w:r>
      <w:bookmarkStart w:id="8885" w:name="_ETM_Q20_519620"/>
      <w:bookmarkEnd w:id="8885"/>
      <w:r w:rsidR="000F16E4">
        <w:rPr>
          <w:rtl/>
        </w:rPr>
        <w:t xml:space="preserve">בחירה </w:t>
      </w:r>
      <w:bookmarkStart w:id="8886" w:name="_ETM_Q20_520550"/>
      <w:bookmarkEnd w:id="8886"/>
      <w:r w:rsidR="000F16E4">
        <w:rPr>
          <w:rtl/>
        </w:rPr>
        <w:t xml:space="preserve">כללית </w:t>
      </w:r>
      <w:bookmarkStart w:id="8887" w:name="_ETM_Q20_521879"/>
      <w:bookmarkEnd w:id="8887"/>
      <w:r w:rsidR="000F16E4">
        <w:rPr>
          <w:rtl/>
        </w:rPr>
        <w:t>וישירה</w:t>
      </w:r>
      <w:r w:rsidR="000F16E4">
        <w:rPr>
          <w:rFonts w:hint="cs"/>
          <w:rtl/>
        </w:rPr>
        <w:t>".</w:t>
      </w:r>
      <w:r w:rsidR="000F16E4">
        <w:rPr>
          <w:rtl/>
        </w:rPr>
        <w:t xml:space="preserve"> </w:t>
      </w:r>
      <w:bookmarkStart w:id="8888" w:name="_ETM_Q20_524059"/>
      <w:bookmarkEnd w:id="8888"/>
      <w:r w:rsidR="000F16E4">
        <w:rPr>
          <w:rtl/>
        </w:rPr>
        <w:t xml:space="preserve">ולמרות </w:t>
      </w:r>
      <w:bookmarkStart w:id="8889" w:name="_ETM_Q20_524510"/>
      <w:bookmarkEnd w:id="8889"/>
      <w:r w:rsidR="000F16E4">
        <w:rPr>
          <w:rtl/>
        </w:rPr>
        <w:t>זאת</w:t>
      </w:r>
      <w:r w:rsidR="000F16E4">
        <w:rPr>
          <w:rFonts w:hint="cs"/>
          <w:rtl/>
        </w:rPr>
        <w:t>,</w:t>
      </w:r>
      <w:r w:rsidR="000F16E4">
        <w:rPr>
          <w:rtl/>
        </w:rPr>
        <w:t xml:space="preserve"> </w:t>
      </w:r>
      <w:bookmarkStart w:id="8890" w:name="_ETM_Q20_525410"/>
      <w:bookmarkStart w:id="8891" w:name="_ETM_Q20_526040"/>
      <w:bookmarkEnd w:id="8890"/>
      <w:bookmarkEnd w:id="8891"/>
      <w:r w:rsidR="000F16E4">
        <w:rPr>
          <w:rtl/>
        </w:rPr>
        <w:t xml:space="preserve">נפל </w:t>
      </w:r>
      <w:bookmarkStart w:id="8892" w:name="_ETM_Q20_526489"/>
      <w:bookmarkEnd w:id="8892"/>
      <w:r w:rsidR="000F16E4">
        <w:rPr>
          <w:rtl/>
        </w:rPr>
        <w:t>בחלקו</w:t>
      </w:r>
      <w:r w:rsidR="00DF3146">
        <w:rPr>
          <w:rFonts w:hint="cs"/>
          <w:rtl/>
        </w:rPr>
        <w:t xml:space="preserve"> –</w:t>
      </w:r>
      <w:r w:rsidR="000F16E4">
        <w:rPr>
          <w:rtl/>
        </w:rPr>
        <w:t xml:space="preserve"> </w:t>
      </w:r>
      <w:bookmarkStart w:id="8893" w:name="_ETM_Q20_527820"/>
      <w:bookmarkEnd w:id="8893"/>
      <w:r w:rsidR="000F16E4">
        <w:rPr>
          <w:rtl/>
        </w:rPr>
        <w:t>המפוקפק</w:t>
      </w:r>
      <w:r w:rsidR="000F16E4">
        <w:rPr>
          <w:rFonts w:hint="cs"/>
          <w:rtl/>
        </w:rPr>
        <w:t>,</w:t>
      </w:r>
      <w:r w:rsidR="000F16E4">
        <w:rPr>
          <w:rtl/>
        </w:rPr>
        <w:t xml:space="preserve"> </w:t>
      </w:r>
      <w:bookmarkStart w:id="8894" w:name="_ETM_Q20_528570"/>
      <w:bookmarkEnd w:id="8894"/>
      <w:r w:rsidR="000F16E4">
        <w:rPr>
          <w:rtl/>
        </w:rPr>
        <w:t xml:space="preserve">אדוני </w:t>
      </w:r>
      <w:bookmarkStart w:id="8895" w:name="_ETM_Q20_528870"/>
      <w:bookmarkEnd w:id="8895"/>
      <w:r w:rsidR="000F16E4">
        <w:rPr>
          <w:rtl/>
        </w:rPr>
        <w:t>היושב-ראש</w:t>
      </w:r>
      <w:r w:rsidR="00DF3146">
        <w:rPr>
          <w:rFonts w:hint="cs"/>
          <w:rtl/>
        </w:rPr>
        <w:t xml:space="preserve"> –</w:t>
      </w:r>
      <w:r w:rsidR="000F16E4">
        <w:rPr>
          <w:rtl/>
        </w:rPr>
        <w:t xml:space="preserve"> </w:t>
      </w:r>
      <w:bookmarkStart w:id="8896" w:name="_ETM_Q20_530039"/>
      <w:bookmarkEnd w:id="8896"/>
      <w:r w:rsidR="000F16E4">
        <w:rPr>
          <w:rtl/>
        </w:rPr>
        <w:t xml:space="preserve">להיות </w:t>
      </w:r>
      <w:bookmarkStart w:id="8897" w:name="_ETM_Q20_530489"/>
      <w:bookmarkEnd w:id="8897"/>
      <w:r w:rsidR="000F16E4">
        <w:rPr>
          <w:rtl/>
        </w:rPr>
        <w:t xml:space="preserve">המנהיג </w:t>
      </w:r>
      <w:bookmarkStart w:id="8898" w:name="_ETM_Q20_530879"/>
      <w:bookmarkEnd w:id="8898"/>
      <w:r w:rsidR="000F16E4">
        <w:rPr>
          <w:rtl/>
        </w:rPr>
        <w:t xml:space="preserve">הציוני </w:t>
      </w:r>
      <w:bookmarkStart w:id="8899" w:name="_ETM_Q20_531480"/>
      <w:bookmarkEnd w:id="8899"/>
      <w:r w:rsidR="000F16E4">
        <w:rPr>
          <w:rtl/>
        </w:rPr>
        <w:t xml:space="preserve">הראשון </w:t>
      </w:r>
      <w:bookmarkStart w:id="8900" w:name="_ETM_Q20_533029"/>
      <w:bookmarkEnd w:id="8900"/>
      <w:r w:rsidR="00DF3146">
        <w:rPr>
          <w:rFonts w:hint="cs"/>
          <w:rtl/>
        </w:rPr>
        <w:t>שסופג</w:t>
      </w:r>
      <w:r w:rsidR="000F16E4">
        <w:rPr>
          <w:rtl/>
        </w:rPr>
        <w:t xml:space="preserve"> </w:t>
      </w:r>
      <w:bookmarkStart w:id="8901" w:name="_ETM_Q20_534300"/>
      <w:bookmarkEnd w:id="8901"/>
      <w:r w:rsidR="000F16E4">
        <w:rPr>
          <w:rtl/>
        </w:rPr>
        <w:t xml:space="preserve">עלילות </w:t>
      </w:r>
      <w:bookmarkStart w:id="8902" w:name="_ETM_Q20_534809"/>
      <w:bookmarkEnd w:id="8902"/>
      <w:r w:rsidR="000F16E4">
        <w:rPr>
          <w:rtl/>
        </w:rPr>
        <w:t>דם</w:t>
      </w:r>
      <w:r w:rsidR="000F16E4">
        <w:rPr>
          <w:rFonts w:hint="cs"/>
          <w:rtl/>
        </w:rPr>
        <w:t>.</w:t>
      </w:r>
      <w:r w:rsidR="000F16E4">
        <w:rPr>
          <w:rtl/>
        </w:rPr>
        <w:t xml:space="preserve"> </w:t>
      </w:r>
      <w:bookmarkStart w:id="8903" w:name="_ETM_Q20_535640"/>
      <w:bookmarkEnd w:id="8903"/>
      <w:r w:rsidR="000F16E4">
        <w:rPr>
          <w:rtl/>
        </w:rPr>
        <w:t xml:space="preserve">זאת </w:t>
      </w:r>
      <w:bookmarkStart w:id="8904" w:name="_ETM_Q20_535880"/>
      <w:bookmarkEnd w:id="8904"/>
      <w:r w:rsidR="000F16E4">
        <w:rPr>
          <w:rtl/>
        </w:rPr>
        <w:t xml:space="preserve">עובדה </w:t>
      </w:r>
      <w:bookmarkStart w:id="8905" w:name="_ETM_Q20_536239"/>
      <w:bookmarkEnd w:id="8905"/>
      <w:r w:rsidR="000F16E4">
        <w:rPr>
          <w:rtl/>
        </w:rPr>
        <w:t xml:space="preserve">שאין </w:t>
      </w:r>
      <w:bookmarkStart w:id="8906" w:name="_ETM_Q20_536510"/>
      <w:bookmarkEnd w:id="8906"/>
      <w:r w:rsidR="000F16E4">
        <w:rPr>
          <w:rtl/>
        </w:rPr>
        <w:t xml:space="preserve">להתכחש </w:t>
      </w:r>
      <w:bookmarkStart w:id="8907" w:name="_ETM_Q20_537110"/>
      <w:bookmarkEnd w:id="8907"/>
      <w:r w:rsidR="000F16E4">
        <w:rPr>
          <w:rtl/>
        </w:rPr>
        <w:t>לה</w:t>
      </w:r>
      <w:r w:rsidR="000F16E4">
        <w:rPr>
          <w:rFonts w:hint="cs"/>
          <w:rtl/>
        </w:rPr>
        <w:t>.</w:t>
      </w:r>
      <w:r w:rsidR="000F16E4">
        <w:rPr>
          <w:rtl/>
        </w:rPr>
        <w:t xml:space="preserve"> </w:t>
      </w:r>
      <w:bookmarkStart w:id="8908" w:name="_ETM_Q20_537890"/>
      <w:bookmarkEnd w:id="8908"/>
      <w:r w:rsidR="000F16E4">
        <w:rPr>
          <w:rtl/>
        </w:rPr>
        <w:t xml:space="preserve">רצח </w:t>
      </w:r>
      <w:bookmarkStart w:id="8909" w:name="_ETM_Q20_538699"/>
      <w:bookmarkEnd w:id="8909"/>
      <w:r w:rsidR="000F16E4">
        <w:rPr>
          <w:rtl/>
        </w:rPr>
        <w:t xml:space="preserve">חיים </w:t>
      </w:r>
      <w:bookmarkStart w:id="8910" w:name="_ETM_Q20_538999"/>
      <w:bookmarkEnd w:id="8910"/>
      <w:r w:rsidR="000F16E4">
        <w:rPr>
          <w:rtl/>
        </w:rPr>
        <w:t>ארלוזורוב</w:t>
      </w:r>
      <w:r w:rsidR="000F16E4">
        <w:rPr>
          <w:rFonts w:hint="cs"/>
          <w:rtl/>
        </w:rPr>
        <w:t>,</w:t>
      </w:r>
      <w:r w:rsidR="000F16E4">
        <w:rPr>
          <w:rtl/>
        </w:rPr>
        <w:t xml:space="preserve"> </w:t>
      </w:r>
      <w:bookmarkStart w:id="8911" w:name="_ETM_Q20_539570"/>
      <w:bookmarkEnd w:id="8911"/>
      <w:r w:rsidR="000F16E4">
        <w:rPr>
          <w:rtl/>
        </w:rPr>
        <w:t xml:space="preserve">זכרו </w:t>
      </w:r>
      <w:bookmarkStart w:id="8912" w:name="_ETM_Q20_539839"/>
      <w:bookmarkEnd w:id="8912"/>
      <w:r w:rsidR="000F16E4">
        <w:rPr>
          <w:rtl/>
        </w:rPr>
        <w:t>לברכה</w:t>
      </w:r>
      <w:r w:rsidR="000F16E4">
        <w:rPr>
          <w:rFonts w:hint="cs"/>
          <w:rtl/>
        </w:rPr>
        <w:t>,</w:t>
      </w:r>
      <w:r w:rsidR="000F16E4">
        <w:rPr>
          <w:rtl/>
        </w:rPr>
        <w:t xml:space="preserve"> </w:t>
      </w:r>
      <w:bookmarkStart w:id="8913" w:name="_ETM_Q20_540920"/>
      <w:bookmarkEnd w:id="8913"/>
      <w:r w:rsidR="000F16E4">
        <w:rPr>
          <w:rtl/>
        </w:rPr>
        <w:t xml:space="preserve">שהתבצע </w:t>
      </w:r>
      <w:bookmarkStart w:id="8914" w:name="_ETM_Q20_541639"/>
      <w:bookmarkEnd w:id="8914"/>
      <w:r w:rsidR="000F16E4">
        <w:rPr>
          <w:rtl/>
        </w:rPr>
        <w:t xml:space="preserve">על </w:t>
      </w:r>
      <w:bookmarkStart w:id="8915" w:name="_ETM_Q20_541729"/>
      <w:bookmarkEnd w:id="8915"/>
      <w:r w:rsidR="000F16E4">
        <w:rPr>
          <w:rtl/>
        </w:rPr>
        <w:t xml:space="preserve">חוף </w:t>
      </w:r>
      <w:bookmarkStart w:id="8916" w:name="_ETM_Q20_542029"/>
      <w:bookmarkEnd w:id="8916"/>
      <w:r w:rsidR="000F16E4">
        <w:rPr>
          <w:rtl/>
        </w:rPr>
        <w:t>י</w:t>
      </w:r>
      <w:r w:rsidR="000F16E4">
        <w:rPr>
          <w:rFonts w:hint="cs"/>
          <w:rtl/>
        </w:rPr>
        <w:t>מה</w:t>
      </w:r>
      <w:r w:rsidR="000F16E4">
        <w:rPr>
          <w:rtl/>
        </w:rPr>
        <w:t xml:space="preserve"> </w:t>
      </w:r>
      <w:bookmarkStart w:id="8917" w:name="_ETM_Q20_542299"/>
      <w:bookmarkEnd w:id="8917"/>
      <w:r w:rsidR="000F16E4">
        <w:rPr>
          <w:rtl/>
        </w:rPr>
        <w:t xml:space="preserve">של </w:t>
      </w:r>
      <w:bookmarkStart w:id="8918" w:name="_ETM_Q20_542479"/>
      <w:bookmarkEnd w:id="8918"/>
      <w:r w:rsidR="000F16E4">
        <w:rPr>
          <w:rtl/>
        </w:rPr>
        <w:t xml:space="preserve">תל </w:t>
      </w:r>
      <w:bookmarkStart w:id="8919" w:name="_ETM_Q20_542659"/>
      <w:bookmarkEnd w:id="8919"/>
      <w:r w:rsidR="000F16E4">
        <w:rPr>
          <w:rtl/>
        </w:rPr>
        <w:t>אביב</w:t>
      </w:r>
      <w:r w:rsidR="000F16E4">
        <w:rPr>
          <w:rFonts w:hint="cs"/>
          <w:rtl/>
        </w:rPr>
        <w:t>,</w:t>
      </w:r>
      <w:r w:rsidR="000F16E4">
        <w:rPr>
          <w:rtl/>
        </w:rPr>
        <w:t xml:space="preserve"> </w:t>
      </w:r>
      <w:bookmarkStart w:id="8920" w:name="_ETM_Q20_543559"/>
      <w:bookmarkEnd w:id="8920"/>
      <w:r w:rsidR="000F16E4">
        <w:rPr>
          <w:rtl/>
        </w:rPr>
        <w:t xml:space="preserve">בין </w:t>
      </w:r>
      <w:bookmarkStart w:id="8921" w:name="_ETM_Q20_543769"/>
      <w:bookmarkEnd w:id="8921"/>
      <w:r w:rsidR="000F16E4">
        <w:rPr>
          <w:rtl/>
        </w:rPr>
        <w:t xml:space="preserve">המלונות </w:t>
      </w:r>
      <w:bookmarkStart w:id="8922" w:name="_ETM_Q20_544219"/>
      <w:bookmarkEnd w:id="8922"/>
      <w:r w:rsidR="000F16E4">
        <w:rPr>
          <w:rtl/>
        </w:rPr>
        <w:t xml:space="preserve">הילטון </w:t>
      </w:r>
      <w:bookmarkStart w:id="8923" w:name="_ETM_Q20_544549"/>
      <w:bookmarkEnd w:id="8923"/>
      <w:r w:rsidR="000F16E4">
        <w:rPr>
          <w:rtl/>
        </w:rPr>
        <w:t xml:space="preserve">וקרלטון </w:t>
      </w:r>
      <w:bookmarkStart w:id="8924" w:name="_ETM_Q20_545920"/>
      <w:bookmarkEnd w:id="8924"/>
      <w:r w:rsidR="000F16E4">
        <w:rPr>
          <w:rtl/>
        </w:rPr>
        <w:t>היום</w:t>
      </w:r>
      <w:r w:rsidR="000F16E4">
        <w:rPr>
          <w:rFonts w:hint="cs"/>
          <w:rtl/>
        </w:rPr>
        <w:t>,</w:t>
      </w:r>
      <w:r w:rsidR="000F16E4">
        <w:rPr>
          <w:rtl/>
        </w:rPr>
        <w:t xml:space="preserve"> </w:t>
      </w:r>
      <w:bookmarkStart w:id="8925" w:name="_ETM_Q20_547080"/>
      <w:bookmarkEnd w:id="8925"/>
      <w:r w:rsidR="000F16E4">
        <w:rPr>
          <w:rtl/>
        </w:rPr>
        <w:t xml:space="preserve">עלילת </w:t>
      </w:r>
      <w:bookmarkStart w:id="8926" w:name="_ETM_Q20_547560"/>
      <w:bookmarkEnd w:id="8926"/>
      <w:r w:rsidR="000F16E4">
        <w:rPr>
          <w:rtl/>
        </w:rPr>
        <w:t xml:space="preserve">הדם </w:t>
      </w:r>
      <w:bookmarkStart w:id="8927" w:name="_ETM_Q20_547860"/>
      <w:bookmarkEnd w:id="8927"/>
      <w:r w:rsidR="000F16E4">
        <w:rPr>
          <w:rtl/>
        </w:rPr>
        <w:t xml:space="preserve">השפלה </w:t>
      </w:r>
      <w:bookmarkStart w:id="8928" w:name="_ETM_Q20_548550"/>
      <w:bookmarkEnd w:id="8928"/>
      <w:r w:rsidR="000F16E4">
        <w:rPr>
          <w:rtl/>
        </w:rPr>
        <w:t xml:space="preserve">הזאת </w:t>
      </w:r>
      <w:bookmarkStart w:id="8929" w:name="_ETM_Q20_549300"/>
      <w:bookmarkEnd w:id="8929"/>
      <w:r w:rsidR="000F16E4">
        <w:rPr>
          <w:rtl/>
        </w:rPr>
        <w:t xml:space="preserve">מעל </w:t>
      </w:r>
      <w:bookmarkStart w:id="8930" w:name="_ETM_Q20_549720"/>
      <w:bookmarkEnd w:id="8930"/>
      <w:r w:rsidR="000F16E4">
        <w:rPr>
          <w:rtl/>
        </w:rPr>
        <w:t>כולם</w:t>
      </w:r>
      <w:r w:rsidR="000F16E4">
        <w:rPr>
          <w:rFonts w:hint="cs"/>
          <w:rtl/>
        </w:rPr>
        <w:t>:</w:t>
      </w:r>
      <w:r w:rsidR="000F16E4">
        <w:rPr>
          <w:rtl/>
        </w:rPr>
        <w:t xml:space="preserve"> </w:t>
      </w:r>
      <w:bookmarkStart w:id="8931" w:name="_ETM_Q20_551200"/>
      <w:bookmarkEnd w:id="8931"/>
      <w:r w:rsidR="000F16E4">
        <w:rPr>
          <w:rtl/>
        </w:rPr>
        <w:t xml:space="preserve">הרוויזיוניסטים </w:t>
      </w:r>
      <w:bookmarkStart w:id="8932" w:name="_ETM_Q20_552100"/>
      <w:bookmarkEnd w:id="8932"/>
      <w:r w:rsidR="000F16E4">
        <w:rPr>
          <w:rtl/>
        </w:rPr>
        <w:t xml:space="preserve">רצחו </w:t>
      </w:r>
      <w:bookmarkStart w:id="8933" w:name="_ETM_Q20_552460"/>
      <w:bookmarkEnd w:id="8933"/>
      <w:r w:rsidR="000F16E4">
        <w:rPr>
          <w:rtl/>
        </w:rPr>
        <w:t xml:space="preserve">את </w:t>
      </w:r>
      <w:bookmarkStart w:id="8934" w:name="_ETM_Q20_552550"/>
      <w:bookmarkEnd w:id="8934"/>
      <w:r w:rsidR="000F16E4">
        <w:rPr>
          <w:rtl/>
        </w:rPr>
        <w:t>ארלוזורוב</w:t>
      </w:r>
      <w:r w:rsidR="000F16E4">
        <w:rPr>
          <w:rFonts w:hint="cs"/>
          <w:rtl/>
        </w:rPr>
        <w:t>.</w:t>
      </w:r>
      <w:r w:rsidR="000F16E4">
        <w:rPr>
          <w:rtl/>
        </w:rPr>
        <w:t xml:space="preserve"> </w:t>
      </w:r>
      <w:bookmarkStart w:id="8935" w:name="_ETM_Q20_553830"/>
      <w:bookmarkEnd w:id="8935"/>
      <w:r w:rsidR="000F16E4">
        <w:rPr>
          <w:rtl/>
        </w:rPr>
        <w:t xml:space="preserve">תגידו </w:t>
      </w:r>
      <w:bookmarkStart w:id="8936" w:name="_ETM_Q20_554310"/>
      <w:bookmarkEnd w:id="8936"/>
      <w:r w:rsidR="000F16E4">
        <w:rPr>
          <w:rtl/>
        </w:rPr>
        <w:t xml:space="preserve">את </w:t>
      </w:r>
      <w:bookmarkStart w:id="8937" w:name="_ETM_Q20_554400"/>
      <w:bookmarkEnd w:id="8937"/>
      <w:r w:rsidR="000F16E4">
        <w:rPr>
          <w:rtl/>
        </w:rPr>
        <w:t>זה</w:t>
      </w:r>
      <w:r w:rsidR="000F16E4">
        <w:rPr>
          <w:rFonts w:hint="cs"/>
          <w:rtl/>
        </w:rPr>
        <w:t>.</w:t>
      </w:r>
      <w:r w:rsidR="000F16E4">
        <w:rPr>
          <w:rtl/>
        </w:rPr>
        <w:t xml:space="preserve"> </w:t>
      </w:r>
      <w:bookmarkStart w:id="8938" w:name="_ETM_Q20_554960"/>
      <w:bookmarkEnd w:id="8938"/>
      <w:r w:rsidR="000F16E4">
        <w:rPr>
          <w:rtl/>
        </w:rPr>
        <w:t xml:space="preserve">אל </w:t>
      </w:r>
      <w:bookmarkStart w:id="8939" w:name="_ETM_Q20_555290"/>
      <w:bookmarkEnd w:id="8939"/>
      <w:r w:rsidR="000F16E4">
        <w:rPr>
          <w:rtl/>
        </w:rPr>
        <w:t xml:space="preserve">תשאלו </w:t>
      </w:r>
      <w:bookmarkStart w:id="8940" w:name="_ETM_Q20_555800"/>
      <w:bookmarkEnd w:id="8940"/>
      <w:r w:rsidR="000F16E4">
        <w:rPr>
          <w:rtl/>
        </w:rPr>
        <w:t>למה</w:t>
      </w:r>
      <w:r w:rsidR="000F16E4">
        <w:rPr>
          <w:rFonts w:hint="cs"/>
          <w:rtl/>
        </w:rPr>
        <w:t>,</w:t>
      </w:r>
      <w:r w:rsidR="000F16E4">
        <w:rPr>
          <w:rtl/>
        </w:rPr>
        <w:t xml:space="preserve"> </w:t>
      </w:r>
      <w:bookmarkStart w:id="8941" w:name="_ETM_Q20_556490"/>
      <w:bookmarkEnd w:id="8941"/>
      <w:r w:rsidR="000F16E4">
        <w:rPr>
          <w:rtl/>
        </w:rPr>
        <w:t xml:space="preserve">אמרו </w:t>
      </w:r>
      <w:bookmarkStart w:id="8942" w:name="_ETM_Q20_556820"/>
      <w:bookmarkEnd w:id="8942"/>
      <w:r w:rsidR="000F16E4">
        <w:rPr>
          <w:rtl/>
        </w:rPr>
        <w:t xml:space="preserve">אז </w:t>
      </w:r>
      <w:bookmarkStart w:id="8943" w:name="_ETM_Q20_556940"/>
      <w:bookmarkEnd w:id="8943"/>
      <w:r w:rsidR="000F16E4">
        <w:rPr>
          <w:rtl/>
        </w:rPr>
        <w:t>בי</w:t>
      </w:r>
      <w:r w:rsidR="000F16E4">
        <w:rPr>
          <w:rFonts w:hint="cs"/>
          <w:rtl/>
        </w:rPr>
        <w:t>י</w:t>
      </w:r>
      <w:r w:rsidR="000F16E4">
        <w:rPr>
          <w:rtl/>
        </w:rPr>
        <w:t xml:space="preserve">שוב </w:t>
      </w:r>
      <w:bookmarkStart w:id="8944" w:name="_ETM_Q20_557390"/>
      <w:bookmarkEnd w:id="8944"/>
      <w:r w:rsidR="000F16E4">
        <w:rPr>
          <w:rtl/>
        </w:rPr>
        <w:t>העברי</w:t>
      </w:r>
      <w:r w:rsidR="000F16E4">
        <w:rPr>
          <w:rFonts w:hint="cs"/>
          <w:rtl/>
        </w:rPr>
        <w:t>.</w:t>
      </w:r>
      <w:r w:rsidR="000F16E4">
        <w:rPr>
          <w:rtl/>
        </w:rPr>
        <w:t xml:space="preserve"> </w:t>
      </w:r>
      <w:bookmarkStart w:id="8945" w:name="_ETM_Q20_558610"/>
      <w:bookmarkEnd w:id="8945"/>
      <w:r w:rsidR="000F16E4">
        <w:rPr>
          <w:rtl/>
        </w:rPr>
        <w:t xml:space="preserve">ומי </w:t>
      </w:r>
      <w:bookmarkStart w:id="8946" w:name="_ETM_Q20_558940"/>
      <w:bookmarkEnd w:id="8946"/>
      <w:r w:rsidR="00DF3146">
        <w:rPr>
          <w:rFonts w:hint="cs"/>
          <w:rtl/>
        </w:rPr>
        <w:t>ה</w:t>
      </w:r>
      <w:r w:rsidR="000F16E4">
        <w:rPr>
          <w:rtl/>
        </w:rPr>
        <w:t>אשם</w:t>
      </w:r>
      <w:r w:rsidR="000F16E4">
        <w:rPr>
          <w:rFonts w:hint="cs"/>
          <w:rtl/>
        </w:rPr>
        <w:t>?</w:t>
      </w:r>
      <w:r w:rsidR="000F16E4">
        <w:rPr>
          <w:rtl/>
        </w:rPr>
        <w:t xml:space="preserve"> </w:t>
      </w:r>
      <w:bookmarkStart w:id="8947" w:name="_ETM_Q20_560119"/>
      <w:bookmarkEnd w:id="8947"/>
      <w:r w:rsidR="000F16E4">
        <w:rPr>
          <w:rtl/>
        </w:rPr>
        <w:t xml:space="preserve">חברת </w:t>
      </w:r>
      <w:bookmarkStart w:id="8948" w:name="_ETM_Q20_560450"/>
      <w:bookmarkEnd w:id="8948"/>
      <w:r w:rsidR="000F16E4">
        <w:rPr>
          <w:rtl/>
        </w:rPr>
        <w:t xml:space="preserve">הכנסת </w:t>
      </w:r>
      <w:bookmarkStart w:id="8949" w:name="_ETM_Q20_560810"/>
      <w:bookmarkEnd w:id="8949"/>
      <w:r w:rsidR="000F16E4">
        <w:rPr>
          <w:rtl/>
        </w:rPr>
        <w:t xml:space="preserve">בן </w:t>
      </w:r>
      <w:bookmarkStart w:id="8950" w:name="_ETM_Q20_560990"/>
      <w:bookmarkEnd w:id="8950"/>
      <w:r w:rsidR="000F16E4">
        <w:rPr>
          <w:rtl/>
        </w:rPr>
        <w:t>ארי</w:t>
      </w:r>
      <w:r w:rsidR="000F16E4">
        <w:rPr>
          <w:rFonts w:hint="cs"/>
          <w:rtl/>
        </w:rPr>
        <w:t>, מי אשם?</w:t>
      </w:r>
    </w:p>
    <w:p w:rsidR="000F16E4" w:rsidRDefault="000F16E4" w:rsidP="00ED4148">
      <w:pPr>
        <w:rPr>
          <w:rtl/>
        </w:rPr>
      </w:pPr>
      <w:bookmarkStart w:id="8951" w:name="_ETM_Q20_558000"/>
      <w:bookmarkEnd w:id="8951"/>
    </w:p>
    <w:p w:rsidR="000F16E4" w:rsidRDefault="000F16E4" w:rsidP="00ED4148">
      <w:pPr>
        <w:pStyle w:val="af5"/>
        <w:keepNext/>
        <w:rPr>
          <w:rtl/>
        </w:rPr>
      </w:pPr>
      <w:bookmarkStart w:id="8952" w:name="ET_interruption_5300_17"/>
      <w:r w:rsidRPr="004A0C1C">
        <w:rPr>
          <w:rStyle w:val="TagStyle"/>
          <w:rtl/>
        </w:rPr>
        <w:t xml:space="preserve"> &lt;&lt; קריאה &gt;&gt; </w:t>
      </w:r>
      <w:r>
        <w:rPr>
          <w:rtl/>
        </w:rPr>
        <w:t>מירב בן ארי (יש עתיד):</w:t>
      </w:r>
      <w:r w:rsidRPr="004A0C1C">
        <w:rPr>
          <w:rStyle w:val="TagStyle"/>
          <w:rtl/>
        </w:rPr>
        <w:t xml:space="preserve"> &lt;&lt; קריאה &gt;&gt;</w:t>
      </w:r>
      <w:r>
        <w:rPr>
          <w:rtl/>
        </w:rPr>
        <w:t xml:space="preserve">  </w:t>
      </w:r>
      <w:bookmarkEnd w:id="8952"/>
    </w:p>
    <w:p w:rsidR="000F16E4" w:rsidRDefault="000F16E4" w:rsidP="00295AA9">
      <w:pPr>
        <w:rPr>
          <w:rtl/>
        </w:rPr>
      </w:pPr>
    </w:p>
    <w:p w:rsidR="000F16E4" w:rsidRDefault="000F16E4" w:rsidP="00ED4148">
      <w:pPr>
        <w:rPr>
          <w:rtl/>
        </w:rPr>
      </w:pPr>
      <w:r>
        <w:rPr>
          <w:rFonts w:hint="cs"/>
          <w:rtl/>
        </w:rPr>
        <w:t>השמאל.</w:t>
      </w:r>
    </w:p>
    <w:p w:rsidR="000F16E4" w:rsidRDefault="000F16E4" w:rsidP="00ED4148">
      <w:pPr>
        <w:keepNext/>
        <w:rPr>
          <w:rtl/>
        </w:rPr>
      </w:pPr>
      <w:bookmarkStart w:id="8953" w:name="_ETM_Q20_556000"/>
      <w:bookmarkEnd w:id="8953"/>
    </w:p>
    <w:p w:rsidR="00F502B0" w:rsidRDefault="00F502B0" w:rsidP="00F502B0">
      <w:pPr>
        <w:pStyle w:val="-"/>
        <w:keepNext/>
        <w:rPr>
          <w:rtl/>
        </w:rPr>
      </w:pPr>
      <w:r w:rsidRPr="004A0C1C">
        <w:rPr>
          <w:rStyle w:val="TagStyle"/>
          <w:rtl/>
        </w:rPr>
        <w:t xml:space="preserve">&lt;&lt; דובר_המשך &gt;&gt; </w:t>
      </w:r>
      <w:r>
        <w:rPr>
          <w:rtl/>
        </w:rPr>
        <w:t>שר החדשנות, המדע והטכנולוגיה אופיר אקוניס:</w:t>
      </w:r>
      <w:r w:rsidRPr="004A0C1C">
        <w:rPr>
          <w:rStyle w:val="TagStyle"/>
          <w:rtl/>
        </w:rPr>
        <w:t xml:space="preserve"> &lt;&lt; דובר_המשך &gt;&gt;</w:t>
      </w:r>
      <w:r>
        <w:rPr>
          <w:rtl/>
        </w:rPr>
        <w:t xml:space="preserve">  </w:t>
      </w:r>
    </w:p>
    <w:p w:rsidR="000F16E4" w:rsidRDefault="000F16E4" w:rsidP="00295AA9">
      <w:pPr>
        <w:rPr>
          <w:rtl/>
        </w:rPr>
      </w:pPr>
    </w:p>
    <w:p w:rsidR="000F16E4" w:rsidRDefault="000F16E4" w:rsidP="00DF3146">
      <w:pPr>
        <w:rPr>
          <w:rtl/>
        </w:rPr>
      </w:pPr>
      <w:bookmarkStart w:id="8954" w:name="_ETM_Q20_557000"/>
      <w:bookmarkStart w:id="8955" w:name="_ETM_Q20_561200"/>
      <w:bookmarkStart w:id="8956" w:name="_ETM_Q20_562840"/>
      <w:bookmarkEnd w:id="8954"/>
      <w:bookmarkEnd w:id="8955"/>
      <w:bookmarkEnd w:id="8956"/>
      <w:r>
        <w:rPr>
          <w:rtl/>
        </w:rPr>
        <w:t>נכון</w:t>
      </w:r>
      <w:r>
        <w:rPr>
          <w:rFonts w:hint="cs"/>
          <w:rtl/>
        </w:rPr>
        <w:t>.</w:t>
      </w:r>
      <w:bookmarkStart w:id="8957" w:name="_ETM_Q20_563810"/>
      <w:bookmarkStart w:id="8958" w:name="_ETM_Q20_564320"/>
      <w:bookmarkEnd w:id="8957"/>
      <w:bookmarkEnd w:id="8958"/>
      <w:r>
        <w:rPr>
          <w:rFonts w:hint="cs"/>
          <w:rtl/>
        </w:rPr>
        <w:t xml:space="preserve"> </w:t>
      </w:r>
      <w:r>
        <w:rPr>
          <w:rtl/>
        </w:rPr>
        <w:t>כמובן</w:t>
      </w:r>
      <w:r>
        <w:rPr>
          <w:rFonts w:hint="cs"/>
          <w:rtl/>
        </w:rPr>
        <w:t xml:space="preserve">, </w:t>
      </w:r>
      <w:bookmarkStart w:id="8959" w:name="_ETM_Q20_565710"/>
      <w:bookmarkEnd w:id="8959"/>
      <w:r>
        <w:rPr>
          <w:rFonts w:hint="cs"/>
          <w:rtl/>
        </w:rPr>
        <w:t>"הפיהרר</w:t>
      </w:r>
      <w:bookmarkStart w:id="8960" w:name="_ETM_Q20_566860"/>
      <w:bookmarkStart w:id="8961" w:name="_ETM_Q20_568120"/>
      <w:bookmarkEnd w:id="8960"/>
      <w:bookmarkEnd w:id="8961"/>
      <w:r>
        <w:rPr>
          <w:rFonts w:hint="cs"/>
          <w:rtl/>
        </w:rPr>
        <w:t>"</w:t>
      </w:r>
      <w:r>
        <w:rPr>
          <w:rtl/>
        </w:rPr>
        <w:t xml:space="preserve"> </w:t>
      </w:r>
      <w:bookmarkStart w:id="8962" w:name="_ETM_Q20_569950"/>
      <w:bookmarkEnd w:id="8962"/>
      <w:r>
        <w:rPr>
          <w:rtl/>
        </w:rPr>
        <w:t xml:space="preserve">זאב </w:t>
      </w:r>
      <w:bookmarkStart w:id="8963" w:name="_ETM_Q20_570279"/>
      <w:bookmarkEnd w:id="8963"/>
      <w:r>
        <w:rPr>
          <w:rtl/>
        </w:rPr>
        <w:t>ז'בוטינסקי</w:t>
      </w:r>
      <w:r w:rsidR="00DF3146">
        <w:rPr>
          <w:rFonts w:hint="cs"/>
          <w:rtl/>
        </w:rPr>
        <w:t xml:space="preserve"> </w:t>
      </w:r>
      <w:bookmarkStart w:id="8964" w:name="_ETM_Q0_11796311"/>
      <w:bookmarkEnd w:id="8964"/>
      <w:r w:rsidR="00DF3146">
        <w:rPr>
          <w:rFonts w:hint="cs"/>
          <w:rtl/>
        </w:rPr>
        <w:t>–</w:t>
      </w:r>
      <w:r>
        <w:rPr>
          <w:rtl/>
        </w:rPr>
        <w:t xml:space="preserve"> </w:t>
      </w:r>
      <w:bookmarkStart w:id="8965" w:name="_ETM_Q20_571210"/>
      <w:bookmarkEnd w:id="8965"/>
      <w:r>
        <w:rPr>
          <w:rtl/>
        </w:rPr>
        <w:t xml:space="preserve">כך </w:t>
      </w:r>
      <w:bookmarkStart w:id="8966" w:name="_ETM_Q20_571509"/>
      <w:bookmarkEnd w:id="8966"/>
      <w:r w:rsidR="00DF3146">
        <w:rPr>
          <w:rFonts w:hint="cs"/>
          <w:rtl/>
        </w:rPr>
        <w:t xml:space="preserve">הוא </w:t>
      </w:r>
      <w:r>
        <w:rPr>
          <w:rtl/>
        </w:rPr>
        <w:t xml:space="preserve">כונה </w:t>
      </w:r>
      <w:bookmarkStart w:id="8967" w:name="_ETM_Q20_572630"/>
      <w:bookmarkEnd w:id="8967"/>
      <w:r>
        <w:rPr>
          <w:rtl/>
        </w:rPr>
        <w:t xml:space="preserve">בעיתונות </w:t>
      </w:r>
      <w:bookmarkStart w:id="8968" w:name="_ETM_Q20_573770"/>
      <w:bookmarkEnd w:id="8968"/>
      <w:r>
        <w:rPr>
          <w:rtl/>
        </w:rPr>
        <w:t xml:space="preserve">שהדפיסו </w:t>
      </w:r>
      <w:bookmarkStart w:id="8969" w:name="_ETM_Q20_574609"/>
      <w:bookmarkEnd w:id="8969"/>
      <w:r>
        <w:rPr>
          <w:rtl/>
        </w:rPr>
        <w:t xml:space="preserve">יריביו </w:t>
      </w:r>
      <w:bookmarkStart w:id="8970" w:name="_ETM_Q20_575359"/>
      <w:bookmarkEnd w:id="8970"/>
      <w:r>
        <w:rPr>
          <w:rtl/>
        </w:rPr>
        <w:t>הפוליטיים</w:t>
      </w:r>
      <w:r>
        <w:rPr>
          <w:rFonts w:hint="cs"/>
          <w:rtl/>
        </w:rPr>
        <w:t>,</w:t>
      </w:r>
      <w:r>
        <w:rPr>
          <w:rtl/>
        </w:rPr>
        <w:t xml:space="preserve"> </w:t>
      </w:r>
      <w:bookmarkStart w:id="8971" w:name="_ETM_Q20_576349"/>
      <w:bookmarkEnd w:id="8971"/>
      <w:r>
        <w:rPr>
          <w:rtl/>
        </w:rPr>
        <w:t xml:space="preserve">לא </w:t>
      </w:r>
      <w:bookmarkStart w:id="8972" w:name="_ETM_Q20_576529"/>
      <w:bookmarkEnd w:id="8972"/>
      <w:r>
        <w:rPr>
          <w:rtl/>
        </w:rPr>
        <w:t>פחות</w:t>
      </w:r>
      <w:r>
        <w:rPr>
          <w:rFonts w:hint="cs"/>
          <w:rtl/>
        </w:rPr>
        <w:t>.</w:t>
      </w:r>
      <w:r>
        <w:rPr>
          <w:rtl/>
        </w:rPr>
        <w:t xml:space="preserve"> </w:t>
      </w:r>
      <w:bookmarkStart w:id="8973" w:name="_ETM_Q20_578070"/>
      <w:bookmarkEnd w:id="8973"/>
      <w:r>
        <w:rPr>
          <w:rtl/>
        </w:rPr>
        <w:t xml:space="preserve">ההשוואות </w:t>
      </w:r>
      <w:bookmarkStart w:id="8974" w:name="_ETM_Q20_578670"/>
      <w:bookmarkEnd w:id="8974"/>
      <w:r>
        <w:rPr>
          <w:rtl/>
        </w:rPr>
        <w:t>האיומות</w:t>
      </w:r>
      <w:r>
        <w:rPr>
          <w:rFonts w:hint="cs"/>
          <w:rtl/>
        </w:rPr>
        <w:t>,</w:t>
      </w:r>
      <w:r>
        <w:rPr>
          <w:rtl/>
        </w:rPr>
        <w:t xml:space="preserve"> </w:t>
      </w:r>
      <w:bookmarkStart w:id="8975" w:name="_ETM_Q20_579420"/>
      <w:bookmarkEnd w:id="8975"/>
      <w:r>
        <w:rPr>
          <w:rtl/>
        </w:rPr>
        <w:t xml:space="preserve">אם </w:t>
      </w:r>
      <w:bookmarkStart w:id="8976" w:name="_ETM_Q20_579570"/>
      <w:bookmarkEnd w:id="8976"/>
      <w:r>
        <w:rPr>
          <w:rtl/>
        </w:rPr>
        <w:t>כן</w:t>
      </w:r>
      <w:r>
        <w:rPr>
          <w:rFonts w:hint="cs"/>
          <w:rtl/>
        </w:rPr>
        <w:t xml:space="preserve">, לרייך </w:t>
      </w:r>
      <w:bookmarkStart w:id="8977" w:name="_ETM_Q20_580469"/>
      <w:bookmarkStart w:id="8978" w:name="_ETM_Q20_580950"/>
      <w:bookmarkEnd w:id="8977"/>
      <w:bookmarkEnd w:id="8978"/>
      <w:r>
        <w:rPr>
          <w:rtl/>
        </w:rPr>
        <w:t xml:space="preserve">השלישי </w:t>
      </w:r>
      <w:bookmarkStart w:id="8979" w:name="_ETM_Q20_582409"/>
      <w:bookmarkEnd w:id="8979"/>
      <w:r>
        <w:rPr>
          <w:rtl/>
        </w:rPr>
        <w:t xml:space="preserve">מגונות </w:t>
      </w:r>
      <w:bookmarkStart w:id="8980" w:name="_ETM_Q20_583189"/>
      <w:bookmarkEnd w:id="8980"/>
      <w:r>
        <w:rPr>
          <w:rtl/>
        </w:rPr>
        <w:t xml:space="preserve">אז </w:t>
      </w:r>
      <w:bookmarkStart w:id="8981" w:name="_ETM_Q20_584180"/>
      <w:bookmarkEnd w:id="8981"/>
      <w:r>
        <w:rPr>
          <w:rtl/>
        </w:rPr>
        <w:t xml:space="preserve">ומגונות </w:t>
      </w:r>
      <w:bookmarkStart w:id="8982" w:name="_ETM_Q20_584839"/>
      <w:bookmarkEnd w:id="8982"/>
      <w:r>
        <w:rPr>
          <w:rtl/>
        </w:rPr>
        <w:t xml:space="preserve">היום </w:t>
      </w:r>
      <w:bookmarkStart w:id="8983" w:name="_ETM_Q20_585390"/>
      <w:bookmarkEnd w:id="8983"/>
      <w:r>
        <w:rPr>
          <w:rtl/>
        </w:rPr>
        <w:t xml:space="preserve">מכל </w:t>
      </w:r>
      <w:bookmarkStart w:id="8984" w:name="_ETM_Q20_586500"/>
      <w:bookmarkEnd w:id="8984"/>
      <w:r>
        <w:rPr>
          <w:rtl/>
        </w:rPr>
        <w:t xml:space="preserve">צדדיה </w:t>
      </w:r>
      <w:bookmarkStart w:id="8985" w:name="_ETM_Q20_587339"/>
      <w:bookmarkEnd w:id="8985"/>
      <w:r>
        <w:rPr>
          <w:rtl/>
        </w:rPr>
        <w:t xml:space="preserve">של </w:t>
      </w:r>
      <w:bookmarkStart w:id="8986" w:name="_ETM_Q20_587580"/>
      <w:bookmarkEnd w:id="8986"/>
      <w:r>
        <w:rPr>
          <w:rtl/>
        </w:rPr>
        <w:t xml:space="preserve">המפה </w:t>
      </w:r>
      <w:bookmarkStart w:id="8987" w:name="_ETM_Q20_588180"/>
      <w:bookmarkEnd w:id="8987"/>
      <w:r>
        <w:rPr>
          <w:rtl/>
        </w:rPr>
        <w:t>הפוליטית</w:t>
      </w:r>
      <w:r>
        <w:rPr>
          <w:rFonts w:hint="cs"/>
          <w:rtl/>
        </w:rPr>
        <w:t>;</w:t>
      </w:r>
      <w:r>
        <w:rPr>
          <w:rtl/>
        </w:rPr>
        <w:t xml:space="preserve"> </w:t>
      </w:r>
      <w:bookmarkStart w:id="8988" w:name="_ETM_Q20_589779"/>
      <w:bookmarkEnd w:id="8988"/>
      <w:r>
        <w:rPr>
          <w:rtl/>
        </w:rPr>
        <w:t>מגונות</w:t>
      </w:r>
      <w:r>
        <w:rPr>
          <w:rFonts w:hint="cs"/>
          <w:rtl/>
        </w:rPr>
        <w:t>,</w:t>
      </w:r>
      <w:r>
        <w:rPr>
          <w:rtl/>
        </w:rPr>
        <w:t xml:space="preserve"> </w:t>
      </w:r>
      <w:bookmarkStart w:id="8989" w:name="_ETM_Q20_591380"/>
      <w:bookmarkEnd w:id="8989"/>
      <w:r>
        <w:rPr>
          <w:rtl/>
        </w:rPr>
        <w:t>מסוכנות</w:t>
      </w:r>
      <w:r>
        <w:rPr>
          <w:rFonts w:hint="cs"/>
          <w:rtl/>
        </w:rPr>
        <w:t>,</w:t>
      </w:r>
      <w:r>
        <w:rPr>
          <w:rtl/>
        </w:rPr>
        <w:t xml:space="preserve"> </w:t>
      </w:r>
      <w:bookmarkStart w:id="8990" w:name="_ETM_Q20_592880"/>
      <w:bookmarkEnd w:id="8990"/>
      <w:r>
        <w:rPr>
          <w:rtl/>
        </w:rPr>
        <w:t>מעור</w:t>
      </w:r>
      <w:r>
        <w:rPr>
          <w:rFonts w:hint="cs"/>
          <w:rtl/>
        </w:rPr>
        <w:t>ר</w:t>
      </w:r>
      <w:r>
        <w:rPr>
          <w:rtl/>
        </w:rPr>
        <w:t xml:space="preserve">ות </w:t>
      </w:r>
      <w:bookmarkStart w:id="8991" w:name="_ETM_Q20_593450"/>
      <w:bookmarkEnd w:id="8991"/>
      <w:r>
        <w:rPr>
          <w:rtl/>
        </w:rPr>
        <w:t xml:space="preserve">סלידה </w:t>
      </w:r>
      <w:bookmarkStart w:id="8992" w:name="_ETM_Q20_594639"/>
      <w:bookmarkEnd w:id="8992"/>
      <w:r>
        <w:rPr>
          <w:rtl/>
        </w:rPr>
        <w:t xml:space="preserve">מכל </w:t>
      </w:r>
      <w:bookmarkStart w:id="8993" w:name="_ETM_Q20_595389"/>
      <w:bookmarkEnd w:id="8993"/>
      <w:r>
        <w:rPr>
          <w:rtl/>
        </w:rPr>
        <w:t>הצדדים</w:t>
      </w:r>
      <w:r>
        <w:rPr>
          <w:rFonts w:hint="cs"/>
          <w:rtl/>
        </w:rPr>
        <w:t>.</w:t>
      </w:r>
      <w:r>
        <w:rPr>
          <w:rtl/>
        </w:rPr>
        <w:t xml:space="preserve"> </w:t>
      </w:r>
      <w:bookmarkStart w:id="8994" w:name="_ETM_Q20_596929"/>
      <w:bookmarkEnd w:id="8994"/>
      <w:r>
        <w:rPr>
          <w:rtl/>
        </w:rPr>
        <w:t xml:space="preserve">לעולם </w:t>
      </w:r>
      <w:bookmarkStart w:id="8995" w:name="_ETM_Q20_598130"/>
      <w:bookmarkEnd w:id="8995"/>
      <w:r>
        <w:rPr>
          <w:rtl/>
        </w:rPr>
        <w:t xml:space="preserve">אל </w:t>
      </w:r>
      <w:bookmarkStart w:id="8996" w:name="_ETM_Q20_598520"/>
      <w:bookmarkEnd w:id="8996"/>
      <w:r>
        <w:rPr>
          <w:rtl/>
        </w:rPr>
        <w:t xml:space="preserve">תשוו </w:t>
      </w:r>
      <w:bookmarkStart w:id="8997" w:name="_ETM_Q20_599569"/>
      <w:bookmarkEnd w:id="8997"/>
      <w:r>
        <w:rPr>
          <w:rtl/>
        </w:rPr>
        <w:t xml:space="preserve">את </w:t>
      </w:r>
      <w:bookmarkStart w:id="8998" w:name="_ETM_Q20_599749"/>
      <w:bookmarkEnd w:id="8998"/>
      <w:r>
        <w:rPr>
          <w:rtl/>
        </w:rPr>
        <w:t xml:space="preserve">מה </w:t>
      </w:r>
      <w:bookmarkStart w:id="8999" w:name="_ETM_Q20_599929"/>
      <w:bookmarkEnd w:id="8999"/>
      <w:r>
        <w:rPr>
          <w:rtl/>
        </w:rPr>
        <w:t xml:space="preserve">שקורה </w:t>
      </w:r>
      <w:bookmarkStart w:id="9000" w:name="_ETM_Q20_600439"/>
      <w:bookmarkEnd w:id="9000"/>
      <w:r>
        <w:rPr>
          <w:rtl/>
        </w:rPr>
        <w:t xml:space="preserve">במדינת </w:t>
      </w:r>
      <w:bookmarkStart w:id="9001" w:name="_ETM_Q20_600979"/>
      <w:bookmarkEnd w:id="9001"/>
      <w:r>
        <w:rPr>
          <w:rtl/>
        </w:rPr>
        <w:t xml:space="preserve">היהודים </w:t>
      </w:r>
      <w:bookmarkStart w:id="9002" w:name="_ETM_Q20_602070"/>
      <w:bookmarkEnd w:id="9002"/>
      <w:r>
        <w:rPr>
          <w:rtl/>
        </w:rPr>
        <w:t>ל</w:t>
      </w:r>
      <w:bookmarkStart w:id="9003" w:name="_ETM_Q20_602220"/>
      <w:bookmarkEnd w:id="9003"/>
      <w:r>
        <w:rPr>
          <w:rtl/>
        </w:rPr>
        <w:t xml:space="preserve">מאורעות </w:t>
      </w:r>
      <w:bookmarkStart w:id="9004" w:name="_ETM_Q20_602850"/>
      <w:bookmarkEnd w:id="9004"/>
      <w:r>
        <w:rPr>
          <w:rtl/>
        </w:rPr>
        <w:t xml:space="preserve">האיומים </w:t>
      </w:r>
      <w:bookmarkStart w:id="9005" w:name="_ETM_Q20_603479"/>
      <w:bookmarkEnd w:id="9005"/>
      <w:r>
        <w:rPr>
          <w:rtl/>
        </w:rPr>
        <w:t xml:space="preserve">בגרמניה </w:t>
      </w:r>
      <w:bookmarkStart w:id="9006" w:name="_ETM_Q20_604110"/>
      <w:bookmarkEnd w:id="9006"/>
      <w:r>
        <w:rPr>
          <w:rtl/>
        </w:rPr>
        <w:t xml:space="preserve">בתחילת </w:t>
      </w:r>
      <w:bookmarkStart w:id="9007" w:name="_ETM_Q20_604589"/>
      <w:bookmarkEnd w:id="9007"/>
      <w:r>
        <w:rPr>
          <w:rtl/>
        </w:rPr>
        <w:t xml:space="preserve">שנות </w:t>
      </w:r>
      <w:bookmarkStart w:id="9008" w:name="_ETM_Q20_604830"/>
      <w:bookmarkEnd w:id="9008"/>
      <w:r>
        <w:rPr>
          <w:rtl/>
        </w:rPr>
        <w:t>ה</w:t>
      </w:r>
      <w:r w:rsidR="00DF3146">
        <w:rPr>
          <w:rFonts w:hint="cs"/>
          <w:rtl/>
        </w:rPr>
        <w:t>שלושים</w:t>
      </w:r>
      <w:r>
        <w:rPr>
          <w:rFonts w:hint="cs"/>
          <w:rtl/>
        </w:rPr>
        <w:t xml:space="preserve"> </w:t>
      </w:r>
      <w:bookmarkStart w:id="9009" w:name="_ETM_Q20_605729"/>
      <w:bookmarkEnd w:id="9009"/>
      <w:r>
        <w:rPr>
          <w:rtl/>
        </w:rPr>
        <w:t xml:space="preserve">ואחר </w:t>
      </w:r>
      <w:bookmarkStart w:id="9010" w:name="_ETM_Q20_606240"/>
      <w:bookmarkEnd w:id="9010"/>
      <w:r>
        <w:rPr>
          <w:rtl/>
        </w:rPr>
        <w:t xml:space="preserve">כך </w:t>
      </w:r>
      <w:bookmarkStart w:id="9011" w:name="_ETM_Q20_606869"/>
      <w:bookmarkEnd w:id="9011"/>
      <w:r>
        <w:rPr>
          <w:rtl/>
        </w:rPr>
        <w:t xml:space="preserve">בכל </w:t>
      </w:r>
      <w:bookmarkStart w:id="9012" w:name="_ETM_Q20_607740"/>
      <w:bookmarkEnd w:id="9012"/>
      <w:r>
        <w:rPr>
          <w:rtl/>
        </w:rPr>
        <w:t>אירופה</w:t>
      </w:r>
      <w:r w:rsidR="00DF3146">
        <w:rPr>
          <w:rFonts w:hint="cs"/>
          <w:rtl/>
        </w:rPr>
        <w:t>.</w:t>
      </w:r>
      <w:r>
        <w:rPr>
          <w:rFonts w:hint="cs"/>
          <w:rtl/>
        </w:rPr>
        <w:t xml:space="preserve"> לעולם לא.</w:t>
      </w:r>
    </w:p>
    <w:p w:rsidR="000F16E4" w:rsidRDefault="000F16E4" w:rsidP="00ED4148">
      <w:pPr>
        <w:rPr>
          <w:rtl/>
        </w:rPr>
      </w:pPr>
      <w:bookmarkStart w:id="9013" w:name="_ETM_Q20_608000"/>
      <w:bookmarkEnd w:id="9013"/>
    </w:p>
    <w:p w:rsidR="000F16E4" w:rsidRDefault="000F16E4" w:rsidP="00ED4148">
      <w:pPr>
        <w:pStyle w:val="af5"/>
        <w:keepNext/>
        <w:rPr>
          <w:rtl/>
        </w:rPr>
      </w:pPr>
      <w:bookmarkStart w:id="9014" w:name="ET_interruption_5300_19"/>
      <w:r w:rsidRPr="004A0C1C">
        <w:rPr>
          <w:rStyle w:val="TagStyle"/>
          <w:rtl/>
        </w:rPr>
        <w:t xml:space="preserve"> &lt;&lt; קריאה &gt;&gt; </w:t>
      </w:r>
      <w:r>
        <w:rPr>
          <w:rtl/>
        </w:rPr>
        <w:t>מירב בן ארי (יש עתיד):</w:t>
      </w:r>
      <w:r w:rsidRPr="004A0C1C">
        <w:rPr>
          <w:rStyle w:val="TagStyle"/>
          <w:rtl/>
        </w:rPr>
        <w:t xml:space="preserve"> &lt;&lt; קריאה &gt;&gt;</w:t>
      </w:r>
      <w:r>
        <w:rPr>
          <w:rtl/>
        </w:rPr>
        <w:t xml:space="preserve">  </w:t>
      </w:r>
      <w:bookmarkEnd w:id="9014"/>
    </w:p>
    <w:p w:rsidR="000F16E4" w:rsidRDefault="000F16E4" w:rsidP="00295AA9">
      <w:pPr>
        <w:rPr>
          <w:rtl/>
        </w:rPr>
      </w:pPr>
    </w:p>
    <w:p w:rsidR="000F16E4" w:rsidRDefault="00295AA9" w:rsidP="00ED4148">
      <w:pPr>
        <w:rPr>
          <w:rtl/>
        </w:rPr>
      </w:pPr>
      <w:bookmarkStart w:id="9015" w:name="_ETM_Q20_604000"/>
      <w:bookmarkEnd w:id="9015"/>
      <w:r>
        <w:rPr>
          <w:rFonts w:hint="cs"/>
          <w:rtl/>
        </w:rPr>
        <w:t>– – –</w:t>
      </w:r>
    </w:p>
    <w:p w:rsidR="000F16E4" w:rsidRDefault="000F16E4" w:rsidP="00ED4148">
      <w:pPr>
        <w:rPr>
          <w:rtl/>
        </w:rPr>
      </w:pPr>
      <w:bookmarkStart w:id="9016" w:name="_ETM_Q20_606000"/>
      <w:bookmarkEnd w:id="9016"/>
    </w:p>
    <w:p w:rsidR="000F16E4" w:rsidRDefault="000F16E4" w:rsidP="00ED4148">
      <w:pPr>
        <w:pStyle w:val="af6"/>
        <w:keepNext/>
        <w:rPr>
          <w:rtl/>
        </w:rPr>
      </w:pPr>
      <w:bookmarkStart w:id="9017" w:name="ET_yor_6423_20"/>
      <w:r w:rsidRPr="004A0C1C">
        <w:rPr>
          <w:rStyle w:val="TagStyle"/>
          <w:rtl/>
        </w:rPr>
        <w:t xml:space="preserve"> &lt;&lt; יור &gt;&gt; </w:t>
      </w:r>
      <w:r>
        <w:rPr>
          <w:rtl/>
        </w:rPr>
        <w:t>היו"ר אמיר אוחנה:</w:t>
      </w:r>
      <w:r w:rsidRPr="004A0C1C">
        <w:rPr>
          <w:rStyle w:val="TagStyle"/>
          <w:rtl/>
        </w:rPr>
        <w:t xml:space="preserve"> &lt;&lt; יור &gt;&gt;</w:t>
      </w:r>
      <w:r>
        <w:rPr>
          <w:rtl/>
        </w:rPr>
        <w:t xml:space="preserve">  </w:t>
      </w:r>
      <w:bookmarkEnd w:id="9017"/>
    </w:p>
    <w:p w:rsidR="000F16E4" w:rsidRDefault="000F16E4" w:rsidP="00295AA9">
      <w:pPr>
        <w:rPr>
          <w:rtl/>
        </w:rPr>
      </w:pPr>
    </w:p>
    <w:p w:rsidR="000F16E4" w:rsidRDefault="000F16E4" w:rsidP="00ED4148">
      <w:pPr>
        <w:rPr>
          <w:rtl/>
        </w:rPr>
      </w:pPr>
      <w:bookmarkStart w:id="9018" w:name="_ETM_Q20_607000"/>
      <w:bookmarkEnd w:id="9018"/>
      <w:r>
        <w:rPr>
          <w:rFonts w:hint="cs"/>
          <w:rtl/>
        </w:rPr>
        <w:t>חברת הכנסת בן ארי.</w:t>
      </w:r>
      <w:r>
        <w:rPr>
          <w:rtl/>
        </w:rPr>
        <w:t xml:space="preserve"> </w:t>
      </w:r>
      <w:bookmarkStart w:id="9019" w:name="_ETM_Q20_610250"/>
      <w:bookmarkEnd w:id="9019"/>
    </w:p>
    <w:p w:rsidR="000F16E4" w:rsidRDefault="000F16E4" w:rsidP="00ED4148">
      <w:pPr>
        <w:rPr>
          <w:rtl/>
        </w:rPr>
      </w:pPr>
    </w:p>
    <w:p w:rsidR="000F16E4" w:rsidRDefault="000F16E4" w:rsidP="00ED4148">
      <w:pPr>
        <w:pStyle w:val="af5"/>
        <w:keepNext/>
        <w:rPr>
          <w:rtl/>
        </w:rPr>
      </w:pPr>
      <w:bookmarkStart w:id="9020" w:name="ET_interruption_6341_21"/>
      <w:r w:rsidRPr="00894C26">
        <w:rPr>
          <w:rStyle w:val="TagStyle"/>
          <w:rtl/>
        </w:rPr>
        <w:t xml:space="preserve"> &lt;&lt; קריאה &gt;&gt; </w:t>
      </w:r>
      <w:r>
        <w:rPr>
          <w:rtl/>
        </w:rPr>
        <w:t>דבי ביטון (יש עתיד):</w:t>
      </w:r>
      <w:r w:rsidRPr="00894C26">
        <w:rPr>
          <w:rStyle w:val="TagStyle"/>
          <w:rtl/>
        </w:rPr>
        <w:t xml:space="preserve"> &lt;&lt; קריאה &gt;&gt;</w:t>
      </w:r>
      <w:r>
        <w:rPr>
          <w:rtl/>
        </w:rPr>
        <w:t xml:space="preserve">  </w:t>
      </w:r>
      <w:bookmarkEnd w:id="9020"/>
    </w:p>
    <w:p w:rsidR="000F16E4" w:rsidRDefault="000F16E4" w:rsidP="00295AA9">
      <w:pPr>
        <w:rPr>
          <w:rtl/>
        </w:rPr>
      </w:pPr>
    </w:p>
    <w:p w:rsidR="000F16E4" w:rsidRDefault="00295AA9" w:rsidP="00ED4148">
      <w:pPr>
        <w:rPr>
          <w:rtl/>
        </w:rPr>
      </w:pPr>
      <w:bookmarkStart w:id="9021" w:name="_ETM_Q20_613000"/>
      <w:bookmarkEnd w:id="9021"/>
      <w:r>
        <w:rPr>
          <w:rFonts w:hint="cs"/>
          <w:rtl/>
        </w:rPr>
        <w:t>– – –</w:t>
      </w:r>
    </w:p>
    <w:p w:rsidR="000F16E4" w:rsidRDefault="000F16E4" w:rsidP="00ED4148">
      <w:pPr>
        <w:rPr>
          <w:rtl/>
        </w:rPr>
      </w:pPr>
      <w:bookmarkStart w:id="9022" w:name="_ETM_Q20_610000"/>
      <w:bookmarkEnd w:id="9022"/>
    </w:p>
    <w:p w:rsidR="000F16E4" w:rsidRDefault="000F16E4" w:rsidP="00ED4148">
      <w:pPr>
        <w:pStyle w:val="af6"/>
        <w:keepNext/>
        <w:rPr>
          <w:rtl/>
        </w:rPr>
      </w:pPr>
      <w:bookmarkStart w:id="9023" w:name="ET_yor_6423_22"/>
      <w:r w:rsidRPr="00894C26">
        <w:rPr>
          <w:rStyle w:val="TagStyle"/>
          <w:rtl/>
        </w:rPr>
        <w:t xml:space="preserve"> &lt;&lt; יור &gt;&gt; </w:t>
      </w:r>
      <w:r>
        <w:rPr>
          <w:rtl/>
        </w:rPr>
        <w:t>היו"ר אמיר אוחנה:</w:t>
      </w:r>
      <w:r w:rsidRPr="00894C26">
        <w:rPr>
          <w:rStyle w:val="TagStyle"/>
          <w:rtl/>
        </w:rPr>
        <w:t xml:space="preserve"> &lt;&lt; יור &gt;&gt;</w:t>
      </w:r>
      <w:r>
        <w:rPr>
          <w:rtl/>
        </w:rPr>
        <w:t xml:space="preserve">  </w:t>
      </w:r>
      <w:bookmarkEnd w:id="9023"/>
    </w:p>
    <w:p w:rsidR="000F16E4" w:rsidRDefault="000F16E4" w:rsidP="00295AA9">
      <w:pPr>
        <w:rPr>
          <w:rtl/>
        </w:rPr>
      </w:pPr>
    </w:p>
    <w:p w:rsidR="000F16E4" w:rsidRDefault="00DF3146" w:rsidP="00ED4148">
      <w:pPr>
        <w:rPr>
          <w:rtl/>
        </w:rPr>
      </w:pPr>
      <w:r>
        <w:rPr>
          <w:rFonts w:hint="cs"/>
          <w:rtl/>
        </w:rPr>
        <w:t>בואו ננסה.</w:t>
      </w:r>
      <w:r w:rsidR="000F16E4">
        <w:rPr>
          <w:rFonts w:hint="cs"/>
          <w:rtl/>
        </w:rPr>
        <w:t xml:space="preserve"> </w:t>
      </w:r>
      <w:bookmarkStart w:id="9024" w:name="_ETM_Q20_611000"/>
      <w:bookmarkEnd w:id="9024"/>
      <w:r w:rsidR="000F16E4">
        <w:rPr>
          <w:rFonts w:hint="cs"/>
          <w:rtl/>
        </w:rPr>
        <w:t>בואו ננסה.</w:t>
      </w:r>
    </w:p>
    <w:p w:rsidR="000F16E4" w:rsidRDefault="000F16E4" w:rsidP="00ED4148">
      <w:pPr>
        <w:rPr>
          <w:rtl/>
        </w:rPr>
      </w:pPr>
      <w:bookmarkStart w:id="9025" w:name="_ETM_Q20_615000"/>
      <w:bookmarkEnd w:id="9025"/>
    </w:p>
    <w:p w:rsidR="000F16E4" w:rsidRDefault="000F16E4" w:rsidP="00ED4148">
      <w:pPr>
        <w:pStyle w:val="-"/>
        <w:keepNext/>
        <w:rPr>
          <w:rtl/>
        </w:rPr>
      </w:pPr>
      <w:bookmarkStart w:id="9026" w:name="ET_speakercontinue_5662_23"/>
      <w:r w:rsidRPr="00894C26">
        <w:rPr>
          <w:rStyle w:val="TagStyle"/>
          <w:rtl/>
        </w:rPr>
        <w:t xml:space="preserve"> &lt;&lt; דובר_המשך &gt;&gt; </w:t>
      </w:r>
      <w:r>
        <w:rPr>
          <w:rtl/>
        </w:rPr>
        <w:t>שר החדשנות, המדע והטכנולוגיה אופיר אקוניס:</w:t>
      </w:r>
      <w:r w:rsidRPr="00894C26">
        <w:rPr>
          <w:rStyle w:val="TagStyle"/>
          <w:rtl/>
        </w:rPr>
        <w:t xml:space="preserve"> &lt;&lt; דובר_המשך &gt;&gt;</w:t>
      </w:r>
      <w:r>
        <w:rPr>
          <w:rtl/>
        </w:rPr>
        <w:t xml:space="preserve">  </w:t>
      </w:r>
      <w:bookmarkEnd w:id="9026"/>
    </w:p>
    <w:p w:rsidR="000F16E4" w:rsidRDefault="000F16E4" w:rsidP="00295AA9">
      <w:pPr>
        <w:rPr>
          <w:rtl/>
        </w:rPr>
      </w:pPr>
    </w:p>
    <w:p w:rsidR="000F16E4" w:rsidRDefault="000F16E4" w:rsidP="00DF3146">
      <w:pPr>
        <w:rPr>
          <w:rtl/>
        </w:rPr>
      </w:pPr>
      <w:bookmarkStart w:id="9027" w:name="_ETM_Q20_612000"/>
      <w:bookmarkStart w:id="9028" w:name="_ETM_Q20_615920"/>
      <w:bookmarkEnd w:id="9027"/>
      <w:bookmarkEnd w:id="9028"/>
      <w:r>
        <w:rPr>
          <w:rtl/>
        </w:rPr>
        <w:t xml:space="preserve">אדוני </w:t>
      </w:r>
      <w:bookmarkStart w:id="9029" w:name="_ETM_Q20_616849"/>
      <w:bookmarkEnd w:id="9029"/>
      <w:r>
        <w:rPr>
          <w:rtl/>
        </w:rPr>
        <w:t>היושב-ראש</w:t>
      </w:r>
      <w:r>
        <w:rPr>
          <w:rFonts w:hint="cs"/>
          <w:rtl/>
        </w:rPr>
        <w:t>,</w:t>
      </w:r>
      <w:r>
        <w:rPr>
          <w:rtl/>
        </w:rPr>
        <w:t xml:space="preserve"> ז'בוטינסקי </w:t>
      </w:r>
      <w:bookmarkStart w:id="9030" w:name="_ETM_Q20_616579"/>
      <w:bookmarkStart w:id="9031" w:name="_ETM_Q20_618549"/>
      <w:bookmarkEnd w:id="9030"/>
      <w:bookmarkEnd w:id="9031"/>
      <w:r>
        <w:rPr>
          <w:rtl/>
        </w:rPr>
        <w:t xml:space="preserve">לא </w:t>
      </w:r>
      <w:bookmarkStart w:id="9032" w:name="_ETM_Q20_618849"/>
      <w:bookmarkEnd w:id="9032"/>
      <w:r>
        <w:rPr>
          <w:rtl/>
        </w:rPr>
        <w:t xml:space="preserve">זיהה </w:t>
      </w:r>
      <w:bookmarkStart w:id="9033" w:name="_ETM_Q20_619269"/>
      <w:bookmarkEnd w:id="9033"/>
      <w:r>
        <w:rPr>
          <w:rtl/>
        </w:rPr>
        <w:t xml:space="preserve">רק </w:t>
      </w:r>
      <w:bookmarkStart w:id="9034" w:name="_ETM_Q20_619480"/>
      <w:bookmarkEnd w:id="9034"/>
      <w:r>
        <w:rPr>
          <w:rtl/>
        </w:rPr>
        <w:t xml:space="preserve">את </w:t>
      </w:r>
      <w:bookmarkStart w:id="9035" w:name="_ETM_Q20_619629"/>
      <w:bookmarkEnd w:id="9035"/>
      <w:r>
        <w:rPr>
          <w:rtl/>
        </w:rPr>
        <w:t xml:space="preserve">הבעיה </w:t>
      </w:r>
      <w:bookmarkStart w:id="9036" w:name="_ETM_Q20_620109"/>
      <w:bookmarkEnd w:id="9036"/>
      <w:r>
        <w:rPr>
          <w:rtl/>
        </w:rPr>
        <w:t xml:space="preserve">היהודית </w:t>
      </w:r>
      <w:bookmarkStart w:id="9037" w:name="_ETM_Q20_620620"/>
      <w:bookmarkEnd w:id="9037"/>
      <w:r>
        <w:rPr>
          <w:rtl/>
        </w:rPr>
        <w:t>בעולם</w:t>
      </w:r>
      <w:r>
        <w:rPr>
          <w:rFonts w:hint="cs"/>
          <w:rtl/>
        </w:rPr>
        <w:t>;</w:t>
      </w:r>
      <w:r>
        <w:rPr>
          <w:rtl/>
        </w:rPr>
        <w:t xml:space="preserve"> </w:t>
      </w:r>
      <w:bookmarkStart w:id="9038" w:name="_ETM_Q20_622820"/>
      <w:bookmarkEnd w:id="9038"/>
      <w:r>
        <w:rPr>
          <w:rtl/>
        </w:rPr>
        <w:t xml:space="preserve">הוא </w:t>
      </w:r>
      <w:bookmarkStart w:id="9039" w:name="_ETM_Q20_622940"/>
      <w:bookmarkEnd w:id="9039"/>
      <w:r>
        <w:rPr>
          <w:rtl/>
        </w:rPr>
        <w:t xml:space="preserve">זיהה </w:t>
      </w:r>
      <w:bookmarkStart w:id="9040" w:name="_ETM_Q20_623240"/>
      <w:bookmarkEnd w:id="9040"/>
      <w:r>
        <w:rPr>
          <w:rtl/>
        </w:rPr>
        <w:t xml:space="preserve">את </w:t>
      </w:r>
      <w:bookmarkStart w:id="9041" w:name="_ETM_Q20_623360"/>
      <w:bookmarkEnd w:id="9041"/>
      <w:r>
        <w:rPr>
          <w:rtl/>
        </w:rPr>
        <w:t xml:space="preserve">מהות </w:t>
      </w:r>
      <w:bookmarkStart w:id="9042" w:name="_ETM_Q20_623660"/>
      <w:bookmarkEnd w:id="9042"/>
      <w:r>
        <w:rPr>
          <w:rtl/>
        </w:rPr>
        <w:t>הוויכוח</w:t>
      </w:r>
      <w:bookmarkStart w:id="9043" w:name="_ETM_Q20_624680"/>
      <w:bookmarkStart w:id="9044" w:name="_ETM_Q20_627600"/>
      <w:bookmarkEnd w:id="9043"/>
      <w:bookmarkEnd w:id="9044"/>
      <w:r>
        <w:rPr>
          <w:rFonts w:hint="cs"/>
          <w:rtl/>
        </w:rPr>
        <w:t xml:space="preserve"> </w:t>
      </w:r>
      <w:r w:rsidR="00DF3146">
        <w:rPr>
          <w:rtl/>
        </w:rPr>
        <w:t>–</w:t>
      </w:r>
      <w:r w:rsidR="00DF3146">
        <w:rPr>
          <w:rFonts w:hint="cs"/>
          <w:rtl/>
        </w:rPr>
        <w:t xml:space="preserve"> </w:t>
      </w:r>
      <w:r w:rsidR="00DF3146">
        <w:rPr>
          <w:rtl/>
        </w:rPr>
        <w:t xml:space="preserve">שהיה </w:t>
      </w:r>
      <w:bookmarkStart w:id="9045" w:name="_ETM_Q20_625310"/>
      <w:bookmarkEnd w:id="9045"/>
      <w:r w:rsidR="00DF3146">
        <w:rPr>
          <w:rtl/>
        </w:rPr>
        <w:t xml:space="preserve">אז </w:t>
      </w:r>
      <w:bookmarkStart w:id="9046" w:name="_ETM_Q20_625700"/>
      <w:bookmarkEnd w:id="9046"/>
      <w:r w:rsidR="00DF3146">
        <w:rPr>
          <w:rtl/>
        </w:rPr>
        <w:t xml:space="preserve">יחסית </w:t>
      </w:r>
      <w:bookmarkStart w:id="9047" w:name="_ETM_Q20_626240"/>
      <w:bookmarkEnd w:id="9047"/>
      <w:r w:rsidR="00DF3146">
        <w:rPr>
          <w:rtl/>
        </w:rPr>
        <w:t>בחיתוליו</w:t>
      </w:r>
      <w:r w:rsidR="00DF3146">
        <w:rPr>
          <w:rFonts w:hint="cs"/>
          <w:rtl/>
        </w:rPr>
        <w:t xml:space="preserve"> –</w:t>
      </w:r>
      <w:r w:rsidR="00DF3146">
        <w:rPr>
          <w:rtl/>
        </w:rPr>
        <w:t xml:space="preserve"> </w:t>
      </w:r>
      <w:r>
        <w:rPr>
          <w:rtl/>
        </w:rPr>
        <w:t>ב</w:t>
      </w:r>
      <w:r>
        <w:rPr>
          <w:rFonts w:hint="cs"/>
          <w:rtl/>
        </w:rPr>
        <w:t>י</w:t>
      </w:r>
      <w:r>
        <w:rPr>
          <w:rtl/>
        </w:rPr>
        <w:t xml:space="preserve">ן </w:t>
      </w:r>
      <w:bookmarkStart w:id="9048" w:name="_ETM_Q20_627870"/>
      <w:bookmarkEnd w:id="9048"/>
      <w:r>
        <w:rPr>
          <w:rtl/>
        </w:rPr>
        <w:t xml:space="preserve">ימין </w:t>
      </w:r>
      <w:bookmarkStart w:id="9049" w:name="_ETM_Q20_628710"/>
      <w:bookmarkEnd w:id="9049"/>
      <w:r>
        <w:rPr>
          <w:rtl/>
        </w:rPr>
        <w:t xml:space="preserve">לבין </w:t>
      </w:r>
      <w:bookmarkStart w:id="9050" w:name="_ETM_Q20_629070"/>
      <w:bookmarkEnd w:id="9050"/>
      <w:r>
        <w:rPr>
          <w:rtl/>
        </w:rPr>
        <w:t>שמאל</w:t>
      </w:r>
      <w:r>
        <w:rPr>
          <w:rFonts w:hint="cs"/>
          <w:rtl/>
        </w:rPr>
        <w:t>.</w:t>
      </w:r>
      <w:r>
        <w:rPr>
          <w:rtl/>
        </w:rPr>
        <w:t xml:space="preserve"> </w:t>
      </w:r>
      <w:bookmarkStart w:id="9051" w:name="_ETM_Q20_630250"/>
      <w:bookmarkEnd w:id="9051"/>
    </w:p>
    <w:p w:rsidR="000F16E4" w:rsidRDefault="000F16E4" w:rsidP="00ED4148">
      <w:pPr>
        <w:rPr>
          <w:rtl/>
        </w:rPr>
      </w:pPr>
    </w:p>
    <w:p w:rsidR="000F16E4" w:rsidRDefault="000F16E4" w:rsidP="00004679">
      <w:pPr>
        <w:rPr>
          <w:rtl/>
        </w:rPr>
      </w:pPr>
      <w:bookmarkStart w:id="9052" w:name="_ETM_Q20_638000"/>
      <w:bookmarkEnd w:id="9052"/>
      <w:r>
        <w:rPr>
          <w:rtl/>
        </w:rPr>
        <w:t xml:space="preserve">עכשיו </w:t>
      </w:r>
      <w:bookmarkStart w:id="9053" w:name="_ETM_Q20_630460"/>
      <w:bookmarkEnd w:id="9053"/>
      <w:r>
        <w:rPr>
          <w:rtl/>
        </w:rPr>
        <w:t xml:space="preserve">אני </w:t>
      </w:r>
      <w:bookmarkStart w:id="9054" w:name="_ETM_Q20_630640"/>
      <w:bookmarkEnd w:id="9054"/>
      <w:r>
        <w:rPr>
          <w:rtl/>
        </w:rPr>
        <w:t xml:space="preserve">עומד </w:t>
      </w:r>
      <w:bookmarkStart w:id="9055" w:name="_ETM_Q20_630910"/>
      <w:bookmarkEnd w:id="9055"/>
      <w:r>
        <w:rPr>
          <w:rtl/>
        </w:rPr>
        <w:t xml:space="preserve">לצטט </w:t>
      </w:r>
      <w:bookmarkStart w:id="9056" w:name="_ETM_Q20_631840"/>
      <w:bookmarkEnd w:id="9056"/>
      <w:r>
        <w:rPr>
          <w:rtl/>
        </w:rPr>
        <w:t xml:space="preserve">דברים </w:t>
      </w:r>
      <w:bookmarkStart w:id="9057" w:name="_ETM_Q20_632350"/>
      <w:bookmarkEnd w:id="9057"/>
      <w:r>
        <w:rPr>
          <w:rtl/>
        </w:rPr>
        <w:t xml:space="preserve">בשם </w:t>
      </w:r>
      <w:bookmarkStart w:id="9058" w:name="_ETM_Q20_632710"/>
      <w:bookmarkEnd w:id="9058"/>
      <w:r>
        <w:rPr>
          <w:rtl/>
        </w:rPr>
        <w:t>אומרם</w:t>
      </w:r>
      <w:r>
        <w:rPr>
          <w:rFonts w:hint="cs"/>
          <w:rtl/>
        </w:rPr>
        <w:t>.</w:t>
      </w:r>
      <w:r>
        <w:rPr>
          <w:rtl/>
        </w:rPr>
        <w:t xml:space="preserve"> </w:t>
      </w:r>
      <w:bookmarkStart w:id="9059" w:name="_ETM_Q20_634230"/>
      <w:bookmarkEnd w:id="9059"/>
      <w:r>
        <w:rPr>
          <w:rtl/>
        </w:rPr>
        <w:t xml:space="preserve">אלה </w:t>
      </w:r>
      <w:bookmarkStart w:id="9060" w:name="_ETM_Q20_634500"/>
      <w:bookmarkEnd w:id="9060"/>
      <w:r>
        <w:rPr>
          <w:rtl/>
        </w:rPr>
        <w:t xml:space="preserve">לא </w:t>
      </w:r>
      <w:bookmarkStart w:id="9061" w:name="_ETM_Q20_634620"/>
      <w:bookmarkEnd w:id="9061"/>
      <w:r>
        <w:rPr>
          <w:rtl/>
        </w:rPr>
        <w:t xml:space="preserve">תהיינה </w:t>
      </w:r>
      <w:bookmarkStart w:id="9062" w:name="_ETM_Q20_635010"/>
      <w:bookmarkEnd w:id="9062"/>
      <w:r>
        <w:rPr>
          <w:rtl/>
        </w:rPr>
        <w:t xml:space="preserve">אמירות </w:t>
      </w:r>
      <w:bookmarkStart w:id="9063" w:name="_ETM_Q20_635400"/>
      <w:bookmarkEnd w:id="9063"/>
      <w:r>
        <w:rPr>
          <w:rtl/>
        </w:rPr>
        <w:t>פשוטות</w:t>
      </w:r>
      <w:r w:rsidR="00DF3146">
        <w:rPr>
          <w:rFonts w:hint="cs"/>
          <w:rtl/>
        </w:rPr>
        <w:t xml:space="preserve"> –</w:t>
      </w:r>
      <w:r>
        <w:rPr>
          <w:rtl/>
        </w:rPr>
        <w:t xml:space="preserve"> </w:t>
      </w:r>
      <w:bookmarkStart w:id="9064" w:name="_ETM_Q20_636269"/>
      <w:bookmarkEnd w:id="9064"/>
      <w:r>
        <w:rPr>
          <w:rtl/>
        </w:rPr>
        <w:t xml:space="preserve">לא </w:t>
      </w:r>
      <w:bookmarkStart w:id="9065" w:name="_ETM_Q20_636569"/>
      <w:bookmarkEnd w:id="9065"/>
      <w:r>
        <w:rPr>
          <w:rtl/>
        </w:rPr>
        <w:t>תהי</w:t>
      </w:r>
      <w:r>
        <w:rPr>
          <w:rFonts w:hint="cs"/>
          <w:rtl/>
        </w:rPr>
        <w:t>ינה</w:t>
      </w:r>
      <w:r>
        <w:rPr>
          <w:rtl/>
        </w:rPr>
        <w:t xml:space="preserve"> </w:t>
      </w:r>
      <w:bookmarkStart w:id="9066" w:name="_ETM_Q20_636780"/>
      <w:bookmarkStart w:id="9067" w:name="_ETM_Q20_637349"/>
      <w:bookmarkEnd w:id="9066"/>
      <w:bookmarkEnd w:id="9067"/>
      <w:r>
        <w:rPr>
          <w:rtl/>
        </w:rPr>
        <w:t xml:space="preserve">אמירות </w:t>
      </w:r>
      <w:bookmarkStart w:id="9068" w:name="_ETM_Q20_637709"/>
      <w:bookmarkEnd w:id="9068"/>
      <w:r>
        <w:rPr>
          <w:rFonts w:hint="cs"/>
          <w:rtl/>
        </w:rPr>
        <w:t>פשוטות</w:t>
      </w:r>
      <w:bookmarkStart w:id="9069" w:name="_ETM_Q20_638099"/>
      <w:bookmarkEnd w:id="9069"/>
      <w:r w:rsidR="00DF3146">
        <w:rPr>
          <w:rFonts w:hint="cs"/>
          <w:rtl/>
        </w:rPr>
        <w:t xml:space="preserve"> בכלל –</w:t>
      </w:r>
      <w:r>
        <w:rPr>
          <w:rtl/>
        </w:rPr>
        <w:t xml:space="preserve"> </w:t>
      </w:r>
      <w:bookmarkStart w:id="9070" w:name="_ETM_Q20_639060"/>
      <w:bookmarkEnd w:id="9070"/>
      <w:r>
        <w:rPr>
          <w:rtl/>
        </w:rPr>
        <w:t>אבל</w:t>
      </w:r>
      <w:r>
        <w:rPr>
          <w:rFonts w:hint="cs"/>
          <w:rtl/>
        </w:rPr>
        <w:t xml:space="preserve"> אלה</w:t>
      </w:r>
      <w:r>
        <w:rPr>
          <w:rtl/>
        </w:rPr>
        <w:t xml:space="preserve"> </w:t>
      </w:r>
      <w:bookmarkStart w:id="9071" w:name="_ETM_Q20_639420"/>
      <w:bookmarkEnd w:id="9071"/>
      <w:r>
        <w:rPr>
          <w:rtl/>
        </w:rPr>
        <w:t xml:space="preserve">דברים </w:t>
      </w:r>
      <w:bookmarkStart w:id="9072" w:name="_ETM_Q20_639810"/>
      <w:bookmarkEnd w:id="9072"/>
      <w:r>
        <w:rPr>
          <w:rtl/>
        </w:rPr>
        <w:t xml:space="preserve">בשם </w:t>
      </w:r>
      <w:bookmarkStart w:id="9073" w:name="_ETM_Q20_640110"/>
      <w:bookmarkEnd w:id="9073"/>
      <w:r>
        <w:rPr>
          <w:rtl/>
        </w:rPr>
        <w:t>אומרם</w:t>
      </w:r>
      <w:r>
        <w:rPr>
          <w:rFonts w:hint="cs"/>
          <w:rtl/>
        </w:rPr>
        <w:t>,</w:t>
      </w:r>
      <w:r>
        <w:rPr>
          <w:rtl/>
        </w:rPr>
        <w:t xml:space="preserve"> </w:t>
      </w:r>
      <w:bookmarkStart w:id="9074" w:name="_ETM_Q20_640990"/>
      <w:bookmarkEnd w:id="9074"/>
      <w:r>
        <w:rPr>
          <w:rtl/>
        </w:rPr>
        <w:t xml:space="preserve">ציטוטים </w:t>
      </w:r>
      <w:bookmarkStart w:id="9075" w:name="_ETM_Q20_642010"/>
      <w:bookmarkEnd w:id="9075"/>
      <w:r>
        <w:rPr>
          <w:rtl/>
        </w:rPr>
        <w:t>מדויקים</w:t>
      </w:r>
      <w:r>
        <w:rPr>
          <w:rFonts w:hint="cs"/>
          <w:rtl/>
        </w:rPr>
        <w:t>. ובכן</w:t>
      </w:r>
      <w:bookmarkStart w:id="9076" w:name="_ETM_Q20_644160"/>
      <w:bookmarkEnd w:id="9076"/>
      <w:r>
        <w:rPr>
          <w:rFonts w:hint="cs"/>
          <w:rtl/>
        </w:rPr>
        <w:t>:</w:t>
      </w:r>
      <w:r>
        <w:rPr>
          <w:rtl/>
        </w:rPr>
        <w:t xml:space="preserve"> </w:t>
      </w:r>
      <w:bookmarkStart w:id="9077" w:name="_ETM_Q20_644490"/>
      <w:bookmarkEnd w:id="9077"/>
      <w:r>
        <w:rPr>
          <w:rFonts w:hint="cs"/>
          <w:rtl/>
        </w:rPr>
        <w:t>"</w:t>
      </w:r>
      <w:r>
        <w:rPr>
          <w:rtl/>
        </w:rPr>
        <w:t xml:space="preserve">השמאל </w:t>
      </w:r>
      <w:bookmarkStart w:id="9078" w:name="_ETM_Q20_645680"/>
      <w:bookmarkEnd w:id="9078"/>
      <w:r>
        <w:rPr>
          <w:rtl/>
        </w:rPr>
        <w:t xml:space="preserve">איננו </w:t>
      </w:r>
      <w:bookmarkStart w:id="9079" w:name="_ETM_Q20_646130"/>
      <w:bookmarkEnd w:id="9079"/>
      <w:r>
        <w:rPr>
          <w:rtl/>
        </w:rPr>
        <w:t xml:space="preserve">יכול </w:t>
      </w:r>
      <w:bookmarkStart w:id="9080" w:name="_ETM_Q20_646460"/>
      <w:bookmarkEnd w:id="9080"/>
      <w:r>
        <w:rPr>
          <w:rtl/>
        </w:rPr>
        <w:t xml:space="preserve">להסכים </w:t>
      </w:r>
      <w:bookmarkStart w:id="9081" w:name="_ETM_Q20_646910"/>
      <w:bookmarkEnd w:id="9081"/>
      <w:r>
        <w:rPr>
          <w:rtl/>
        </w:rPr>
        <w:t xml:space="preserve">לשלום </w:t>
      </w:r>
      <w:bookmarkStart w:id="9082" w:name="_ETM_Q20_647360"/>
      <w:bookmarkEnd w:id="9082"/>
      <w:r>
        <w:rPr>
          <w:rtl/>
        </w:rPr>
        <w:t>איתנו</w:t>
      </w:r>
      <w:r>
        <w:rPr>
          <w:rFonts w:hint="cs"/>
          <w:rtl/>
        </w:rPr>
        <w:t>, אלא</w:t>
      </w:r>
      <w:bookmarkStart w:id="9083" w:name="_ETM_Q20_648550"/>
      <w:bookmarkEnd w:id="9083"/>
      <w:r>
        <w:rPr>
          <w:rtl/>
        </w:rPr>
        <w:t xml:space="preserve"> </w:t>
      </w:r>
      <w:bookmarkStart w:id="9084" w:name="_ETM_Q20_649060"/>
      <w:bookmarkEnd w:id="9084"/>
      <w:r>
        <w:rPr>
          <w:rtl/>
        </w:rPr>
        <w:t xml:space="preserve">קיומנו </w:t>
      </w:r>
      <w:bookmarkStart w:id="9085" w:name="_ETM_Q20_650970"/>
      <w:bookmarkEnd w:id="9085"/>
      <w:r>
        <w:rPr>
          <w:rFonts w:hint="cs"/>
          <w:rtl/>
        </w:rPr>
        <w:t xml:space="preserve">עצמו </w:t>
      </w:r>
      <w:r>
        <w:rPr>
          <w:rtl/>
        </w:rPr>
        <w:t xml:space="preserve">הוא </w:t>
      </w:r>
      <w:bookmarkStart w:id="9086" w:name="_ETM_Q20_651240"/>
      <w:bookmarkEnd w:id="9086"/>
      <w:r>
        <w:rPr>
          <w:rtl/>
        </w:rPr>
        <w:t xml:space="preserve">סכנה </w:t>
      </w:r>
      <w:bookmarkStart w:id="9087" w:name="_ETM_Q20_651870"/>
      <w:bookmarkEnd w:id="9087"/>
      <w:r>
        <w:rPr>
          <w:rtl/>
        </w:rPr>
        <w:t>למפא"י</w:t>
      </w:r>
      <w:r>
        <w:rPr>
          <w:rFonts w:hint="cs"/>
          <w:rtl/>
        </w:rPr>
        <w:t>".</w:t>
      </w:r>
      <w:r>
        <w:rPr>
          <w:rtl/>
        </w:rPr>
        <w:t xml:space="preserve"> </w:t>
      </w:r>
      <w:bookmarkStart w:id="9088" w:name="_ETM_Q20_652969"/>
      <w:bookmarkEnd w:id="9088"/>
      <w:r>
        <w:rPr>
          <w:rtl/>
        </w:rPr>
        <w:t xml:space="preserve">כך </w:t>
      </w:r>
      <w:bookmarkStart w:id="9089" w:name="_ETM_Q20_653450"/>
      <w:bookmarkEnd w:id="9089"/>
      <w:r>
        <w:rPr>
          <w:rtl/>
        </w:rPr>
        <w:t xml:space="preserve">אומר </w:t>
      </w:r>
      <w:bookmarkStart w:id="9090" w:name="_ETM_Q20_654170"/>
      <w:bookmarkEnd w:id="9090"/>
      <w:r>
        <w:rPr>
          <w:rtl/>
        </w:rPr>
        <w:t xml:space="preserve">ז'בוטינסקי </w:t>
      </w:r>
      <w:bookmarkStart w:id="9091" w:name="_ETM_Q20_654950"/>
      <w:bookmarkEnd w:id="9091"/>
      <w:r>
        <w:rPr>
          <w:rtl/>
        </w:rPr>
        <w:t xml:space="preserve">לפני </w:t>
      </w:r>
      <w:bookmarkStart w:id="9092" w:name="_ETM_Q20_655250"/>
      <w:bookmarkEnd w:id="9092"/>
      <w:r>
        <w:rPr>
          <w:rtl/>
        </w:rPr>
        <w:t xml:space="preserve">כ-90 </w:t>
      </w:r>
      <w:bookmarkStart w:id="9093" w:name="_ETM_Q20_655730"/>
      <w:bookmarkEnd w:id="9093"/>
      <w:r>
        <w:rPr>
          <w:rtl/>
        </w:rPr>
        <w:t>שנה</w:t>
      </w:r>
      <w:r>
        <w:rPr>
          <w:rFonts w:hint="cs"/>
          <w:rtl/>
        </w:rPr>
        <w:t>.</w:t>
      </w:r>
      <w:r>
        <w:rPr>
          <w:rtl/>
        </w:rPr>
        <w:t xml:space="preserve"> </w:t>
      </w:r>
      <w:bookmarkStart w:id="9094" w:name="_ETM_Q20_657110"/>
      <w:bookmarkEnd w:id="9094"/>
      <w:r>
        <w:rPr>
          <w:rtl/>
        </w:rPr>
        <w:t xml:space="preserve">באופן </w:t>
      </w:r>
      <w:bookmarkStart w:id="9095" w:name="_ETM_Q20_657710"/>
      <w:bookmarkEnd w:id="9095"/>
      <w:r>
        <w:rPr>
          <w:rtl/>
        </w:rPr>
        <w:t xml:space="preserve">מצמרר </w:t>
      </w:r>
      <w:bookmarkStart w:id="9096" w:name="_ETM_Q20_659580"/>
      <w:bookmarkEnd w:id="9096"/>
      <w:r>
        <w:rPr>
          <w:rtl/>
        </w:rPr>
        <w:t xml:space="preserve">המילים </w:t>
      </w:r>
      <w:bookmarkStart w:id="9097" w:name="_ETM_Q20_660910"/>
      <w:bookmarkEnd w:id="9097"/>
      <w:r>
        <w:rPr>
          <w:rtl/>
        </w:rPr>
        <w:t xml:space="preserve">כאילו </w:t>
      </w:r>
      <w:bookmarkStart w:id="9098" w:name="_ETM_Q20_661390"/>
      <w:bookmarkEnd w:id="9098"/>
      <w:r>
        <w:rPr>
          <w:rtl/>
        </w:rPr>
        <w:t xml:space="preserve">נכתבו </w:t>
      </w:r>
      <w:bookmarkStart w:id="9099" w:name="_ETM_Q20_661960"/>
      <w:bookmarkEnd w:id="9099"/>
      <w:r>
        <w:rPr>
          <w:rtl/>
        </w:rPr>
        <w:t xml:space="preserve">בימים </w:t>
      </w:r>
      <w:bookmarkStart w:id="9100" w:name="_ETM_Q20_662500"/>
      <w:bookmarkEnd w:id="9100"/>
      <w:r>
        <w:rPr>
          <w:rtl/>
        </w:rPr>
        <w:t xml:space="preserve">אלה </w:t>
      </w:r>
      <w:bookmarkStart w:id="9101" w:name="_ETM_Q20_662800"/>
      <w:bookmarkEnd w:id="9101"/>
      <w:r>
        <w:rPr>
          <w:rtl/>
        </w:rPr>
        <w:t>ממש</w:t>
      </w:r>
      <w:bookmarkStart w:id="9102" w:name="_ETM_Q20_663250"/>
      <w:bookmarkEnd w:id="9102"/>
      <w:r>
        <w:rPr>
          <w:rFonts w:hint="cs"/>
          <w:rtl/>
        </w:rPr>
        <w:t xml:space="preserve">, </w:t>
      </w:r>
      <w:r>
        <w:rPr>
          <w:rtl/>
        </w:rPr>
        <w:t xml:space="preserve">והוא </w:t>
      </w:r>
      <w:bookmarkStart w:id="9103" w:name="_ETM_Q20_663520"/>
      <w:bookmarkEnd w:id="9103"/>
      <w:r>
        <w:rPr>
          <w:rtl/>
        </w:rPr>
        <w:t>ממשיך</w:t>
      </w:r>
      <w:r>
        <w:rPr>
          <w:rFonts w:hint="cs"/>
          <w:rtl/>
        </w:rPr>
        <w:t>:</w:t>
      </w:r>
      <w:r>
        <w:rPr>
          <w:rtl/>
        </w:rPr>
        <w:t xml:space="preserve"> </w:t>
      </w:r>
      <w:bookmarkStart w:id="9104" w:name="_ETM_Q20_665800"/>
      <w:bookmarkEnd w:id="9104"/>
      <w:r>
        <w:rPr>
          <w:rFonts w:hint="cs"/>
          <w:rtl/>
        </w:rPr>
        <w:t>"</w:t>
      </w:r>
      <w:r>
        <w:rPr>
          <w:rtl/>
        </w:rPr>
        <w:t xml:space="preserve">אם </w:t>
      </w:r>
      <w:bookmarkStart w:id="9105" w:name="_ETM_Q20_666040"/>
      <w:bookmarkEnd w:id="9105"/>
      <w:r>
        <w:rPr>
          <w:rtl/>
        </w:rPr>
        <w:t xml:space="preserve">יכירו </w:t>
      </w:r>
      <w:bookmarkStart w:id="9106" w:name="_ETM_Q20_666550"/>
      <w:bookmarkEnd w:id="9106"/>
      <w:r>
        <w:rPr>
          <w:rtl/>
        </w:rPr>
        <w:t>בנו</w:t>
      </w:r>
      <w:bookmarkStart w:id="9107" w:name="_ETM_Q20_667270"/>
      <w:bookmarkEnd w:id="9107"/>
      <w:r>
        <w:rPr>
          <w:rFonts w:hint="cs"/>
          <w:rtl/>
        </w:rPr>
        <w:t xml:space="preserve">" </w:t>
      </w:r>
      <w:r>
        <w:rPr>
          <w:rtl/>
        </w:rPr>
        <w:t>–</w:t>
      </w:r>
      <w:r>
        <w:rPr>
          <w:rFonts w:hint="cs"/>
          <w:rtl/>
        </w:rPr>
        <w:t xml:space="preserve"> </w:t>
      </w:r>
      <w:r>
        <w:rPr>
          <w:rtl/>
        </w:rPr>
        <w:t xml:space="preserve">אם </w:t>
      </w:r>
      <w:bookmarkStart w:id="9108" w:name="_ETM_Q20_667480"/>
      <w:bookmarkEnd w:id="9108"/>
      <w:r>
        <w:rPr>
          <w:rtl/>
        </w:rPr>
        <w:t xml:space="preserve">יכירו </w:t>
      </w:r>
      <w:bookmarkStart w:id="9109" w:name="_ETM_Q20_667930"/>
      <w:bookmarkEnd w:id="9109"/>
      <w:r>
        <w:rPr>
          <w:rtl/>
        </w:rPr>
        <w:t>בנו</w:t>
      </w:r>
      <w:r>
        <w:rPr>
          <w:rFonts w:hint="cs"/>
          <w:rtl/>
        </w:rPr>
        <w:t>,</w:t>
      </w:r>
      <w:r>
        <w:rPr>
          <w:rtl/>
        </w:rPr>
        <w:t xml:space="preserve"> </w:t>
      </w:r>
      <w:bookmarkStart w:id="9110" w:name="_ETM_Q20_668760"/>
      <w:bookmarkEnd w:id="9110"/>
      <w:r>
        <w:rPr>
          <w:rFonts w:hint="cs"/>
          <w:rtl/>
        </w:rPr>
        <w:t xml:space="preserve">זה </w:t>
      </w:r>
      <w:r>
        <w:rPr>
          <w:rtl/>
        </w:rPr>
        <w:t xml:space="preserve">הרי </w:t>
      </w:r>
      <w:bookmarkStart w:id="9111" w:name="_ETM_Q20_669060"/>
      <w:bookmarkEnd w:id="9111"/>
      <w:r>
        <w:rPr>
          <w:rtl/>
        </w:rPr>
        <w:t xml:space="preserve">דבר </w:t>
      </w:r>
      <w:bookmarkStart w:id="9112" w:name="_ETM_Q20_669390"/>
      <w:bookmarkEnd w:id="9112"/>
      <w:r>
        <w:rPr>
          <w:rtl/>
        </w:rPr>
        <w:t xml:space="preserve">לא </w:t>
      </w:r>
      <w:bookmarkStart w:id="9113" w:name="_ETM_Q20_669540"/>
      <w:bookmarkEnd w:id="9113"/>
      <w:r>
        <w:rPr>
          <w:rFonts w:hint="cs"/>
          <w:rtl/>
        </w:rPr>
        <w:t>ייא</w:t>
      </w:r>
      <w:r>
        <w:rPr>
          <w:rtl/>
        </w:rPr>
        <w:t>מן</w:t>
      </w:r>
      <w:r>
        <w:rPr>
          <w:rFonts w:hint="cs"/>
          <w:rtl/>
        </w:rPr>
        <w:t xml:space="preserve"> </w:t>
      </w:r>
      <w:bookmarkStart w:id="9114" w:name="_ETM_Q20_671000"/>
      <w:bookmarkEnd w:id="9114"/>
      <w:r>
        <w:rPr>
          <w:rtl/>
        </w:rPr>
        <w:t xml:space="preserve">– </w:t>
      </w:r>
      <w:bookmarkStart w:id="9115" w:name="_ETM_Q20_671239"/>
      <w:bookmarkEnd w:id="9115"/>
      <w:r>
        <w:rPr>
          <w:rFonts w:hint="cs"/>
          <w:rtl/>
        </w:rPr>
        <w:t>"</w:t>
      </w:r>
      <w:r>
        <w:rPr>
          <w:rtl/>
        </w:rPr>
        <w:t xml:space="preserve">אם </w:t>
      </w:r>
      <w:bookmarkStart w:id="9116" w:name="_ETM_Q20_671420"/>
      <w:bookmarkEnd w:id="9116"/>
      <w:r>
        <w:rPr>
          <w:rtl/>
        </w:rPr>
        <w:t xml:space="preserve">יכירו </w:t>
      </w:r>
      <w:bookmarkStart w:id="9117" w:name="_ETM_Q20_671810"/>
      <w:bookmarkEnd w:id="9117"/>
      <w:r>
        <w:rPr>
          <w:rFonts w:hint="cs"/>
          <w:rtl/>
        </w:rPr>
        <w:t xml:space="preserve">בנו, </w:t>
      </w:r>
      <w:r>
        <w:rPr>
          <w:rtl/>
        </w:rPr>
        <w:t xml:space="preserve">בזכות </w:t>
      </w:r>
      <w:bookmarkStart w:id="9118" w:name="_ETM_Q20_672230"/>
      <w:bookmarkEnd w:id="9118"/>
      <w:r>
        <w:rPr>
          <w:rtl/>
        </w:rPr>
        <w:t>קיומנו</w:t>
      </w:r>
      <w:r>
        <w:rPr>
          <w:rFonts w:hint="cs"/>
          <w:rtl/>
        </w:rPr>
        <w:t>,</w:t>
      </w:r>
      <w:r>
        <w:rPr>
          <w:rtl/>
        </w:rPr>
        <w:t xml:space="preserve"> </w:t>
      </w:r>
      <w:bookmarkStart w:id="9119" w:name="_ETM_Q20_673569"/>
      <w:bookmarkEnd w:id="9119"/>
      <w:r>
        <w:rPr>
          <w:rtl/>
        </w:rPr>
        <w:t xml:space="preserve">באופן </w:t>
      </w:r>
      <w:bookmarkStart w:id="9120" w:name="_ETM_Q20_673989"/>
      <w:bookmarkEnd w:id="9120"/>
      <w:r>
        <w:rPr>
          <w:rtl/>
        </w:rPr>
        <w:t>רשמי</w:t>
      </w:r>
      <w:r>
        <w:rPr>
          <w:rFonts w:hint="cs"/>
          <w:rtl/>
        </w:rPr>
        <w:t>,</w:t>
      </w:r>
      <w:r>
        <w:rPr>
          <w:rtl/>
        </w:rPr>
        <w:t xml:space="preserve"> </w:t>
      </w:r>
      <w:bookmarkStart w:id="9121" w:name="_ETM_Q20_675050"/>
      <w:bookmarkEnd w:id="9121"/>
      <w:r>
        <w:rPr>
          <w:rtl/>
        </w:rPr>
        <w:t xml:space="preserve">זאת </w:t>
      </w:r>
      <w:bookmarkStart w:id="9122" w:name="_ETM_Q20_675230"/>
      <w:bookmarkEnd w:id="9122"/>
      <w:r>
        <w:rPr>
          <w:rtl/>
        </w:rPr>
        <w:t>אומרת</w:t>
      </w:r>
      <w:r>
        <w:rPr>
          <w:rFonts w:hint="cs"/>
          <w:rtl/>
        </w:rPr>
        <w:t>,</w:t>
      </w:r>
      <w:r>
        <w:rPr>
          <w:rtl/>
        </w:rPr>
        <w:t xml:space="preserve"> </w:t>
      </w:r>
      <w:bookmarkStart w:id="9123" w:name="_ETM_Q20_675709"/>
      <w:bookmarkEnd w:id="9123"/>
      <w:r>
        <w:rPr>
          <w:rtl/>
        </w:rPr>
        <w:t xml:space="preserve">יגידו </w:t>
      </w:r>
      <w:bookmarkStart w:id="9124" w:name="_ETM_Q20_676099"/>
      <w:bookmarkEnd w:id="9124"/>
      <w:r>
        <w:rPr>
          <w:rtl/>
        </w:rPr>
        <w:t>ל</w:t>
      </w:r>
      <w:r>
        <w:rPr>
          <w:rFonts w:hint="cs"/>
          <w:rtl/>
        </w:rPr>
        <w:t>צאנ</w:t>
      </w:r>
      <w:r>
        <w:rPr>
          <w:rtl/>
        </w:rPr>
        <w:t xml:space="preserve">ם </w:t>
      </w:r>
      <w:bookmarkStart w:id="9125" w:name="_ETM_Q20_676640"/>
      <w:bookmarkEnd w:id="9125"/>
      <w:r>
        <w:rPr>
          <w:rtl/>
        </w:rPr>
        <w:t xml:space="preserve">שאנחנו </w:t>
      </w:r>
      <w:bookmarkStart w:id="9126" w:name="_ETM_Q20_677569"/>
      <w:bookmarkEnd w:id="9126"/>
      <w:r>
        <w:rPr>
          <w:rFonts w:hint="cs"/>
          <w:rtl/>
        </w:rPr>
        <w:t>'</w:t>
      </w:r>
      <w:r>
        <w:rPr>
          <w:rtl/>
        </w:rPr>
        <w:t>כשר</w:t>
      </w:r>
      <w:bookmarkStart w:id="9127" w:name="_ETM_Q20_679200"/>
      <w:bookmarkEnd w:id="9127"/>
      <w:r>
        <w:rPr>
          <w:rFonts w:hint="cs"/>
          <w:rtl/>
        </w:rPr>
        <w:t>', הל</w:t>
      </w:r>
      <w:r w:rsidR="00004679">
        <w:rPr>
          <w:rFonts w:hint="cs"/>
          <w:rtl/>
        </w:rPr>
        <w:t>ו</w:t>
      </w:r>
      <w:r>
        <w:rPr>
          <w:rFonts w:hint="cs"/>
          <w:rtl/>
        </w:rPr>
        <w:t xml:space="preserve">א </w:t>
      </w:r>
      <w:r>
        <w:rPr>
          <w:rtl/>
        </w:rPr>
        <w:t xml:space="preserve">מרגישים </w:t>
      </w:r>
      <w:bookmarkStart w:id="9128" w:name="_ETM_Q20_679800"/>
      <w:bookmarkEnd w:id="9128"/>
      <w:r>
        <w:rPr>
          <w:rtl/>
        </w:rPr>
        <w:t xml:space="preserve">הם </w:t>
      </w:r>
      <w:bookmarkStart w:id="9129" w:name="_ETM_Q20_680010"/>
      <w:bookmarkEnd w:id="9129"/>
      <w:r>
        <w:rPr>
          <w:rFonts w:hint="cs"/>
          <w:rtl/>
        </w:rPr>
        <w:t xml:space="preserve">בעצמם </w:t>
      </w:r>
      <w:r>
        <w:rPr>
          <w:rtl/>
        </w:rPr>
        <w:t xml:space="preserve">שזה </w:t>
      </w:r>
      <w:bookmarkStart w:id="9130" w:name="_ETM_Q20_680280"/>
      <w:bookmarkEnd w:id="9130"/>
      <w:r>
        <w:rPr>
          <w:rtl/>
        </w:rPr>
        <w:t xml:space="preserve">יגרום </w:t>
      </w:r>
      <w:bookmarkStart w:id="9131" w:name="_ETM_Q20_680610"/>
      <w:bookmarkEnd w:id="9131"/>
      <w:r>
        <w:rPr>
          <w:rFonts w:hint="cs"/>
          <w:rtl/>
        </w:rPr>
        <w:t xml:space="preserve">בעתיד הקרוב </w:t>
      </w:r>
      <w:r>
        <w:rPr>
          <w:rtl/>
        </w:rPr>
        <w:t xml:space="preserve">להגירה </w:t>
      </w:r>
      <w:bookmarkStart w:id="9132" w:name="_ETM_Q20_681150"/>
      <w:bookmarkEnd w:id="9132"/>
      <w:r>
        <w:rPr>
          <w:rtl/>
        </w:rPr>
        <w:t xml:space="preserve">חזקה </w:t>
      </w:r>
      <w:bookmarkStart w:id="9133" w:name="_ETM_Q20_681960"/>
      <w:bookmarkEnd w:id="9133"/>
      <w:r>
        <w:rPr>
          <w:rtl/>
        </w:rPr>
        <w:t xml:space="preserve">מתוך </w:t>
      </w:r>
      <w:bookmarkStart w:id="9134" w:name="_ETM_Q20_682470"/>
      <w:bookmarkEnd w:id="9134"/>
      <w:r>
        <w:rPr>
          <w:rtl/>
        </w:rPr>
        <w:t xml:space="preserve">שורותיהם </w:t>
      </w:r>
      <w:bookmarkStart w:id="9135" w:name="_ETM_Q20_683730"/>
      <w:bookmarkEnd w:id="9135"/>
      <w:r>
        <w:rPr>
          <w:rtl/>
        </w:rPr>
        <w:t>לשורותינו</w:t>
      </w:r>
      <w:r>
        <w:rPr>
          <w:rFonts w:hint="cs"/>
          <w:rtl/>
        </w:rPr>
        <w:t>"</w:t>
      </w:r>
      <w:bookmarkStart w:id="9136" w:name="_ETM_Q20_686719"/>
      <w:bookmarkEnd w:id="9136"/>
      <w:r w:rsidR="00004679">
        <w:rPr>
          <w:rFonts w:hint="cs"/>
          <w:rtl/>
        </w:rPr>
        <w:t>.</w:t>
      </w:r>
      <w:r>
        <w:rPr>
          <w:rFonts w:hint="cs"/>
          <w:rtl/>
        </w:rPr>
        <w:t xml:space="preserve"> </w:t>
      </w:r>
      <w:r>
        <w:rPr>
          <w:rtl/>
        </w:rPr>
        <w:t xml:space="preserve">וכך </w:t>
      </w:r>
      <w:bookmarkStart w:id="9137" w:name="_ETM_Q20_687109"/>
      <w:bookmarkEnd w:id="9137"/>
      <w:r>
        <w:rPr>
          <w:rtl/>
        </w:rPr>
        <w:t xml:space="preserve">מסכם </w:t>
      </w:r>
      <w:bookmarkStart w:id="9138" w:name="_ETM_Q20_687650"/>
      <w:bookmarkEnd w:id="9138"/>
      <w:r>
        <w:rPr>
          <w:rtl/>
        </w:rPr>
        <w:t>ז'בוטינסקי</w:t>
      </w:r>
      <w:bookmarkStart w:id="9139" w:name="_ETM_Q20_689020"/>
      <w:bookmarkEnd w:id="9139"/>
      <w:r>
        <w:rPr>
          <w:rFonts w:hint="cs"/>
          <w:rtl/>
        </w:rPr>
        <w:t>: "</w:t>
      </w:r>
      <w:r>
        <w:rPr>
          <w:rtl/>
        </w:rPr>
        <w:t xml:space="preserve">השמאל </w:t>
      </w:r>
      <w:bookmarkStart w:id="9140" w:name="_ETM_Q20_689950"/>
      <w:bookmarkEnd w:id="9140"/>
      <w:r>
        <w:rPr>
          <w:rtl/>
        </w:rPr>
        <w:t xml:space="preserve">מוכרח </w:t>
      </w:r>
      <w:bookmarkStart w:id="9141" w:name="_ETM_Q20_690940"/>
      <w:bookmarkEnd w:id="9141"/>
      <w:r>
        <w:rPr>
          <w:rtl/>
        </w:rPr>
        <w:t xml:space="preserve">לבקש </w:t>
      </w:r>
      <w:bookmarkStart w:id="9142" w:name="_ETM_Q20_691900"/>
      <w:bookmarkEnd w:id="9142"/>
      <w:r>
        <w:rPr>
          <w:rtl/>
        </w:rPr>
        <w:t xml:space="preserve">חורבננו </w:t>
      </w:r>
      <w:bookmarkStart w:id="9143" w:name="_ETM_Q20_693100"/>
      <w:bookmarkEnd w:id="9143"/>
      <w:r>
        <w:rPr>
          <w:rtl/>
        </w:rPr>
        <w:t>ויהי</w:t>
      </w:r>
      <w:r>
        <w:rPr>
          <w:rFonts w:hint="cs"/>
          <w:rtl/>
        </w:rPr>
        <w:t>ה</w:t>
      </w:r>
      <w:r>
        <w:rPr>
          <w:rtl/>
        </w:rPr>
        <w:t xml:space="preserve"> </w:t>
      </w:r>
      <w:bookmarkStart w:id="9144" w:name="_ETM_Q20_694279"/>
      <w:bookmarkEnd w:id="9144"/>
      <w:r>
        <w:rPr>
          <w:rtl/>
        </w:rPr>
        <w:t>מה</w:t>
      </w:r>
      <w:r>
        <w:rPr>
          <w:rFonts w:hint="cs"/>
          <w:rtl/>
        </w:rPr>
        <w:t>".</w:t>
      </w:r>
      <w:r>
        <w:rPr>
          <w:rtl/>
        </w:rPr>
        <w:t xml:space="preserve"> </w:t>
      </w:r>
      <w:bookmarkStart w:id="9145" w:name="_ETM_Q20_696250"/>
      <w:bookmarkStart w:id="9146" w:name="_ETM_Q20_697000"/>
      <w:bookmarkEnd w:id="9145"/>
      <w:bookmarkEnd w:id="9146"/>
      <w:r>
        <w:rPr>
          <w:rFonts w:hint="cs"/>
          <w:rtl/>
        </w:rPr>
        <w:t xml:space="preserve">אלה </w:t>
      </w:r>
      <w:bookmarkStart w:id="9147" w:name="_ETM_Q20_696640"/>
      <w:bookmarkEnd w:id="9147"/>
      <w:r>
        <w:rPr>
          <w:rtl/>
        </w:rPr>
        <w:t xml:space="preserve">משפטים </w:t>
      </w:r>
      <w:bookmarkStart w:id="9148" w:name="_ETM_Q20_698749"/>
      <w:bookmarkEnd w:id="9148"/>
      <w:r>
        <w:rPr>
          <w:rtl/>
        </w:rPr>
        <w:t>שלמים</w:t>
      </w:r>
      <w:r w:rsidR="00004679">
        <w:rPr>
          <w:rFonts w:hint="cs"/>
          <w:rtl/>
        </w:rPr>
        <w:t>,</w:t>
      </w:r>
      <w:r>
        <w:rPr>
          <w:rtl/>
        </w:rPr>
        <w:t xml:space="preserve"> </w:t>
      </w:r>
      <w:bookmarkStart w:id="9149" w:name="_ETM_Q20_699889"/>
      <w:bookmarkEnd w:id="9149"/>
      <w:r>
        <w:rPr>
          <w:rtl/>
        </w:rPr>
        <w:t xml:space="preserve">ללא </w:t>
      </w:r>
      <w:bookmarkStart w:id="9150" w:name="_ETM_Q20_700189"/>
      <w:bookmarkEnd w:id="9150"/>
      <w:r>
        <w:rPr>
          <w:rtl/>
        </w:rPr>
        <w:t>תיקון</w:t>
      </w:r>
      <w:r>
        <w:rPr>
          <w:rFonts w:hint="cs"/>
          <w:rtl/>
        </w:rPr>
        <w:t>,</w:t>
      </w:r>
      <w:r>
        <w:rPr>
          <w:rtl/>
        </w:rPr>
        <w:t xml:space="preserve"> </w:t>
      </w:r>
      <w:bookmarkStart w:id="9151" w:name="_ETM_Q20_701549"/>
      <w:bookmarkEnd w:id="9151"/>
      <w:r>
        <w:rPr>
          <w:rtl/>
        </w:rPr>
        <w:t xml:space="preserve">שכותב </w:t>
      </w:r>
      <w:bookmarkStart w:id="9152" w:name="_ETM_Q20_702059"/>
      <w:bookmarkEnd w:id="9152"/>
      <w:r>
        <w:rPr>
          <w:rtl/>
        </w:rPr>
        <w:t xml:space="preserve">זאב </w:t>
      </w:r>
      <w:bookmarkStart w:id="9153" w:name="_ETM_Q20_702299"/>
      <w:bookmarkEnd w:id="9153"/>
      <w:r>
        <w:rPr>
          <w:rtl/>
        </w:rPr>
        <w:t>ז'בוטינסקי</w:t>
      </w:r>
      <w:r>
        <w:rPr>
          <w:rFonts w:hint="cs"/>
          <w:rtl/>
        </w:rPr>
        <w:t>.</w:t>
      </w:r>
      <w:r>
        <w:rPr>
          <w:rtl/>
        </w:rPr>
        <w:t xml:space="preserve"> </w:t>
      </w:r>
      <w:bookmarkStart w:id="9154" w:name="_ETM_Q20_703700"/>
      <w:bookmarkEnd w:id="9154"/>
    </w:p>
    <w:p w:rsidR="00F502B0" w:rsidRDefault="00F502B0" w:rsidP="00F502B0">
      <w:pPr>
        <w:rPr>
          <w:rtl/>
        </w:rPr>
      </w:pPr>
    </w:p>
    <w:p w:rsidR="000F16E4" w:rsidRDefault="000F16E4" w:rsidP="00004679">
      <w:pPr>
        <w:rPr>
          <w:rtl/>
        </w:rPr>
      </w:pPr>
      <w:bookmarkStart w:id="9155" w:name="_ETM_Q20_700000"/>
      <w:bookmarkEnd w:id="9155"/>
      <w:r>
        <w:rPr>
          <w:rtl/>
        </w:rPr>
        <w:t xml:space="preserve">לכן </w:t>
      </w:r>
      <w:bookmarkStart w:id="9156" w:name="_ETM_Q20_704059"/>
      <w:bookmarkEnd w:id="9156"/>
      <w:r>
        <w:rPr>
          <w:rtl/>
        </w:rPr>
        <w:t xml:space="preserve">אני </w:t>
      </w:r>
      <w:bookmarkStart w:id="9157" w:name="_ETM_Q20_704209"/>
      <w:bookmarkEnd w:id="9157"/>
      <w:r>
        <w:rPr>
          <w:rtl/>
        </w:rPr>
        <w:t xml:space="preserve">אומר </w:t>
      </w:r>
      <w:bookmarkStart w:id="9158" w:name="_ETM_Q20_704569"/>
      <w:bookmarkEnd w:id="9158"/>
      <w:r>
        <w:rPr>
          <w:rtl/>
        </w:rPr>
        <w:t>כ</w:t>
      </w:r>
      <w:r>
        <w:rPr>
          <w:rFonts w:hint="cs"/>
          <w:rtl/>
        </w:rPr>
        <w:t>א</w:t>
      </w:r>
      <w:r>
        <w:rPr>
          <w:rtl/>
        </w:rPr>
        <w:t xml:space="preserve">ן </w:t>
      </w:r>
      <w:bookmarkStart w:id="9159" w:name="_ETM_Q20_705870"/>
      <w:bookmarkEnd w:id="9159"/>
      <w:r>
        <w:rPr>
          <w:rtl/>
        </w:rPr>
        <w:t xml:space="preserve">הערב </w:t>
      </w:r>
      <w:bookmarkStart w:id="9160" w:name="_ETM_Q20_706260"/>
      <w:bookmarkEnd w:id="9160"/>
      <w:r>
        <w:rPr>
          <w:rtl/>
        </w:rPr>
        <w:t>הזה</w:t>
      </w:r>
      <w:r>
        <w:rPr>
          <w:rFonts w:hint="cs"/>
          <w:rtl/>
        </w:rPr>
        <w:t>:</w:t>
      </w:r>
      <w:r>
        <w:rPr>
          <w:rtl/>
        </w:rPr>
        <w:t xml:space="preserve"> </w:t>
      </w:r>
      <w:bookmarkStart w:id="9161" w:name="_ETM_Q20_707719"/>
      <w:bookmarkEnd w:id="9161"/>
      <w:r>
        <w:rPr>
          <w:rtl/>
        </w:rPr>
        <w:t xml:space="preserve">איש </w:t>
      </w:r>
      <w:bookmarkStart w:id="9162" w:name="_ETM_Q20_708559"/>
      <w:bookmarkEnd w:id="9162"/>
      <w:r>
        <w:rPr>
          <w:rtl/>
        </w:rPr>
        <w:t xml:space="preserve">לא </w:t>
      </w:r>
      <w:bookmarkStart w:id="9163" w:name="_ETM_Q20_708799"/>
      <w:bookmarkEnd w:id="9163"/>
      <w:r>
        <w:rPr>
          <w:rtl/>
        </w:rPr>
        <w:t xml:space="preserve">יעז </w:t>
      </w:r>
      <w:bookmarkStart w:id="9164" w:name="_ETM_Q20_709279"/>
      <w:bookmarkEnd w:id="9164"/>
      <w:r>
        <w:rPr>
          <w:rtl/>
        </w:rPr>
        <w:t xml:space="preserve">להטיף </w:t>
      </w:r>
      <w:bookmarkStart w:id="9165" w:name="_ETM_Q20_709849"/>
      <w:bookmarkEnd w:id="9165"/>
      <w:r>
        <w:rPr>
          <w:rtl/>
        </w:rPr>
        <w:t>לנו</w:t>
      </w:r>
      <w:r>
        <w:rPr>
          <w:rFonts w:hint="cs"/>
          <w:rtl/>
        </w:rPr>
        <w:t>,</w:t>
      </w:r>
      <w:r>
        <w:rPr>
          <w:rtl/>
        </w:rPr>
        <w:t xml:space="preserve"> </w:t>
      </w:r>
      <w:bookmarkStart w:id="9166" w:name="_ETM_Q20_710590"/>
      <w:bookmarkEnd w:id="9166"/>
      <w:r>
        <w:rPr>
          <w:rtl/>
        </w:rPr>
        <w:t xml:space="preserve">תלמידיו </w:t>
      </w:r>
      <w:bookmarkStart w:id="9167" w:name="_ETM_Q20_711340"/>
      <w:bookmarkEnd w:id="9167"/>
      <w:r>
        <w:rPr>
          <w:rtl/>
        </w:rPr>
        <w:t xml:space="preserve">של </w:t>
      </w:r>
      <w:bookmarkStart w:id="9168" w:name="_ETM_Q20_711490"/>
      <w:bookmarkEnd w:id="9168"/>
      <w:r>
        <w:rPr>
          <w:rtl/>
        </w:rPr>
        <w:t>ז'בוטינסקי</w:t>
      </w:r>
      <w:r>
        <w:rPr>
          <w:rFonts w:hint="cs"/>
          <w:rtl/>
        </w:rPr>
        <w:t>,</w:t>
      </w:r>
      <w:r>
        <w:rPr>
          <w:rtl/>
        </w:rPr>
        <w:t xml:space="preserve"> </w:t>
      </w:r>
      <w:bookmarkStart w:id="9169" w:name="_ETM_Q20_712660"/>
      <w:bookmarkEnd w:id="9169"/>
      <w:r>
        <w:rPr>
          <w:rtl/>
        </w:rPr>
        <w:t xml:space="preserve">על </w:t>
      </w:r>
      <w:bookmarkStart w:id="9170" w:name="_ETM_Q20_713290"/>
      <w:bookmarkEnd w:id="9170"/>
      <w:r>
        <w:rPr>
          <w:rtl/>
        </w:rPr>
        <w:t>דמוקרטיה</w:t>
      </w:r>
      <w:r w:rsidR="00004679">
        <w:rPr>
          <w:rFonts w:hint="cs"/>
          <w:rtl/>
        </w:rPr>
        <w:t>;</w:t>
      </w:r>
      <w:r>
        <w:rPr>
          <w:rtl/>
        </w:rPr>
        <w:t xml:space="preserve"> </w:t>
      </w:r>
      <w:bookmarkStart w:id="9171" w:name="_ETM_Q20_715319"/>
      <w:bookmarkEnd w:id="9171"/>
      <w:r>
        <w:rPr>
          <w:rFonts w:hint="cs"/>
          <w:rtl/>
        </w:rPr>
        <w:t>לא על</w:t>
      </w:r>
      <w:r>
        <w:rPr>
          <w:rtl/>
        </w:rPr>
        <w:t xml:space="preserve"> </w:t>
      </w:r>
      <w:bookmarkStart w:id="9172" w:name="_ETM_Q20_715919"/>
      <w:bookmarkEnd w:id="9172"/>
      <w:r>
        <w:rPr>
          <w:rtl/>
        </w:rPr>
        <w:t xml:space="preserve">זכויות </w:t>
      </w:r>
      <w:bookmarkStart w:id="9173" w:name="_ETM_Q20_716370"/>
      <w:bookmarkEnd w:id="9173"/>
      <w:r>
        <w:rPr>
          <w:rtl/>
        </w:rPr>
        <w:t>אדם</w:t>
      </w:r>
      <w:r>
        <w:rPr>
          <w:rFonts w:hint="cs"/>
          <w:rtl/>
        </w:rPr>
        <w:t>,</w:t>
      </w:r>
      <w:r>
        <w:rPr>
          <w:rtl/>
        </w:rPr>
        <w:t xml:space="preserve"> </w:t>
      </w:r>
      <w:bookmarkStart w:id="9174" w:name="_ETM_Q20_717409"/>
      <w:bookmarkEnd w:id="9174"/>
      <w:r>
        <w:rPr>
          <w:rtl/>
        </w:rPr>
        <w:t xml:space="preserve">לא </w:t>
      </w:r>
      <w:bookmarkStart w:id="9175" w:name="_ETM_Q20_717859"/>
      <w:bookmarkEnd w:id="9175"/>
      <w:r>
        <w:rPr>
          <w:rtl/>
        </w:rPr>
        <w:t xml:space="preserve">על </w:t>
      </w:r>
      <w:bookmarkStart w:id="9176" w:name="_ETM_Q20_717979"/>
      <w:bookmarkEnd w:id="9176"/>
      <w:r>
        <w:rPr>
          <w:rtl/>
        </w:rPr>
        <w:t xml:space="preserve">עקרון </w:t>
      </w:r>
      <w:bookmarkStart w:id="9177" w:name="_ETM_Q20_718309"/>
      <w:bookmarkEnd w:id="9177"/>
      <w:r>
        <w:rPr>
          <w:rtl/>
        </w:rPr>
        <w:t xml:space="preserve">הפרדת </w:t>
      </w:r>
      <w:bookmarkStart w:id="9178" w:name="_ETM_Q20_718790"/>
      <w:bookmarkEnd w:id="9178"/>
      <w:r>
        <w:rPr>
          <w:rtl/>
        </w:rPr>
        <w:t>הרשויות</w:t>
      </w:r>
      <w:r>
        <w:rPr>
          <w:rFonts w:hint="cs"/>
          <w:rtl/>
        </w:rPr>
        <w:t>,</w:t>
      </w:r>
      <w:r>
        <w:rPr>
          <w:rtl/>
        </w:rPr>
        <w:t xml:space="preserve"> </w:t>
      </w:r>
      <w:bookmarkStart w:id="9179" w:name="_ETM_Q20_719839"/>
      <w:bookmarkEnd w:id="9179"/>
      <w:r>
        <w:rPr>
          <w:rtl/>
        </w:rPr>
        <w:t xml:space="preserve">ובטח </w:t>
      </w:r>
      <w:bookmarkStart w:id="9180" w:name="_ETM_Q20_720499"/>
      <w:bookmarkEnd w:id="9180"/>
      <w:proofErr w:type="spellStart"/>
      <w:r>
        <w:rPr>
          <w:rtl/>
        </w:rPr>
        <w:t>ובטח</w:t>
      </w:r>
      <w:proofErr w:type="spellEnd"/>
      <w:r>
        <w:rPr>
          <w:rtl/>
        </w:rPr>
        <w:t xml:space="preserve"> </w:t>
      </w:r>
      <w:bookmarkStart w:id="9181" w:name="_ETM_Q20_721849"/>
      <w:bookmarkEnd w:id="9181"/>
      <w:r>
        <w:rPr>
          <w:rtl/>
        </w:rPr>
        <w:t xml:space="preserve">שלא </w:t>
      </w:r>
      <w:bookmarkStart w:id="9182" w:name="_ETM_Q20_722389"/>
      <w:bookmarkEnd w:id="9182"/>
      <w:r>
        <w:rPr>
          <w:rtl/>
        </w:rPr>
        <w:t xml:space="preserve">על </w:t>
      </w:r>
      <w:bookmarkStart w:id="9183" w:name="_ETM_Q20_722510"/>
      <w:bookmarkEnd w:id="9183"/>
      <w:r>
        <w:rPr>
          <w:rtl/>
        </w:rPr>
        <w:t xml:space="preserve">שלטון </w:t>
      </w:r>
      <w:bookmarkStart w:id="9184" w:name="_ETM_Q20_723260"/>
      <w:bookmarkEnd w:id="9184"/>
      <w:r>
        <w:rPr>
          <w:rFonts w:hint="cs"/>
          <w:rtl/>
        </w:rPr>
        <w:t>ה</w:t>
      </w:r>
      <w:r>
        <w:rPr>
          <w:rtl/>
        </w:rPr>
        <w:t>חוק</w:t>
      </w:r>
      <w:r>
        <w:rPr>
          <w:rFonts w:hint="cs"/>
          <w:rtl/>
        </w:rPr>
        <w:t>.</w:t>
      </w:r>
      <w:r>
        <w:rPr>
          <w:rtl/>
        </w:rPr>
        <w:t xml:space="preserve"> </w:t>
      </w:r>
      <w:bookmarkStart w:id="9185" w:name="_ETM_Q20_724700"/>
      <w:bookmarkEnd w:id="9185"/>
      <w:r>
        <w:rPr>
          <w:rtl/>
        </w:rPr>
        <w:t xml:space="preserve">משום </w:t>
      </w:r>
      <w:bookmarkStart w:id="9186" w:name="_ETM_Q20_724970"/>
      <w:bookmarkEnd w:id="9186"/>
      <w:r>
        <w:rPr>
          <w:rtl/>
        </w:rPr>
        <w:t xml:space="preserve">שמי </w:t>
      </w:r>
      <w:bookmarkStart w:id="9187" w:name="_ETM_Q20_725330"/>
      <w:bookmarkEnd w:id="9187"/>
      <w:r>
        <w:rPr>
          <w:rtl/>
        </w:rPr>
        <w:t xml:space="preserve">שאינו </w:t>
      </w:r>
      <w:bookmarkStart w:id="9188" w:name="_ETM_Q20_726020"/>
      <w:bookmarkEnd w:id="9188"/>
      <w:r>
        <w:rPr>
          <w:rtl/>
        </w:rPr>
        <w:t xml:space="preserve">מגנה </w:t>
      </w:r>
      <w:bookmarkStart w:id="9189" w:name="_ETM_Q20_726440"/>
      <w:bookmarkEnd w:id="9189"/>
      <w:r>
        <w:rPr>
          <w:rtl/>
        </w:rPr>
        <w:t xml:space="preserve">סרבנות </w:t>
      </w:r>
      <w:bookmarkStart w:id="9190" w:name="_ETM_Q20_727640"/>
      <w:bookmarkEnd w:id="9190"/>
      <w:r>
        <w:rPr>
          <w:rtl/>
        </w:rPr>
        <w:t xml:space="preserve">איננו </w:t>
      </w:r>
      <w:bookmarkStart w:id="9191" w:name="_ETM_Q20_728000"/>
      <w:bookmarkEnd w:id="9191"/>
      <w:r>
        <w:rPr>
          <w:rtl/>
        </w:rPr>
        <w:t xml:space="preserve">שומר </w:t>
      </w:r>
      <w:bookmarkStart w:id="9192" w:name="_ETM_Q20_728390"/>
      <w:bookmarkEnd w:id="9192"/>
      <w:r>
        <w:rPr>
          <w:rtl/>
        </w:rPr>
        <w:t>חוק</w:t>
      </w:r>
      <w:r>
        <w:rPr>
          <w:rFonts w:hint="cs"/>
          <w:rtl/>
        </w:rPr>
        <w:t>,</w:t>
      </w:r>
      <w:r>
        <w:rPr>
          <w:rtl/>
        </w:rPr>
        <w:t xml:space="preserve"> </w:t>
      </w:r>
      <w:bookmarkStart w:id="9193" w:name="_ETM_Q20_729200"/>
      <w:bookmarkEnd w:id="9193"/>
      <w:r>
        <w:rPr>
          <w:rtl/>
        </w:rPr>
        <w:t xml:space="preserve">הוא </w:t>
      </w:r>
      <w:bookmarkStart w:id="9194" w:name="_ETM_Q20_729319"/>
      <w:bookmarkEnd w:id="9194"/>
      <w:r>
        <w:rPr>
          <w:rtl/>
        </w:rPr>
        <w:t xml:space="preserve">שותף </w:t>
      </w:r>
      <w:bookmarkStart w:id="9195" w:name="_ETM_Q20_729769"/>
      <w:bookmarkEnd w:id="9195"/>
      <w:r>
        <w:rPr>
          <w:rtl/>
        </w:rPr>
        <w:t>להפרות</w:t>
      </w:r>
      <w:r>
        <w:rPr>
          <w:rFonts w:hint="cs"/>
          <w:rtl/>
        </w:rPr>
        <w:t>;</w:t>
      </w:r>
      <w:r>
        <w:rPr>
          <w:rtl/>
        </w:rPr>
        <w:t xml:space="preserve"> </w:t>
      </w:r>
      <w:bookmarkStart w:id="9196" w:name="_ETM_Q20_731370"/>
      <w:bookmarkEnd w:id="9196"/>
      <w:r>
        <w:rPr>
          <w:rtl/>
        </w:rPr>
        <w:t xml:space="preserve">מי </w:t>
      </w:r>
      <w:bookmarkStart w:id="9197" w:name="_ETM_Q20_731549"/>
      <w:bookmarkEnd w:id="9197"/>
      <w:r>
        <w:rPr>
          <w:rtl/>
        </w:rPr>
        <w:t xml:space="preserve">שאינו </w:t>
      </w:r>
      <w:bookmarkStart w:id="9198" w:name="_ETM_Q20_731999"/>
      <w:bookmarkEnd w:id="9198"/>
      <w:r>
        <w:rPr>
          <w:rtl/>
        </w:rPr>
        <w:t>מגנ</w:t>
      </w:r>
      <w:r>
        <w:rPr>
          <w:rFonts w:hint="cs"/>
          <w:rtl/>
        </w:rPr>
        <w:t>ה</w:t>
      </w:r>
      <w:r>
        <w:rPr>
          <w:rtl/>
        </w:rPr>
        <w:t xml:space="preserve"> </w:t>
      </w:r>
      <w:bookmarkStart w:id="9199" w:name="_ETM_Q20_732389"/>
      <w:bookmarkEnd w:id="9199"/>
      <w:r>
        <w:rPr>
          <w:rtl/>
        </w:rPr>
        <w:t xml:space="preserve">חסימות </w:t>
      </w:r>
      <w:bookmarkStart w:id="9200" w:name="_ETM_Q20_732870"/>
      <w:bookmarkEnd w:id="9200"/>
      <w:r>
        <w:rPr>
          <w:rtl/>
        </w:rPr>
        <w:t xml:space="preserve">כבישים </w:t>
      </w:r>
      <w:bookmarkStart w:id="9201" w:name="_ETM_Q20_734189"/>
      <w:bookmarkEnd w:id="9201"/>
      <w:r>
        <w:rPr>
          <w:rtl/>
        </w:rPr>
        <w:t xml:space="preserve">איננו </w:t>
      </w:r>
      <w:bookmarkStart w:id="9202" w:name="_ETM_Q20_734639"/>
      <w:bookmarkEnd w:id="9202"/>
      <w:r>
        <w:rPr>
          <w:rtl/>
        </w:rPr>
        <w:t xml:space="preserve">שומר </w:t>
      </w:r>
      <w:bookmarkStart w:id="9203" w:name="_ETM_Q20_734999"/>
      <w:bookmarkEnd w:id="9203"/>
      <w:r>
        <w:rPr>
          <w:rtl/>
        </w:rPr>
        <w:t>חוק</w:t>
      </w:r>
      <w:r>
        <w:rPr>
          <w:rFonts w:hint="cs"/>
          <w:rtl/>
        </w:rPr>
        <w:t>;</w:t>
      </w:r>
      <w:r>
        <w:rPr>
          <w:rtl/>
        </w:rPr>
        <w:t xml:space="preserve"> </w:t>
      </w:r>
      <w:bookmarkStart w:id="9204" w:name="_ETM_Q20_736110"/>
      <w:bookmarkEnd w:id="9204"/>
      <w:r>
        <w:rPr>
          <w:rtl/>
        </w:rPr>
        <w:t xml:space="preserve">מי </w:t>
      </w:r>
      <w:bookmarkStart w:id="9205" w:name="_ETM_Q20_736319"/>
      <w:bookmarkEnd w:id="9205"/>
      <w:r>
        <w:rPr>
          <w:rtl/>
        </w:rPr>
        <w:t xml:space="preserve">שלא </w:t>
      </w:r>
      <w:bookmarkStart w:id="9206" w:name="_ETM_Q20_736740"/>
      <w:bookmarkEnd w:id="9206"/>
      <w:r>
        <w:rPr>
          <w:rtl/>
        </w:rPr>
        <w:t xml:space="preserve">מגנה </w:t>
      </w:r>
      <w:bookmarkStart w:id="9207" w:name="_ETM_Q20_737280"/>
      <w:bookmarkEnd w:id="9207"/>
      <w:r>
        <w:rPr>
          <w:rtl/>
        </w:rPr>
        <w:t xml:space="preserve">אלימות </w:t>
      </w:r>
      <w:bookmarkStart w:id="9208" w:name="_ETM_Q20_738270"/>
      <w:bookmarkEnd w:id="9208"/>
      <w:r>
        <w:rPr>
          <w:rtl/>
        </w:rPr>
        <w:t xml:space="preserve">איננו </w:t>
      </w:r>
      <w:bookmarkStart w:id="9209" w:name="_ETM_Q20_738870"/>
      <w:bookmarkEnd w:id="9209"/>
      <w:r>
        <w:rPr>
          <w:rtl/>
        </w:rPr>
        <w:t xml:space="preserve">שומר </w:t>
      </w:r>
      <w:bookmarkStart w:id="9210" w:name="_ETM_Q20_739349"/>
      <w:bookmarkEnd w:id="9210"/>
      <w:r>
        <w:rPr>
          <w:rtl/>
        </w:rPr>
        <w:t>חוק</w:t>
      </w:r>
      <w:r>
        <w:rPr>
          <w:rFonts w:hint="cs"/>
          <w:rtl/>
        </w:rPr>
        <w:t>,</w:t>
      </w:r>
      <w:r>
        <w:rPr>
          <w:rtl/>
        </w:rPr>
        <w:t xml:space="preserve"> </w:t>
      </w:r>
      <w:bookmarkStart w:id="9211" w:name="_ETM_Q20_740009"/>
      <w:bookmarkEnd w:id="9211"/>
      <w:r>
        <w:rPr>
          <w:rtl/>
        </w:rPr>
        <w:t xml:space="preserve">ובשתיקתו </w:t>
      </w:r>
      <w:bookmarkStart w:id="9212" w:name="_ETM_Q20_741429"/>
      <w:bookmarkEnd w:id="9212"/>
      <w:r>
        <w:rPr>
          <w:rtl/>
        </w:rPr>
        <w:t xml:space="preserve">הוא </w:t>
      </w:r>
      <w:bookmarkStart w:id="9213" w:name="_ETM_Q20_742059"/>
      <w:bookmarkEnd w:id="9213"/>
      <w:r>
        <w:rPr>
          <w:rtl/>
        </w:rPr>
        <w:t xml:space="preserve">מעודד </w:t>
      </w:r>
      <w:bookmarkStart w:id="9214" w:name="_ETM_Q20_742929"/>
      <w:bookmarkEnd w:id="9214"/>
      <w:r>
        <w:rPr>
          <w:rtl/>
        </w:rPr>
        <w:t>אותה</w:t>
      </w:r>
      <w:r>
        <w:rPr>
          <w:rFonts w:hint="cs"/>
          <w:rtl/>
        </w:rPr>
        <w:t>.</w:t>
      </w:r>
      <w:r>
        <w:rPr>
          <w:rtl/>
        </w:rPr>
        <w:t xml:space="preserve"> </w:t>
      </w:r>
      <w:bookmarkStart w:id="9215" w:name="_ETM_Q20_744840"/>
      <w:bookmarkEnd w:id="9215"/>
    </w:p>
    <w:p w:rsidR="000F16E4" w:rsidRDefault="000F16E4" w:rsidP="00ED4148">
      <w:pPr>
        <w:rPr>
          <w:rtl/>
        </w:rPr>
      </w:pPr>
      <w:bookmarkStart w:id="9216" w:name="_ETM_Q20_746000"/>
      <w:bookmarkEnd w:id="9216"/>
    </w:p>
    <w:p w:rsidR="00233921" w:rsidRDefault="000F16E4" w:rsidP="00004679">
      <w:pPr>
        <w:rPr>
          <w:rtl/>
        </w:rPr>
      </w:pPr>
      <w:r>
        <w:rPr>
          <w:rtl/>
        </w:rPr>
        <w:t xml:space="preserve">את </w:t>
      </w:r>
      <w:bookmarkStart w:id="9217" w:name="_ETM_Q20_745020"/>
      <w:bookmarkEnd w:id="9217"/>
      <w:r>
        <w:rPr>
          <w:rtl/>
        </w:rPr>
        <w:t xml:space="preserve">הדברים </w:t>
      </w:r>
      <w:bookmarkStart w:id="9218" w:name="_ETM_Q20_745470"/>
      <w:bookmarkEnd w:id="9218"/>
      <w:r>
        <w:rPr>
          <w:rtl/>
        </w:rPr>
        <w:t xml:space="preserve">הללו </w:t>
      </w:r>
      <w:bookmarkStart w:id="9219" w:name="_ETM_Q20_745830"/>
      <w:bookmarkEnd w:id="9219"/>
      <w:r>
        <w:rPr>
          <w:rtl/>
        </w:rPr>
        <w:t xml:space="preserve">היטיב </w:t>
      </w:r>
      <w:bookmarkStart w:id="9220" w:name="_ETM_Q20_746160"/>
      <w:bookmarkEnd w:id="9220"/>
      <w:r>
        <w:rPr>
          <w:rtl/>
        </w:rPr>
        <w:t xml:space="preserve">לבטא </w:t>
      </w:r>
      <w:bookmarkStart w:id="9221" w:name="_ETM_Q20_748039"/>
      <w:bookmarkEnd w:id="9221"/>
      <w:r>
        <w:rPr>
          <w:rtl/>
        </w:rPr>
        <w:t xml:space="preserve">גדול </w:t>
      </w:r>
      <w:bookmarkStart w:id="9222" w:name="_ETM_Q20_748429"/>
      <w:bookmarkEnd w:id="9222"/>
      <w:r>
        <w:rPr>
          <w:rtl/>
        </w:rPr>
        <w:t>הדמוקרטים</w:t>
      </w:r>
      <w:r>
        <w:rPr>
          <w:rFonts w:hint="cs"/>
          <w:rtl/>
        </w:rPr>
        <w:t>,</w:t>
      </w:r>
      <w:r>
        <w:rPr>
          <w:rtl/>
        </w:rPr>
        <w:t xml:space="preserve"> </w:t>
      </w:r>
      <w:bookmarkStart w:id="9223" w:name="_ETM_Q20_749330"/>
      <w:bookmarkEnd w:id="9223"/>
      <w:r>
        <w:rPr>
          <w:rtl/>
        </w:rPr>
        <w:t xml:space="preserve">בוודאי </w:t>
      </w:r>
      <w:bookmarkStart w:id="9224" w:name="_ETM_Q20_749780"/>
      <w:bookmarkEnd w:id="9224"/>
      <w:r>
        <w:rPr>
          <w:rtl/>
        </w:rPr>
        <w:t xml:space="preserve">מראשי </w:t>
      </w:r>
      <w:bookmarkStart w:id="9225" w:name="_ETM_Q20_750199"/>
      <w:bookmarkEnd w:id="9225"/>
      <w:r>
        <w:rPr>
          <w:rtl/>
        </w:rPr>
        <w:t xml:space="preserve">הדמוקרטים </w:t>
      </w:r>
      <w:bookmarkStart w:id="9226" w:name="_ETM_Q20_751429"/>
      <w:bookmarkEnd w:id="9226"/>
      <w:r>
        <w:rPr>
          <w:rtl/>
        </w:rPr>
        <w:t xml:space="preserve">מבין </w:t>
      </w:r>
      <w:bookmarkStart w:id="9227" w:name="_ETM_Q20_751729"/>
      <w:bookmarkEnd w:id="9227"/>
      <w:r>
        <w:rPr>
          <w:rtl/>
        </w:rPr>
        <w:t xml:space="preserve">ראשי </w:t>
      </w:r>
      <w:bookmarkStart w:id="9228" w:name="_ETM_Q20_752030"/>
      <w:bookmarkEnd w:id="9228"/>
      <w:r>
        <w:rPr>
          <w:rtl/>
        </w:rPr>
        <w:t xml:space="preserve">ממשלות </w:t>
      </w:r>
      <w:bookmarkStart w:id="9229" w:name="_ETM_Q20_752539"/>
      <w:bookmarkEnd w:id="9229"/>
      <w:r>
        <w:rPr>
          <w:rtl/>
        </w:rPr>
        <w:t>ישראל</w:t>
      </w:r>
      <w:r>
        <w:rPr>
          <w:rFonts w:hint="cs"/>
          <w:rtl/>
        </w:rPr>
        <w:t>,</w:t>
      </w:r>
      <w:r>
        <w:rPr>
          <w:rtl/>
        </w:rPr>
        <w:t xml:space="preserve"> </w:t>
      </w:r>
      <w:bookmarkStart w:id="9230" w:name="_ETM_Q20_753639"/>
      <w:bookmarkEnd w:id="9230"/>
      <w:r>
        <w:rPr>
          <w:rtl/>
        </w:rPr>
        <w:t xml:space="preserve">מנחם </w:t>
      </w:r>
      <w:bookmarkStart w:id="9231" w:name="_ETM_Q20_754120"/>
      <w:bookmarkEnd w:id="9231"/>
      <w:r>
        <w:rPr>
          <w:rtl/>
        </w:rPr>
        <w:t>בגין</w:t>
      </w:r>
      <w:r>
        <w:rPr>
          <w:rFonts w:hint="cs"/>
          <w:rtl/>
        </w:rPr>
        <w:t>,</w:t>
      </w:r>
      <w:r>
        <w:rPr>
          <w:rtl/>
        </w:rPr>
        <w:t xml:space="preserve"> </w:t>
      </w:r>
      <w:bookmarkStart w:id="9232" w:name="_ETM_Q20_754979"/>
      <w:bookmarkEnd w:id="9232"/>
      <w:r>
        <w:rPr>
          <w:rtl/>
        </w:rPr>
        <w:t xml:space="preserve">תלמידו </w:t>
      </w:r>
      <w:bookmarkStart w:id="9233" w:name="_ETM_Q20_755610"/>
      <w:bookmarkEnd w:id="9233"/>
      <w:r>
        <w:rPr>
          <w:rtl/>
        </w:rPr>
        <w:t xml:space="preserve">המובהק </w:t>
      </w:r>
      <w:bookmarkStart w:id="9234" w:name="_ETM_Q20_756120"/>
      <w:bookmarkEnd w:id="9234"/>
      <w:r>
        <w:rPr>
          <w:rtl/>
        </w:rPr>
        <w:t xml:space="preserve">של </w:t>
      </w:r>
      <w:bookmarkStart w:id="9235" w:name="_ETM_Q20_756270"/>
      <w:bookmarkEnd w:id="9235"/>
      <w:r>
        <w:rPr>
          <w:rtl/>
        </w:rPr>
        <w:t xml:space="preserve">זאב </w:t>
      </w:r>
      <w:bookmarkStart w:id="9236" w:name="_ETM_Q20_756569"/>
      <w:bookmarkEnd w:id="9236"/>
      <w:r>
        <w:rPr>
          <w:rtl/>
        </w:rPr>
        <w:t>ז'בוטינסקי</w:t>
      </w:r>
      <w:r>
        <w:rPr>
          <w:rFonts w:hint="cs"/>
          <w:rtl/>
        </w:rPr>
        <w:t>,</w:t>
      </w:r>
      <w:r>
        <w:rPr>
          <w:rtl/>
        </w:rPr>
        <w:t xml:space="preserve"> </w:t>
      </w:r>
      <w:bookmarkStart w:id="9237" w:name="_ETM_Q20_757559"/>
      <w:bookmarkEnd w:id="9237"/>
      <w:r>
        <w:rPr>
          <w:rtl/>
        </w:rPr>
        <w:t xml:space="preserve">שזכה </w:t>
      </w:r>
      <w:bookmarkStart w:id="9238" w:name="_ETM_Q20_757919"/>
      <w:bookmarkEnd w:id="9238"/>
      <w:r>
        <w:rPr>
          <w:rtl/>
        </w:rPr>
        <w:t xml:space="preserve">גם </w:t>
      </w:r>
      <w:bookmarkStart w:id="9239" w:name="_ETM_Q20_758069"/>
      <w:bookmarkEnd w:id="9239"/>
      <w:r>
        <w:rPr>
          <w:rtl/>
        </w:rPr>
        <w:t xml:space="preserve">להכיר </w:t>
      </w:r>
      <w:bookmarkStart w:id="9240" w:name="_ETM_Q20_758429"/>
      <w:bookmarkEnd w:id="9240"/>
      <w:r>
        <w:rPr>
          <w:rtl/>
        </w:rPr>
        <w:t xml:space="preserve">אותו </w:t>
      </w:r>
      <w:bookmarkStart w:id="9241" w:name="_ETM_Q20_759210"/>
      <w:bookmarkEnd w:id="9241"/>
      <w:r>
        <w:rPr>
          <w:rtl/>
        </w:rPr>
        <w:t xml:space="preserve">וזכה </w:t>
      </w:r>
      <w:bookmarkStart w:id="9242" w:name="_ETM_Q20_759960"/>
      <w:bookmarkEnd w:id="9242"/>
      <w:r>
        <w:rPr>
          <w:rtl/>
        </w:rPr>
        <w:t xml:space="preserve">להתווכח </w:t>
      </w:r>
      <w:bookmarkStart w:id="9243" w:name="_ETM_Q20_760740"/>
      <w:bookmarkEnd w:id="9243"/>
      <w:r>
        <w:rPr>
          <w:rtl/>
        </w:rPr>
        <w:t xml:space="preserve">איתו </w:t>
      </w:r>
      <w:bookmarkStart w:id="9244" w:name="_ETM_Q20_761409"/>
      <w:bookmarkEnd w:id="9244"/>
      <w:r>
        <w:rPr>
          <w:rtl/>
        </w:rPr>
        <w:t xml:space="preserve">ואף </w:t>
      </w:r>
      <w:bookmarkStart w:id="9245" w:name="_ETM_Q20_761830"/>
      <w:bookmarkEnd w:id="9245"/>
      <w:r>
        <w:rPr>
          <w:rtl/>
        </w:rPr>
        <w:t xml:space="preserve">לנצח </w:t>
      </w:r>
      <w:bookmarkStart w:id="9246" w:name="_ETM_Q20_762639"/>
      <w:bookmarkEnd w:id="9246"/>
      <w:r>
        <w:rPr>
          <w:rtl/>
        </w:rPr>
        <w:t xml:space="preserve">אותו </w:t>
      </w:r>
      <w:bookmarkStart w:id="9247" w:name="_ETM_Q20_762909"/>
      <w:bookmarkEnd w:id="9247"/>
      <w:r>
        <w:rPr>
          <w:rtl/>
        </w:rPr>
        <w:t xml:space="preserve">בעימות </w:t>
      </w:r>
      <w:bookmarkStart w:id="9248" w:name="_ETM_Q20_763779"/>
      <w:bookmarkEnd w:id="9248"/>
      <w:r>
        <w:rPr>
          <w:rtl/>
        </w:rPr>
        <w:t>דמוקרטי</w:t>
      </w:r>
      <w:r w:rsidR="00F502B0">
        <w:rPr>
          <w:rFonts w:hint="cs"/>
          <w:rtl/>
        </w:rPr>
        <w:t>.</w:t>
      </w:r>
      <w:r>
        <w:rPr>
          <w:rtl/>
        </w:rPr>
        <w:t xml:space="preserve"> </w:t>
      </w:r>
      <w:bookmarkStart w:id="9249" w:name="_ETM_Q20_765210"/>
      <w:bookmarkEnd w:id="9249"/>
      <w:r>
        <w:rPr>
          <w:rtl/>
        </w:rPr>
        <w:t>דמוקרטי</w:t>
      </w:r>
      <w:r>
        <w:rPr>
          <w:rFonts w:hint="cs"/>
          <w:rtl/>
        </w:rPr>
        <w:t>.</w:t>
      </w:r>
      <w:bookmarkStart w:id="9250" w:name="TOR_Q21"/>
      <w:bookmarkEnd w:id="9250"/>
      <w:r w:rsidR="00F502B0">
        <w:rPr>
          <w:rFonts w:hint="cs"/>
          <w:rtl/>
        </w:rPr>
        <w:t xml:space="preserve"> </w:t>
      </w:r>
      <w:r w:rsidR="00233921">
        <w:rPr>
          <w:rFonts w:hint="cs"/>
          <w:rtl/>
        </w:rPr>
        <w:t xml:space="preserve">מילה כזאת </w:t>
      </w:r>
      <w:r w:rsidR="00233921">
        <w:rPr>
          <w:rtl/>
        </w:rPr>
        <w:t>–</w:t>
      </w:r>
      <w:r w:rsidR="00233921">
        <w:rPr>
          <w:rFonts w:hint="cs"/>
          <w:rtl/>
        </w:rPr>
        <w:t xml:space="preserve"> דמוקרטיה, לא לצווחות ברחובות; לעשייה. וכך אומר מנחם בגין ערב הבחירות של 1981: היזהרו </w:t>
      </w:r>
      <w:bookmarkStart w:id="9251" w:name="_ETM_Q21_184000"/>
      <w:bookmarkEnd w:id="9251"/>
      <w:r w:rsidR="00233921">
        <w:rPr>
          <w:rFonts w:hint="cs"/>
          <w:rtl/>
        </w:rPr>
        <w:t>מפרובוקציות. הם יודעים לעשות פרובוקציות, תשאלו אותנו, הוותיקים, תלמידיו של זאב ז'בוטינסקי.</w:t>
      </w:r>
    </w:p>
    <w:p w:rsidR="00233921" w:rsidRDefault="00233921" w:rsidP="00ED4148">
      <w:pPr>
        <w:rPr>
          <w:rtl/>
        </w:rPr>
      </w:pPr>
      <w:bookmarkStart w:id="9252" w:name="_ETM_Q21_192000"/>
      <w:bookmarkEnd w:id="9252"/>
    </w:p>
    <w:p w:rsidR="00233921" w:rsidRDefault="00233921" w:rsidP="00ED4148">
      <w:pPr>
        <w:pStyle w:val="af5"/>
        <w:keepNext/>
        <w:rPr>
          <w:rtl/>
        </w:rPr>
      </w:pPr>
      <w:bookmarkStart w:id="9253" w:name="ET_interruption_קריאה_8"/>
      <w:r w:rsidRPr="00E37429">
        <w:rPr>
          <w:rStyle w:val="TagStyle"/>
          <w:rtl/>
        </w:rPr>
        <w:t xml:space="preserve"> &lt;&lt; קריאה &gt;&gt; </w:t>
      </w:r>
      <w:r>
        <w:rPr>
          <w:rtl/>
        </w:rPr>
        <w:t>קריאה:</w:t>
      </w:r>
      <w:r w:rsidRPr="00E37429">
        <w:rPr>
          <w:rStyle w:val="TagStyle"/>
          <w:rtl/>
        </w:rPr>
        <w:t xml:space="preserve"> &lt;&lt; קריאה &gt;&gt;</w:t>
      </w:r>
      <w:r>
        <w:rPr>
          <w:rtl/>
        </w:rPr>
        <w:t xml:space="preserve">   </w:t>
      </w:r>
      <w:bookmarkEnd w:id="9253"/>
    </w:p>
    <w:p w:rsidR="00233921" w:rsidRDefault="00233921" w:rsidP="00295AA9">
      <w:pPr>
        <w:rPr>
          <w:rtl/>
        </w:rPr>
      </w:pPr>
    </w:p>
    <w:p w:rsidR="00233921" w:rsidRDefault="00295AA9" w:rsidP="00ED4148">
      <w:pPr>
        <w:rPr>
          <w:rtl/>
        </w:rPr>
      </w:pPr>
      <w:r>
        <w:rPr>
          <w:rFonts w:hint="cs"/>
          <w:rtl/>
        </w:rPr>
        <w:t>– – –</w:t>
      </w:r>
      <w:r w:rsidR="00233921">
        <w:rPr>
          <w:rFonts w:hint="cs"/>
          <w:rtl/>
        </w:rPr>
        <w:t xml:space="preserve"> </w:t>
      </w:r>
    </w:p>
    <w:p w:rsidR="00233921" w:rsidRDefault="00233921" w:rsidP="00ED4148">
      <w:pPr>
        <w:keepNext/>
        <w:rPr>
          <w:rtl/>
        </w:rPr>
      </w:pPr>
      <w:bookmarkStart w:id="9254" w:name="_ETM_Q21_190000"/>
      <w:bookmarkStart w:id="9255" w:name="ET_speakercontinue_5087_9"/>
      <w:bookmarkEnd w:id="9254"/>
    </w:p>
    <w:p w:rsidR="00233921" w:rsidRDefault="00233921" w:rsidP="00ED4148">
      <w:pPr>
        <w:pStyle w:val="-"/>
        <w:keepNext/>
        <w:rPr>
          <w:rtl/>
        </w:rPr>
      </w:pPr>
      <w:r w:rsidRPr="00E37429">
        <w:rPr>
          <w:rStyle w:val="TagStyle"/>
          <w:rtl/>
        </w:rPr>
        <w:t xml:space="preserve"> &lt;&lt; דובר_המשך &gt;&gt; </w:t>
      </w:r>
      <w:r>
        <w:rPr>
          <w:rtl/>
        </w:rPr>
        <w:t>שר החדשנות, המדע והטכנולוגיה אופיר אקוניס:</w:t>
      </w:r>
      <w:r w:rsidRPr="00E37429">
        <w:rPr>
          <w:rStyle w:val="TagStyle"/>
          <w:rtl/>
        </w:rPr>
        <w:t xml:space="preserve"> &lt;&lt; דובר_המשך &gt;&gt;</w:t>
      </w:r>
      <w:r>
        <w:rPr>
          <w:rtl/>
        </w:rPr>
        <w:t xml:space="preserve">   </w:t>
      </w:r>
    </w:p>
    <w:p w:rsidR="00233921" w:rsidRDefault="00233921" w:rsidP="00295AA9">
      <w:pPr>
        <w:rPr>
          <w:rtl/>
          <w:lang w:eastAsia="he-IL"/>
        </w:rPr>
      </w:pPr>
    </w:p>
    <w:p w:rsidR="00233921" w:rsidRDefault="00233921" w:rsidP="00004679">
      <w:pPr>
        <w:rPr>
          <w:rtl/>
          <w:lang w:eastAsia="he-IL"/>
        </w:rPr>
      </w:pPr>
      <w:r>
        <w:rPr>
          <w:rFonts w:hint="cs"/>
          <w:rtl/>
          <w:lang w:eastAsia="he-IL"/>
        </w:rPr>
        <w:t xml:space="preserve">שניהם, וגם שני ראשי ממשלה נוספים </w:t>
      </w:r>
      <w:bookmarkStart w:id="9256" w:name="_ETM_Q21_196000"/>
      <w:bookmarkEnd w:id="9256"/>
      <w:r>
        <w:rPr>
          <w:rFonts w:hint="cs"/>
          <w:rtl/>
          <w:lang w:eastAsia="he-IL"/>
        </w:rPr>
        <w:t>שגדלו לאור משנתו של ז'בוטינסקי</w:t>
      </w:r>
      <w:r w:rsidR="00004679">
        <w:rPr>
          <w:rFonts w:hint="cs"/>
          <w:rtl/>
          <w:lang w:eastAsia="he-IL"/>
        </w:rPr>
        <w:t xml:space="preserve"> –</w:t>
      </w:r>
      <w:r>
        <w:rPr>
          <w:rFonts w:hint="cs"/>
          <w:rtl/>
          <w:lang w:eastAsia="he-IL"/>
        </w:rPr>
        <w:t xml:space="preserve"> יצחק שמיר, זכרו לברכה, ובנימין </w:t>
      </w:r>
      <w:bookmarkStart w:id="9257" w:name="_ETM_Q21_197000"/>
      <w:bookmarkEnd w:id="9257"/>
      <w:r w:rsidR="00004679">
        <w:rPr>
          <w:rFonts w:hint="cs"/>
          <w:rtl/>
          <w:lang w:eastAsia="he-IL"/>
        </w:rPr>
        <w:t>נתניהו, ייבדל לחיים ארוכים –</w:t>
      </w:r>
      <w:r>
        <w:rPr>
          <w:rFonts w:hint="eastAsia"/>
          <w:rtl/>
          <w:lang w:eastAsia="he-IL"/>
        </w:rPr>
        <w:t xml:space="preserve"> </w:t>
      </w:r>
      <w:r>
        <w:rPr>
          <w:rFonts w:hint="cs"/>
          <w:rtl/>
          <w:lang w:eastAsia="he-IL"/>
        </w:rPr>
        <w:t xml:space="preserve">אינם מסכימים לעריצות הרוב, אבל הם בוודאי </w:t>
      </w:r>
      <w:bookmarkStart w:id="9258" w:name="_ETM_Q21_210000"/>
      <w:bookmarkEnd w:id="9258"/>
      <w:r>
        <w:rPr>
          <w:rFonts w:hint="cs"/>
          <w:rtl/>
          <w:lang w:eastAsia="he-IL"/>
        </w:rPr>
        <w:t>אינם מסכימים לעריצות המיעוט.</w:t>
      </w:r>
    </w:p>
    <w:p w:rsidR="00233921" w:rsidRDefault="00233921" w:rsidP="00ED4148">
      <w:pPr>
        <w:rPr>
          <w:rtl/>
          <w:lang w:eastAsia="he-IL"/>
        </w:rPr>
      </w:pPr>
    </w:p>
    <w:p w:rsidR="00233921" w:rsidRDefault="00233921" w:rsidP="00004679">
      <w:pPr>
        <w:rPr>
          <w:rtl/>
          <w:lang w:eastAsia="he-IL"/>
        </w:rPr>
      </w:pPr>
      <w:r>
        <w:rPr>
          <w:rFonts w:hint="cs"/>
          <w:rtl/>
          <w:lang w:eastAsia="he-IL"/>
        </w:rPr>
        <w:t xml:space="preserve">אדוני היושב-ראש, היום ומחר, ערב </w:t>
      </w:r>
      <w:bookmarkStart w:id="9259" w:name="_ETM_Q21_217000"/>
      <w:bookmarkEnd w:id="9259"/>
      <w:r>
        <w:rPr>
          <w:rFonts w:hint="cs"/>
          <w:rtl/>
          <w:lang w:eastAsia="he-IL"/>
        </w:rPr>
        <w:t xml:space="preserve">האזכרה הממלכתית למנהיגנו, אני מציע לכל חברי הבית </w:t>
      </w:r>
      <w:r>
        <w:rPr>
          <w:rFonts w:hint="eastAsia"/>
          <w:rtl/>
          <w:lang w:eastAsia="he-IL"/>
        </w:rPr>
        <w:t xml:space="preserve">– </w:t>
      </w:r>
      <w:r>
        <w:rPr>
          <w:rFonts w:hint="cs"/>
          <w:rtl/>
          <w:lang w:eastAsia="he-IL"/>
        </w:rPr>
        <w:t xml:space="preserve">אגב, לכולם </w:t>
      </w:r>
      <w:bookmarkStart w:id="9260" w:name="_ETM_Q21_222000"/>
      <w:bookmarkEnd w:id="9260"/>
      <w:r>
        <w:rPr>
          <w:rFonts w:hint="eastAsia"/>
          <w:rtl/>
          <w:lang w:eastAsia="he-IL"/>
        </w:rPr>
        <w:t xml:space="preserve">– </w:t>
      </w:r>
      <w:r>
        <w:rPr>
          <w:rFonts w:hint="cs"/>
          <w:rtl/>
          <w:lang w:eastAsia="he-IL"/>
        </w:rPr>
        <w:t xml:space="preserve">ללמוד שיעור קטן מאיש גדול: "את הטעם בדמוקרטיה יש </w:t>
      </w:r>
      <w:bookmarkStart w:id="9261" w:name="_ETM_Q21_231000"/>
      <w:bookmarkEnd w:id="9261"/>
      <w:r>
        <w:rPr>
          <w:rFonts w:hint="cs"/>
          <w:rtl/>
          <w:lang w:eastAsia="he-IL"/>
        </w:rPr>
        <w:t xml:space="preserve">לבקש בתורת ההסכם והפשרה". לא בהכנעה של הצד השני, לא </w:t>
      </w:r>
      <w:bookmarkStart w:id="9262" w:name="_ETM_Q21_236000"/>
      <w:bookmarkEnd w:id="9262"/>
      <w:r>
        <w:rPr>
          <w:rFonts w:hint="cs"/>
          <w:rtl/>
          <w:lang w:eastAsia="he-IL"/>
        </w:rPr>
        <w:t xml:space="preserve">בניסיון לגזול את קולם של מיליוני, מיליוני ישראליות </w:t>
      </w:r>
      <w:bookmarkStart w:id="9263" w:name="_ETM_Q21_243000"/>
      <w:bookmarkEnd w:id="9263"/>
      <w:r>
        <w:rPr>
          <w:rFonts w:hint="cs"/>
          <w:rtl/>
          <w:lang w:eastAsia="he-IL"/>
        </w:rPr>
        <w:t xml:space="preserve">וישראלים טובים ולבטל את בחירתם. לא להתנשא. "אם עבד, אם </w:t>
      </w:r>
      <w:bookmarkStart w:id="9264" w:name="_ETM_Q21_251000"/>
      <w:bookmarkEnd w:id="9264"/>
      <w:r>
        <w:rPr>
          <w:rFonts w:hint="cs"/>
          <w:rtl/>
          <w:lang w:eastAsia="he-IL"/>
        </w:rPr>
        <w:t xml:space="preserve">הלך </w:t>
      </w:r>
      <w:r>
        <w:rPr>
          <w:rtl/>
          <w:lang w:eastAsia="he-IL"/>
        </w:rPr>
        <w:t>–</w:t>
      </w:r>
      <w:r>
        <w:rPr>
          <w:rFonts w:hint="cs"/>
          <w:rtl/>
          <w:lang w:eastAsia="he-IL"/>
        </w:rPr>
        <w:t xml:space="preserve"> נוצרת בן מלך"</w:t>
      </w:r>
      <w:r w:rsidR="00004679">
        <w:rPr>
          <w:rFonts w:hint="cs"/>
          <w:rtl/>
          <w:lang w:eastAsia="he-IL"/>
        </w:rPr>
        <w:t>.</w:t>
      </w:r>
      <w:r>
        <w:rPr>
          <w:rFonts w:hint="cs"/>
          <w:rtl/>
          <w:lang w:eastAsia="he-IL"/>
        </w:rPr>
        <w:t xml:space="preserve"> בישראל, בדיוק כפי שחזה ז'בוטינסקי </w:t>
      </w:r>
      <w:bookmarkStart w:id="9265" w:name="_ETM_Q21_258000"/>
      <w:bookmarkEnd w:id="9265"/>
      <w:r>
        <w:rPr>
          <w:rFonts w:hint="cs"/>
          <w:rtl/>
          <w:lang w:eastAsia="he-IL"/>
        </w:rPr>
        <w:t xml:space="preserve">הנביא, כל קול שווה. דמוקרטיה היא רצון העם, ובלעז, למען </w:t>
      </w:r>
      <w:bookmarkStart w:id="9266" w:name="_ETM_Q21_270000"/>
      <w:bookmarkEnd w:id="9266"/>
      <w:r>
        <w:rPr>
          <w:rFonts w:hint="cs"/>
          <w:rtl/>
          <w:lang w:eastAsia="he-IL"/>
        </w:rPr>
        <w:t xml:space="preserve">מאזינים בניכר, </w:t>
      </w:r>
      <w:r>
        <w:rPr>
          <w:lang w:eastAsia="he-IL"/>
        </w:rPr>
        <w:t>The will of the people</w:t>
      </w:r>
      <w:r>
        <w:rPr>
          <w:rFonts w:hint="cs"/>
          <w:rtl/>
          <w:lang w:eastAsia="he-IL"/>
        </w:rPr>
        <w:t>.</w:t>
      </w:r>
    </w:p>
    <w:p w:rsidR="00233921" w:rsidRDefault="00233921" w:rsidP="00ED4148">
      <w:pPr>
        <w:rPr>
          <w:rtl/>
          <w:lang w:eastAsia="he-IL"/>
        </w:rPr>
      </w:pPr>
    </w:p>
    <w:p w:rsidR="00233921" w:rsidRDefault="00233921" w:rsidP="00ED4148">
      <w:pPr>
        <w:rPr>
          <w:rtl/>
          <w:lang w:eastAsia="he-IL"/>
        </w:rPr>
      </w:pPr>
      <w:bookmarkStart w:id="9267" w:name="_ETM_Q21_273000"/>
      <w:bookmarkEnd w:id="9267"/>
      <w:r>
        <w:rPr>
          <w:rFonts w:hint="cs"/>
          <w:rtl/>
          <w:lang w:eastAsia="he-IL"/>
        </w:rPr>
        <w:t xml:space="preserve">חברי הכנסת, בית"ר דום. </w:t>
      </w:r>
      <w:bookmarkStart w:id="9268" w:name="_ETM_Q21_279000"/>
      <w:bookmarkEnd w:id="9268"/>
      <w:r>
        <w:rPr>
          <w:rFonts w:hint="cs"/>
          <w:rtl/>
          <w:lang w:eastAsia="he-IL"/>
        </w:rPr>
        <w:t>הכנסת והעם היהודי כולו מצדיעים היום למנהיג ציוני גדול</w:t>
      </w:r>
      <w:r w:rsidR="00004679">
        <w:rPr>
          <w:rFonts w:hint="cs"/>
          <w:rtl/>
          <w:lang w:eastAsia="he-IL"/>
        </w:rPr>
        <w:t>,</w:t>
      </w:r>
      <w:r>
        <w:rPr>
          <w:rFonts w:hint="cs"/>
          <w:rtl/>
          <w:lang w:eastAsia="he-IL"/>
        </w:rPr>
        <w:t xml:space="preserve"> שעל </w:t>
      </w:r>
      <w:bookmarkStart w:id="9269" w:name="_ETM_Q21_282000"/>
      <w:bookmarkEnd w:id="9269"/>
      <w:r>
        <w:rPr>
          <w:rFonts w:hint="cs"/>
          <w:rtl/>
          <w:lang w:eastAsia="he-IL"/>
        </w:rPr>
        <w:t>תורתו חונכנו ואת צוואתו נממש.</w:t>
      </w:r>
    </w:p>
    <w:p w:rsidR="00233921" w:rsidRDefault="00233921" w:rsidP="00ED4148">
      <w:pPr>
        <w:rPr>
          <w:rtl/>
          <w:lang w:eastAsia="he-IL"/>
        </w:rPr>
      </w:pPr>
    </w:p>
    <w:p w:rsidR="00233921" w:rsidRDefault="00233921" w:rsidP="00ED4148">
      <w:pPr>
        <w:pStyle w:val="af6"/>
        <w:keepNext/>
        <w:rPr>
          <w:rtl/>
        </w:rPr>
      </w:pPr>
      <w:bookmarkStart w:id="9270" w:name="_ETM_Q21_289000"/>
      <w:bookmarkStart w:id="9271" w:name="_ETM_Q21_191000"/>
      <w:bookmarkStart w:id="9272" w:name="ET_yor_6423_1"/>
      <w:bookmarkEnd w:id="9255"/>
      <w:bookmarkEnd w:id="9270"/>
      <w:bookmarkEnd w:id="9271"/>
      <w:r w:rsidRPr="00D105CA">
        <w:rPr>
          <w:rStyle w:val="TagStyle"/>
          <w:rtl/>
        </w:rPr>
        <w:t xml:space="preserve"> &lt;&lt; יור &gt;&gt; </w:t>
      </w:r>
      <w:r>
        <w:rPr>
          <w:rtl/>
        </w:rPr>
        <w:t>היו"ר אמיר אוחנה:</w:t>
      </w:r>
      <w:r w:rsidRPr="00D105CA">
        <w:rPr>
          <w:rStyle w:val="TagStyle"/>
          <w:rtl/>
        </w:rPr>
        <w:t xml:space="preserve"> &lt;&lt; יור &gt;&gt;</w:t>
      </w:r>
      <w:r>
        <w:rPr>
          <w:rtl/>
        </w:rPr>
        <w:t xml:space="preserve">   </w:t>
      </w:r>
      <w:bookmarkEnd w:id="9272"/>
    </w:p>
    <w:p w:rsidR="00233921" w:rsidRDefault="00233921" w:rsidP="00295AA9">
      <w:pPr>
        <w:rPr>
          <w:rtl/>
          <w:lang w:eastAsia="he-IL"/>
        </w:rPr>
      </w:pPr>
    </w:p>
    <w:p w:rsidR="00233921" w:rsidRDefault="00233921" w:rsidP="00ED4148">
      <w:pPr>
        <w:rPr>
          <w:rtl/>
          <w:lang w:eastAsia="he-IL"/>
        </w:rPr>
      </w:pPr>
      <w:r>
        <w:rPr>
          <w:rFonts w:hint="cs"/>
          <w:rtl/>
          <w:lang w:eastAsia="he-IL"/>
        </w:rPr>
        <w:t xml:space="preserve">אני מודה מאוד לשר אקוניס, ומתכבד להזמין את ראש </w:t>
      </w:r>
      <w:bookmarkStart w:id="9273" w:name="_ETM_Q21_296000"/>
      <w:bookmarkEnd w:id="9273"/>
      <w:r>
        <w:rPr>
          <w:rFonts w:hint="cs"/>
          <w:rtl/>
          <w:lang w:eastAsia="he-IL"/>
        </w:rPr>
        <w:t>האופוזיציה יאיר לפיד לשאת את דבריו. חבר הכנסת לפיד, בבקשה.</w:t>
      </w:r>
    </w:p>
    <w:p w:rsidR="00233921" w:rsidRDefault="00233921" w:rsidP="00ED4148">
      <w:pPr>
        <w:rPr>
          <w:rtl/>
          <w:lang w:eastAsia="he-IL"/>
        </w:rPr>
      </w:pPr>
    </w:p>
    <w:p w:rsidR="00233921" w:rsidRDefault="00233921" w:rsidP="00ED4148">
      <w:pPr>
        <w:pStyle w:val="a4"/>
        <w:keepNext/>
        <w:rPr>
          <w:rtl/>
        </w:rPr>
      </w:pPr>
      <w:bookmarkStart w:id="9274" w:name="ET_speaker_5087_2"/>
      <w:r w:rsidRPr="00D105CA">
        <w:rPr>
          <w:rStyle w:val="TagStyle"/>
          <w:rtl/>
        </w:rPr>
        <w:t xml:space="preserve"> &lt;&lt; דובר &gt;&gt; </w:t>
      </w:r>
      <w:bookmarkStart w:id="9275" w:name="_Toc140529501"/>
      <w:bookmarkStart w:id="9276" w:name="_Toc140529699"/>
      <w:r>
        <w:rPr>
          <w:rtl/>
        </w:rPr>
        <w:t>יאיר לפיד (יש עתיד):</w:t>
      </w:r>
      <w:bookmarkEnd w:id="9275"/>
      <w:bookmarkEnd w:id="9276"/>
      <w:r w:rsidRPr="00D105CA">
        <w:rPr>
          <w:rStyle w:val="TagStyle"/>
          <w:rtl/>
        </w:rPr>
        <w:t xml:space="preserve"> &lt;&lt; דובר &gt;&gt;</w:t>
      </w:r>
      <w:r>
        <w:rPr>
          <w:rtl/>
        </w:rPr>
        <w:t xml:space="preserve">   </w:t>
      </w:r>
      <w:bookmarkEnd w:id="9274"/>
    </w:p>
    <w:p w:rsidR="00233921" w:rsidRDefault="00233921" w:rsidP="00295AA9">
      <w:pPr>
        <w:rPr>
          <w:rtl/>
          <w:lang w:eastAsia="he-IL"/>
        </w:rPr>
      </w:pPr>
    </w:p>
    <w:p w:rsidR="00233921" w:rsidRDefault="00233921" w:rsidP="00200CD3">
      <w:pPr>
        <w:rPr>
          <w:rtl/>
          <w:lang w:eastAsia="he-IL"/>
        </w:rPr>
      </w:pPr>
      <w:r>
        <w:rPr>
          <w:rFonts w:hint="cs"/>
          <w:rtl/>
          <w:lang w:eastAsia="he-IL"/>
        </w:rPr>
        <w:t xml:space="preserve">אדוני היושב-ראש, כנסת נכבדה, משפחת ז'בוטינסקי, </w:t>
      </w:r>
      <w:bookmarkStart w:id="9277" w:name="_ETM_Q21_316000"/>
      <w:bookmarkEnd w:id="9277"/>
      <w:r>
        <w:rPr>
          <w:rFonts w:hint="cs"/>
          <w:rtl/>
          <w:lang w:eastAsia="he-IL"/>
        </w:rPr>
        <w:t>ב</w:t>
      </w:r>
      <w:r w:rsidR="00004679">
        <w:rPr>
          <w:rFonts w:hint="cs"/>
          <w:rtl/>
          <w:lang w:eastAsia="he-IL"/>
        </w:rPr>
        <w:t>רוכים תהיו בבית הזה. "שטות היא" – "שטות היא", כתב ז'בוטינסקי –</w:t>
      </w:r>
      <w:r>
        <w:rPr>
          <w:rFonts w:hint="cs"/>
          <w:rtl/>
          <w:lang w:eastAsia="he-IL"/>
        </w:rPr>
        <w:t xml:space="preserve"> "לזהות את שלטון הרוב עם תמצית הדמוקרטיה והחירות. תמצית החירות היא השאיפה לכך שאיש לא י</w:t>
      </w:r>
      <w:r w:rsidR="00200CD3">
        <w:rPr>
          <w:rFonts w:hint="cs"/>
          <w:rtl/>
          <w:lang w:eastAsia="he-IL"/>
        </w:rPr>
        <w:t>י</w:t>
      </w:r>
      <w:r>
        <w:rPr>
          <w:rFonts w:hint="cs"/>
          <w:rtl/>
          <w:lang w:eastAsia="he-IL"/>
        </w:rPr>
        <w:t>אל</w:t>
      </w:r>
      <w:bookmarkStart w:id="9278" w:name="_ETM_Q21_334000"/>
      <w:bookmarkEnd w:id="9278"/>
      <w:r>
        <w:rPr>
          <w:rFonts w:hint="cs"/>
          <w:rtl/>
          <w:lang w:eastAsia="he-IL"/>
        </w:rPr>
        <w:t>ץ להיכנע למה שמצפונו מתנגד לו, אפילו נתמכת קביעה זו על ידי הרוב". לא הטייסים אמרו את זה, לא "אחים לנשק"</w:t>
      </w:r>
      <w:bookmarkStart w:id="9279" w:name="_ETM_Q21_339000"/>
      <w:bookmarkEnd w:id="9279"/>
      <w:r>
        <w:rPr>
          <w:rFonts w:hint="cs"/>
          <w:rtl/>
          <w:lang w:eastAsia="he-IL"/>
        </w:rPr>
        <w:t xml:space="preserve">, לא "המילואימניקים", לא הנשים של מצעד השפחות, לא הנואמים </w:t>
      </w:r>
      <w:bookmarkStart w:id="9280" w:name="_ETM_Q21_349000"/>
      <w:bookmarkEnd w:id="9280"/>
      <w:r>
        <w:rPr>
          <w:rFonts w:hint="cs"/>
          <w:rtl/>
          <w:lang w:eastAsia="he-IL"/>
        </w:rPr>
        <w:t xml:space="preserve">במצעד הגאווה </w:t>
      </w:r>
      <w:r>
        <w:rPr>
          <w:rtl/>
          <w:lang w:eastAsia="he-IL"/>
        </w:rPr>
        <w:t>–</w:t>
      </w:r>
      <w:r>
        <w:rPr>
          <w:rFonts w:hint="cs"/>
          <w:rtl/>
          <w:lang w:eastAsia="he-IL"/>
        </w:rPr>
        <w:t xml:space="preserve"> ז'בוטינסקי אמר את זה, אבי התנועה </w:t>
      </w:r>
      <w:bookmarkStart w:id="9281" w:name="_ETM_Q21_353000"/>
      <w:bookmarkEnd w:id="9281"/>
      <w:r>
        <w:rPr>
          <w:rFonts w:hint="cs"/>
          <w:rtl/>
          <w:lang w:eastAsia="he-IL"/>
        </w:rPr>
        <w:t>הלאומית-ליברלית, האב המייסד ההיסטורי של תנועת החירות, שעליה מבוסס הליכוד.</w:t>
      </w:r>
    </w:p>
    <w:p w:rsidR="00233921" w:rsidRDefault="00233921" w:rsidP="00ED4148">
      <w:pPr>
        <w:rPr>
          <w:rtl/>
          <w:lang w:eastAsia="he-IL"/>
        </w:rPr>
      </w:pPr>
    </w:p>
    <w:p w:rsidR="00233921" w:rsidRDefault="00233921" w:rsidP="00200CD3">
      <w:pPr>
        <w:rPr>
          <w:rtl/>
          <w:lang w:eastAsia="he-IL"/>
        </w:rPr>
      </w:pPr>
      <w:r>
        <w:rPr>
          <w:rFonts w:hint="cs"/>
          <w:rtl/>
          <w:lang w:eastAsia="he-IL"/>
        </w:rPr>
        <w:t xml:space="preserve">הוא </w:t>
      </w:r>
      <w:bookmarkStart w:id="9282" w:name="_ETM_Q21_360000"/>
      <w:bookmarkEnd w:id="9282"/>
      <w:r>
        <w:rPr>
          <w:rFonts w:hint="cs"/>
          <w:rtl/>
          <w:lang w:eastAsia="he-IL"/>
        </w:rPr>
        <w:t>כתב גם א</w:t>
      </w:r>
      <w:r w:rsidR="00200CD3">
        <w:rPr>
          <w:rFonts w:hint="cs"/>
          <w:rtl/>
          <w:lang w:eastAsia="he-IL"/>
        </w:rPr>
        <w:t>ת זה: "דעה מוטעית היא זו האומרת</w:t>
      </w:r>
      <w:r>
        <w:rPr>
          <w:rFonts w:hint="cs"/>
          <w:rtl/>
          <w:lang w:eastAsia="he-IL"/>
        </w:rPr>
        <w:t xml:space="preserve"> שממשלה </w:t>
      </w:r>
      <w:bookmarkStart w:id="9283" w:name="_ETM_Q21_364000"/>
      <w:bookmarkEnd w:id="9283"/>
      <w:r w:rsidR="00200CD3">
        <w:rPr>
          <w:rFonts w:hint="cs"/>
          <w:rtl/>
          <w:lang w:eastAsia="he-IL"/>
        </w:rPr>
        <w:t>ה</w:t>
      </w:r>
      <w:r>
        <w:rPr>
          <w:rFonts w:hint="cs"/>
          <w:rtl/>
          <w:lang w:eastAsia="he-IL"/>
        </w:rPr>
        <w:t xml:space="preserve">נשענת על רוב פירושה ממשלה דמוקרטית </w:t>
      </w:r>
      <w:r w:rsidR="00295AA9">
        <w:rPr>
          <w:rFonts w:hint="cs"/>
          <w:rtl/>
          <w:lang w:eastAsia="he-IL"/>
        </w:rPr>
        <w:t>– – –</w:t>
      </w:r>
      <w:r>
        <w:rPr>
          <w:rFonts w:hint="cs"/>
          <w:rtl/>
          <w:lang w:eastAsia="he-IL"/>
        </w:rPr>
        <w:t xml:space="preserve"> דמוקרטיה פירושה חופש. גם </w:t>
      </w:r>
      <w:bookmarkStart w:id="9284" w:name="_ETM_Q21_372000"/>
      <w:bookmarkEnd w:id="9284"/>
      <w:r>
        <w:rPr>
          <w:rFonts w:hint="cs"/>
          <w:rtl/>
          <w:lang w:eastAsia="he-IL"/>
        </w:rPr>
        <w:t xml:space="preserve">שלטון הנתמך על ידי רוב יכול לשלול את החופש. ובמקום שאין </w:t>
      </w:r>
      <w:bookmarkStart w:id="9285" w:name="_ETM_Q21_375000"/>
      <w:bookmarkEnd w:id="9285"/>
      <w:r>
        <w:rPr>
          <w:rFonts w:hint="cs"/>
          <w:rtl/>
          <w:lang w:eastAsia="he-IL"/>
        </w:rPr>
        <w:t xml:space="preserve">ערובות לחופש הפרט </w:t>
      </w:r>
      <w:r>
        <w:rPr>
          <w:rFonts w:hint="eastAsia"/>
          <w:rtl/>
          <w:lang w:eastAsia="he-IL"/>
        </w:rPr>
        <w:t>–</w:t>
      </w:r>
      <w:r>
        <w:rPr>
          <w:rFonts w:hint="cs"/>
          <w:rtl/>
          <w:lang w:eastAsia="he-IL"/>
        </w:rPr>
        <w:t xml:space="preserve"> שם אין דמוקרטיה"</w:t>
      </w:r>
      <w:r w:rsidR="00200CD3">
        <w:rPr>
          <w:rFonts w:hint="cs"/>
          <w:rtl/>
          <w:lang w:eastAsia="he-IL"/>
        </w:rPr>
        <w:t>.</w:t>
      </w:r>
      <w:r>
        <w:rPr>
          <w:rFonts w:hint="cs"/>
          <w:rtl/>
          <w:lang w:eastAsia="he-IL"/>
        </w:rPr>
        <w:t xml:space="preserve"> הוא כתב את זה</w:t>
      </w:r>
      <w:bookmarkStart w:id="9286" w:name="_ETM_Q21_379000"/>
      <w:bookmarkEnd w:id="9286"/>
      <w:r>
        <w:rPr>
          <w:rFonts w:hint="cs"/>
          <w:rtl/>
          <w:lang w:eastAsia="he-IL"/>
        </w:rPr>
        <w:t xml:space="preserve">, ובגלל זה הם קראו לתנועה שהם הקימו "חירות", כי </w:t>
      </w:r>
      <w:bookmarkStart w:id="9287" w:name="_ETM_Q21_388000"/>
      <w:bookmarkEnd w:id="9287"/>
      <w:r>
        <w:rPr>
          <w:rFonts w:hint="cs"/>
          <w:rtl/>
          <w:lang w:eastAsia="he-IL"/>
        </w:rPr>
        <w:t xml:space="preserve">הם האמינו בחירותו של האדם. זה היה הבסיס, זו הייתה </w:t>
      </w:r>
      <w:bookmarkStart w:id="9288" w:name="_ETM_Q21_389000"/>
      <w:bookmarkEnd w:id="9288"/>
      <w:r>
        <w:rPr>
          <w:rFonts w:hint="cs"/>
          <w:rtl/>
          <w:lang w:eastAsia="he-IL"/>
        </w:rPr>
        <w:t xml:space="preserve">המשמעות היסודית של להיות לאומי-ליברלי </w:t>
      </w:r>
      <w:r>
        <w:rPr>
          <w:rFonts w:hint="eastAsia"/>
          <w:rtl/>
          <w:lang w:eastAsia="he-IL"/>
        </w:rPr>
        <w:t xml:space="preserve">– </w:t>
      </w:r>
      <w:r>
        <w:rPr>
          <w:rFonts w:hint="cs"/>
          <w:rtl/>
          <w:lang w:eastAsia="he-IL"/>
        </w:rPr>
        <w:t xml:space="preserve">להאמין בחופש ולהאמין שלמדינה אסור </w:t>
      </w:r>
      <w:bookmarkStart w:id="9289" w:name="_ETM_Q21_399000"/>
      <w:bookmarkEnd w:id="9289"/>
      <w:r>
        <w:rPr>
          <w:rFonts w:hint="cs"/>
          <w:rtl/>
          <w:lang w:eastAsia="he-IL"/>
        </w:rPr>
        <w:t>לדרוס את הפרט.</w:t>
      </w:r>
    </w:p>
    <w:p w:rsidR="00233921" w:rsidRDefault="00233921" w:rsidP="00ED4148">
      <w:pPr>
        <w:rPr>
          <w:rtl/>
          <w:lang w:eastAsia="he-IL"/>
        </w:rPr>
      </w:pPr>
      <w:bookmarkStart w:id="9290" w:name="_ETM_Q21_401000"/>
      <w:bookmarkEnd w:id="9290"/>
    </w:p>
    <w:p w:rsidR="00233921" w:rsidRDefault="00233921" w:rsidP="00372752">
      <w:pPr>
        <w:rPr>
          <w:rtl/>
          <w:lang w:eastAsia="he-IL"/>
        </w:rPr>
      </w:pPr>
      <w:bookmarkStart w:id="9291" w:name="_ETM_Q21_402000"/>
      <w:bookmarkEnd w:id="9291"/>
      <w:r>
        <w:rPr>
          <w:rFonts w:hint="cs"/>
          <w:rtl/>
          <w:lang w:eastAsia="he-IL"/>
        </w:rPr>
        <w:t xml:space="preserve">לא נשאר מזה כלום. הטכניקה המקורית של פייק ניוז </w:t>
      </w:r>
      <w:bookmarkStart w:id="9292" w:name="_ETM_Q21_404000"/>
      <w:bookmarkEnd w:id="9292"/>
      <w:r>
        <w:rPr>
          <w:rFonts w:hint="cs"/>
          <w:rtl/>
          <w:lang w:eastAsia="he-IL"/>
        </w:rPr>
        <w:t xml:space="preserve">הייתה לקחת איזה גרעין של אמת, איזה שבב של המציאות, </w:t>
      </w:r>
      <w:bookmarkStart w:id="9293" w:name="_ETM_Q21_413000"/>
      <w:bookmarkEnd w:id="9293"/>
      <w:r>
        <w:rPr>
          <w:rFonts w:hint="cs"/>
          <w:rtl/>
          <w:lang w:eastAsia="he-IL"/>
        </w:rPr>
        <w:t xml:space="preserve">ועליו לבנות את השקרים. היום אפילו את זה הממשלה לא עושה. מה שאתם עושים היום בבניין הזה, עכשיו, הוא </w:t>
      </w:r>
      <w:bookmarkStart w:id="9294" w:name="_ETM_Q21_418000"/>
      <w:bookmarkEnd w:id="9294"/>
      <w:r>
        <w:rPr>
          <w:rFonts w:hint="cs"/>
          <w:rtl/>
          <w:lang w:eastAsia="he-IL"/>
        </w:rPr>
        <w:t xml:space="preserve">עיוות גמור של כל מה שז'בוטינסקי האמין בו אי פעם. </w:t>
      </w:r>
      <w:bookmarkStart w:id="9295" w:name="_ETM_Q21_427000"/>
      <w:bookmarkEnd w:id="9295"/>
      <w:r>
        <w:rPr>
          <w:rFonts w:hint="cs"/>
          <w:rtl/>
          <w:lang w:eastAsia="he-IL"/>
        </w:rPr>
        <w:t xml:space="preserve">אבל זה לא באמת מעניין אתכם. העיקר שהתמונה שלו תלויה </w:t>
      </w:r>
      <w:bookmarkStart w:id="9296" w:name="_ETM_Q21_430000"/>
      <w:bookmarkEnd w:id="9296"/>
      <w:r>
        <w:rPr>
          <w:rFonts w:hint="cs"/>
          <w:rtl/>
          <w:lang w:eastAsia="he-IL"/>
        </w:rPr>
        <w:t>על הקיר</w:t>
      </w:r>
      <w:r w:rsidR="00372752">
        <w:rPr>
          <w:rFonts w:hint="cs"/>
          <w:rtl/>
          <w:lang w:eastAsia="he-IL"/>
        </w:rPr>
        <w:t>,</w:t>
      </w:r>
      <w:r>
        <w:rPr>
          <w:rFonts w:hint="cs"/>
          <w:rtl/>
          <w:lang w:eastAsia="he-IL"/>
        </w:rPr>
        <w:t xml:space="preserve"> והעיקר שלבניין קוראים מצודת זאב. עשיתם את זה </w:t>
      </w:r>
      <w:bookmarkStart w:id="9297" w:name="_ETM_Q21_433000"/>
      <w:bookmarkEnd w:id="9297"/>
      <w:r w:rsidR="00372752">
        <w:rPr>
          <w:rFonts w:hint="cs"/>
          <w:rtl/>
          <w:lang w:eastAsia="he-IL"/>
        </w:rPr>
        <w:t>לז'בוטינסקי, עשיתם את זה לבגין;</w:t>
      </w:r>
      <w:r>
        <w:rPr>
          <w:rFonts w:hint="cs"/>
          <w:rtl/>
          <w:lang w:eastAsia="he-IL"/>
        </w:rPr>
        <w:t xml:space="preserve"> ראש הממשלה עשה את זה </w:t>
      </w:r>
      <w:bookmarkStart w:id="9298" w:name="_ETM_Q21_441000"/>
      <w:bookmarkEnd w:id="9298"/>
      <w:r w:rsidR="00372752">
        <w:rPr>
          <w:rFonts w:hint="cs"/>
          <w:rtl/>
          <w:lang w:eastAsia="he-IL"/>
        </w:rPr>
        <w:t>פה, מעל הפודיום –</w:t>
      </w:r>
      <w:r>
        <w:rPr>
          <w:rFonts w:hint="cs"/>
          <w:rtl/>
          <w:lang w:eastAsia="he-IL"/>
        </w:rPr>
        <w:t xml:space="preserve"> אני מודה שזה היה משונה במיוחד לג'ון </w:t>
      </w:r>
      <w:bookmarkStart w:id="9299" w:name="_ETM_Q21_447000"/>
      <w:bookmarkEnd w:id="9299"/>
      <w:r>
        <w:rPr>
          <w:rFonts w:hint="cs"/>
          <w:rtl/>
          <w:lang w:eastAsia="he-IL"/>
        </w:rPr>
        <w:t xml:space="preserve">לוק </w:t>
      </w:r>
      <w:proofErr w:type="spellStart"/>
      <w:r>
        <w:rPr>
          <w:rFonts w:hint="cs"/>
          <w:rtl/>
          <w:lang w:eastAsia="he-IL"/>
        </w:rPr>
        <w:t>ולמונטסקיה</w:t>
      </w:r>
      <w:proofErr w:type="spellEnd"/>
      <w:r>
        <w:rPr>
          <w:rFonts w:hint="cs"/>
          <w:rtl/>
          <w:lang w:eastAsia="he-IL"/>
        </w:rPr>
        <w:t xml:space="preserve">, שאמרו דברים אחרים לגמרי ממה שהוא טען </w:t>
      </w:r>
      <w:bookmarkStart w:id="9300" w:name="_ETM_Q21_451000"/>
      <w:bookmarkEnd w:id="9300"/>
      <w:r>
        <w:rPr>
          <w:rFonts w:hint="cs"/>
          <w:rtl/>
          <w:lang w:eastAsia="he-IL"/>
        </w:rPr>
        <w:t xml:space="preserve">שהם אמרו על החירות ועל הפרדת הרשויות. ועכשיו אתם עושים </w:t>
      </w:r>
      <w:bookmarkStart w:id="9301" w:name="_ETM_Q21_457000"/>
      <w:bookmarkEnd w:id="9301"/>
      <w:r>
        <w:rPr>
          <w:rFonts w:hint="cs"/>
          <w:rtl/>
          <w:lang w:eastAsia="he-IL"/>
        </w:rPr>
        <w:t xml:space="preserve">את זה גם לכבוד השופט העליון נועם סולברג. אין דבר </w:t>
      </w:r>
      <w:bookmarkStart w:id="9302" w:name="_ETM_Q21_459000"/>
      <w:bookmarkEnd w:id="9302"/>
      <w:r w:rsidR="00372752">
        <w:rPr>
          <w:rFonts w:hint="cs"/>
          <w:rtl/>
          <w:lang w:eastAsia="he-IL"/>
        </w:rPr>
        <w:t>כזה "מתווה סולברג".</w:t>
      </w:r>
      <w:r>
        <w:rPr>
          <w:rFonts w:hint="cs"/>
          <w:rtl/>
          <w:lang w:eastAsia="he-IL"/>
        </w:rPr>
        <w:t xml:space="preserve"> מעולם לא היה, כפי שהוא הבהיר הערב </w:t>
      </w:r>
      <w:bookmarkStart w:id="9303" w:name="_ETM_Q21_468000"/>
      <w:bookmarkEnd w:id="9303"/>
      <w:r>
        <w:rPr>
          <w:rFonts w:hint="cs"/>
          <w:rtl/>
          <w:lang w:eastAsia="he-IL"/>
        </w:rPr>
        <w:t xml:space="preserve">בהודעה מיוחדת. כל מה שאתם מסתמכים עליו זה מאמר מרתק, </w:t>
      </w:r>
      <w:bookmarkStart w:id="9304" w:name="_ETM_Q21_474000"/>
      <w:bookmarkEnd w:id="9304"/>
      <w:r>
        <w:rPr>
          <w:rFonts w:hint="cs"/>
          <w:rtl/>
          <w:lang w:eastAsia="he-IL"/>
        </w:rPr>
        <w:t xml:space="preserve">ראוי לדיון, שהשופט סולברג פרסם </w:t>
      </w:r>
      <w:r w:rsidR="00295AA9">
        <w:rPr>
          <w:rFonts w:hint="cs"/>
          <w:rtl/>
          <w:lang w:eastAsia="he-IL"/>
        </w:rPr>
        <w:t>– –</w:t>
      </w:r>
    </w:p>
    <w:p w:rsidR="00233921" w:rsidRDefault="00233921" w:rsidP="00ED4148">
      <w:pPr>
        <w:rPr>
          <w:rtl/>
          <w:lang w:eastAsia="he-IL"/>
        </w:rPr>
      </w:pPr>
    </w:p>
    <w:p w:rsidR="00233921" w:rsidRDefault="00233921" w:rsidP="00ED4148">
      <w:pPr>
        <w:pStyle w:val="af5"/>
        <w:keepNext/>
        <w:rPr>
          <w:rtl/>
        </w:rPr>
      </w:pPr>
      <w:bookmarkStart w:id="9305" w:name="ET_interruption_5084_12"/>
      <w:r w:rsidRPr="00560AD4">
        <w:rPr>
          <w:rStyle w:val="TagStyle"/>
          <w:rtl/>
        </w:rPr>
        <w:t xml:space="preserve"> &lt;&lt; קריאה &gt;&gt; </w:t>
      </w:r>
      <w:r>
        <w:rPr>
          <w:rtl/>
        </w:rPr>
        <w:t>מיקי לוי (יש עתיד):</w:t>
      </w:r>
      <w:r w:rsidRPr="00560AD4">
        <w:rPr>
          <w:rStyle w:val="TagStyle"/>
          <w:rtl/>
        </w:rPr>
        <w:t xml:space="preserve"> &lt;&lt; קריאה &gt;&gt;</w:t>
      </w:r>
      <w:r>
        <w:rPr>
          <w:rtl/>
        </w:rPr>
        <w:t xml:space="preserve">   </w:t>
      </w:r>
      <w:bookmarkEnd w:id="9305"/>
    </w:p>
    <w:p w:rsidR="00233921" w:rsidRDefault="00233921" w:rsidP="00295AA9">
      <w:pPr>
        <w:rPr>
          <w:rtl/>
          <w:lang w:eastAsia="he-IL"/>
        </w:rPr>
      </w:pPr>
    </w:p>
    <w:p w:rsidR="00233921" w:rsidRDefault="00233921" w:rsidP="00372752">
      <w:pPr>
        <w:rPr>
          <w:rtl/>
          <w:lang w:eastAsia="he-IL"/>
        </w:rPr>
      </w:pPr>
      <w:r>
        <w:rPr>
          <w:rFonts w:hint="cs"/>
          <w:rtl/>
          <w:lang w:eastAsia="he-IL"/>
        </w:rPr>
        <w:t>השילוח.</w:t>
      </w:r>
    </w:p>
    <w:p w:rsidR="00372752" w:rsidRPr="00560AD4" w:rsidRDefault="00372752" w:rsidP="00ED4148">
      <w:pPr>
        <w:rPr>
          <w:rtl/>
          <w:lang w:eastAsia="he-IL"/>
        </w:rPr>
      </w:pPr>
    </w:p>
    <w:p w:rsidR="00233921" w:rsidRDefault="00233921" w:rsidP="00ED4148">
      <w:pPr>
        <w:pStyle w:val="-"/>
        <w:keepNext/>
        <w:rPr>
          <w:rStyle w:val="TagStyle"/>
          <w:rtl/>
        </w:rPr>
      </w:pPr>
      <w:bookmarkStart w:id="9306" w:name="_ETM_Q21_469000"/>
      <w:bookmarkStart w:id="9307" w:name="ET_speakercontinue_5087_3"/>
      <w:bookmarkEnd w:id="9306"/>
    </w:p>
    <w:p w:rsidR="00233921" w:rsidRDefault="00233921" w:rsidP="00ED4148">
      <w:pPr>
        <w:pStyle w:val="-"/>
        <w:keepNext/>
        <w:rPr>
          <w:rtl/>
        </w:rPr>
      </w:pPr>
      <w:r w:rsidRPr="004008CF">
        <w:rPr>
          <w:rStyle w:val="TagStyle"/>
          <w:rtl/>
        </w:rPr>
        <w:t xml:space="preserve"> &lt;&lt; דובר_המשך &gt;&gt; </w:t>
      </w:r>
      <w:r>
        <w:rPr>
          <w:rtl/>
        </w:rPr>
        <w:t>יאיר לפיד (יש עתיד):</w:t>
      </w:r>
      <w:r w:rsidRPr="004008CF">
        <w:rPr>
          <w:rStyle w:val="TagStyle"/>
          <w:rtl/>
        </w:rPr>
        <w:t xml:space="preserve"> &lt;&lt; דובר_המשך &gt;&gt;</w:t>
      </w:r>
      <w:r>
        <w:rPr>
          <w:rtl/>
        </w:rPr>
        <w:t xml:space="preserve">   </w:t>
      </w:r>
      <w:bookmarkEnd w:id="9307"/>
    </w:p>
    <w:p w:rsidR="00233921" w:rsidRDefault="00233921" w:rsidP="00295AA9">
      <w:pPr>
        <w:rPr>
          <w:rtl/>
          <w:lang w:eastAsia="he-IL"/>
        </w:rPr>
      </w:pPr>
    </w:p>
    <w:p w:rsidR="00233921" w:rsidRDefault="00295AA9" w:rsidP="00372752">
      <w:pPr>
        <w:rPr>
          <w:rtl/>
          <w:lang w:eastAsia="he-IL"/>
        </w:rPr>
      </w:pPr>
      <w:r>
        <w:rPr>
          <w:rFonts w:hint="cs"/>
          <w:rtl/>
          <w:lang w:eastAsia="he-IL"/>
        </w:rPr>
        <w:t>– –</w:t>
      </w:r>
      <w:r w:rsidR="00233921">
        <w:rPr>
          <w:rFonts w:hint="cs"/>
          <w:rtl/>
          <w:lang w:eastAsia="he-IL"/>
        </w:rPr>
        <w:t xml:space="preserve"> בעיתון </w:t>
      </w:r>
      <w:bookmarkStart w:id="9308" w:name="_ETM_Q21_477000"/>
      <w:bookmarkEnd w:id="9308"/>
      <w:r w:rsidR="00233921">
        <w:rPr>
          <w:rFonts w:hint="cs"/>
          <w:rtl/>
          <w:lang w:eastAsia="he-IL"/>
        </w:rPr>
        <w:t>השילוח. זה מאמר ארוך, אבל אתם יודעים מה אין בו</w:t>
      </w:r>
      <w:bookmarkStart w:id="9309" w:name="_ETM_Q21_488000"/>
      <w:bookmarkEnd w:id="9309"/>
      <w:r w:rsidR="00233921">
        <w:rPr>
          <w:rFonts w:hint="cs"/>
          <w:rtl/>
          <w:lang w:eastAsia="he-IL"/>
        </w:rPr>
        <w:t xml:space="preserve"> </w:t>
      </w:r>
      <w:r w:rsidR="00233921">
        <w:rPr>
          <w:rtl/>
          <w:lang w:eastAsia="he-IL"/>
        </w:rPr>
        <w:t>–</w:t>
      </w:r>
      <w:r w:rsidR="00233921">
        <w:rPr>
          <w:rFonts w:hint="cs"/>
          <w:rtl/>
          <w:lang w:eastAsia="he-IL"/>
        </w:rPr>
        <w:t xml:space="preserve"> </w:t>
      </w:r>
      <w:bookmarkStart w:id="9310" w:name="_ETM_Q21_482000"/>
      <w:bookmarkEnd w:id="9310"/>
      <w:r w:rsidR="00233921">
        <w:rPr>
          <w:rFonts w:hint="cs"/>
          <w:rtl/>
          <w:lang w:eastAsia="he-IL"/>
        </w:rPr>
        <w:t xml:space="preserve">אין בו שום הצעה לשנות את החוק. במקום שקרים והמצאות, אני מציע לכולם פשוט ללכת לטקסט. "עיון בדברים המצוטטים", כותב השופט סולברג, "של </w:t>
      </w:r>
      <w:proofErr w:type="spellStart"/>
      <w:r w:rsidR="00233921">
        <w:rPr>
          <w:rFonts w:hint="cs"/>
          <w:rtl/>
          <w:lang w:eastAsia="he-IL"/>
        </w:rPr>
        <w:t>לנדוי</w:t>
      </w:r>
      <w:proofErr w:type="spellEnd"/>
      <w:r w:rsidR="00233921">
        <w:rPr>
          <w:rFonts w:hint="cs"/>
          <w:rtl/>
          <w:lang w:eastAsia="he-IL"/>
        </w:rPr>
        <w:t xml:space="preserve">, של </w:t>
      </w:r>
      <w:bookmarkStart w:id="9311" w:name="_ETM_Q21_495000"/>
      <w:bookmarkEnd w:id="9311"/>
      <w:proofErr w:type="spellStart"/>
      <w:r w:rsidR="00233921">
        <w:rPr>
          <w:rFonts w:hint="cs"/>
          <w:rtl/>
          <w:lang w:eastAsia="he-IL"/>
        </w:rPr>
        <w:t>גרוניס</w:t>
      </w:r>
      <w:proofErr w:type="spellEnd"/>
      <w:r w:rsidR="00233921">
        <w:rPr>
          <w:rFonts w:hint="cs"/>
          <w:rtl/>
          <w:lang w:eastAsia="he-IL"/>
        </w:rPr>
        <w:t xml:space="preserve"> ושלי </w:t>
      </w:r>
      <w:r w:rsidR="00233921">
        <w:rPr>
          <w:rFonts w:hint="eastAsia"/>
          <w:rtl/>
          <w:lang w:eastAsia="he-IL"/>
        </w:rPr>
        <w:t>–</w:t>
      </w:r>
      <w:r w:rsidR="00233921">
        <w:rPr>
          <w:rFonts w:hint="cs"/>
          <w:rtl/>
          <w:lang w:eastAsia="he-IL"/>
        </w:rPr>
        <w:t xml:space="preserve"> מגלה כי גם אנו, 'השמרנים', חוששים מפני סתימת הגולל על עילת הסבירות המהותית". מה שהקואליציה מובילה עכשיו, שזה ביטול גם של עילת הסבירות וגם של הבסיס הדמוקרטי </w:t>
      </w:r>
      <w:bookmarkStart w:id="9312" w:name="_ETM_Q21_512000"/>
      <w:bookmarkEnd w:id="9312"/>
      <w:r w:rsidR="00233921">
        <w:rPr>
          <w:rFonts w:hint="cs"/>
          <w:rtl/>
          <w:lang w:eastAsia="he-IL"/>
        </w:rPr>
        <w:t xml:space="preserve">של מדינת ישראל, לא קשור בשום דרך שהיא למאמר של סולברג. סולברג צריך לתבוע את רוטמן ולוין על הוצאת לשון </w:t>
      </w:r>
      <w:bookmarkStart w:id="9313" w:name="_ETM_Q21_521000"/>
      <w:bookmarkEnd w:id="9313"/>
      <w:r w:rsidR="00233921">
        <w:rPr>
          <w:rFonts w:hint="cs"/>
          <w:rtl/>
          <w:lang w:eastAsia="he-IL"/>
        </w:rPr>
        <w:t>הרע.</w:t>
      </w:r>
    </w:p>
    <w:p w:rsidR="00233921" w:rsidRDefault="00233921" w:rsidP="00ED4148">
      <w:pPr>
        <w:rPr>
          <w:rtl/>
          <w:lang w:eastAsia="he-IL"/>
        </w:rPr>
      </w:pPr>
    </w:p>
    <w:p w:rsidR="00233921" w:rsidRDefault="00233921" w:rsidP="00ED4148">
      <w:pPr>
        <w:pStyle w:val="af5"/>
        <w:keepNext/>
        <w:rPr>
          <w:rtl/>
        </w:rPr>
      </w:pPr>
      <w:bookmarkStart w:id="9314" w:name="ET_interruption_6392_14"/>
      <w:r w:rsidRPr="00EC000A">
        <w:rPr>
          <w:rStyle w:val="TagStyle"/>
          <w:rtl/>
        </w:rPr>
        <w:t xml:space="preserve"> &lt;&lt; קריאה &gt;&gt; </w:t>
      </w:r>
      <w:r>
        <w:rPr>
          <w:rtl/>
        </w:rPr>
        <w:t>שר המשפטים יריב לוין:</w:t>
      </w:r>
      <w:r w:rsidRPr="00EC000A">
        <w:rPr>
          <w:rStyle w:val="TagStyle"/>
          <w:rtl/>
        </w:rPr>
        <w:t xml:space="preserve"> &lt;&lt; קריאה &gt;&gt;</w:t>
      </w:r>
      <w:r>
        <w:rPr>
          <w:rtl/>
        </w:rPr>
        <w:t xml:space="preserve">   </w:t>
      </w:r>
      <w:bookmarkEnd w:id="9314"/>
    </w:p>
    <w:p w:rsidR="00233921" w:rsidRDefault="00233921" w:rsidP="00295AA9">
      <w:pPr>
        <w:rPr>
          <w:rtl/>
          <w:lang w:eastAsia="he-IL"/>
        </w:rPr>
      </w:pPr>
    </w:p>
    <w:p w:rsidR="00233921" w:rsidRDefault="00233921" w:rsidP="00ED4148">
      <w:pPr>
        <w:rPr>
          <w:rtl/>
          <w:lang w:eastAsia="he-IL"/>
        </w:rPr>
      </w:pPr>
      <w:r>
        <w:rPr>
          <w:rFonts w:hint="cs"/>
          <w:rtl/>
          <w:lang w:eastAsia="he-IL"/>
        </w:rPr>
        <w:t>הוא לא יעשה את זה.</w:t>
      </w:r>
    </w:p>
    <w:p w:rsidR="00233921" w:rsidRDefault="00233921" w:rsidP="00ED4148">
      <w:pPr>
        <w:rPr>
          <w:rtl/>
          <w:lang w:eastAsia="he-IL"/>
        </w:rPr>
      </w:pPr>
    </w:p>
    <w:p w:rsidR="00233921" w:rsidRDefault="00233921" w:rsidP="00ED4148">
      <w:pPr>
        <w:pStyle w:val="-"/>
        <w:keepNext/>
        <w:rPr>
          <w:rtl/>
        </w:rPr>
      </w:pPr>
      <w:bookmarkStart w:id="9315" w:name="ET_speakercontinue_5087_4"/>
      <w:r w:rsidRPr="004008CF">
        <w:rPr>
          <w:rStyle w:val="TagStyle"/>
          <w:rtl/>
        </w:rPr>
        <w:t xml:space="preserve">&lt;&lt; דובר_המשך &gt;&gt; </w:t>
      </w:r>
      <w:r>
        <w:rPr>
          <w:rtl/>
        </w:rPr>
        <w:t>יאיר לפיד (יש עתיד):</w:t>
      </w:r>
      <w:r w:rsidRPr="004008CF">
        <w:rPr>
          <w:rStyle w:val="TagStyle"/>
          <w:rtl/>
        </w:rPr>
        <w:t xml:space="preserve"> &lt;&lt; דובר_המשך &gt;&gt;</w:t>
      </w:r>
      <w:r>
        <w:rPr>
          <w:rtl/>
        </w:rPr>
        <w:t xml:space="preserve">   </w:t>
      </w:r>
      <w:bookmarkEnd w:id="9315"/>
    </w:p>
    <w:p w:rsidR="00233921" w:rsidRDefault="00233921" w:rsidP="00295AA9">
      <w:pPr>
        <w:rPr>
          <w:rtl/>
          <w:lang w:eastAsia="he-IL"/>
        </w:rPr>
      </w:pPr>
    </w:p>
    <w:p w:rsidR="00233921" w:rsidRDefault="00233921" w:rsidP="00ED4148">
      <w:pPr>
        <w:rPr>
          <w:rtl/>
          <w:lang w:eastAsia="he-IL"/>
        </w:rPr>
      </w:pPr>
      <w:r>
        <w:rPr>
          <w:rFonts w:hint="cs"/>
          <w:rtl/>
          <w:lang w:eastAsia="he-IL"/>
        </w:rPr>
        <w:t xml:space="preserve">בצד ז'בוטינסקי </w:t>
      </w:r>
      <w:proofErr w:type="spellStart"/>
      <w:r>
        <w:rPr>
          <w:rFonts w:hint="cs"/>
          <w:rtl/>
          <w:lang w:eastAsia="he-IL"/>
        </w:rPr>
        <w:t>וסולברג</w:t>
      </w:r>
      <w:proofErr w:type="spellEnd"/>
      <w:r>
        <w:rPr>
          <w:rFonts w:hint="cs"/>
          <w:rtl/>
          <w:lang w:eastAsia="he-IL"/>
        </w:rPr>
        <w:t xml:space="preserve">, גם לי יש את הכבוד המפוקפק להיות </w:t>
      </w:r>
      <w:bookmarkStart w:id="9316" w:name="_ETM_Q21_536000"/>
      <w:bookmarkEnd w:id="9316"/>
      <w:r>
        <w:rPr>
          <w:rFonts w:hint="cs"/>
          <w:rtl/>
          <w:lang w:eastAsia="he-IL"/>
        </w:rPr>
        <w:t>חלק מהקטגוריה הזאת של אנשים שהממשלה מעוותת דברים שאמרו.</w:t>
      </w:r>
    </w:p>
    <w:p w:rsidR="00233921" w:rsidRDefault="00233921" w:rsidP="00ED4148">
      <w:pPr>
        <w:rPr>
          <w:rtl/>
          <w:lang w:eastAsia="he-IL"/>
        </w:rPr>
      </w:pPr>
    </w:p>
    <w:p w:rsidR="00233921" w:rsidRDefault="00113409" w:rsidP="00113409">
      <w:pPr>
        <w:pStyle w:val="af5"/>
        <w:rPr>
          <w:rtl/>
        </w:rPr>
      </w:pPr>
      <w:bookmarkStart w:id="9317" w:name="ET_interruption_6353_15"/>
      <w:r w:rsidRPr="00113409">
        <w:rPr>
          <w:rStyle w:val="TagStyle"/>
          <w:rtl/>
        </w:rPr>
        <w:t xml:space="preserve"> &lt;&lt; קריאה &gt;&gt;</w:t>
      </w:r>
      <w:r w:rsidR="00233921" w:rsidRPr="00EC000A">
        <w:rPr>
          <w:rStyle w:val="TagStyle"/>
          <w:rtl/>
        </w:rPr>
        <w:t xml:space="preserve"> </w:t>
      </w:r>
      <w:bookmarkStart w:id="9318" w:name="_Toc140529502"/>
      <w:r w:rsidR="00233921">
        <w:rPr>
          <w:rtl/>
        </w:rPr>
        <w:t>חנוך דב מלביצקי (הליכוד):</w:t>
      </w:r>
      <w:bookmarkEnd w:id="9318"/>
      <w:r w:rsidR="00233921" w:rsidRPr="00EC000A">
        <w:rPr>
          <w:rStyle w:val="TagStyle"/>
          <w:rtl/>
        </w:rPr>
        <w:t xml:space="preserve"> </w:t>
      </w:r>
      <w:r w:rsidRPr="00113409">
        <w:rPr>
          <w:rStyle w:val="TagStyle"/>
          <w:rtl/>
        </w:rPr>
        <w:t xml:space="preserve">&lt;&lt; קריאה &gt;&gt; </w:t>
      </w:r>
      <w:r w:rsidR="00233921">
        <w:rPr>
          <w:rtl/>
        </w:rPr>
        <w:t xml:space="preserve">   </w:t>
      </w:r>
      <w:bookmarkEnd w:id="9317"/>
    </w:p>
    <w:p w:rsidR="00233921" w:rsidRDefault="00233921" w:rsidP="00295AA9">
      <w:pPr>
        <w:rPr>
          <w:rtl/>
          <w:lang w:eastAsia="he-IL"/>
        </w:rPr>
      </w:pPr>
    </w:p>
    <w:p w:rsidR="00233921" w:rsidRPr="00EC000A" w:rsidRDefault="00233921" w:rsidP="00ED4148">
      <w:pPr>
        <w:rPr>
          <w:rtl/>
          <w:lang w:eastAsia="he-IL"/>
        </w:rPr>
      </w:pPr>
      <w:r>
        <w:rPr>
          <w:rFonts w:hint="cs"/>
          <w:rtl/>
          <w:lang w:eastAsia="he-IL"/>
        </w:rPr>
        <w:t xml:space="preserve">בגלל ז'בוטינסקי </w:t>
      </w:r>
      <w:bookmarkStart w:id="9319" w:name="_ETM_Q21_547000"/>
      <w:bookmarkEnd w:id="9319"/>
      <w:r w:rsidR="00295AA9">
        <w:rPr>
          <w:rFonts w:hint="cs"/>
          <w:rtl/>
          <w:lang w:eastAsia="he-IL"/>
        </w:rPr>
        <w:t>– – –</w:t>
      </w:r>
    </w:p>
    <w:p w:rsidR="00233921" w:rsidRDefault="00233921" w:rsidP="00ED4148">
      <w:pPr>
        <w:rPr>
          <w:rtl/>
          <w:lang w:eastAsia="he-IL"/>
        </w:rPr>
      </w:pPr>
    </w:p>
    <w:p w:rsidR="00233921" w:rsidRDefault="00233921" w:rsidP="00ED4148">
      <w:pPr>
        <w:pStyle w:val="af5"/>
        <w:keepNext/>
        <w:rPr>
          <w:rtl/>
        </w:rPr>
      </w:pPr>
      <w:bookmarkStart w:id="9320" w:name="ET_interruption_קריאות_16"/>
      <w:r w:rsidRPr="00EC000A">
        <w:rPr>
          <w:rStyle w:val="TagStyle"/>
          <w:rtl/>
        </w:rPr>
        <w:t xml:space="preserve"> &lt;&lt; קריאה &gt;&gt; </w:t>
      </w:r>
      <w:r>
        <w:rPr>
          <w:rtl/>
        </w:rPr>
        <w:t>קריאות:</w:t>
      </w:r>
      <w:r w:rsidRPr="00EC000A">
        <w:rPr>
          <w:rStyle w:val="TagStyle"/>
          <w:rtl/>
        </w:rPr>
        <w:t xml:space="preserve"> &lt;&lt; קריאה &gt;&gt;</w:t>
      </w:r>
      <w:r>
        <w:rPr>
          <w:rtl/>
        </w:rPr>
        <w:t xml:space="preserve">   </w:t>
      </w:r>
      <w:bookmarkEnd w:id="9320"/>
    </w:p>
    <w:p w:rsidR="00233921" w:rsidRDefault="00233921" w:rsidP="00295AA9">
      <w:pPr>
        <w:rPr>
          <w:rtl/>
          <w:lang w:eastAsia="he-IL"/>
        </w:rPr>
      </w:pPr>
    </w:p>
    <w:p w:rsidR="00233921" w:rsidRDefault="00295AA9" w:rsidP="00ED4148">
      <w:pPr>
        <w:rPr>
          <w:rtl/>
          <w:lang w:eastAsia="he-IL"/>
        </w:rPr>
      </w:pPr>
      <w:bookmarkStart w:id="9321" w:name="_ETM_Q21_551000"/>
      <w:bookmarkEnd w:id="9321"/>
      <w:r>
        <w:rPr>
          <w:rFonts w:hint="cs"/>
          <w:rtl/>
          <w:lang w:eastAsia="he-IL"/>
        </w:rPr>
        <w:t>– – –</w:t>
      </w:r>
    </w:p>
    <w:p w:rsidR="00233921" w:rsidRDefault="00233921" w:rsidP="00ED4148">
      <w:pPr>
        <w:rPr>
          <w:rtl/>
          <w:lang w:eastAsia="he-IL"/>
        </w:rPr>
      </w:pPr>
    </w:p>
    <w:p w:rsidR="00233921" w:rsidRDefault="00233921" w:rsidP="00ED4148">
      <w:pPr>
        <w:pStyle w:val="af5"/>
        <w:keepNext/>
        <w:rPr>
          <w:rtl/>
        </w:rPr>
      </w:pPr>
      <w:bookmarkStart w:id="9322" w:name="ET_interruption_5080_18"/>
      <w:r w:rsidRPr="00EC000A">
        <w:rPr>
          <w:rStyle w:val="TagStyle"/>
          <w:rtl/>
        </w:rPr>
        <w:t xml:space="preserve"> &lt;&lt; קריאה &gt;&gt; </w:t>
      </w:r>
      <w:r>
        <w:rPr>
          <w:rtl/>
        </w:rPr>
        <w:t>בועז טופורובסקי (יש עתיד):</w:t>
      </w:r>
      <w:r w:rsidRPr="00EC000A">
        <w:rPr>
          <w:rStyle w:val="TagStyle"/>
          <w:rtl/>
        </w:rPr>
        <w:t xml:space="preserve"> &lt;&lt; קריאה &gt;&gt;</w:t>
      </w:r>
      <w:r>
        <w:rPr>
          <w:rtl/>
        </w:rPr>
        <w:t xml:space="preserve">   </w:t>
      </w:r>
      <w:bookmarkEnd w:id="9322"/>
    </w:p>
    <w:p w:rsidR="00233921" w:rsidRDefault="00233921" w:rsidP="00295AA9">
      <w:pPr>
        <w:rPr>
          <w:rtl/>
          <w:lang w:eastAsia="he-IL"/>
        </w:rPr>
      </w:pPr>
    </w:p>
    <w:p w:rsidR="00233921" w:rsidRDefault="00233921" w:rsidP="00ED4148">
      <w:pPr>
        <w:rPr>
          <w:rtl/>
          <w:lang w:eastAsia="he-IL"/>
        </w:rPr>
      </w:pPr>
      <w:r>
        <w:rPr>
          <w:rFonts w:hint="cs"/>
          <w:rtl/>
          <w:lang w:eastAsia="he-IL"/>
        </w:rPr>
        <w:t>ה</w:t>
      </w:r>
      <w:r w:rsidR="00372752">
        <w:rPr>
          <w:rFonts w:hint="cs"/>
          <w:rtl/>
          <w:lang w:eastAsia="he-IL"/>
        </w:rPr>
        <w:t>י</w:t>
      </w:r>
      <w:r>
        <w:rPr>
          <w:rFonts w:hint="cs"/>
          <w:rtl/>
          <w:lang w:eastAsia="he-IL"/>
        </w:rPr>
        <w:t>י, הי</w:t>
      </w:r>
      <w:r w:rsidR="00372752">
        <w:rPr>
          <w:rFonts w:hint="cs"/>
          <w:rtl/>
          <w:lang w:eastAsia="he-IL"/>
        </w:rPr>
        <w:t>י</w:t>
      </w:r>
      <w:r>
        <w:rPr>
          <w:rFonts w:hint="cs"/>
          <w:rtl/>
          <w:lang w:eastAsia="he-IL"/>
        </w:rPr>
        <w:t>, די, נו.</w:t>
      </w:r>
    </w:p>
    <w:p w:rsidR="00233921" w:rsidRDefault="00233921" w:rsidP="00ED4148">
      <w:pPr>
        <w:rPr>
          <w:rtl/>
          <w:lang w:eastAsia="he-IL"/>
        </w:rPr>
      </w:pPr>
    </w:p>
    <w:p w:rsidR="00233921" w:rsidRDefault="00233921" w:rsidP="00ED4148">
      <w:pPr>
        <w:pStyle w:val="-"/>
        <w:keepNext/>
        <w:rPr>
          <w:rtl/>
        </w:rPr>
      </w:pPr>
      <w:bookmarkStart w:id="9323" w:name="ET_speakercontinue_5087_19"/>
      <w:r w:rsidRPr="00EC000A">
        <w:rPr>
          <w:rStyle w:val="TagStyle"/>
          <w:rtl/>
        </w:rPr>
        <w:t xml:space="preserve"> &lt;&lt; דובר_המשך &gt;&gt; </w:t>
      </w:r>
      <w:r>
        <w:rPr>
          <w:rtl/>
        </w:rPr>
        <w:t>יאיר לפיד (יש עתיד):</w:t>
      </w:r>
      <w:r w:rsidRPr="00EC000A">
        <w:rPr>
          <w:rStyle w:val="TagStyle"/>
          <w:rtl/>
        </w:rPr>
        <w:t xml:space="preserve"> &lt;&lt; דובר_המשך &gt;&gt;</w:t>
      </w:r>
      <w:r>
        <w:rPr>
          <w:rtl/>
        </w:rPr>
        <w:t xml:space="preserve">   </w:t>
      </w:r>
      <w:bookmarkEnd w:id="9323"/>
    </w:p>
    <w:p w:rsidR="00233921" w:rsidRDefault="00233921" w:rsidP="00295AA9">
      <w:pPr>
        <w:rPr>
          <w:rtl/>
          <w:lang w:eastAsia="he-IL"/>
        </w:rPr>
      </w:pPr>
    </w:p>
    <w:p w:rsidR="00233921" w:rsidRDefault="00233921" w:rsidP="00ED4148">
      <w:pPr>
        <w:rPr>
          <w:rtl/>
          <w:lang w:eastAsia="he-IL"/>
        </w:rPr>
      </w:pPr>
      <w:bookmarkStart w:id="9324" w:name="_ETM_Q21_553000"/>
      <w:bookmarkEnd w:id="9324"/>
      <w:r>
        <w:rPr>
          <w:rFonts w:hint="cs"/>
          <w:rtl/>
          <w:lang w:eastAsia="he-IL"/>
        </w:rPr>
        <w:t xml:space="preserve">אני שמח שהח"כ הוציא את עצמו מהמליאה. זה פתרון לא </w:t>
      </w:r>
      <w:bookmarkStart w:id="9325" w:name="_ETM_Q21_556000"/>
      <w:bookmarkEnd w:id="9325"/>
      <w:r>
        <w:rPr>
          <w:rFonts w:hint="cs"/>
          <w:rtl/>
          <w:lang w:eastAsia="he-IL"/>
        </w:rPr>
        <w:t xml:space="preserve">רע. </w:t>
      </w:r>
    </w:p>
    <w:p w:rsidR="00233921" w:rsidRDefault="00233921" w:rsidP="00ED4148">
      <w:pPr>
        <w:rPr>
          <w:rtl/>
          <w:lang w:eastAsia="he-IL"/>
        </w:rPr>
      </w:pPr>
    </w:p>
    <w:p w:rsidR="00233921" w:rsidRDefault="00233921" w:rsidP="00ED4148">
      <w:pPr>
        <w:rPr>
          <w:rtl/>
          <w:lang w:eastAsia="he-IL"/>
        </w:rPr>
      </w:pPr>
      <w:bookmarkStart w:id="9326" w:name="_ETM_Q21_558000"/>
      <w:bookmarkEnd w:id="9326"/>
      <w:r>
        <w:rPr>
          <w:rFonts w:hint="cs"/>
          <w:rtl/>
          <w:lang w:eastAsia="he-IL"/>
        </w:rPr>
        <w:t xml:space="preserve">השר לוין, שיושב פה, וגם חבר הכנסת רוטמן, לא מפסיקים </w:t>
      </w:r>
      <w:bookmarkStart w:id="9327" w:name="_ETM_Q21_564000"/>
      <w:bookmarkEnd w:id="9327"/>
      <w:r>
        <w:rPr>
          <w:rFonts w:hint="cs"/>
          <w:rtl/>
          <w:lang w:eastAsia="he-IL"/>
        </w:rPr>
        <w:t xml:space="preserve">לצטט נאום שנשאתי ב-2016, דווקא בפני פורום קהלת. אתה עשית </w:t>
      </w:r>
      <w:bookmarkStart w:id="9328" w:name="_ETM_Q21_566000"/>
      <w:bookmarkEnd w:id="9328"/>
      <w:r>
        <w:rPr>
          <w:rFonts w:hint="cs"/>
          <w:rtl/>
          <w:lang w:eastAsia="he-IL"/>
        </w:rPr>
        <w:t xml:space="preserve">את זה, השר, לא מזמן פה, מעל הפודיום. אני </w:t>
      </w:r>
      <w:bookmarkStart w:id="9329" w:name="_ETM_Q21_570000"/>
      <w:bookmarkEnd w:id="9329"/>
      <w:r>
        <w:rPr>
          <w:rFonts w:hint="cs"/>
          <w:rtl/>
          <w:lang w:eastAsia="he-IL"/>
        </w:rPr>
        <w:t xml:space="preserve">הלכתי, אגב, אז לשם, לפורום קהלת, מפני שאז עוד חשבנו </w:t>
      </w:r>
      <w:bookmarkStart w:id="9330" w:name="_ETM_Q21_573000"/>
      <w:bookmarkEnd w:id="9330"/>
      <w:r>
        <w:rPr>
          <w:rFonts w:hint="cs"/>
          <w:rtl/>
          <w:lang w:eastAsia="he-IL"/>
        </w:rPr>
        <w:t xml:space="preserve">שפורום קהלת הוא ניסיון מעניין להביא לשולחן דעות ומחשבות </w:t>
      </w:r>
      <w:bookmarkStart w:id="9331" w:name="_ETM_Q21_579000"/>
      <w:bookmarkEnd w:id="9331"/>
      <w:r>
        <w:rPr>
          <w:rFonts w:hint="cs"/>
          <w:rtl/>
          <w:lang w:eastAsia="he-IL"/>
        </w:rPr>
        <w:t xml:space="preserve">אחרות. זה היה לפני שהפורום חשף את פרצופו האמיתי כחלק </w:t>
      </w:r>
      <w:bookmarkStart w:id="9332" w:name="_ETM_Q21_584000"/>
      <w:bookmarkEnd w:id="9332"/>
      <w:r>
        <w:rPr>
          <w:rFonts w:hint="cs"/>
          <w:rtl/>
          <w:lang w:eastAsia="he-IL"/>
        </w:rPr>
        <w:t>מהשופרות.</w:t>
      </w:r>
    </w:p>
    <w:p w:rsidR="00233921" w:rsidRDefault="00233921" w:rsidP="00ED4148">
      <w:pPr>
        <w:rPr>
          <w:rtl/>
          <w:lang w:eastAsia="he-IL"/>
        </w:rPr>
      </w:pPr>
    </w:p>
    <w:p w:rsidR="00233921" w:rsidRDefault="00233921" w:rsidP="00372752">
      <w:pPr>
        <w:rPr>
          <w:rtl/>
          <w:lang w:eastAsia="he-IL"/>
        </w:rPr>
      </w:pPr>
      <w:bookmarkStart w:id="9333" w:name="_ETM_Q21_587000"/>
      <w:bookmarkEnd w:id="9333"/>
      <w:r>
        <w:rPr>
          <w:rFonts w:hint="cs"/>
          <w:rtl/>
          <w:lang w:eastAsia="he-IL"/>
        </w:rPr>
        <w:t xml:space="preserve">אז רוטמן ולוין לא באמת ראו את כל הנאום שנשאתי שם, רק חתכו בשבילם כמה משפטים שבהם דיברתי נגד שימוש </w:t>
      </w:r>
      <w:bookmarkStart w:id="9334" w:name="_ETM_Q21_590000"/>
      <w:bookmarkEnd w:id="9334"/>
      <w:r>
        <w:rPr>
          <w:rFonts w:hint="cs"/>
          <w:rtl/>
          <w:lang w:eastAsia="he-IL"/>
        </w:rPr>
        <w:t xml:space="preserve">יתר במבחן האדם הסביר. מה שהם החמיצו זה את העובדה </w:t>
      </w:r>
      <w:bookmarkStart w:id="9335" w:name="_ETM_Q21_595000"/>
      <w:bookmarkEnd w:id="9335"/>
      <w:r>
        <w:rPr>
          <w:rFonts w:hint="cs"/>
          <w:rtl/>
          <w:lang w:eastAsia="he-IL"/>
        </w:rPr>
        <w:t xml:space="preserve">שעיקר הנאום אמר כמובן בדיוק את ההפך. עיקר הנאום אמר, </w:t>
      </w:r>
      <w:bookmarkStart w:id="9336" w:name="_ETM_Q21_605000"/>
      <w:bookmarkEnd w:id="9336"/>
      <w:r>
        <w:rPr>
          <w:rFonts w:hint="cs"/>
          <w:rtl/>
          <w:lang w:eastAsia="he-IL"/>
        </w:rPr>
        <w:t xml:space="preserve">השר לוין, שלשמחתי, כבר עשר שנים </w:t>
      </w:r>
      <w:r>
        <w:rPr>
          <w:rFonts w:hint="eastAsia"/>
          <w:rtl/>
          <w:lang w:eastAsia="he-IL"/>
        </w:rPr>
        <w:t xml:space="preserve">– </w:t>
      </w:r>
      <w:r>
        <w:rPr>
          <w:rFonts w:hint="cs"/>
          <w:rtl/>
          <w:lang w:eastAsia="he-IL"/>
        </w:rPr>
        <w:t xml:space="preserve">שבינתיים הפכו ל-17 </w:t>
      </w:r>
      <w:bookmarkStart w:id="9337" w:name="_ETM_Q21_608000"/>
      <w:bookmarkEnd w:id="9337"/>
      <w:r>
        <w:rPr>
          <w:rFonts w:hint="cs"/>
          <w:rtl/>
          <w:lang w:eastAsia="he-IL"/>
        </w:rPr>
        <w:t xml:space="preserve">שנה </w:t>
      </w:r>
      <w:r>
        <w:rPr>
          <w:rFonts w:hint="eastAsia"/>
          <w:rtl/>
          <w:lang w:eastAsia="he-IL"/>
        </w:rPr>
        <w:t xml:space="preserve">– </w:t>
      </w:r>
      <w:r>
        <w:rPr>
          <w:rFonts w:hint="cs"/>
          <w:rtl/>
          <w:lang w:eastAsia="he-IL"/>
        </w:rPr>
        <w:t xml:space="preserve">בית המשפט העליון נזהר מן האקטיביזם. בית </w:t>
      </w:r>
      <w:bookmarkStart w:id="9338" w:name="_ETM_Q21_609000"/>
      <w:bookmarkEnd w:id="9338"/>
      <w:r>
        <w:rPr>
          <w:rFonts w:hint="cs"/>
          <w:rtl/>
          <w:lang w:eastAsia="he-IL"/>
        </w:rPr>
        <w:t xml:space="preserve">המשפט העליון עושה הכול כדי להימנע משימוש יתר במבחן האדם </w:t>
      </w:r>
      <w:bookmarkStart w:id="9339" w:name="_ETM_Q21_618000"/>
      <w:bookmarkEnd w:id="9339"/>
      <w:r>
        <w:rPr>
          <w:rFonts w:hint="cs"/>
          <w:rtl/>
          <w:lang w:eastAsia="he-IL"/>
        </w:rPr>
        <w:t>הסביר. שלושת הנשיאים האחרונים</w:t>
      </w:r>
      <w:r w:rsidR="00372752">
        <w:rPr>
          <w:rFonts w:hint="cs"/>
          <w:rtl/>
          <w:lang w:eastAsia="he-IL"/>
        </w:rPr>
        <w:t xml:space="preserve"> –</w:t>
      </w:r>
      <w:r>
        <w:rPr>
          <w:rFonts w:hint="cs"/>
          <w:rtl/>
          <w:lang w:eastAsia="he-IL"/>
        </w:rPr>
        <w:t xml:space="preserve"> </w:t>
      </w:r>
      <w:proofErr w:type="spellStart"/>
      <w:r>
        <w:rPr>
          <w:rFonts w:hint="cs"/>
          <w:rtl/>
          <w:lang w:eastAsia="he-IL"/>
        </w:rPr>
        <w:t>גרוניס</w:t>
      </w:r>
      <w:proofErr w:type="spellEnd"/>
      <w:r>
        <w:rPr>
          <w:rFonts w:hint="cs"/>
          <w:rtl/>
          <w:lang w:eastAsia="he-IL"/>
        </w:rPr>
        <w:t>, נאור וחיות</w:t>
      </w:r>
      <w:r w:rsidR="00372752">
        <w:rPr>
          <w:rFonts w:hint="cs"/>
          <w:rtl/>
          <w:lang w:eastAsia="he-IL"/>
        </w:rPr>
        <w:t xml:space="preserve"> –</w:t>
      </w:r>
      <w:r>
        <w:rPr>
          <w:rFonts w:hint="cs"/>
          <w:rtl/>
          <w:lang w:eastAsia="he-IL"/>
        </w:rPr>
        <w:t xml:space="preserve"> הם </w:t>
      </w:r>
      <w:bookmarkStart w:id="9340" w:name="_ETM_Q21_624000"/>
      <w:bookmarkEnd w:id="9340"/>
      <w:r>
        <w:rPr>
          <w:rFonts w:hint="cs"/>
          <w:rtl/>
          <w:lang w:eastAsia="he-IL"/>
        </w:rPr>
        <w:t>לא אקטיביסטים</w:t>
      </w:r>
      <w:r w:rsidR="00372752">
        <w:rPr>
          <w:rFonts w:hint="cs"/>
          <w:rtl/>
          <w:lang w:eastAsia="he-IL"/>
        </w:rPr>
        <w:t>;</w:t>
      </w:r>
      <w:r>
        <w:rPr>
          <w:rFonts w:hint="cs"/>
          <w:rtl/>
          <w:lang w:eastAsia="he-IL"/>
        </w:rPr>
        <w:t xml:space="preserve"> הם שופטים מידתיים וזהירים</w:t>
      </w:r>
      <w:r w:rsidR="00372752">
        <w:rPr>
          <w:rFonts w:hint="cs"/>
          <w:rtl/>
          <w:lang w:eastAsia="he-IL"/>
        </w:rPr>
        <w:t>,</w:t>
      </w:r>
      <w:r>
        <w:rPr>
          <w:rFonts w:hint="cs"/>
          <w:rtl/>
          <w:lang w:eastAsia="he-IL"/>
        </w:rPr>
        <w:t xml:space="preserve"> שניסו להימנע ככל האפשר </w:t>
      </w:r>
      <w:bookmarkStart w:id="9341" w:name="_ETM_Q21_629000"/>
      <w:bookmarkEnd w:id="9341"/>
      <w:r>
        <w:rPr>
          <w:rFonts w:hint="cs"/>
          <w:rtl/>
          <w:lang w:eastAsia="he-IL"/>
        </w:rPr>
        <w:t xml:space="preserve">מהתערבות בהחלטות הממשלה. הסיבה העיקרית לכך שבית המשפט לא מצליח </w:t>
      </w:r>
      <w:bookmarkStart w:id="9342" w:name="_ETM_Q21_636000"/>
      <w:bookmarkEnd w:id="9342"/>
      <w:r>
        <w:rPr>
          <w:rFonts w:hint="cs"/>
          <w:rtl/>
          <w:lang w:eastAsia="he-IL"/>
        </w:rPr>
        <w:t xml:space="preserve">להימנע לחלוטין מהתערבות בהחלטות הממשלה היא הממשלה, כי ממשלות </w:t>
      </w:r>
      <w:bookmarkStart w:id="9343" w:name="_ETM_Q21_646000"/>
      <w:bookmarkEnd w:id="9343"/>
      <w:r>
        <w:rPr>
          <w:rFonts w:hint="cs"/>
          <w:rtl/>
          <w:lang w:eastAsia="he-IL"/>
        </w:rPr>
        <w:t xml:space="preserve">נתניהו עלו על טריק: </w:t>
      </w:r>
      <w:r w:rsidR="00372752">
        <w:rPr>
          <w:rFonts w:hint="cs"/>
          <w:rtl/>
          <w:lang w:eastAsia="he-IL"/>
        </w:rPr>
        <w:t>ב</w:t>
      </w:r>
      <w:r>
        <w:rPr>
          <w:rFonts w:hint="cs"/>
          <w:rtl/>
          <w:lang w:eastAsia="he-IL"/>
        </w:rPr>
        <w:t xml:space="preserve">כל פעם שהן צריכות לעשות החלטה </w:t>
      </w:r>
      <w:bookmarkStart w:id="9344" w:name="_ETM_Q21_648000"/>
      <w:bookmarkEnd w:id="9344"/>
      <w:r>
        <w:rPr>
          <w:rFonts w:hint="cs"/>
          <w:rtl/>
          <w:lang w:eastAsia="he-IL"/>
        </w:rPr>
        <w:t xml:space="preserve">לא פופולרית, </w:t>
      </w:r>
      <w:r w:rsidR="00372752">
        <w:rPr>
          <w:rFonts w:hint="cs"/>
          <w:rtl/>
          <w:lang w:eastAsia="he-IL"/>
        </w:rPr>
        <w:t>ב</w:t>
      </w:r>
      <w:r>
        <w:rPr>
          <w:rFonts w:hint="cs"/>
          <w:rtl/>
          <w:lang w:eastAsia="he-IL"/>
        </w:rPr>
        <w:t xml:space="preserve">כל פעם שהמציאות מתנגשת עם רצונו של הבייס, </w:t>
      </w:r>
      <w:bookmarkStart w:id="9345" w:name="_ETM_Q21_654000"/>
      <w:bookmarkEnd w:id="9345"/>
      <w:r>
        <w:rPr>
          <w:rFonts w:hint="cs"/>
          <w:rtl/>
          <w:lang w:eastAsia="he-IL"/>
        </w:rPr>
        <w:t xml:space="preserve">הפתרון שלהם הוא לזרוק את הבעיה על מדרגות בית המשפט. </w:t>
      </w:r>
      <w:bookmarkStart w:id="9346" w:name="_ETM_Q21_657000"/>
      <w:bookmarkEnd w:id="9346"/>
      <w:r>
        <w:rPr>
          <w:rFonts w:hint="cs"/>
          <w:rtl/>
          <w:lang w:eastAsia="he-IL"/>
        </w:rPr>
        <w:t>הם לא מצליחים לפנות את ח'אן אל-</w:t>
      </w:r>
      <w:proofErr w:type="spellStart"/>
      <w:r>
        <w:rPr>
          <w:rFonts w:hint="cs"/>
          <w:rtl/>
          <w:lang w:eastAsia="he-IL"/>
        </w:rPr>
        <w:t>אחמר</w:t>
      </w:r>
      <w:proofErr w:type="spellEnd"/>
      <w:r>
        <w:rPr>
          <w:rFonts w:hint="cs"/>
          <w:rtl/>
          <w:lang w:eastAsia="he-IL"/>
        </w:rPr>
        <w:t xml:space="preserve"> בגלל </w:t>
      </w:r>
      <w:bookmarkStart w:id="9347" w:name="_ETM_Q21_659000"/>
      <w:bookmarkEnd w:id="9347"/>
      <w:r>
        <w:rPr>
          <w:rFonts w:hint="cs"/>
          <w:rtl/>
          <w:lang w:eastAsia="he-IL"/>
        </w:rPr>
        <w:t xml:space="preserve">האיחוד האירופי </w:t>
      </w:r>
      <w:r>
        <w:rPr>
          <w:rtl/>
          <w:lang w:eastAsia="he-IL"/>
        </w:rPr>
        <w:t>–</w:t>
      </w:r>
      <w:r>
        <w:rPr>
          <w:rFonts w:hint="cs"/>
          <w:rtl/>
          <w:lang w:eastAsia="he-IL"/>
        </w:rPr>
        <w:t xml:space="preserve"> יזרקו את זה לבית המשפט; לא רוצים לגרש </w:t>
      </w:r>
      <w:bookmarkStart w:id="9348" w:name="_ETM_Q21_665000"/>
      <w:bookmarkEnd w:id="9348"/>
      <w:r>
        <w:rPr>
          <w:rFonts w:hint="cs"/>
          <w:rtl/>
          <w:lang w:eastAsia="he-IL"/>
        </w:rPr>
        <w:t xml:space="preserve">משפחות מחבלים בגלל האמריקאים </w:t>
      </w:r>
      <w:r>
        <w:rPr>
          <w:rtl/>
          <w:lang w:eastAsia="he-IL"/>
        </w:rPr>
        <w:t>–</w:t>
      </w:r>
      <w:r>
        <w:rPr>
          <w:rFonts w:hint="cs"/>
          <w:rtl/>
          <w:lang w:eastAsia="he-IL"/>
        </w:rPr>
        <w:t xml:space="preserve"> בית המשפט; לא </w:t>
      </w:r>
      <w:bookmarkStart w:id="9349" w:name="_ETM_Q21_667000"/>
      <w:bookmarkEnd w:id="9349"/>
      <w:r>
        <w:rPr>
          <w:rFonts w:hint="cs"/>
          <w:rtl/>
          <w:lang w:eastAsia="he-IL"/>
        </w:rPr>
        <w:t xml:space="preserve">יודעים איך להוציא ממדינת ישראל מהגרים </w:t>
      </w:r>
      <w:r>
        <w:rPr>
          <w:rtl/>
          <w:lang w:eastAsia="he-IL"/>
        </w:rPr>
        <w:t>–</w:t>
      </w:r>
      <w:r>
        <w:rPr>
          <w:rFonts w:hint="cs"/>
          <w:rtl/>
          <w:lang w:eastAsia="he-IL"/>
        </w:rPr>
        <w:t xml:space="preserve"> רצים לבית המשפט; </w:t>
      </w:r>
      <w:bookmarkStart w:id="9350" w:name="_ETM_Q21_673000"/>
      <w:bookmarkEnd w:id="9350"/>
      <w:r>
        <w:rPr>
          <w:rFonts w:hint="cs"/>
          <w:rtl/>
          <w:lang w:eastAsia="he-IL"/>
        </w:rPr>
        <w:t xml:space="preserve">לא מעוניינים לגייס חרדים </w:t>
      </w:r>
      <w:r>
        <w:rPr>
          <w:rtl/>
          <w:lang w:eastAsia="he-IL"/>
        </w:rPr>
        <w:t>–</w:t>
      </w:r>
      <w:r>
        <w:rPr>
          <w:rFonts w:hint="cs"/>
          <w:rtl/>
          <w:lang w:eastAsia="he-IL"/>
        </w:rPr>
        <w:t xml:space="preserve"> לזרוק את זה על בית </w:t>
      </w:r>
      <w:bookmarkStart w:id="9351" w:name="_ETM_Q21_670000"/>
      <w:bookmarkEnd w:id="9351"/>
      <w:r>
        <w:rPr>
          <w:rFonts w:hint="cs"/>
          <w:rtl/>
          <w:lang w:eastAsia="he-IL"/>
        </w:rPr>
        <w:t xml:space="preserve">המשפט, ונגיד גם לחרדים וגם לחילונים שהכול בגלל בית המשפט. </w:t>
      </w:r>
      <w:bookmarkStart w:id="9352" w:name="_ETM_Q21_680000"/>
      <w:bookmarkEnd w:id="9352"/>
      <w:r>
        <w:rPr>
          <w:rFonts w:hint="cs"/>
          <w:rtl/>
          <w:lang w:eastAsia="he-IL"/>
        </w:rPr>
        <w:t xml:space="preserve">זה קל, זה פשוט. כל מה שצריך זה לוודא שההחלטות </w:t>
      </w:r>
      <w:bookmarkStart w:id="9353" w:name="_ETM_Q21_686000"/>
      <w:bookmarkEnd w:id="9353"/>
      <w:r>
        <w:rPr>
          <w:rFonts w:hint="cs"/>
          <w:rtl/>
          <w:lang w:eastAsia="he-IL"/>
        </w:rPr>
        <w:t xml:space="preserve">שלהם מנוגדות לייעוץ המשפטי שהם קיבלו, </w:t>
      </w:r>
      <w:proofErr w:type="spellStart"/>
      <w:r>
        <w:rPr>
          <w:rFonts w:hint="cs"/>
          <w:rtl/>
          <w:lang w:eastAsia="he-IL"/>
        </w:rPr>
        <w:t>ומייד</w:t>
      </w:r>
      <w:proofErr w:type="spellEnd"/>
      <w:r>
        <w:rPr>
          <w:rFonts w:hint="cs"/>
          <w:rtl/>
          <w:lang w:eastAsia="he-IL"/>
        </w:rPr>
        <w:t xml:space="preserve"> תהיה עתירה, והם </w:t>
      </w:r>
      <w:bookmarkStart w:id="9354" w:name="_ETM_Q21_691000"/>
      <w:bookmarkEnd w:id="9354"/>
      <w:r>
        <w:rPr>
          <w:rFonts w:hint="cs"/>
          <w:rtl/>
          <w:lang w:eastAsia="he-IL"/>
        </w:rPr>
        <w:t xml:space="preserve">יפסידו, כמו שהם תכננו </w:t>
      </w:r>
      <w:r w:rsidR="00295AA9">
        <w:rPr>
          <w:rFonts w:hint="cs"/>
          <w:rtl/>
          <w:lang w:eastAsia="he-IL"/>
        </w:rPr>
        <w:t>– –</w:t>
      </w:r>
    </w:p>
    <w:p w:rsidR="00233921" w:rsidRDefault="00233921" w:rsidP="00ED4148">
      <w:pPr>
        <w:rPr>
          <w:rtl/>
          <w:lang w:eastAsia="he-IL"/>
        </w:rPr>
      </w:pPr>
      <w:bookmarkStart w:id="9355" w:name="_ETM_Q21_694000"/>
      <w:bookmarkEnd w:id="9355"/>
    </w:p>
    <w:p w:rsidR="00233921" w:rsidRDefault="00233921" w:rsidP="00ED4148">
      <w:pPr>
        <w:pStyle w:val="af5"/>
        <w:keepNext/>
        <w:rPr>
          <w:rtl/>
        </w:rPr>
      </w:pPr>
      <w:bookmarkStart w:id="9356" w:name="ET_interruption_6164_20"/>
      <w:r w:rsidRPr="002B1A3B">
        <w:rPr>
          <w:rStyle w:val="TagStyle"/>
          <w:rtl/>
        </w:rPr>
        <w:t xml:space="preserve"> &lt;&lt; קריאה &gt;&gt; </w:t>
      </w:r>
      <w:r>
        <w:rPr>
          <w:rtl/>
        </w:rPr>
        <w:t>עמית הלוי (הליכוד):</w:t>
      </w:r>
      <w:r w:rsidRPr="002B1A3B">
        <w:rPr>
          <w:rStyle w:val="TagStyle"/>
          <w:rtl/>
        </w:rPr>
        <w:t xml:space="preserve"> &lt;&lt; קריאה &gt;&gt;</w:t>
      </w:r>
      <w:r>
        <w:rPr>
          <w:rtl/>
        </w:rPr>
        <w:t xml:space="preserve">   </w:t>
      </w:r>
      <w:bookmarkEnd w:id="9356"/>
    </w:p>
    <w:p w:rsidR="00233921" w:rsidRDefault="00233921" w:rsidP="00295AA9">
      <w:pPr>
        <w:rPr>
          <w:rtl/>
          <w:lang w:eastAsia="he-IL"/>
        </w:rPr>
      </w:pPr>
    </w:p>
    <w:p w:rsidR="00233921" w:rsidRDefault="00233921" w:rsidP="00ED4148">
      <w:pPr>
        <w:rPr>
          <w:rtl/>
          <w:lang w:eastAsia="he-IL"/>
        </w:rPr>
      </w:pPr>
      <w:r>
        <w:rPr>
          <w:rFonts w:hint="cs"/>
          <w:rtl/>
          <w:lang w:eastAsia="he-IL"/>
        </w:rPr>
        <w:t xml:space="preserve">בג"ץ </w:t>
      </w:r>
      <w:r w:rsidR="00295AA9">
        <w:rPr>
          <w:rFonts w:hint="cs"/>
          <w:rtl/>
          <w:lang w:eastAsia="he-IL"/>
        </w:rPr>
        <w:t>– – –</w:t>
      </w:r>
    </w:p>
    <w:p w:rsidR="00233921" w:rsidRDefault="00233921" w:rsidP="00ED4148">
      <w:pPr>
        <w:rPr>
          <w:rtl/>
          <w:lang w:eastAsia="he-IL"/>
        </w:rPr>
      </w:pPr>
    </w:p>
    <w:p w:rsidR="00233921" w:rsidRDefault="00233921" w:rsidP="00ED4148">
      <w:pPr>
        <w:pStyle w:val="-"/>
        <w:keepNext/>
        <w:rPr>
          <w:rtl/>
        </w:rPr>
      </w:pPr>
      <w:bookmarkStart w:id="9357" w:name="ET_speakercontinue_5087_6"/>
      <w:r w:rsidRPr="004008CF">
        <w:rPr>
          <w:rStyle w:val="TagStyle"/>
          <w:rtl/>
        </w:rPr>
        <w:t xml:space="preserve"> &lt;&lt; דובר_המשך &gt;&gt; </w:t>
      </w:r>
      <w:r>
        <w:rPr>
          <w:rtl/>
        </w:rPr>
        <w:t>יאיר לפיד (יש עתיד):</w:t>
      </w:r>
      <w:r w:rsidRPr="004008CF">
        <w:rPr>
          <w:rStyle w:val="TagStyle"/>
          <w:rtl/>
        </w:rPr>
        <w:t xml:space="preserve"> &lt;&lt; דובר_המשך &gt;&gt;</w:t>
      </w:r>
      <w:r>
        <w:rPr>
          <w:rtl/>
        </w:rPr>
        <w:t xml:space="preserve">   </w:t>
      </w:r>
      <w:bookmarkEnd w:id="9357"/>
    </w:p>
    <w:p w:rsidR="00233921" w:rsidRDefault="00233921" w:rsidP="00295AA9">
      <w:pPr>
        <w:rPr>
          <w:rtl/>
          <w:lang w:eastAsia="he-IL"/>
        </w:rPr>
      </w:pPr>
    </w:p>
    <w:p w:rsidR="00233921" w:rsidRDefault="00295AA9" w:rsidP="00372752">
      <w:pPr>
        <w:rPr>
          <w:rtl/>
          <w:lang w:eastAsia="he-IL"/>
        </w:rPr>
      </w:pPr>
      <w:r>
        <w:rPr>
          <w:rFonts w:hint="cs"/>
          <w:rtl/>
          <w:lang w:eastAsia="he-IL"/>
        </w:rPr>
        <w:t>– –</w:t>
      </w:r>
      <w:r w:rsidR="00233921">
        <w:rPr>
          <w:rFonts w:hint="cs"/>
          <w:rtl/>
          <w:lang w:eastAsia="he-IL"/>
        </w:rPr>
        <w:t xml:space="preserve"> ואז הם יוכלו </w:t>
      </w:r>
      <w:bookmarkStart w:id="9358" w:name="_ETM_Q21_690000"/>
      <w:bookmarkEnd w:id="9358"/>
      <w:r w:rsidR="00233921">
        <w:rPr>
          <w:rFonts w:hint="cs"/>
          <w:rtl/>
          <w:lang w:eastAsia="he-IL"/>
        </w:rPr>
        <w:t xml:space="preserve">לעשות את הדבר שהם הכי אוהבים </w:t>
      </w:r>
      <w:r w:rsidR="00233921">
        <w:rPr>
          <w:rtl/>
          <w:lang w:eastAsia="he-IL"/>
        </w:rPr>
        <w:t>–</w:t>
      </w:r>
      <w:r w:rsidR="00233921">
        <w:rPr>
          <w:rFonts w:hint="cs"/>
          <w:rtl/>
          <w:lang w:eastAsia="he-IL"/>
        </w:rPr>
        <w:t xml:space="preserve"> להתבכיין ולהגיד שבית המשפט העליון אשם. </w:t>
      </w:r>
      <w:bookmarkStart w:id="9359" w:name="_ETM_Q21_702000"/>
      <w:bookmarkEnd w:id="9359"/>
      <w:r w:rsidR="00233921">
        <w:rPr>
          <w:rFonts w:hint="cs"/>
          <w:rtl/>
          <w:lang w:eastAsia="he-IL"/>
        </w:rPr>
        <w:t xml:space="preserve">יבואו </w:t>
      </w:r>
      <w:proofErr w:type="spellStart"/>
      <w:r w:rsidR="00233921">
        <w:rPr>
          <w:rFonts w:hint="cs"/>
          <w:rtl/>
          <w:lang w:eastAsia="he-IL"/>
        </w:rPr>
        <w:t>לבייס</w:t>
      </w:r>
      <w:proofErr w:type="spellEnd"/>
      <w:r w:rsidR="00233921">
        <w:rPr>
          <w:rFonts w:hint="cs"/>
          <w:rtl/>
          <w:lang w:eastAsia="he-IL"/>
        </w:rPr>
        <w:t xml:space="preserve">, יגידו לו: אם זה היה תלוי בנו, כבר לא היה מהגר אחד בדרום תל אביב; כבר לא </w:t>
      </w:r>
      <w:bookmarkStart w:id="9360" w:name="_ETM_Q21_706000"/>
      <w:bookmarkEnd w:id="9360"/>
      <w:r w:rsidR="00233921">
        <w:rPr>
          <w:rFonts w:hint="cs"/>
          <w:rtl/>
          <w:lang w:eastAsia="he-IL"/>
        </w:rPr>
        <w:t>היה בדואי אחד בח'אן אל-</w:t>
      </w:r>
      <w:proofErr w:type="spellStart"/>
      <w:r w:rsidR="00233921">
        <w:rPr>
          <w:rFonts w:hint="cs"/>
          <w:rtl/>
          <w:lang w:eastAsia="he-IL"/>
        </w:rPr>
        <w:t>אחמר</w:t>
      </w:r>
      <w:proofErr w:type="spellEnd"/>
      <w:r w:rsidR="00233921">
        <w:rPr>
          <w:rFonts w:hint="cs"/>
          <w:rtl/>
          <w:lang w:eastAsia="he-IL"/>
        </w:rPr>
        <w:t>. זו לא אשמתנו שאנחנו לא עושים שום דבר</w:t>
      </w:r>
      <w:r w:rsidR="00372752">
        <w:rPr>
          <w:rFonts w:hint="cs"/>
          <w:rtl/>
          <w:lang w:eastAsia="he-IL"/>
        </w:rPr>
        <w:t xml:space="preserve"> –</w:t>
      </w:r>
      <w:r w:rsidR="00233921">
        <w:rPr>
          <w:rFonts w:hint="cs"/>
          <w:rtl/>
          <w:lang w:eastAsia="he-IL"/>
        </w:rPr>
        <w:t xml:space="preserve"> בית המשפט אשם.</w:t>
      </w:r>
    </w:p>
    <w:p w:rsidR="00233921" w:rsidRDefault="00233921" w:rsidP="00ED4148">
      <w:pPr>
        <w:rPr>
          <w:rtl/>
          <w:lang w:eastAsia="he-IL"/>
        </w:rPr>
      </w:pPr>
      <w:bookmarkStart w:id="9361" w:name="_ETM_Q21_719000"/>
      <w:bookmarkEnd w:id="9361"/>
    </w:p>
    <w:p w:rsidR="00233921" w:rsidRDefault="00233921" w:rsidP="00ED4148">
      <w:pPr>
        <w:rPr>
          <w:rtl/>
          <w:lang w:eastAsia="he-IL"/>
        </w:rPr>
      </w:pPr>
      <w:bookmarkStart w:id="9362" w:name="_ETM_Q21_720000"/>
      <w:bookmarkEnd w:id="9362"/>
      <w:r>
        <w:rPr>
          <w:rFonts w:hint="cs"/>
          <w:rtl/>
          <w:lang w:eastAsia="he-IL"/>
        </w:rPr>
        <w:t xml:space="preserve">זה מאוד נוח, יש </w:t>
      </w:r>
      <w:bookmarkStart w:id="9363" w:name="_ETM_Q21_721000"/>
      <w:bookmarkEnd w:id="9363"/>
      <w:r>
        <w:rPr>
          <w:rFonts w:hint="cs"/>
          <w:rtl/>
          <w:lang w:eastAsia="he-IL"/>
        </w:rPr>
        <w:t xml:space="preserve">רק בעיה אחת: היום יש לנו למה להשוות. לפני חצי </w:t>
      </w:r>
      <w:bookmarkStart w:id="9364" w:name="_ETM_Q21_726000"/>
      <w:bookmarkEnd w:id="9364"/>
      <w:r>
        <w:rPr>
          <w:rFonts w:hint="cs"/>
          <w:rtl/>
          <w:lang w:eastAsia="he-IL"/>
        </w:rPr>
        <w:t xml:space="preserve">שנה הייתה פה ממשלה אחרת. עמדתי בראשה. היא עבדה. לא </w:t>
      </w:r>
      <w:bookmarkStart w:id="9365" w:name="_ETM_Q21_731000"/>
      <w:bookmarkEnd w:id="9365"/>
      <w:r>
        <w:rPr>
          <w:rFonts w:hint="cs"/>
          <w:rtl/>
          <w:lang w:eastAsia="he-IL"/>
        </w:rPr>
        <w:t xml:space="preserve">הייתה לה בעיית משילות, כי היא באה לעבוד. לא הייתה </w:t>
      </w:r>
      <w:bookmarkStart w:id="9366" w:name="_ETM_Q21_736000"/>
      <w:bookmarkEnd w:id="9366"/>
      <w:r>
        <w:rPr>
          <w:rFonts w:hint="cs"/>
          <w:rtl/>
          <w:lang w:eastAsia="he-IL"/>
        </w:rPr>
        <w:t>לה בעיה עם הייעוץ המשפטי, כי היא פעלה במסגרת החוק</w:t>
      </w:r>
      <w:bookmarkStart w:id="9367" w:name="_ETM_Q21_738000"/>
      <w:bookmarkEnd w:id="9367"/>
      <w:r>
        <w:rPr>
          <w:rFonts w:hint="cs"/>
          <w:rtl/>
          <w:lang w:eastAsia="he-IL"/>
        </w:rPr>
        <w:t xml:space="preserve">. ואני אומר לכם, </w:t>
      </w:r>
      <w:bookmarkStart w:id="9368" w:name="_ETM_Q21_749000"/>
      <w:bookmarkEnd w:id="9368"/>
      <w:r>
        <w:rPr>
          <w:rFonts w:hint="cs"/>
          <w:rtl/>
          <w:lang w:eastAsia="he-IL"/>
        </w:rPr>
        <w:t xml:space="preserve">אין פה שום בעיית משילות, יש </w:t>
      </w:r>
      <w:bookmarkStart w:id="9369" w:name="_ETM_Q21_744000"/>
      <w:bookmarkEnd w:id="9369"/>
      <w:r>
        <w:rPr>
          <w:rFonts w:hint="cs"/>
          <w:rtl/>
          <w:lang w:eastAsia="he-IL"/>
        </w:rPr>
        <w:t xml:space="preserve">פה רק ממשלה שלא רוצה לעבוד. מדינת ישראל נחטפה בידי מיעוט קיצוני. הממשלה הזאת מפרקת את יסודות עולמנו כדי </w:t>
      </w:r>
      <w:bookmarkStart w:id="9370" w:name="_ETM_Q21_753000"/>
      <w:bookmarkEnd w:id="9370"/>
      <w:r>
        <w:rPr>
          <w:rFonts w:hint="cs"/>
          <w:rtl/>
          <w:lang w:eastAsia="he-IL"/>
        </w:rPr>
        <w:t xml:space="preserve">להתמודד עם בעיה שלא קיימת. הם הופכים את ישראל למדינה </w:t>
      </w:r>
      <w:bookmarkStart w:id="9371" w:name="_ETM_Q21_759000"/>
      <w:bookmarkEnd w:id="9371"/>
      <w:r>
        <w:rPr>
          <w:rFonts w:hint="cs"/>
          <w:rtl/>
          <w:lang w:eastAsia="he-IL"/>
        </w:rPr>
        <w:t xml:space="preserve">לא דמוקרטית, מפרקים את הצבא, מרסקים את הכלכלה, הורסים עד היסוד </w:t>
      </w:r>
      <w:bookmarkStart w:id="9372" w:name="_ETM_Q21_764000"/>
      <w:bookmarkEnd w:id="9372"/>
      <w:r>
        <w:rPr>
          <w:rFonts w:hint="cs"/>
          <w:rtl/>
          <w:lang w:eastAsia="he-IL"/>
        </w:rPr>
        <w:t xml:space="preserve">את היחסים עם ארצות הברית, והכול בגלל בעיה שיכולנו לתקן יחד </w:t>
      </w:r>
      <w:bookmarkStart w:id="9373" w:name="_ETM_Q21_771000"/>
      <w:bookmarkEnd w:id="9373"/>
      <w:r>
        <w:rPr>
          <w:rFonts w:hint="cs"/>
          <w:rtl/>
          <w:lang w:eastAsia="he-IL"/>
        </w:rPr>
        <w:t>בלי לקרוע אחד את השני לגזרים.</w:t>
      </w:r>
    </w:p>
    <w:p w:rsidR="00233921" w:rsidRDefault="00233921" w:rsidP="00ED4148">
      <w:pPr>
        <w:rPr>
          <w:rtl/>
          <w:lang w:eastAsia="he-IL"/>
        </w:rPr>
      </w:pPr>
      <w:bookmarkStart w:id="9374" w:name="_ETM_Q21_775000"/>
      <w:bookmarkEnd w:id="9374"/>
    </w:p>
    <w:p w:rsidR="00FC2DB2" w:rsidRDefault="00FC2DB2" w:rsidP="00ED4148">
      <w:pPr>
        <w:rPr>
          <w:rtl/>
        </w:rPr>
      </w:pPr>
      <w:bookmarkStart w:id="9375" w:name="TOR_Q22"/>
      <w:bookmarkEnd w:id="9375"/>
      <w:r>
        <w:rPr>
          <w:rFonts w:hint="cs"/>
          <w:rtl/>
        </w:rPr>
        <w:t xml:space="preserve">אין בעולם מערכת שאי-אפשר לתקן ולשפר. זה כולל גם את המערכת המשפטית. אנחנו יכולים לתקן ולשפר אותה יחד, קואליציה ואופוזיציה. לא מאוחר מדי לעצור את </w:t>
      </w:r>
      <w:bookmarkStart w:id="9376" w:name="_ETM_Q22_191438"/>
      <w:bookmarkEnd w:id="9376"/>
      <w:r>
        <w:rPr>
          <w:rFonts w:hint="cs"/>
          <w:rtl/>
        </w:rPr>
        <w:t xml:space="preserve">זה. אני חוזר פה על הקריאה: במקום הכאוס והטירוף, </w:t>
      </w:r>
      <w:bookmarkStart w:id="9377" w:name="_ETM_Q22_194924"/>
      <w:bookmarkEnd w:id="9377"/>
      <w:r>
        <w:rPr>
          <w:rFonts w:hint="cs"/>
          <w:rtl/>
        </w:rPr>
        <w:t xml:space="preserve">עצרו את החקיקה, נחזור לבית הנשיא, נדבר, נתקן, נגיע להסכמות רחבות. זה אפשרי. אנחנו עוד יכולים להביא בשורה לעם ישראל. הרוב הישראלי לא רוצה לראות אותנו מתרסקים, לא רוצה לראות אותנו מוותרים על חיים משותפים ועל </w:t>
      </w:r>
      <w:bookmarkStart w:id="9378" w:name="_ETM_Q22_214729"/>
      <w:bookmarkEnd w:id="9378"/>
      <w:r>
        <w:rPr>
          <w:rFonts w:hint="cs"/>
          <w:rtl/>
        </w:rPr>
        <w:t xml:space="preserve">הטוב המשותף. תקשיבו לז'בוטינסקי, אל תוותרו על הדמוקרטיה. עצרו את החקיקה המטורפת הזאת. תודה רבה. </w:t>
      </w:r>
      <w:bookmarkStart w:id="9379" w:name="_ETM_Q22_226899"/>
      <w:bookmarkEnd w:id="9379"/>
      <w:r>
        <w:rPr>
          <w:rFonts w:hint="cs"/>
          <w:rtl/>
        </w:rPr>
        <w:t xml:space="preserve"> </w:t>
      </w:r>
    </w:p>
    <w:p w:rsidR="00FC2DB2" w:rsidRDefault="00FC2DB2" w:rsidP="009635F5">
      <w:pPr>
        <w:rPr>
          <w:rtl/>
        </w:rPr>
      </w:pPr>
    </w:p>
    <w:p w:rsidR="00FC2DB2" w:rsidRDefault="00FC2DB2" w:rsidP="00ED4148">
      <w:pPr>
        <w:pStyle w:val="af6"/>
        <w:keepNext/>
        <w:rPr>
          <w:rtl/>
        </w:rPr>
      </w:pPr>
      <w:r w:rsidRPr="00445DDD">
        <w:rPr>
          <w:rStyle w:val="TagStyle"/>
          <w:rtl/>
        </w:rPr>
        <w:t xml:space="preserve"> &lt;&lt; יור &gt;&gt; </w:t>
      </w:r>
      <w:r>
        <w:rPr>
          <w:rtl/>
        </w:rPr>
        <w:t>היו"ר אמיר אוחנה:</w:t>
      </w:r>
      <w:r w:rsidRPr="00445DDD">
        <w:rPr>
          <w:rStyle w:val="TagStyle"/>
          <w:rtl/>
        </w:rPr>
        <w:t xml:space="preserve"> &lt;&lt; יור &gt;&gt;</w:t>
      </w:r>
      <w:r>
        <w:rPr>
          <w:rtl/>
        </w:rPr>
        <w:t xml:space="preserve">   </w:t>
      </w:r>
    </w:p>
    <w:p w:rsidR="00FC2DB2" w:rsidRDefault="00FC2DB2" w:rsidP="00295AA9">
      <w:pPr>
        <w:rPr>
          <w:rtl/>
          <w:lang w:eastAsia="he-IL"/>
        </w:rPr>
      </w:pPr>
    </w:p>
    <w:p w:rsidR="00FC2DB2" w:rsidRDefault="00FC2DB2" w:rsidP="00ED4148">
      <w:pPr>
        <w:rPr>
          <w:rtl/>
          <w:lang w:eastAsia="he-IL"/>
        </w:rPr>
      </w:pPr>
      <w:r>
        <w:rPr>
          <w:rFonts w:hint="cs"/>
          <w:rtl/>
          <w:lang w:eastAsia="he-IL"/>
        </w:rPr>
        <w:t xml:space="preserve">אני מודה לראש האופוזיציה. </w:t>
      </w:r>
    </w:p>
    <w:p w:rsidR="00F502B0" w:rsidRDefault="00F502B0" w:rsidP="00ED4148">
      <w:pPr>
        <w:rPr>
          <w:rtl/>
          <w:lang w:eastAsia="he-IL"/>
        </w:rPr>
      </w:pPr>
    </w:p>
    <w:p w:rsidR="00F502B0" w:rsidRDefault="00F502B0" w:rsidP="00ED4148">
      <w:pPr>
        <w:rPr>
          <w:rtl/>
          <w:lang w:eastAsia="he-IL"/>
        </w:rPr>
      </w:pPr>
    </w:p>
    <w:p w:rsidR="00FC2DB2" w:rsidRDefault="00FC2DB2" w:rsidP="00ED4148">
      <w:pPr>
        <w:pStyle w:val="a6"/>
        <w:rPr>
          <w:color w:val="010000"/>
          <w:bdr w:val="single" w:sz="4" w:space="0" w:color="FF66FF" w:frame="1"/>
        </w:rPr>
      </w:pPr>
      <w:r>
        <w:rPr>
          <w:rStyle w:val="TagStyle"/>
          <w:rFonts w:hint="cs"/>
          <w:rtl/>
        </w:rPr>
        <w:t xml:space="preserve">&lt;&lt; נושא &gt;&gt; </w:t>
      </w:r>
      <w:bookmarkStart w:id="9380" w:name="_Toc140529503"/>
      <w:bookmarkStart w:id="9381" w:name="_Toc140529700"/>
      <w:r>
        <w:rPr>
          <w:rFonts w:hint="cs"/>
          <w:rtl/>
          <w:lang w:eastAsia="he-IL"/>
        </w:rPr>
        <w:t>הצעות סיעות יש עתיד, המחנה הממלכתי, העבודה, ישראל ביתנו וחד"ש-תע"ל להביע אי-אמון בממשלה בשל:</w:t>
      </w:r>
      <w:bookmarkEnd w:id="9380"/>
      <w:bookmarkEnd w:id="9381"/>
      <w:r>
        <w:rPr>
          <w:rStyle w:val="TagStyle"/>
          <w:rFonts w:hint="cs"/>
          <w:rtl/>
        </w:rPr>
        <w:t xml:space="preserve"> &lt;&lt; נושא &gt;&gt;</w:t>
      </w:r>
      <w:r>
        <w:rPr>
          <w:rFonts w:hint="cs"/>
          <w:rtl/>
          <w:lang w:eastAsia="he-IL"/>
        </w:rPr>
        <w:t xml:space="preserve"> </w:t>
      </w:r>
    </w:p>
    <w:p w:rsidR="00FC2DB2" w:rsidRDefault="00FC2DB2" w:rsidP="00ED4148">
      <w:pPr>
        <w:pStyle w:val="a6"/>
        <w:rPr>
          <w:rtl/>
        </w:rPr>
      </w:pPr>
      <w:r>
        <w:rPr>
          <w:rStyle w:val="TagStyle"/>
          <w:rFonts w:hint="cs"/>
          <w:rtl/>
        </w:rPr>
        <w:t xml:space="preserve"> &lt;&lt; נושא &gt;&gt; </w:t>
      </w:r>
      <w:bookmarkStart w:id="9382" w:name="_Toc140529504"/>
      <w:bookmarkStart w:id="9383" w:name="_Toc140529701"/>
      <w:r>
        <w:rPr>
          <w:rFonts w:hint="cs"/>
          <w:rtl/>
        </w:rPr>
        <w:t>1. הממשלה הכושלת מקום המדינה, שמובילה אותנו למשבר כלכלי, ביטחוני, מדיני, משפטי וחברתי;</w:t>
      </w:r>
      <w:bookmarkEnd w:id="9382"/>
      <w:bookmarkEnd w:id="9383"/>
      <w:r>
        <w:rPr>
          <w:rStyle w:val="TagStyle"/>
          <w:rtl/>
        </w:rPr>
        <w:t xml:space="preserve"> &lt;&lt; נושא &gt;&gt;</w:t>
      </w:r>
      <w:r>
        <w:rPr>
          <w:rFonts w:hint="cs"/>
          <w:rtl/>
        </w:rPr>
        <w:t xml:space="preserve"> </w:t>
      </w:r>
    </w:p>
    <w:p w:rsidR="00FC2DB2" w:rsidRDefault="00FC2DB2" w:rsidP="00ED4148">
      <w:pPr>
        <w:pStyle w:val="a6"/>
        <w:rPr>
          <w:rtl/>
        </w:rPr>
      </w:pPr>
      <w:r>
        <w:rPr>
          <w:rStyle w:val="TagStyle"/>
          <w:rFonts w:hint="cs"/>
          <w:rtl/>
        </w:rPr>
        <w:t xml:space="preserve"> &lt;&lt; נושא &gt;&gt; </w:t>
      </w:r>
      <w:bookmarkStart w:id="9384" w:name="_Toc140529505"/>
      <w:bookmarkStart w:id="9385" w:name="_Toc140529702"/>
      <w:r>
        <w:rPr>
          <w:rFonts w:hint="cs"/>
          <w:rtl/>
        </w:rPr>
        <w:t>2. ממשלת ישראל הורסת את מרקם היחסים עם ארצות הברית ופוגעת במעמד מדינת ישראל בעולם;</w:t>
      </w:r>
      <w:bookmarkEnd w:id="9384"/>
      <w:bookmarkEnd w:id="9385"/>
      <w:r>
        <w:rPr>
          <w:rStyle w:val="TagStyle"/>
          <w:rtl/>
        </w:rPr>
        <w:t xml:space="preserve"> &lt;&lt; נושא &gt;&gt;</w:t>
      </w:r>
      <w:r>
        <w:rPr>
          <w:rFonts w:hint="cs"/>
          <w:rtl/>
        </w:rPr>
        <w:t xml:space="preserve"> </w:t>
      </w:r>
    </w:p>
    <w:p w:rsidR="00FC2DB2" w:rsidRDefault="00FC2DB2" w:rsidP="00ED4148">
      <w:pPr>
        <w:pStyle w:val="a6"/>
        <w:rPr>
          <w:rtl/>
        </w:rPr>
      </w:pPr>
      <w:r>
        <w:rPr>
          <w:rStyle w:val="TagStyle"/>
          <w:rFonts w:hint="cs"/>
          <w:rtl/>
        </w:rPr>
        <w:t xml:space="preserve"> &lt;&lt; נושא &gt;&gt; </w:t>
      </w:r>
      <w:bookmarkStart w:id="9386" w:name="_Toc140529506"/>
      <w:bookmarkStart w:id="9387" w:name="_Toc140529703"/>
      <w:r>
        <w:rPr>
          <w:rFonts w:hint="cs"/>
          <w:rtl/>
        </w:rPr>
        <w:t>3. החרבת קשרי החוץ האסטרטגיים של ישראל עם ארצות הברית ופגיעה בביטחון הלאומי;</w:t>
      </w:r>
      <w:bookmarkEnd w:id="9386"/>
      <w:bookmarkEnd w:id="9387"/>
      <w:r>
        <w:rPr>
          <w:rStyle w:val="TagStyle"/>
          <w:rtl/>
        </w:rPr>
        <w:t xml:space="preserve"> &lt;&lt; נושא &gt;&gt;</w:t>
      </w:r>
      <w:r>
        <w:rPr>
          <w:rFonts w:hint="cs"/>
          <w:rtl/>
        </w:rPr>
        <w:t xml:space="preserve"> </w:t>
      </w:r>
    </w:p>
    <w:p w:rsidR="00FC2DB2" w:rsidRDefault="00FC2DB2" w:rsidP="00ED4148">
      <w:pPr>
        <w:pStyle w:val="a6"/>
        <w:rPr>
          <w:rtl/>
        </w:rPr>
      </w:pPr>
      <w:r>
        <w:rPr>
          <w:rStyle w:val="TagStyle"/>
          <w:rFonts w:hint="cs"/>
          <w:rtl/>
        </w:rPr>
        <w:t xml:space="preserve"> &lt;&lt; נושא &gt;&gt; </w:t>
      </w:r>
      <w:bookmarkStart w:id="9388" w:name="_Toc140529507"/>
      <w:bookmarkStart w:id="9389" w:name="_Toc140529704"/>
      <w:r>
        <w:rPr>
          <w:rFonts w:hint="cs"/>
          <w:rtl/>
        </w:rPr>
        <w:t>4. ממשלה שמובילה מדיניות המחזקת את הפשיעה המשתוללת בחברה הערבית</w:t>
      </w:r>
      <w:bookmarkEnd w:id="9388"/>
      <w:bookmarkEnd w:id="9389"/>
      <w:r>
        <w:rPr>
          <w:rStyle w:val="TagStyle"/>
          <w:rtl/>
        </w:rPr>
        <w:t xml:space="preserve"> &lt;&lt; נושא &gt;&gt;</w:t>
      </w:r>
      <w:r>
        <w:rPr>
          <w:rFonts w:hint="cs"/>
          <w:rtl/>
        </w:rPr>
        <w:t xml:space="preserve"> </w:t>
      </w:r>
    </w:p>
    <w:p w:rsidR="00FC2DB2" w:rsidRDefault="00FC2DB2" w:rsidP="00ED4148">
      <w:pPr>
        <w:rPr>
          <w:rtl/>
          <w:lang w:eastAsia="he-IL"/>
        </w:rPr>
      </w:pPr>
    </w:p>
    <w:p w:rsidR="00FC2DB2" w:rsidRDefault="00FC2DB2" w:rsidP="00ED4148">
      <w:pPr>
        <w:pStyle w:val="af6"/>
        <w:keepNext/>
        <w:rPr>
          <w:rtl/>
        </w:rPr>
      </w:pPr>
      <w:r w:rsidRPr="00445DDD">
        <w:rPr>
          <w:rStyle w:val="TagStyle"/>
          <w:rtl/>
        </w:rPr>
        <w:t xml:space="preserve"> &lt;&lt; יור &gt;&gt; </w:t>
      </w:r>
      <w:r>
        <w:rPr>
          <w:rtl/>
        </w:rPr>
        <w:t>היו"ר אמיר אוחנה:</w:t>
      </w:r>
      <w:r w:rsidRPr="00445DDD">
        <w:rPr>
          <w:rStyle w:val="TagStyle"/>
          <w:rtl/>
        </w:rPr>
        <w:t xml:space="preserve"> &lt;&lt; יור &gt;&gt;</w:t>
      </w:r>
      <w:r>
        <w:rPr>
          <w:rtl/>
        </w:rPr>
        <w:t xml:space="preserve">   </w:t>
      </w:r>
    </w:p>
    <w:p w:rsidR="00FC2DB2" w:rsidRDefault="00FC2DB2" w:rsidP="00295AA9">
      <w:pPr>
        <w:rPr>
          <w:rtl/>
          <w:lang w:eastAsia="he-IL"/>
        </w:rPr>
      </w:pPr>
    </w:p>
    <w:p w:rsidR="006D6FF1" w:rsidRDefault="00FC2DB2" w:rsidP="00ED4148">
      <w:pPr>
        <w:rPr>
          <w:rtl/>
          <w:lang w:eastAsia="he-IL"/>
        </w:rPr>
      </w:pPr>
      <w:bookmarkStart w:id="9390" w:name="_ETM_Q22_230815"/>
      <w:bookmarkStart w:id="9391" w:name="_ETM_Q22_230982"/>
      <w:bookmarkEnd w:id="9390"/>
      <w:bookmarkEnd w:id="9391"/>
      <w:r>
        <w:rPr>
          <w:rFonts w:hint="cs"/>
          <w:rtl/>
          <w:lang w:eastAsia="he-IL"/>
        </w:rPr>
        <w:t xml:space="preserve">נעבור לנושא הבא. </w:t>
      </w:r>
    </w:p>
    <w:p w:rsidR="006D6FF1" w:rsidRDefault="006D6FF1" w:rsidP="00ED4148">
      <w:pPr>
        <w:rPr>
          <w:rtl/>
          <w:lang w:eastAsia="he-IL"/>
        </w:rPr>
      </w:pPr>
    </w:p>
    <w:p w:rsidR="00FC2DB2" w:rsidRDefault="00FC2DB2" w:rsidP="00ED4148">
      <w:pPr>
        <w:rPr>
          <w:rtl/>
          <w:lang w:eastAsia="he-IL"/>
        </w:rPr>
      </w:pPr>
      <w:r>
        <w:rPr>
          <w:rFonts w:hint="cs"/>
          <w:rtl/>
          <w:lang w:eastAsia="he-IL"/>
        </w:rPr>
        <w:t>כאמור, אנחנו חוזרים להצבעה על ההצעות להבי</w:t>
      </w:r>
      <w:bookmarkStart w:id="9392" w:name="_ETM_Q22_231711"/>
      <w:bookmarkEnd w:id="9392"/>
      <w:r>
        <w:rPr>
          <w:rFonts w:hint="cs"/>
          <w:rtl/>
          <w:lang w:eastAsia="he-IL"/>
        </w:rPr>
        <w:t xml:space="preserve">ע אי-אמון בממשלה. ההצבעות תהיינה הצבעות שמיות, ואנחנו נתחיל בהצבעה על ההצעה להביע אי-אמון של סיעת יש עתיד. מזכיר הכנסת, </w:t>
      </w:r>
      <w:bookmarkStart w:id="9393" w:name="_ETM_Q22_241854"/>
      <w:bookmarkEnd w:id="9393"/>
      <w:r w:rsidR="006D6FF1">
        <w:rPr>
          <w:rFonts w:hint="cs"/>
          <w:rtl/>
          <w:lang w:eastAsia="he-IL"/>
        </w:rPr>
        <w:t>א</w:t>
      </w:r>
      <w:r>
        <w:rPr>
          <w:rFonts w:hint="cs"/>
          <w:rtl/>
          <w:lang w:eastAsia="he-IL"/>
        </w:rPr>
        <w:t xml:space="preserve">נא קרא בשמות חברי הכנסת. </w:t>
      </w:r>
    </w:p>
    <w:p w:rsidR="00FC2DB2" w:rsidRDefault="00FC2DB2" w:rsidP="00ED4148">
      <w:pPr>
        <w:rPr>
          <w:rtl/>
          <w:lang w:eastAsia="he-IL"/>
        </w:rPr>
      </w:pPr>
    </w:p>
    <w:p w:rsidR="00FC2DB2" w:rsidRDefault="00FC2DB2" w:rsidP="00ED4148">
      <w:pPr>
        <w:pStyle w:val="af1"/>
        <w:keepNext/>
        <w:rPr>
          <w:rtl/>
          <w:lang w:eastAsia="he-IL"/>
        </w:rPr>
      </w:pPr>
      <w:r>
        <w:rPr>
          <w:rtl/>
          <w:lang w:eastAsia="he-IL"/>
        </w:rPr>
        <w:t>הצבעה</w:t>
      </w:r>
      <w:r>
        <w:rPr>
          <w:rFonts w:hint="cs"/>
          <w:rtl/>
          <w:lang w:eastAsia="he-IL"/>
        </w:rPr>
        <w:t xml:space="preserve"> שמית</w:t>
      </w:r>
    </w:p>
    <w:p w:rsidR="00FC2DB2" w:rsidRDefault="00FC2DB2" w:rsidP="00ED4148">
      <w:pPr>
        <w:rPr>
          <w:rtl/>
          <w:lang w:eastAsia="he-IL"/>
        </w:rPr>
      </w:pPr>
    </w:p>
    <w:p w:rsidR="00FC2DB2" w:rsidRDefault="00FC2DB2" w:rsidP="00ED4148">
      <w:pPr>
        <w:pStyle w:val="af5"/>
        <w:keepNext/>
        <w:rPr>
          <w:rtl/>
        </w:rPr>
      </w:pPr>
      <w:bookmarkStart w:id="9394" w:name="ET_interruption_6327_5"/>
      <w:r w:rsidRPr="00445DDD">
        <w:rPr>
          <w:rStyle w:val="TagStyle"/>
          <w:rtl/>
        </w:rPr>
        <w:t xml:space="preserve"> &lt;&lt; קריאה &gt;&gt; </w:t>
      </w:r>
      <w:r>
        <w:rPr>
          <w:rtl/>
        </w:rPr>
        <w:t>מזכיר הכנסת דן מרזוק:</w:t>
      </w:r>
      <w:r w:rsidRPr="00445DDD">
        <w:rPr>
          <w:rStyle w:val="TagStyle"/>
          <w:rtl/>
        </w:rPr>
        <w:t xml:space="preserve"> &lt;&lt; קריאה &gt;&gt;</w:t>
      </w:r>
      <w:r>
        <w:rPr>
          <w:rtl/>
        </w:rPr>
        <w:t xml:space="preserve">   </w:t>
      </w:r>
      <w:bookmarkEnd w:id="9394"/>
    </w:p>
    <w:p w:rsidR="00FC2DB2" w:rsidRDefault="00FC2DB2" w:rsidP="00ED4148">
      <w:pPr>
        <w:ind w:firstLine="0"/>
        <w:rPr>
          <w:rtl/>
          <w:lang w:eastAsia="he-IL"/>
        </w:rPr>
      </w:pPr>
      <w:r>
        <w:rPr>
          <w:rFonts w:hint="cs"/>
          <w:rtl/>
          <w:lang w:eastAsia="he-IL"/>
        </w:rPr>
        <w:t>(קורא בשמות חברי הכנסת)</w:t>
      </w:r>
    </w:p>
    <w:p w:rsidR="00FC2DB2" w:rsidRPr="00E93DD6" w:rsidRDefault="00FC2DB2" w:rsidP="00ED4148">
      <w:pPr>
        <w:rPr>
          <w:rtl/>
          <w:lang w:eastAsia="he-IL"/>
        </w:rPr>
      </w:pPr>
      <w:bookmarkStart w:id="9395" w:name="_ETM_Q22_166729"/>
      <w:bookmarkStart w:id="9396" w:name="_ETM_Q22_166906"/>
      <w:bookmarkEnd w:id="9395"/>
      <w:bookmarkEnd w:id="9396"/>
    </w:p>
    <w:p w:rsidR="00FC2DB2" w:rsidRDefault="00FC2DB2" w:rsidP="00ED4148">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FC2DB2" w:rsidRDefault="00FC2DB2" w:rsidP="00ED4148">
      <w:pPr>
        <w:rPr>
          <w:rtl/>
          <w:lang w:eastAsia="he-IL"/>
        </w:rPr>
      </w:pPr>
      <w:r>
        <w:rPr>
          <w:rtl/>
          <w:lang w:eastAsia="he-IL"/>
        </w:rPr>
        <w:t>יולי יואל אדלשטיין</w:t>
      </w:r>
      <w:r>
        <w:rPr>
          <w:rtl/>
          <w:lang w:eastAsia="he-IL"/>
        </w:rPr>
        <w:tab/>
        <w:t xml:space="preserve">–   </w:t>
      </w:r>
      <w:r>
        <w:rPr>
          <w:rFonts w:hint="cs"/>
          <w:rtl/>
          <w:lang w:eastAsia="he-IL"/>
        </w:rPr>
        <w:t>נגד</w:t>
      </w:r>
    </w:p>
    <w:p w:rsidR="00FC2DB2" w:rsidRDefault="00FC2DB2" w:rsidP="00ED4148">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FC2DB2" w:rsidRDefault="00FC2DB2" w:rsidP="00ED4148">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FC2DB2" w:rsidRDefault="00FC2DB2" w:rsidP="00ED4148">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FC2DB2" w:rsidRDefault="00FC2DB2" w:rsidP="00ED4148">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FC2DB2" w:rsidRDefault="00FC2DB2" w:rsidP="00ED4148">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FC2DB2" w:rsidRDefault="00FC2DB2" w:rsidP="00ED4148">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FC2DB2" w:rsidRDefault="00FC2DB2" w:rsidP="00ED4148">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FC2DB2" w:rsidRDefault="00FC2DB2" w:rsidP="00ED4148">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FC2DB2" w:rsidRDefault="00FC2DB2" w:rsidP="00ED4148">
      <w:pPr>
        <w:rPr>
          <w:rtl/>
          <w:lang w:eastAsia="he-IL"/>
        </w:rPr>
      </w:pPr>
      <w:r>
        <w:rPr>
          <w:rtl/>
          <w:lang w:eastAsia="he-IL"/>
        </w:rPr>
        <w:t>משה ארבל</w:t>
      </w:r>
      <w:r>
        <w:rPr>
          <w:rtl/>
          <w:lang w:eastAsia="he-IL"/>
        </w:rPr>
        <w:tab/>
      </w:r>
      <w:r>
        <w:rPr>
          <w:rtl/>
          <w:lang w:eastAsia="he-IL"/>
        </w:rPr>
        <w:tab/>
        <w:t>–   נ</w:t>
      </w:r>
      <w:r>
        <w:rPr>
          <w:rFonts w:hint="cs"/>
          <w:rtl/>
          <w:lang w:eastAsia="he-IL"/>
        </w:rPr>
        <w:t>גד</w:t>
      </w:r>
    </w:p>
    <w:p w:rsidR="00FC2DB2" w:rsidRDefault="00FC2DB2" w:rsidP="00ED4148">
      <w:pPr>
        <w:rPr>
          <w:rtl/>
          <w:lang w:eastAsia="he-IL"/>
        </w:rPr>
      </w:pPr>
      <w:r>
        <w:rPr>
          <w:rtl/>
          <w:lang w:eastAsia="he-IL"/>
        </w:rPr>
        <w:t>יעקב אשר</w:t>
      </w:r>
      <w:r>
        <w:rPr>
          <w:rtl/>
          <w:lang w:eastAsia="he-IL"/>
        </w:rPr>
        <w:tab/>
      </w:r>
      <w:r>
        <w:rPr>
          <w:rtl/>
          <w:lang w:eastAsia="he-IL"/>
        </w:rPr>
        <w:tab/>
        <w:t>–   נ</w:t>
      </w:r>
      <w:r>
        <w:rPr>
          <w:rFonts w:hint="cs"/>
          <w:rtl/>
          <w:lang w:eastAsia="he-IL"/>
        </w:rPr>
        <w:t>גד</w:t>
      </w:r>
      <w:r>
        <w:rPr>
          <w:rtl/>
          <w:lang w:eastAsia="he-IL"/>
        </w:rPr>
        <w:t xml:space="preserve"> </w:t>
      </w:r>
    </w:p>
    <w:p w:rsidR="00FC2DB2" w:rsidRDefault="00FC2DB2" w:rsidP="00ED4148">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FC2DB2" w:rsidRDefault="00FC2DB2" w:rsidP="00ED4148">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FC2DB2" w:rsidRDefault="00FC2DB2" w:rsidP="00ED4148">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FC2DB2" w:rsidRDefault="00FC2DB2" w:rsidP="00ED4148">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FC2DB2" w:rsidRDefault="00FC2DB2" w:rsidP="00ED4148">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FC2DB2" w:rsidRDefault="00FC2DB2" w:rsidP="00ED4148">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FC2DB2" w:rsidRDefault="00FC2DB2" w:rsidP="00ED4148">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FC2DB2" w:rsidRDefault="00FC2DB2" w:rsidP="00ED4148">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FC2DB2" w:rsidRDefault="00FC2DB2" w:rsidP="00ED4148">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FC2DB2" w:rsidRDefault="00FC2DB2" w:rsidP="00ED4148">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אינו נוכח</w:t>
      </w:r>
    </w:p>
    <w:p w:rsidR="00FC2DB2" w:rsidRDefault="00FC2DB2" w:rsidP="00ED4148">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בעד</w:t>
      </w:r>
    </w:p>
    <w:p w:rsidR="00FC2DB2" w:rsidRDefault="00FC2DB2" w:rsidP="00ED4148">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FC2DB2" w:rsidRDefault="00FC2DB2" w:rsidP="00ED4148">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FC2DB2" w:rsidRDefault="00FC2DB2" w:rsidP="00ED4148">
      <w:pPr>
        <w:rPr>
          <w:rtl/>
          <w:lang w:eastAsia="he-IL"/>
        </w:rPr>
      </w:pPr>
      <w:bookmarkStart w:id="9397" w:name="_ETM_Q22_356234"/>
      <w:bookmarkStart w:id="9398" w:name="_ETM_Q22_356390"/>
      <w:bookmarkEnd w:id="9397"/>
      <w:bookmarkEnd w:id="9398"/>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FC2DB2" w:rsidRDefault="00FC2DB2" w:rsidP="00ED4148">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נגד</w:t>
      </w:r>
    </w:p>
    <w:p w:rsidR="00FC2DB2" w:rsidRDefault="00FC2DB2" w:rsidP="00ED4148">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FC2DB2" w:rsidRDefault="00FC2DB2" w:rsidP="00ED4148">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FC2DB2" w:rsidRDefault="00FC2DB2" w:rsidP="00ED4148">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FC2DB2" w:rsidRDefault="00FC2DB2" w:rsidP="00ED4148">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FC2DB2" w:rsidRDefault="00FC2DB2" w:rsidP="00ED4148">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FC2DB2" w:rsidRDefault="00FC2DB2" w:rsidP="00ED4148">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FC2DB2" w:rsidRDefault="00FC2DB2" w:rsidP="00ED4148">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FC2DB2" w:rsidRDefault="00FC2DB2" w:rsidP="00ED4148">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FC2DB2" w:rsidRDefault="00FC2DB2" w:rsidP="00ED4148">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FC2DB2" w:rsidRDefault="00FC2DB2" w:rsidP="00ED4148">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נגד</w:t>
      </w:r>
    </w:p>
    <w:p w:rsidR="00FC2DB2" w:rsidRDefault="00FC2DB2" w:rsidP="00ED4148">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FC2DB2" w:rsidRDefault="00FC2DB2" w:rsidP="00ED4148">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FC2DB2" w:rsidRDefault="00FC2DB2" w:rsidP="00ED4148">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FC2DB2" w:rsidRDefault="00FC2DB2" w:rsidP="00ED4148">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FC2DB2" w:rsidRDefault="00FC2DB2" w:rsidP="00ED4148">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FC2DB2" w:rsidRDefault="00FC2DB2" w:rsidP="00ED4148">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FC2DB2" w:rsidRDefault="00FC2DB2" w:rsidP="00ED4148">
      <w:pPr>
        <w:rPr>
          <w:rtl/>
          <w:lang w:eastAsia="he-IL"/>
        </w:rPr>
      </w:pPr>
      <w:r>
        <w:rPr>
          <w:rtl/>
          <w:lang w:eastAsia="he-IL"/>
        </w:rPr>
        <w:t>יצחק שמעון וסרלאוף</w:t>
      </w:r>
      <w:r>
        <w:rPr>
          <w:rtl/>
          <w:lang w:eastAsia="he-IL"/>
        </w:rPr>
        <w:tab/>
        <w:t xml:space="preserve">–   </w:t>
      </w:r>
      <w:r>
        <w:rPr>
          <w:rFonts w:hint="cs"/>
          <w:rtl/>
          <w:lang w:eastAsia="he-IL"/>
        </w:rPr>
        <w:t>נגד</w:t>
      </w:r>
    </w:p>
    <w:p w:rsidR="00FC2DB2" w:rsidRDefault="00FC2DB2" w:rsidP="00ED4148">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FC2DB2" w:rsidRDefault="00FC2DB2" w:rsidP="00ED4148">
      <w:pPr>
        <w:rPr>
          <w:rtl/>
          <w:lang w:eastAsia="he-IL"/>
        </w:rPr>
      </w:pPr>
      <w:r>
        <w:rPr>
          <w:rtl/>
          <w:lang w:eastAsia="he-IL"/>
        </w:rPr>
        <w:t>אימאן ח'טיב יאסין</w:t>
      </w:r>
      <w:r>
        <w:rPr>
          <w:rtl/>
          <w:lang w:eastAsia="he-IL"/>
        </w:rPr>
        <w:tab/>
        <w:t xml:space="preserve">–   </w:t>
      </w:r>
      <w:r>
        <w:rPr>
          <w:rFonts w:hint="cs"/>
          <w:rtl/>
          <w:lang w:eastAsia="he-IL"/>
        </w:rPr>
        <w:t>בעד</w:t>
      </w:r>
    </w:p>
    <w:p w:rsidR="00FC2DB2" w:rsidRDefault="00FC2DB2" w:rsidP="00ED4148">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FC2DB2" w:rsidRDefault="00FC2DB2" w:rsidP="00ED4148">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FC2DB2" w:rsidRDefault="00FC2DB2" w:rsidP="00ED4148">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FC2DB2" w:rsidRDefault="00FC2DB2" w:rsidP="00ED4148">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FC2DB2" w:rsidRDefault="00FC2DB2" w:rsidP="00ED4148">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FC2DB2" w:rsidRDefault="00FC2DB2" w:rsidP="00ED4148">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FC2DB2" w:rsidRDefault="00FC2DB2" w:rsidP="00ED4148">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FC2DB2" w:rsidRDefault="00FC2DB2" w:rsidP="00ED4148">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FC2DB2" w:rsidRDefault="00FC2DB2" w:rsidP="00ED4148">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נגד</w:t>
      </w:r>
    </w:p>
    <w:p w:rsidR="00FC2DB2" w:rsidRDefault="00FC2DB2" w:rsidP="00ED4148">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FC2DB2" w:rsidRDefault="00FC2DB2" w:rsidP="00ED4148">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FC2DB2" w:rsidRDefault="00FC2DB2" w:rsidP="00ED4148">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FC2DB2" w:rsidRDefault="00FC2DB2" w:rsidP="00ED4148">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FC2DB2" w:rsidRDefault="00FC2DB2" w:rsidP="00ED4148">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FC2DB2" w:rsidRDefault="00FC2DB2" w:rsidP="00ED4148">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FC2DB2" w:rsidRDefault="00FC2DB2" w:rsidP="00ED4148">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FC2DB2" w:rsidRDefault="00FC2DB2" w:rsidP="00ED4148">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FC2DB2" w:rsidRDefault="00FC2DB2" w:rsidP="00ED4148">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FC2DB2" w:rsidRDefault="00FC2DB2" w:rsidP="00ED4148">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FC2DB2" w:rsidRDefault="00FC2DB2" w:rsidP="00ED4148">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FC2DB2" w:rsidRDefault="00FC2DB2" w:rsidP="00ED4148">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בעד</w:t>
      </w:r>
    </w:p>
    <w:p w:rsidR="00FC2DB2" w:rsidRDefault="00FC2DB2" w:rsidP="00ED4148">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FC2DB2" w:rsidRDefault="00FC2DB2" w:rsidP="00ED4148">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נגד</w:t>
      </w:r>
    </w:p>
    <w:p w:rsidR="00FC2DB2" w:rsidRDefault="00FC2DB2" w:rsidP="00ED4148">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FC2DB2" w:rsidRDefault="00FC2DB2" w:rsidP="00ED4148">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FC2DB2" w:rsidRDefault="00FC2DB2" w:rsidP="00ED4148">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FC2DB2" w:rsidRDefault="00FC2DB2" w:rsidP="00ED4148">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FC2DB2" w:rsidRDefault="00FC2DB2" w:rsidP="00ED4148">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FC2DB2" w:rsidRDefault="00FC2DB2" w:rsidP="00ED4148">
      <w:pPr>
        <w:rPr>
          <w:rtl/>
          <w:lang w:eastAsia="he-IL"/>
        </w:rPr>
      </w:pPr>
      <w:r>
        <w:rPr>
          <w:rtl/>
          <w:lang w:eastAsia="he-IL"/>
        </w:rPr>
        <w:t>ארז מלול</w:t>
      </w:r>
      <w:r>
        <w:rPr>
          <w:rtl/>
          <w:lang w:eastAsia="he-IL"/>
        </w:rPr>
        <w:tab/>
      </w:r>
      <w:r>
        <w:rPr>
          <w:rtl/>
          <w:lang w:eastAsia="he-IL"/>
        </w:rPr>
        <w:tab/>
        <w:t xml:space="preserve">–   </w:t>
      </w:r>
      <w:r>
        <w:rPr>
          <w:rFonts w:hint="cs"/>
          <w:rtl/>
          <w:lang w:eastAsia="he-IL"/>
        </w:rPr>
        <w:t>נגד</w:t>
      </w:r>
    </w:p>
    <w:p w:rsidR="00FC2DB2" w:rsidRDefault="00FC2DB2" w:rsidP="00ED4148">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FC2DB2" w:rsidRDefault="00FC2DB2" w:rsidP="00ED4148">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FC2DB2" w:rsidRDefault="00FC2DB2" w:rsidP="00ED4148">
      <w:pPr>
        <w:rPr>
          <w:rtl/>
          <w:lang w:eastAsia="he-IL"/>
        </w:rPr>
      </w:pPr>
      <w:r>
        <w:rPr>
          <w:rtl/>
          <w:lang w:eastAsia="he-IL"/>
        </w:rPr>
        <w:t>צגה מלקו</w:t>
      </w:r>
      <w:r>
        <w:rPr>
          <w:rtl/>
          <w:lang w:eastAsia="he-IL"/>
        </w:rPr>
        <w:tab/>
      </w:r>
      <w:r>
        <w:rPr>
          <w:rtl/>
          <w:lang w:eastAsia="he-IL"/>
        </w:rPr>
        <w:tab/>
        <w:t xml:space="preserve">–   </w:t>
      </w:r>
      <w:r>
        <w:rPr>
          <w:rFonts w:hint="cs"/>
          <w:rtl/>
          <w:lang w:eastAsia="he-IL"/>
        </w:rPr>
        <w:t>נגד</w:t>
      </w:r>
    </w:p>
    <w:p w:rsidR="00FC2DB2" w:rsidRDefault="00FC2DB2" w:rsidP="00ED4148">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FC2DB2" w:rsidRDefault="00FC2DB2" w:rsidP="00ED4148">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FC2DB2" w:rsidRDefault="00FC2DB2" w:rsidP="00ED4148">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FC2DB2" w:rsidRDefault="00FC2DB2" w:rsidP="00ED4148">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FC2DB2" w:rsidRDefault="00FC2DB2" w:rsidP="00ED4148">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FC2DB2" w:rsidRDefault="00FC2DB2" w:rsidP="00ED4148">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נגד</w:t>
      </w:r>
    </w:p>
    <w:p w:rsidR="00FC2DB2" w:rsidRDefault="00FC2DB2" w:rsidP="00ED4148">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FC2DB2" w:rsidRDefault="00FC2DB2" w:rsidP="00ED4148">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FC2DB2" w:rsidRDefault="00FC2DB2" w:rsidP="00ED4148">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FC2DB2" w:rsidRDefault="00FC2DB2" w:rsidP="00ED4148">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FC2DB2" w:rsidRDefault="00FC2DB2" w:rsidP="00ED4148">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FC2DB2" w:rsidRDefault="00FC2DB2" w:rsidP="00ED4148">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בעד</w:t>
      </w:r>
    </w:p>
    <w:p w:rsidR="00FC2DB2" w:rsidRDefault="00FC2DB2" w:rsidP="00ED4148">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FC2DB2" w:rsidRDefault="00FC2DB2" w:rsidP="00ED4148">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FC2DB2" w:rsidRDefault="00FC2DB2" w:rsidP="00ED4148">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בעד</w:t>
      </w:r>
    </w:p>
    <w:p w:rsidR="00FC2DB2" w:rsidRDefault="00FC2DB2" w:rsidP="00ED4148">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FC2DB2" w:rsidRDefault="00FC2DB2" w:rsidP="00ED4148">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FC2DB2" w:rsidRDefault="00FC2DB2" w:rsidP="00ED4148">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FC2DB2" w:rsidRDefault="00FC2DB2" w:rsidP="00ED4148">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FC2DB2" w:rsidRDefault="00FC2DB2" w:rsidP="00ED4148">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FC2DB2" w:rsidRDefault="00FC2DB2" w:rsidP="00ED4148">
      <w:pPr>
        <w:rPr>
          <w:rtl/>
          <w:lang w:eastAsia="he-IL"/>
        </w:rPr>
      </w:pPr>
      <w:r>
        <w:rPr>
          <w:rtl/>
          <w:lang w:eastAsia="he-IL"/>
        </w:rPr>
        <w:t>משה פסל</w:t>
      </w:r>
      <w:r>
        <w:rPr>
          <w:rtl/>
          <w:lang w:eastAsia="he-IL"/>
        </w:rPr>
        <w:tab/>
      </w:r>
      <w:r>
        <w:rPr>
          <w:rtl/>
          <w:lang w:eastAsia="he-IL"/>
        </w:rPr>
        <w:tab/>
        <w:t xml:space="preserve">–   </w:t>
      </w:r>
      <w:r>
        <w:rPr>
          <w:rFonts w:hint="cs"/>
          <w:rtl/>
          <w:lang w:eastAsia="he-IL"/>
        </w:rPr>
        <w:t>נגד</w:t>
      </w:r>
    </w:p>
    <w:p w:rsidR="00FC2DB2" w:rsidRDefault="00FC2DB2" w:rsidP="00ED4148">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FC2DB2" w:rsidRDefault="00FC2DB2" w:rsidP="00ED4148">
      <w:pPr>
        <w:rPr>
          <w:rtl/>
          <w:lang w:eastAsia="he-IL"/>
        </w:rPr>
      </w:pPr>
      <w:r>
        <w:rPr>
          <w:rtl/>
          <w:lang w:eastAsia="he-IL"/>
        </w:rPr>
        <w:t>אורית פרקש הכהן</w:t>
      </w:r>
      <w:r>
        <w:rPr>
          <w:rtl/>
          <w:lang w:eastAsia="he-IL"/>
        </w:rPr>
        <w:tab/>
        <w:t xml:space="preserve">–   </w:t>
      </w:r>
      <w:r>
        <w:rPr>
          <w:rFonts w:hint="cs"/>
          <w:rtl/>
          <w:lang w:eastAsia="he-IL"/>
        </w:rPr>
        <w:t>בעד</w:t>
      </w:r>
    </w:p>
    <w:p w:rsidR="00FC2DB2" w:rsidRDefault="00FC2DB2" w:rsidP="00ED4148">
      <w:pPr>
        <w:rPr>
          <w:rtl/>
          <w:lang w:eastAsia="he-IL"/>
        </w:rPr>
      </w:pPr>
      <w:r>
        <w:rPr>
          <w:rtl/>
          <w:lang w:eastAsia="he-IL"/>
        </w:rPr>
        <w:t>מטי צרפתי הרכבי</w:t>
      </w:r>
      <w:r>
        <w:rPr>
          <w:rtl/>
          <w:lang w:eastAsia="he-IL"/>
        </w:rPr>
        <w:tab/>
        <w:t xml:space="preserve">–   </w:t>
      </w:r>
      <w:r>
        <w:rPr>
          <w:rFonts w:hint="cs"/>
          <w:rtl/>
          <w:lang w:eastAsia="he-IL"/>
        </w:rPr>
        <w:t>בעד</w:t>
      </w:r>
    </w:p>
    <w:p w:rsidR="00FC2DB2" w:rsidRDefault="00FC2DB2" w:rsidP="00ED4148">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FC2DB2" w:rsidRDefault="00FC2DB2" w:rsidP="00ED4148">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FC2DB2" w:rsidRDefault="00FC2DB2" w:rsidP="00ED4148">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FC2DB2" w:rsidRDefault="00FC2DB2" w:rsidP="00ED4148">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FC2DB2" w:rsidRDefault="00FC2DB2" w:rsidP="00ED4148">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נגד</w:t>
      </w:r>
    </w:p>
    <w:p w:rsidR="00FC2DB2" w:rsidRDefault="00FC2DB2" w:rsidP="00ED4148">
      <w:pPr>
        <w:rPr>
          <w:rtl/>
          <w:lang w:eastAsia="he-IL"/>
        </w:rPr>
      </w:pPr>
      <w:r>
        <w:rPr>
          <w:rtl/>
          <w:lang w:eastAsia="he-IL"/>
        </w:rPr>
        <w:t>משה רוט</w:t>
      </w:r>
      <w:r>
        <w:rPr>
          <w:rtl/>
          <w:lang w:eastAsia="he-IL"/>
        </w:rPr>
        <w:tab/>
      </w:r>
      <w:r>
        <w:rPr>
          <w:rtl/>
          <w:lang w:eastAsia="he-IL"/>
        </w:rPr>
        <w:tab/>
        <w:t xml:space="preserve">–   </w:t>
      </w:r>
      <w:r>
        <w:rPr>
          <w:rFonts w:hint="cs"/>
          <w:rtl/>
          <w:lang w:eastAsia="he-IL"/>
        </w:rPr>
        <w:t>אינו נוכח</w:t>
      </w:r>
    </w:p>
    <w:p w:rsidR="00FC2DB2" w:rsidRDefault="00FC2DB2" w:rsidP="00ED4148">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FC2DB2" w:rsidRDefault="00FC2DB2" w:rsidP="00ED4148">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בעד</w:t>
      </w:r>
    </w:p>
    <w:p w:rsidR="00FC2DB2" w:rsidRDefault="00FC2DB2" w:rsidP="00ED4148">
      <w:pPr>
        <w:rPr>
          <w:rtl/>
          <w:lang w:eastAsia="he-IL"/>
        </w:rPr>
      </w:pPr>
      <w:r>
        <w:rPr>
          <w:rtl/>
          <w:lang w:eastAsia="he-IL"/>
        </w:rPr>
        <w:t>אפרת רייטן מרום</w:t>
      </w:r>
      <w:r>
        <w:rPr>
          <w:rtl/>
          <w:lang w:eastAsia="he-IL"/>
        </w:rPr>
        <w:tab/>
        <w:t xml:space="preserve">–   </w:t>
      </w:r>
      <w:r>
        <w:rPr>
          <w:rFonts w:hint="cs"/>
          <w:rtl/>
          <w:lang w:eastAsia="he-IL"/>
        </w:rPr>
        <w:t>בעד</w:t>
      </w:r>
    </w:p>
    <w:p w:rsidR="00FC2DB2" w:rsidRDefault="00FC2DB2" w:rsidP="00ED4148">
      <w:pPr>
        <w:rPr>
          <w:rtl/>
          <w:lang w:eastAsia="he-IL"/>
        </w:rPr>
      </w:pPr>
      <w:r>
        <w:rPr>
          <w:rtl/>
          <w:lang w:eastAsia="he-IL"/>
        </w:rPr>
        <w:t>יפעת שאשא ביטון</w:t>
      </w:r>
      <w:r>
        <w:rPr>
          <w:rtl/>
          <w:lang w:eastAsia="he-IL"/>
        </w:rPr>
        <w:tab/>
        <w:t xml:space="preserve">–   </w:t>
      </w:r>
      <w:r>
        <w:rPr>
          <w:rFonts w:hint="cs"/>
          <w:rtl/>
          <w:lang w:eastAsia="he-IL"/>
        </w:rPr>
        <w:t>בעד</w:t>
      </w:r>
    </w:p>
    <w:p w:rsidR="00FC2DB2" w:rsidRDefault="00FC2DB2" w:rsidP="00ED4148">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FC2DB2" w:rsidRDefault="00FC2DB2" w:rsidP="00ED4148">
      <w:pPr>
        <w:rPr>
          <w:rtl/>
          <w:lang w:eastAsia="he-IL"/>
        </w:rPr>
      </w:pPr>
      <w:r>
        <w:rPr>
          <w:rtl/>
          <w:lang w:eastAsia="he-IL"/>
        </w:rPr>
        <w:t>קטי קטרין שטרית</w:t>
      </w:r>
      <w:r>
        <w:rPr>
          <w:rtl/>
          <w:lang w:eastAsia="he-IL"/>
        </w:rPr>
        <w:tab/>
        <w:t xml:space="preserve">–   </w:t>
      </w:r>
      <w:r>
        <w:rPr>
          <w:rFonts w:hint="cs"/>
          <w:rtl/>
          <w:lang w:eastAsia="he-IL"/>
        </w:rPr>
        <w:t>נגד</w:t>
      </w:r>
    </w:p>
    <w:p w:rsidR="00FC2DB2" w:rsidRDefault="00FC2DB2" w:rsidP="00ED4148">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FC2DB2" w:rsidRDefault="00FC2DB2" w:rsidP="00ED4148">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FC2DB2" w:rsidRDefault="00FC2DB2" w:rsidP="00ED4148">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FC2DB2" w:rsidRDefault="00FC2DB2" w:rsidP="00ED4148">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נגד</w:t>
      </w:r>
    </w:p>
    <w:p w:rsidR="00FC2DB2" w:rsidRDefault="00FC2DB2" w:rsidP="00ED4148">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FC2DB2" w:rsidRDefault="00FC2DB2" w:rsidP="00ED4148">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בעד</w:t>
      </w:r>
    </w:p>
    <w:p w:rsidR="00FC2DB2" w:rsidRDefault="00FC2DB2" w:rsidP="00ED4148">
      <w:pPr>
        <w:rPr>
          <w:rtl/>
          <w:lang w:eastAsia="he-IL"/>
        </w:rPr>
      </w:pPr>
      <w:bookmarkStart w:id="9399" w:name="_ETM_Q22_626181"/>
      <w:bookmarkStart w:id="9400" w:name="_ETM_Q22_626300"/>
      <w:bookmarkEnd w:id="9399"/>
      <w:bookmarkEnd w:id="9400"/>
    </w:p>
    <w:p w:rsidR="00637C8E" w:rsidRDefault="00637C8E" w:rsidP="00ED4148">
      <w:pPr>
        <w:pStyle w:val="af6"/>
        <w:keepNext/>
        <w:rPr>
          <w:rtl/>
        </w:rPr>
      </w:pPr>
      <w:r w:rsidRPr="004F4609">
        <w:rPr>
          <w:rStyle w:val="TagStyle"/>
          <w:rtl/>
        </w:rPr>
        <w:t>&lt;&lt; יור &gt;&gt;</w:t>
      </w:r>
      <w:r w:rsidRPr="00864A37">
        <w:rPr>
          <w:rStyle w:val="TagStyle"/>
          <w:rtl/>
        </w:rPr>
        <w:t xml:space="preserve"> </w:t>
      </w:r>
      <w:r>
        <w:rPr>
          <w:rtl/>
        </w:rPr>
        <w:t>היו"ר ישראל אייכלר:</w:t>
      </w:r>
      <w:r w:rsidRPr="00864A37">
        <w:rPr>
          <w:rStyle w:val="TagStyle"/>
          <w:rtl/>
        </w:rPr>
        <w:t xml:space="preserve"> </w:t>
      </w:r>
      <w:r w:rsidRPr="004F4609">
        <w:rPr>
          <w:rStyle w:val="TagStyle"/>
          <w:rtl/>
        </w:rPr>
        <w:t>&lt;&lt; יור &gt;&gt;</w:t>
      </w:r>
      <w:r>
        <w:rPr>
          <w:rtl/>
        </w:rPr>
        <w:t xml:space="preserve">   </w:t>
      </w:r>
    </w:p>
    <w:p w:rsidR="00637C8E" w:rsidRDefault="00637C8E" w:rsidP="00295AA9">
      <w:pPr>
        <w:rPr>
          <w:rtl/>
          <w:lang w:eastAsia="he-IL"/>
        </w:rPr>
      </w:pPr>
    </w:p>
    <w:p w:rsidR="00637C8E" w:rsidRDefault="00637C8E" w:rsidP="00ED4148">
      <w:pPr>
        <w:rPr>
          <w:rtl/>
          <w:lang w:eastAsia="he-IL"/>
        </w:rPr>
      </w:pPr>
      <w:r>
        <w:rPr>
          <w:rFonts w:hint="cs"/>
          <w:rtl/>
          <w:lang w:eastAsia="he-IL"/>
        </w:rPr>
        <w:t xml:space="preserve">המזכיר יקרא בשמות חברי הכנסת שעדיין לא הצביעו. </w:t>
      </w:r>
    </w:p>
    <w:p w:rsidR="00637C8E" w:rsidRDefault="00637C8E" w:rsidP="00ED4148">
      <w:pPr>
        <w:rPr>
          <w:rtl/>
          <w:lang w:eastAsia="he-IL"/>
        </w:rPr>
      </w:pPr>
    </w:p>
    <w:p w:rsidR="00637C8E" w:rsidRDefault="00637C8E" w:rsidP="00ED4148">
      <w:pPr>
        <w:pStyle w:val="af5"/>
        <w:keepNext/>
        <w:rPr>
          <w:rtl/>
        </w:rPr>
      </w:pPr>
      <w:bookmarkStart w:id="9401" w:name="ET_interruption_6327_4"/>
      <w:r w:rsidRPr="004F4609">
        <w:rPr>
          <w:rStyle w:val="TagStyle"/>
          <w:rtl/>
        </w:rPr>
        <w:t xml:space="preserve"> &lt;&lt; קריאה &gt;&gt;</w:t>
      </w:r>
      <w:r w:rsidRPr="00864A37">
        <w:rPr>
          <w:rStyle w:val="TagStyle"/>
          <w:rtl/>
        </w:rPr>
        <w:t xml:space="preserve"> </w:t>
      </w:r>
      <w:r>
        <w:rPr>
          <w:rtl/>
        </w:rPr>
        <w:t>מזכיר הכנסת דן מרזוק:</w:t>
      </w:r>
      <w:r w:rsidRPr="00864A37">
        <w:rPr>
          <w:rStyle w:val="TagStyle"/>
          <w:rtl/>
        </w:rPr>
        <w:t xml:space="preserve"> </w:t>
      </w:r>
      <w:r w:rsidRPr="004F4609">
        <w:rPr>
          <w:rStyle w:val="TagStyle"/>
          <w:rtl/>
        </w:rPr>
        <w:t>&lt;&lt; קריאה &gt;&gt;</w:t>
      </w:r>
      <w:r>
        <w:rPr>
          <w:rtl/>
        </w:rPr>
        <w:t xml:space="preserve">   </w:t>
      </w:r>
      <w:bookmarkEnd w:id="9401"/>
    </w:p>
    <w:p w:rsidR="00637C8E" w:rsidRDefault="00637C8E" w:rsidP="00ED4148">
      <w:pPr>
        <w:ind w:firstLine="0"/>
        <w:rPr>
          <w:rtl/>
          <w:lang w:eastAsia="he-IL"/>
        </w:rPr>
      </w:pPr>
      <w:r>
        <w:rPr>
          <w:rFonts w:hint="cs"/>
          <w:rtl/>
          <w:lang w:eastAsia="he-IL"/>
        </w:rPr>
        <w:t>(קורא בשמות חברי הכנסת)</w:t>
      </w:r>
    </w:p>
    <w:p w:rsidR="00637C8E" w:rsidRDefault="00637C8E" w:rsidP="00ED4148">
      <w:pPr>
        <w:rPr>
          <w:rtl/>
        </w:rPr>
      </w:pPr>
    </w:p>
    <w:p w:rsidR="00637C8E" w:rsidRDefault="00637C8E" w:rsidP="00ED4148">
      <w:pPr>
        <w:rPr>
          <w:rtl/>
        </w:rPr>
      </w:pPr>
      <w:r>
        <w:rPr>
          <w:rtl/>
        </w:rPr>
        <w:t>גדי איזנקוט</w:t>
      </w:r>
      <w:r>
        <w:rPr>
          <w:rtl/>
        </w:rPr>
        <w:tab/>
      </w:r>
      <w:r>
        <w:rPr>
          <w:rtl/>
        </w:rPr>
        <w:tab/>
        <w:t xml:space="preserve">–   </w:t>
      </w:r>
      <w:r>
        <w:rPr>
          <w:rFonts w:hint="cs"/>
          <w:rtl/>
        </w:rPr>
        <w:t>בעד</w:t>
      </w:r>
    </w:p>
    <w:p w:rsidR="00637C8E" w:rsidRDefault="00637C8E" w:rsidP="00ED4148">
      <w:pPr>
        <w:rPr>
          <w:rtl/>
        </w:rPr>
      </w:pPr>
      <w:r>
        <w:rPr>
          <w:rtl/>
        </w:rPr>
        <w:t>ישראל אייכלר</w:t>
      </w:r>
      <w:r>
        <w:rPr>
          <w:rtl/>
        </w:rPr>
        <w:tab/>
      </w:r>
      <w:r>
        <w:rPr>
          <w:rtl/>
        </w:rPr>
        <w:tab/>
        <w:t xml:space="preserve">–   </w:t>
      </w:r>
      <w:r>
        <w:rPr>
          <w:rFonts w:hint="cs"/>
          <w:rtl/>
        </w:rPr>
        <w:t>נגד</w:t>
      </w:r>
    </w:p>
    <w:p w:rsidR="00637C8E" w:rsidRDefault="00637C8E" w:rsidP="00ED4148">
      <w:pPr>
        <w:rPr>
          <w:rtl/>
        </w:rPr>
      </w:pPr>
      <w:r w:rsidRPr="00EA13C0">
        <w:rPr>
          <w:rtl/>
        </w:rPr>
        <w:t>ואליד אלהואשלה</w:t>
      </w:r>
      <w:r w:rsidRPr="00EA13C0">
        <w:rPr>
          <w:rtl/>
        </w:rPr>
        <w:tab/>
      </w:r>
      <w:r w:rsidRPr="00EA13C0">
        <w:rPr>
          <w:rtl/>
        </w:rPr>
        <w:tab/>
      </w:r>
      <w:r>
        <w:rPr>
          <w:rtl/>
        </w:rPr>
        <w:t>–</w:t>
      </w:r>
      <w:r w:rsidRPr="00EA13C0">
        <w:rPr>
          <w:rtl/>
        </w:rPr>
        <w:t xml:space="preserve">   </w:t>
      </w:r>
    </w:p>
    <w:p w:rsidR="00F502B0" w:rsidRDefault="00F502B0" w:rsidP="00B91991">
      <w:pPr>
        <w:ind w:firstLine="0"/>
        <w:rPr>
          <w:rtl/>
        </w:rPr>
      </w:pPr>
    </w:p>
    <w:p w:rsidR="00B91991" w:rsidRDefault="00113409" w:rsidP="00113409">
      <w:pPr>
        <w:pStyle w:val="af5"/>
        <w:rPr>
          <w:rtl/>
        </w:rPr>
      </w:pPr>
      <w:bookmarkStart w:id="9402" w:name="ET_speaker_6340_667"/>
      <w:bookmarkStart w:id="9403" w:name="ET_interruption_ואליד_אלהואשלה_רעמ_670"/>
      <w:r w:rsidRPr="00113409">
        <w:rPr>
          <w:rStyle w:val="TagStyle"/>
          <w:rtl/>
        </w:rPr>
        <w:t xml:space="preserve"> &lt;&lt; קריאה &gt;&gt;</w:t>
      </w:r>
      <w:r w:rsidR="00B91991" w:rsidRPr="00B91991">
        <w:rPr>
          <w:rStyle w:val="TagStyle"/>
          <w:rtl/>
        </w:rPr>
        <w:t xml:space="preserve"> </w:t>
      </w:r>
      <w:bookmarkStart w:id="9404" w:name="_Toc140529508"/>
      <w:r w:rsidR="00B91991">
        <w:rPr>
          <w:rtl/>
        </w:rPr>
        <w:t>ואליד אלהואשלה (רע"מ – הרשימה הערבית המאוחדת):</w:t>
      </w:r>
      <w:bookmarkEnd w:id="9404"/>
      <w:r w:rsidR="00B91991" w:rsidRPr="00B91991">
        <w:rPr>
          <w:rStyle w:val="TagStyle"/>
          <w:rtl/>
        </w:rPr>
        <w:t xml:space="preserve"> </w:t>
      </w:r>
      <w:r w:rsidRPr="00113409">
        <w:rPr>
          <w:rStyle w:val="TagStyle"/>
          <w:rtl/>
        </w:rPr>
        <w:t xml:space="preserve">&lt;&lt; קריאה &gt;&gt; </w:t>
      </w:r>
      <w:r w:rsidR="00B91991">
        <w:rPr>
          <w:rtl/>
        </w:rPr>
        <w:t xml:space="preserve">   </w:t>
      </w:r>
      <w:bookmarkEnd w:id="9402"/>
    </w:p>
    <w:bookmarkEnd w:id="9403"/>
    <w:p w:rsidR="00B91991" w:rsidRDefault="00B91991" w:rsidP="00295AA9">
      <w:pPr>
        <w:rPr>
          <w:rtl/>
          <w:lang w:eastAsia="he-IL"/>
        </w:rPr>
      </w:pPr>
    </w:p>
    <w:p w:rsidR="00B91991" w:rsidRDefault="00B91991" w:rsidP="00B91991">
      <w:pPr>
        <w:rPr>
          <w:rtl/>
          <w:lang w:eastAsia="he-IL"/>
        </w:rPr>
      </w:pPr>
      <w:r>
        <w:rPr>
          <w:rFonts w:hint="cs"/>
          <w:rtl/>
          <w:lang w:eastAsia="he-IL"/>
        </w:rPr>
        <w:t>כנציג הממשלה, חייבים לעצור את האלימות והפשיעה בחברה הערבית.</w:t>
      </w:r>
    </w:p>
    <w:p w:rsidR="00B91991" w:rsidRDefault="00B91991" w:rsidP="00B91991">
      <w:pPr>
        <w:rPr>
          <w:rtl/>
          <w:lang w:eastAsia="he-IL"/>
        </w:rPr>
      </w:pPr>
    </w:p>
    <w:p w:rsidR="00B91991" w:rsidRDefault="00B91991" w:rsidP="00B91991">
      <w:pPr>
        <w:pStyle w:val="af6"/>
        <w:keepNext/>
        <w:rPr>
          <w:rtl/>
        </w:rPr>
      </w:pPr>
      <w:r w:rsidRPr="004F4609">
        <w:rPr>
          <w:rStyle w:val="TagStyle"/>
          <w:rtl/>
        </w:rPr>
        <w:t>&lt;&lt; יור &gt;&gt;</w:t>
      </w:r>
      <w:r w:rsidRPr="00864A37">
        <w:rPr>
          <w:rStyle w:val="TagStyle"/>
          <w:rtl/>
        </w:rPr>
        <w:t xml:space="preserve"> </w:t>
      </w:r>
      <w:r>
        <w:rPr>
          <w:rtl/>
        </w:rPr>
        <w:t>היו"ר ישראל אייכלר:</w:t>
      </w:r>
      <w:r w:rsidRPr="00864A37">
        <w:rPr>
          <w:rStyle w:val="TagStyle"/>
          <w:rtl/>
        </w:rPr>
        <w:t xml:space="preserve"> </w:t>
      </w:r>
      <w:r w:rsidRPr="004F4609">
        <w:rPr>
          <w:rStyle w:val="TagStyle"/>
          <w:rtl/>
        </w:rPr>
        <w:t>&lt;&lt; יור &gt;&gt;</w:t>
      </w:r>
      <w:r>
        <w:rPr>
          <w:rtl/>
        </w:rPr>
        <w:t xml:space="preserve">   </w:t>
      </w:r>
    </w:p>
    <w:p w:rsidR="00B91991" w:rsidRDefault="00B91991" w:rsidP="00B91991">
      <w:pPr>
        <w:rPr>
          <w:rtl/>
          <w:lang w:eastAsia="he-IL"/>
        </w:rPr>
      </w:pPr>
    </w:p>
    <w:p w:rsidR="00B91991" w:rsidRDefault="00B91991" w:rsidP="00B91991">
      <w:pPr>
        <w:rPr>
          <w:rtl/>
          <w:lang w:eastAsia="he-IL"/>
        </w:rPr>
      </w:pPr>
      <w:r>
        <w:rPr>
          <w:rFonts w:hint="cs"/>
          <w:rtl/>
          <w:lang w:eastAsia="he-IL"/>
        </w:rPr>
        <w:t>הפשיעה בחברה הערבית?</w:t>
      </w:r>
    </w:p>
    <w:p w:rsidR="00B91991" w:rsidRDefault="00B91991" w:rsidP="00B91991">
      <w:pPr>
        <w:rPr>
          <w:rtl/>
          <w:lang w:eastAsia="he-IL"/>
        </w:rPr>
      </w:pPr>
    </w:p>
    <w:p w:rsidR="00B91991" w:rsidRDefault="00113409" w:rsidP="00113409">
      <w:pPr>
        <w:pStyle w:val="af5"/>
        <w:rPr>
          <w:rtl/>
        </w:rPr>
      </w:pPr>
      <w:bookmarkStart w:id="9405" w:name="ET_interruption_ואליד_אלהואשלה_רעמ_671"/>
      <w:r w:rsidRPr="00113409">
        <w:rPr>
          <w:rStyle w:val="TagStyle"/>
          <w:rtl/>
        </w:rPr>
        <w:t xml:space="preserve"> &lt;&lt; קריאה &gt;&gt;</w:t>
      </w:r>
      <w:r w:rsidR="00B91991" w:rsidRPr="00B91991">
        <w:rPr>
          <w:rStyle w:val="TagStyle"/>
          <w:rtl/>
        </w:rPr>
        <w:t xml:space="preserve"> </w:t>
      </w:r>
      <w:bookmarkStart w:id="9406" w:name="_Toc140529509"/>
      <w:r w:rsidR="00B91991">
        <w:rPr>
          <w:rtl/>
        </w:rPr>
        <w:t>ואליד אלהואשלה (רע"מ – הרשימה הערבית המאוחדת):</w:t>
      </w:r>
      <w:bookmarkEnd w:id="9406"/>
      <w:r w:rsidR="00B91991" w:rsidRPr="00B91991">
        <w:rPr>
          <w:rStyle w:val="TagStyle"/>
          <w:rtl/>
        </w:rPr>
        <w:t xml:space="preserve"> </w:t>
      </w:r>
      <w:r w:rsidRPr="00113409">
        <w:rPr>
          <w:rStyle w:val="TagStyle"/>
          <w:rtl/>
        </w:rPr>
        <w:t xml:space="preserve">&lt;&lt; קריאה &gt;&gt; </w:t>
      </w:r>
      <w:r w:rsidR="00B91991">
        <w:rPr>
          <w:rtl/>
        </w:rPr>
        <w:t xml:space="preserve">   </w:t>
      </w:r>
    </w:p>
    <w:bookmarkEnd w:id="9405"/>
    <w:p w:rsidR="00B91991" w:rsidRDefault="00B91991" w:rsidP="00B91991">
      <w:pPr>
        <w:rPr>
          <w:rtl/>
          <w:lang w:eastAsia="he-IL"/>
        </w:rPr>
      </w:pPr>
    </w:p>
    <w:p w:rsidR="00B91991" w:rsidRDefault="00B91991" w:rsidP="00B91991">
      <w:pPr>
        <w:rPr>
          <w:rtl/>
          <w:lang w:eastAsia="he-IL"/>
        </w:rPr>
      </w:pPr>
      <w:r>
        <w:rPr>
          <w:rFonts w:hint="cs"/>
          <w:rtl/>
          <w:lang w:eastAsia="he-IL"/>
        </w:rPr>
        <w:t>כן. חייבים.</w:t>
      </w:r>
    </w:p>
    <w:p w:rsidR="00B91991" w:rsidRDefault="00B91991" w:rsidP="00B91991">
      <w:pPr>
        <w:rPr>
          <w:rtl/>
          <w:lang w:eastAsia="he-IL"/>
        </w:rPr>
      </w:pPr>
    </w:p>
    <w:p w:rsidR="00B91991" w:rsidRDefault="00B91991" w:rsidP="00B91991">
      <w:pPr>
        <w:pStyle w:val="af6"/>
        <w:keepNext/>
        <w:rPr>
          <w:rtl/>
        </w:rPr>
      </w:pPr>
      <w:r w:rsidRPr="004F4609">
        <w:rPr>
          <w:rStyle w:val="TagStyle"/>
          <w:rtl/>
        </w:rPr>
        <w:t>&lt;&lt; יור &gt;&gt;</w:t>
      </w:r>
      <w:r w:rsidRPr="00864A37">
        <w:rPr>
          <w:rStyle w:val="TagStyle"/>
          <w:rtl/>
        </w:rPr>
        <w:t xml:space="preserve"> </w:t>
      </w:r>
      <w:r>
        <w:rPr>
          <w:rtl/>
        </w:rPr>
        <w:t>היו"ר ישראל אייכלר:</w:t>
      </w:r>
      <w:r w:rsidRPr="00864A37">
        <w:rPr>
          <w:rStyle w:val="TagStyle"/>
          <w:rtl/>
        </w:rPr>
        <w:t xml:space="preserve"> </w:t>
      </w:r>
      <w:r w:rsidRPr="004F4609">
        <w:rPr>
          <w:rStyle w:val="TagStyle"/>
          <w:rtl/>
        </w:rPr>
        <w:t>&lt;&lt; יור &gt;&gt;</w:t>
      </w:r>
      <w:r>
        <w:rPr>
          <w:rtl/>
        </w:rPr>
        <w:t xml:space="preserve">   </w:t>
      </w:r>
    </w:p>
    <w:p w:rsidR="00B91991" w:rsidRDefault="00B91991" w:rsidP="00B91991">
      <w:pPr>
        <w:rPr>
          <w:rtl/>
          <w:lang w:eastAsia="he-IL"/>
        </w:rPr>
      </w:pPr>
    </w:p>
    <w:p w:rsidR="00B91991" w:rsidRDefault="00B91991" w:rsidP="003015A4">
      <w:pPr>
        <w:rPr>
          <w:rtl/>
          <w:lang w:eastAsia="he-IL"/>
        </w:rPr>
      </w:pPr>
      <w:r>
        <w:rPr>
          <w:rFonts w:hint="cs"/>
          <w:rtl/>
          <w:lang w:eastAsia="he-IL"/>
        </w:rPr>
        <w:t xml:space="preserve">אתה צודק, אבל </w:t>
      </w:r>
      <w:r w:rsidR="003015A4">
        <w:rPr>
          <w:rFonts w:hint="cs"/>
          <w:rtl/>
          <w:lang w:eastAsia="he-IL"/>
        </w:rPr>
        <w:t>–</w:t>
      </w:r>
      <w:r>
        <w:rPr>
          <w:rFonts w:hint="cs"/>
          <w:rtl/>
          <w:lang w:eastAsia="he-IL"/>
        </w:rPr>
        <w:t xml:space="preserve"> אז תצא. </w:t>
      </w:r>
      <w:r w:rsidR="003015A4">
        <w:rPr>
          <w:rFonts w:hint="cs"/>
          <w:rtl/>
          <w:lang w:eastAsia="he-IL"/>
        </w:rPr>
        <w:t>שיצביע ויצא, מה הבעיה?</w:t>
      </w:r>
    </w:p>
    <w:p w:rsidR="00B91991" w:rsidRPr="00B91991" w:rsidRDefault="00B91991" w:rsidP="00B91991">
      <w:pPr>
        <w:rPr>
          <w:rtl/>
          <w:lang w:eastAsia="he-IL"/>
        </w:rPr>
      </w:pPr>
    </w:p>
    <w:p w:rsidR="00637C8E" w:rsidRDefault="00637C8E" w:rsidP="000411F7">
      <w:pPr>
        <w:ind w:firstLine="0"/>
        <w:jc w:val="center"/>
        <w:rPr>
          <w:rtl/>
        </w:rPr>
      </w:pPr>
      <w:bookmarkStart w:id="9407" w:name="_ETM_Q23_298000"/>
      <w:bookmarkEnd w:id="9407"/>
      <w:r w:rsidRPr="00EA13C0">
        <w:rPr>
          <w:rFonts w:hint="cs"/>
          <w:rtl/>
        </w:rPr>
        <w:t xml:space="preserve">(חבר </w:t>
      </w:r>
      <w:bookmarkStart w:id="9408" w:name="_ETM_Q23_297000"/>
      <w:bookmarkEnd w:id="9408"/>
      <w:r w:rsidRPr="00EA13C0">
        <w:rPr>
          <w:rFonts w:hint="cs"/>
          <w:rtl/>
        </w:rPr>
        <w:t>הכנסת ואליד אלהואשלה יוצא מאולם המליאה</w:t>
      </w:r>
      <w:r>
        <w:rPr>
          <w:rFonts w:hint="cs"/>
          <w:rtl/>
        </w:rPr>
        <w:t>.</w:t>
      </w:r>
      <w:r w:rsidRPr="00EA13C0">
        <w:rPr>
          <w:rFonts w:hint="cs"/>
          <w:rtl/>
        </w:rPr>
        <w:t>)</w:t>
      </w:r>
    </w:p>
    <w:p w:rsidR="00B91991" w:rsidRDefault="00B91991" w:rsidP="00B91991">
      <w:pPr>
        <w:rPr>
          <w:rtl/>
          <w:lang w:eastAsia="he-IL"/>
        </w:rPr>
      </w:pPr>
    </w:p>
    <w:p w:rsidR="00B91991" w:rsidRDefault="00B91991" w:rsidP="00B91991">
      <w:pPr>
        <w:pStyle w:val="af5"/>
        <w:keepNext/>
        <w:rPr>
          <w:rtl/>
        </w:rPr>
      </w:pPr>
      <w:r w:rsidRPr="004F4609">
        <w:rPr>
          <w:rStyle w:val="TagStyle"/>
          <w:rtl/>
        </w:rPr>
        <w:t xml:space="preserve"> &lt;&lt; קריאה &gt;&gt;</w:t>
      </w:r>
      <w:r w:rsidRPr="00864A37">
        <w:rPr>
          <w:rStyle w:val="TagStyle"/>
          <w:rtl/>
        </w:rPr>
        <w:t xml:space="preserve"> </w:t>
      </w:r>
      <w:r>
        <w:rPr>
          <w:rtl/>
        </w:rPr>
        <w:t>מזכיר הכנסת דן מרזוק:</w:t>
      </w:r>
      <w:r w:rsidRPr="00864A37">
        <w:rPr>
          <w:rStyle w:val="TagStyle"/>
          <w:rtl/>
        </w:rPr>
        <w:t xml:space="preserve"> </w:t>
      </w:r>
      <w:r w:rsidRPr="004F4609">
        <w:rPr>
          <w:rStyle w:val="TagStyle"/>
          <w:rtl/>
        </w:rPr>
        <w:t>&lt;&lt; קריאה &gt;&gt;</w:t>
      </w:r>
      <w:r>
        <w:rPr>
          <w:rtl/>
        </w:rPr>
        <w:t xml:space="preserve">   </w:t>
      </w:r>
    </w:p>
    <w:p w:rsidR="00B91991" w:rsidRDefault="00B91991" w:rsidP="00B91991">
      <w:pPr>
        <w:ind w:firstLine="0"/>
        <w:rPr>
          <w:rtl/>
          <w:lang w:eastAsia="he-IL"/>
        </w:rPr>
      </w:pPr>
      <w:r>
        <w:rPr>
          <w:rFonts w:hint="cs"/>
          <w:rtl/>
          <w:lang w:eastAsia="he-IL"/>
        </w:rPr>
        <w:t>(קורא בשמות חברי הכנסת)</w:t>
      </w:r>
    </w:p>
    <w:p w:rsidR="00B91991" w:rsidRDefault="00B91991" w:rsidP="00ED4148">
      <w:pPr>
        <w:rPr>
          <w:rtl/>
        </w:rPr>
      </w:pPr>
    </w:p>
    <w:p w:rsidR="00637C8E" w:rsidRDefault="00637C8E" w:rsidP="00ED4148">
      <w:pPr>
        <w:rPr>
          <w:rtl/>
        </w:rPr>
      </w:pPr>
      <w:r>
        <w:rPr>
          <w:rtl/>
        </w:rPr>
        <w:t>אביחי אברהם בוארון</w:t>
      </w:r>
      <w:r>
        <w:rPr>
          <w:rtl/>
        </w:rPr>
        <w:tab/>
        <w:t xml:space="preserve">–   </w:t>
      </w:r>
      <w:r>
        <w:rPr>
          <w:rFonts w:hint="cs"/>
          <w:rtl/>
        </w:rPr>
        <w:t>נגד</w:t>
      </w:r>
    </w:p>
    <w:p w:rsidR="00637C8E" w:rsidRDefault="00637C8E" w:rsidP="00ED4148">
      <w:pPr>
        <w:rPr>
          <w:rtl/>
        </w:rPr>
      </w:pPr>
      <w:r>
        <w:rPr>
          <w:rtl/>
        </w:rPr>
        <w:t>אוריאל בוסו</w:t>
      </w:r>
      <w:r>
        <w:rPr>
          <w:rtl/>
        </w:rPr>
        <w:tab/>
      </w:r>
      <w:r>
        <w:rPr>
          <w:rtl/>
        </w:rPr>
        <w:tab/>
        <w:t xml:space="preserve">–   </w:t>
      </w:r>
      <w:r>
        <w:rPr>
          <w:rFonts w:hint="cs"/>
          <w:rtl/>
        </w:rPr>
        <w:t>אינו נוכח</w:t>
      </w:r>
    </w:p>
    <w:p w:rsidR="00637C8E" w:rsidRDefault="00637C8E" w:rsidP="00ED4148">
      <w:pPr>
        <w:rPr>
          <w:rtl/>
        </w:rPr>
      </w:pPr>
      <w:r>
        <w:rPr>
          <w:rtl/>
        </w:rPr>
        <w:t>מיכאל מרדכי ביטון</w:t>
      </w:r>
      <w:r>
        <w:rPr>
          <w:rtl/>
        </w:rPr>
        <w:tab/>
        <w:t xml:space="preserve">–   </w:t>
      </w:r>
      <w:r>
        <w:rPr>
          <w:rFonts w:hint="cs"/>
          <w:rtl/>
        </w:rPr>
        <w:t>בעד</w:t>
      </w:r>
    </w:p>
    <w:p w:rsidR="00637C8E" w:rsidRDefault="00637C8E" w:rsidP="00ED4148">
      <w:pPr>
        <w:rPr>
          <w:rtl/>
        </w:rPr>
      </w:pPr>
      <w:r>
        <w:rPr>
          <w:rtl/>
        </w:rPr>
        <w:t>בועז ביסמוט</w:t>
      </w:r>
      <w:r>
        <w:rPr>
          <w:rtl/>
        </w:rPr>
        <w:tab/>
      </w:r>
      <w:r>
        <w:rPr>
          <w:rtl/>
        </w:rPr>
        <w:tab/>
        <w:t xml:space="preserve">–   </w:t>
      </w:r>
      <w:r>
        <w:rPr>
          <w:rFonts w:hint="cs"/>
          <w:rtl/>
        </w:rPr>
        <w:t>נגד</w:t>
      </w:r>
    </w:p>
    <w:p w:rsidR="00637C8E" w:rsidRDefault="00637C8E" w:rsidP="00ED4148">
      <w:pPr>
        <w:rPr>
          <w:rtl/>
        </w:rPr>
      </w:pPr>
      <w:r>
        <w:rPr>
          <w:rtl/>
        </w:rPr>
        <w:t>איתמר בן גביר</w:t>
      </w:r>
      <w:r>
        <w:rPr>
          <w:rtl/>
        </w:rPr>
        <w:tab/>
      </w:r>
      <w:r>
        <w:rPr>
          <w:rtl/>
        </w:rPr>
        <w:tab/>
        <w:t xml:space="preserve">–   </w:t>
      </w:r>
      <w:r>
        <w:rPr>
          <w:rFonts w:hint="cs"/>
          <w:rtl/>
        </w:rPr>
        <w:t>נגד</w:t>
      </w:r>
    </w:p>
    <w:p w:rsidR="00637C8E" w:rsidRDefault="00637C8E" w:rsidP="00ED4148">
      <w:pPr>
        <w:rPr>
          <w:rtl/>
        </w:rPr>
      </w:pPr>
      <w:r>
        <w:rPr>
          <w:rtl/>
        </w:rPr>
        <w:t>אברהם בצלאל</w:t>
      </w:r>
      <w:r>
        <w:rPr>
          <w:rtl/>
        </w:rPr>
        <w:tab/>
      </w:r>
      <w:r>
        <w:rPr>
          <w:rtl/>
        </w:rPr>
        <w:tab/>
        <w:t xml:space="preserve">–   </w:t>
      </w:r>
      <w:r>
        <w:rPr>
          <w:rFonts w:hint="cs"/>
          <w:rtl/>
        </w:rPr>
        <w:t>נגד</w:t>
      </w:r>
    </w:p>
    <w:p w:rsidR="00637C8E" w:rsidRDefault="00637C8E" w:rsidP="00ED4148">
      <w:pPr>
        <w:rPr>
          <w:rtl/>
        </w:rPr>
      </w:pPr>
      <w:r>
        <w:rPr>
          <w:rtl/>
        </w:rPr>
        <w:t>טלי גוטליב</w:t>
      </w:r>
      <w:r>
        <w:rPr>
          <w:rtl/>
        </w:rPr>
        <w:tab/>
      </w:r>
      <w:r>
        <w:rPr>
          <w:rtl/>
        </w:rPr>
        <w:tab/>
        <w:t xml:space="preserve">–   </w:t>
      </w:r>
      <w:r>
        <w:rPr>
          <w:rFonts w:hint="cs"/>
          <w:rtl/>
        </w:rPr>
        <w:t>נגד</w:t>
      </w:r>
    </w:p>
    <w:p w:rsidR="00637C8E" w:rsidRDefault="00637C8E" w:rsidP="00ED4148">
      <w:pPr>
        <w:rPr>
          <w:rtl/>
        </w:rPr>
      </w:pPr>
      <w:r>
        <w:rPr>
          <w:rtl/>
        </w:rPr>
        <w:t>משה גפני</w:t>
      </w:r>
      <w:r>
        <w:rPr>
          <w:rtl/>
        </w:rPr>
        <w:tab/>
      </w:r>
      <w:r>
        <w:rPr>
          <w:rtl/>
        </w:rPr>
        <w:tab/>
        <w:t xml:space="preserve">–   </w:t>
      </w:r>
      <w:r>
        <w:rPr>
          <w:rFonts w:hint="cs"/>
          <w:rtl/>
        </w:rPr>
        <w:t>אינו נוכח</w:t>
      </w:r>
    </w:p>
    <w:p w:rsidR="00637C8E" w:rsidRDefault="00637C8E" w:rsidP="00ED4148">
      <w:pPr>
        <w:rPr>
          <w:rtl/>
        </w:rPr>
      </w:pPr>
      <w:r>
        <w:rPr>
          <w:rtl/>
        </w:rPr>
        <w:t>שלום דנינו</w:t>
      </w:r>
      <w:r>
        <w:rPr>
          <w:rtl/>
        </w:rPr>
        <w:tab/>
      </w:r>
      <w:r>
        <w:rPr>
          <w:rtl/>
        </w:rPr>
        <w:tab/>
        <w:t xml:space="preserve">–   </w:t>
      </w:r>
      <w:r>
        <w:rPr>
          <w:rFonts w:hint="cs"/>
          <w:rtl/>
        </w:rPr>
        <w:t>נגד</w:t>
      </w:r>
    </w:p>
    <w:p w:rsidR="00637C8E" w:rsidRDefault="00637C8E" w:rsidP="00ED4148">
      <w:pPr>
        <w:rPr>
          <w:rtl/>
        </w:rPr>
      </w:pPr>
      <w:r>
        <w:rPr>
          <w:rtl/>
        </w:rPr>
        <w:t>אריה מכלוף דרעי</w:t>
      </w:r>
      <w:r>
        <w:rPr>
          <w:rtl/>
        </w:rPr>
        <w:tab/>
        <w:t xml:space="preserve">–   </w:t>
      </w:r>
      <w:r>
        <w:rPr>
          <w:rFonts w:hint="cs"/>
          <w:rtl/>
        </w:rPr>
        <w:t>אינו נוכח</w:t>
      </w:r>
    </w:p>
    <w:p w:rsidR="00637C8E" w:rsidRDefault="00637C8E" w:rsidP="00ED4148">
      <w:pPr>
        <w:rPr>
          <w:rtl/>
        </w:rPr>
      </w:pPr>
      <w:r>
        <w:rPr>
          <w:rtl/>
        </w:rPr>
        <w:t>מיכל מרים וולדיגר</w:t>
      </w:r>
      <w:r>
        <w:rPr>
          <w:rtl/>
        </w:rPr>
        <w:tab/>
        <w:t xml:space="preserve">–   </w:t>
      </w:r>
      <w:r>
        <w:rPr>
          <w:rFonts w:hint="cs"/>
          <w:rtl/>
        </w:rPr>
        <w:t>נגד</w:t>
      </w:r>
    </w:p>
    <w:p w:rsidR="00637C8E" w:rsidRDefault="00637C8E" w:rsidP="00ED4148">
      <w:pPr>
        <w:rPr>
          <w:rtl/>
        </w:rPr>
      </w:pPr>
      <w:r>
        <w:rPr>
          <w:rtl/>
        </w:rPr>
        <w:t>ווליד טאהא</w:t>
      </w:r>
      <w:r>
        <w:rPr>
          <w:rtl/>
        </w:rPr>
        <w:tab/>
      </w:r>
      <w:r>
        <w:rPr>
          <w:rtl/>
        </w:rPr>
        <w:tab/>
        <w:t xml:space="preserve">–   </w:t>
      </w:r>
      <w:r>
        <w:rPr>
          <w:rFonts w:hint="cs"/>
          <w:rtl/>
        </w:rPr>
        <w:t>בעד</w:t>
      </w:r>
    </w:p>
    <w:p w:rsidR="00637C8E" w:rsidRDefault="00637C8E" w:rsidP="00ED4148">
      <w:pPr>
        <w:rPr>
          <w:rtl/>
        </w:rPr>
      </w:pPr>
      <w:r>
        <w:rPr>
          <w:rtl/>
        </w:rPr>
        <w:t>בועז טופורובסקי</w:t>
      </w:r>
      <w:r>
        <w:rPr>
          <w:rtl/>
        </w:rPr>
        <w:tab/>
      </w:r>
      <w:r>
        <w:rPr>
          <w:rtl/>
        </w:rPr>
        <w:tab/>
        <w:t xml:space="preserve">–   </w:t>
      </w:r>
      <w:r>
        <w:rPr>
          <w:rFonts w:hint="cs"/>
          <w:rtl/>
        </w:rPr>
        <w:t>בעד</w:t>
      </w:r>
    </w:p>
    <w:p w:rsidR="00637C8E" w:rsidRDefault="00637C8E" w:rsidP="00ED4148">
      <w:pPr>
        <w:rPr>
          <w:rtl/>
        </w:rPr>
      </w:pPr>
      <w:r>
        <w:rPr>
          <w:rtl/>
        </w:rPr>
        <w:t>אוהד טל</w:t>
      </w:r>
      <w:r>
        <w:rPr>
          <w:rtl/>
        </w:rPr>
        <w:tab/>
      </w:r>
      <w:r>
        <w:rPr>
          <w:rtl/>
        </w:rPr>
        <w:tab/>
      </w:r>
      <w:r>
        <w:rPr>
          <w:rtl/>
        </w:rPr>
        <w:tab/>
        <w:t xml:space="preserve">–   </w:t>
      </w:r>
      <w:r>
        <w:rPr>
          <w:rFonts w:hint="cs"/>
          <w:rtl/>
        </w:rPr>
        <w:t>נגד</w:t>
      </w:r>
    </w:p>
    <w:p w:rsidR="00637C8E" w:rsidRDefault="00637C8E" w:rsidP="00ED4148">
      <w:pPr>
        <w:rPr>
          <w:rtl/>
        </w:rPr>
      </w:pPr>
      <w:r>
        <w:rPr>
          <w:rtl/>
        </w:rPr>
        <w:t>חילי טרופר</w:t>
      </w:r>
      <w:r>
        <w:rPr>
          <w:rtl/>
        </w:rPr>
        <w:tab/>
      </w:r>
      <w:r>
        <w:rPr>
          <w:rtl/>
        </w:rPr>
        <w:tab/>
        <w:t xml:space="preserve">–   </w:t>
      </w:r>
      <w:r>
        <w:rPr>
          <w:rFonts w:hint="cs"/>
          <w:rtl/>
        </w:rPr>
        <w:t>בעד</w:t>
      </w:r>
    </w:p>
    <w:p w:rsidR="00637C8E" w:rsidRDefault="00637C8E" w:rsidP="00ED4148">
      <w:pPr>
        <w:rPr>
          <w:rtl/>
        </w:rPr>
      </w:pPr>
      <w:r>
        <w:rPr>
          <w:rtl/>
        </w:rPr>
        <w:t>מתן כהנא</w:t>
      </w:r>
      <w:r>
        <w:rPr>
          <w:rtl/>
        </w:rPr>
        <w:tab/>
      </w:r>
      <w:r>
        <w:rPr>
          <w:rtl/>
        </w:rPr>
        <w:tab/>
        <w:t xml:space="preserve">–   </w:t>
      </w:r>
      <w:r>
        <w:rPr>
          <w:rFonts w:hint="cs"/>
          <w:rtl/>
        </w:rPr>
        <w:t>בעד</w:t>
      </w:r>
    </w:p>
    <w:p w:rsidR="00637C8E" w:rsidRDefault="00637C8E" w:rsidP="00ED4148">
      <w:pPr>
        <w:rPr>
          <w:rtl/>
        </w:rPr>
      </w:pPr>
      <w:r>
        <w:rPr>
          <w:rtl/>
        </w:rPr>
        <w:t>עופר כסיף</w:t>
      </w:r>
      <w:r>
        <w:rPr>
          <w:rtl/>
        </w:rPr>
        <w:tab/>
      </w:r>
      <w:r>
        <w:rPr>
          <w:rtl/>
        </w:rPr>
        <w:tab/>
        <w:t xml:space="preserve">–   </w:t>
      </w:r>
      <w:r>
        <w:rPr>
          <w:rFonts w:hint="cs"/>
          <w:rtl/>
        </w:rPr>
        <w:t>בעד</w:t>
      </w:r>
    </w:p>
    <w:p w:rsidR="00637C8E" w:rsidRDefault="00637C8E" w:rsidP="00ED4148">
      <w:pPr>
        <w:rPr>
          <w:rtl/>
        </w:rPr>
      </w:pPr>
      <w:r>
        <w:rPr>
          <w:rtl/>
        </w:rPr>
        <w:t>מיקי לוי</w:t>
      </w:r>
      <w:r>
        <w:rPr>
          <w:rtl/>
        </w:rPr>
        <w:tab/>
      </w:r>
      <w:r>
        <w:rPr>
          <w:rtl/>
        </w:rPr>
        <w:tab/>
      </w:r>
      <w:r>
        <w:rPr>
          <w:rtl/>
        </w:rPr>
        <w:tab/>
        <w:t xml:space="preserve">–   </w:t>
      </w:r>
      <w:r>
        <w:rPr>
          <w:rFonts w:hint="cs"/>
          <w:rtl/>
        </w:rPr>
        <w:t>אינו נוכח</w:t>
      </w:r>
    </w:p>
    <w:p w:rsidR="00637C8E" w:rsidRDefault="00637C8E" w:rsidP="00ED4148">
      <w:pPr>
        <w:rPr>
          <w:rtl/>
        </w:rPr>
      </w:pPr>
      <w:r>
        <w:rPr>
          <w:rtl/>
        </w:rPr>
        <w:t>נעמה לזימי</w:t>
      </w:r>
      <w:r>
        <w:rPr>
          <w:rtl/>
        </w:rPr>
        <w:tab/>
      </w:r>
      <w:r>
        <w:rPr>
          <w:rtl/>
        </w:rPr>
        <w:tab/>
        <w:t xml:space="preserve">–   </w:t>
      </w:r>
      <w:r>
        <w:rPr>
          <w:rFonts w:hint="cs"/>
          <w:rtl/>
        </w:rPr>
        <w:t>בעד</w:t>
      </w:r>
    </w:p>
    <w:p w:rsidR="00637C8E" w:rsidRDefault="00637C8E" w:rsidP="00ED4148">
      <w:pPr>
        <w:rPr>
          <w:rtl/>
        </w:rPr>
      </w:pPr>
      <w:r>
        <w:rPr>
          <w:rtl/>
        </w:rPr>
        <w:t>חנוך דב מלביצקי</w:t>
      </w:r>
      <w:r>
        <w:rPr>
          <w:rtl/>
        </w:rPr>
        <w:tab/>
      </w:r>
      <w:r>
        <w:rPr>
          <w:rtl/>
        </w:rPr>
        <w:tab/>
        <w:t xml:space="preserve">–   </w:t>
      </w:r>
      <w:r>
        <w:rPr>
          <w:rFonts w:hint="cs"/>
          <w:rtl/>
        </w:rPr>
        <w:t>נגד</w:t>
      </w:r>
    </w:p>
    <w:p w:rsidR="00637C8E" w:rsidRDefault="00637C8E" w:rsidP="00ED4148">
      <w:pPr>
        <w:rPr>
          <w:rtl/>
        </w:rPr>
      </w:pPr>
      <w:r>
        <w:rPr>
          <w:rtl/>
        </w:rPr>
        <w:t>יוליה מלינובסקי</w:t>
      </w:r>
      <w:r>
        <w:rPr>
          <w:rtl/>
        </w:rPr>
        <w:tab/>
      </w:r>
      <w:r>
        <w:rPr>
          <w:rtl/>
        </w:rPr>
        <w:tab/>
        <w:t xml:space="preserve">–   </w:t>
      </w:r>
      <w:r>
        <w:rPr>
          <w:rFonts w:hint="cs"/>
          <w:rtl/>
        </w:rPr>
        <w:t>אינה נוכחת</w:t>
      </w:r>
    </w:p>
    <w:p w:rsidR="00637C8E" w:rsidRDefault="00637C8E" w:rsidP="00ED4148">
      <w:pPr>
        <w:rPr>
          <w:rtl/>
        </w:rPr>
      </w:pPr>
      <w:r>
        <w:rPr>
          <w:rtl/>
        </w:rPr>
        <w:t>בנימין נתניהו</w:t>
      </w:r>
      <w:r>
        <w:rPr>
          <w:rtl/>
        </w:rPr>
        <w:tab/>
      </w:r>
      <w:r>
        <w:rPr>
          <w:rtl/>
        </w:rPr>
        <w:tab/>
        <w:t xml:space="preserve">–   </w:t>
      </w:r>
      <w:r>
        <w:rPr>
          <w:rFonts w:hint="cs"/>
          <w:rtl/>
        </w:rPr>
        <w:t>אינו נוכח</w:t>
      </w:r>
    </w:p>
    <w:p w:rsidR="00637C8E" w:rsidRDefault="00637C8E" w:rsidP="00ED4148">
      <w:pPr>
        <w:rPr>
          <w:rtl/>
        </w:rPr>
      </w:pPr>
      <w:r>
        <w:rPr>
          <w:rtl/>
        </w:rPr>
        <w:t>משה סולומון</w:t>
      </w:r>
      <w:r>
        <w:rPr>
          <w:rtl/>
        </w:rPr>
        <w:tab/>
      </w:r>
      <w:r>
        <w:rPr>
          <w:rtl/>
        </w:rPr>
        <w:tab/>
        <w:t xml:space="preserve">–   </w:t>
      </w:r>
      <w:r>
        <w:rPr>
          <w:rFonts w:hint="cs"/>
          <w:rtl/>
        </w:rPr>
        <w:t>נגד</w:t>
      </w:r>
    </w:p>
    <w:p w:rsidR="00637C8E" w:rsidRDefault="00637C8E" w:rsidP="00ED4148">
      <w:pPr>
        <w:rPr>
          <w:rtl/>
        </w:rPr>
      </w:pPr>
      <w:r>
        <w:rPr>
          <w:rtl/>
        </w:rPr>
        <w:t>לימור סון הר מלך</w:t>
      </w:r>
      <w:r>
        <w:rPr>
          <w:rtl/>
        </w:rPr>
        <w:tab/>
        <w:t xml:space="preserve">–   </w:t>
      </w:r>
      <w:r>
        <w:rPr>
          <w:rFonts w:hint="cs"/>
          <w:rtl/>
        </w:rPr>
        <w:t>נגד</w:t>
      </w:r>
    </w:p>
    <w:p w:rsidR="00637C8E" w:rsidRDefault="00637C8E" w:rsidP="00ED4148">
      <w:pPr>
        <w:rPr>
          <w:rtl/>
        </w:rPr>
      </w:pPr>
      <w:r>
        <w:rPr>
          <w:rtl/>
        </w:rPr>
        <w:t>אורית מלכה סטרוק</w:t>
      </w:r>
      <w:r>
        <w:rPr>
          <w:rtl/>
        </w:rPr>
        <w:tab/>
        <w:t xml:space="preserve">–   </w:t>
      </w:r>
      <w:r>
        <w:rPr>
          <w:rFonts w:hint="cs"/>
          <w:rtl/>
        </w:rPr>
        <w:t>נגד</w:t>
      </w:r>
    </w:p>
    <w:p w:rsidR="00637C8E" w:rsidRDefault="00637C8E" w:rsidP="00ED4148">
      <w:pPr>
        <w:rPr>
          <w:rtl/>
        </w:rPr>
      </w:pPr>
      <w:r>
        <w:rPr>
          <w:rtl/>
        </w:rPr>
        <w:t>משה סעדה</w:t>
      </w:r>
      <w:r>
        <w:rPr>
          <w:rtl/>
        </w:rPr>
        <w:tab/>
      </w:r>
      <w:r>
        <w:rPr>
          <w:rtl/>
        </w:rPr>
        <w:tab/>
        <w:t xml:space="preserve">–   </w:t>
      </w:r>
      <w:r>
        <w:rPr>
          <w:rFonts w:hint="cs"/>
          <w:rtl/>
        </w:rPr>
        <w:t>נגד</w:t>
      </w:r>
    </w:p>
    <w:p w:rsidR="00637C8E" w:rsidRDefault="00637C8E" w:rsidP="00ED4148">
      <w:pPr>
        <w:rPr>
          <w:rtl/>
        </w:rPr>
      </w:pPr>
      <w:r>
        <w:rPr>
          <w:rtl/>
        </w:rPr>
        <w:t>איימן עודה</w:t>
      </w:r>
      <w:r>
        <w:rPr>
          <w:rtl/>
        </w:rPr>
        <w:tab/>
      </w:r>
      <w:r>
        <w:rPr>
          <w:rtl/>
        </w:rPr>
        <w:tab/>
        <w:t xml:space="preserve">–   </w:t>
      </w:r>
      <w:r>
        <w:rPr>
          <w:rFonts w:hint="cs"/>
          <w:rtl/>
        </w:rPr>
        <w:t>אינו נוכח</w:t>
      </w:r>
    </w:p>
    <w:p w:rsidR="00637C8E" w:rsidRDefault="00637C8E" w:rsidP="00ED4148">
      <w:pPr>
        <w:rPr>
          <w:rtl/>
        </w:rPr>
      </w:pPr>
      <w:r>
        <w:rPr>
          <w:rtl/>
        </w:rPr>
        <w:t>אריאל קלנר</w:t>
      </w:r>
      <w:r>
        <w:rPr>
          <w:rtl/>
        </w:rPr>
        <w:tab/>
      </w:r>
      <w:r>
        <w:rPr>
          <w:rtl/>
        </w:rPr>
        <w:tab/>
        <w:t xml:space="preserve">–   </w:t>
      </w:r>
      <w:r>
        <w:rPr>
          <w:rFonts w:hint="cs"/>
          <w:rtl/>
        </w:rPr>
        <w:t>נגד</w:t>
      </w:r>
    </w:p>
    <w:p w:rsidR="00637C8E" w:rsidRDefault="00637C8E" w:rsidP="00ED4148">
      <w:pPr>
        <w:rPr>
          <w:rtl/>
        </w:rPr>
      </w:pPr>
      <w:r>
        <w:rPr>
          <w:rtl/>
        </w:rPr>
        <w:t>גלעד קריב</w:t>
      </w:r>
      <w:r>
        <w:rPr>
          <w:rtl/>
        </w:rPr>
        <w:tab/>
      </w:r>
      <w:r>
        <w:rPr>
          <w:rtl/>
        </w:rPr>
        <w:tab/>
        <w:t xml:space="preserve">–   </w:t>
      </w:r>
      <w:r>
        <w:rPr>
          <w:rFonts w:hint="cs"/>
          <w:rtl/>
        </w:rPr>
        <w:t>בעד</w:t>
      </w:r>
    </w:p>
    <w:p w:rsidR="00637C8E" w:rsidRDefault="00637C8E" w:rsidP="00ED4148">
      <w:pPr>
        <w:rPr>
          <w:rtl/>
        </w:rPr>
      </w:pPr>
      <w:r>
        <w:rPr>
          <w:rtl/>
        </w:rPr>
        <w:t>משה רוט</w:t>
      </w:r>
      <w:r>
        <w:rPr>
          <w:rtl/>
        </w:rPr>
        <w:tab/>
      </w:r>
      <w:r>
        <w:rPr>
          <w:rtl/>
        </w:rPr>
        <w:tab/>
        <w:t xml:space="preserve">–   </w:t>
      </w:r>
      <w:r>
        <w:rPr>
          <w:rFonts w:hint="cs"/>
          <w:rtl/>
        </w:rPr>
        <w:t>נגד</w:t>
      </w:r>
    </w:p>
    <w:p w:rsidR="00637C8E" w:rsidRDefault="00637C8E" w:rsidP="00ED4148">
      <w:pPr>
        <w:rPr>
          <w:rtl/>
        </w:rPr>
      </w:pPr>
      <w:r>
        <w:rPr>
          <w:rtl/>
        </w:rPr>
        <w:t>עאידה תומא סלימאן</w:t>
      </w:r>
      <w:r>
        <w:rPr>
          <w:rtl/>
        </w:rPr>
        <w:tab/>
        <w:t xml:space="preserve">–   </w:t>
      </w:r>
      <w:r>
        <w:rPr>
          <w:rFonts w:hint="cs"/>
          <w:rtl/>
        </w:rPr>
        <w:t>בעד</w:t>
      </w:r>
    </w:p>
    <w:p w:rsidR="00637C8E" w:rsidRDefault="00637C8E" w:rsidP="00ED4148">
      <w:pPr>
        <w:rPr>
          <w:rtl/>
        </w:rPr>
      </w:pPr>
    </w:p>
    <w:p w:rsidR="00637C8E" w:rsidRDefault="00637C8E" w:rsidP="00ED4148">
      <w:pPr>
        <w:pStyle w:val="af6"/>
        <w:keepNext/>
        <w:rPr>
          <w:rtl/>
        </w:rPr>
      </w:pPr>
      <w:r w:rsidRPr="004F4609">
        <w:rPr>
          <w:rStyle w:val="TagStyle"/>
          <w:rtl/>
        </w:rPr>
        <w:t xml:space="preserve"> &lt;&lt; יור &gt;&gt;</w:t>
      </w:r>
      <w:r w:rsidRPr="00864A37">
        <w:rPr>
          <w:rStyle w:val="TagStyle"/>
          <w:rtl/>
        </w:rPr>
        <w:t xml:space="preserve"> </w:t>
      </w:r>
      <w:r>
        <w:rPr>
          <w:rtl/>
        </w:rPr>
        <w:t>היו"ר ישראל אייכלר:</w:t>
      </w:r>
      <w:r w:rsidRPr="00864A37">
        <w:rPr>
          <w:rStyle w:val="TagStyle"/>
          <w:rtl/>
        </w:rPr>
        <w:t xml:space="preserve"> </w:t>
      </w:r>
      <w:r w:rsidRPr="004F4609">
        <w:rPr>
          <w:rStyle w:val="TagStyle"/>
          <w:rtl/>
        </w:rPr>
        <w:t>&lt;&lt; יור &gt;&gt;</w:t>
      </w:r>
      <w:r>
        <w:rPr>
          <w:rtl/>
        </w:rPr>
        <w:t xml:space="preserve">   </w:t>
      </w:r>
    </w:p>
    <w:p w:rsidR="00637C8E" w:rsidRDefault="00637C8E" w:rsidP="00295AA9">
      <w:pPr>
        <w:rPr>
          <w:rtl/>
          <w:lang w:eastAsia="he-IL"/>
        </w:rPr>
      </w:pPr>
    </w:p>
    <w:p w:rsidR="00637C8E" w:rsidRDefault="00637C8E" w:rsidP="00ED4148">
      <w:pPr>
        <w:rPr>
          <w:rtl/>
          <w:lang w:eastAsia="he-IL"/>
        </w:rPr>
      </w:pPr>
      <w:r>
        <w:rPr>
          <w:rFonts w:hint="cs"/>
          <w:rtl/>
          <w:lang w:eastAsia="he-IL"/>
        </w:rPr>
        <w:t xml:space="preserve">האם יש מישהו באולם שעוד לא </w:t>
      </w:r>
      <w:bookmarkStart w:id="9409" w:name="_ETM_Q23_471000"/>
      <w:bookmarkEnd w:id="9409"/>
      <w:r>
        <w:rPr>
          <w:rFonts w:hint="cs"/>
          <w:rtl/>
          <w:lang w:eastAsia="he-IL"/>
        </w:rPr>
        <w:t xml:space="preserve">הצביע ומבקש להצביע? </w:t>
      </w:r>
    </w:p>
    <w:p w:rsidR="00637C8E" w:rsidRDefault="00637C8E" w:rsidP="00ED4148">
      <w:pPr>
        <w:rPr>
          <w:rtl/>
          <w:lang w:eastAsia="he-IL"/>
        </w:rPr>
      </w:pPr>
    </w:p>
    <w:p w:rsidR="00637C8E" w:rsidRDefault="00637C8E" w:rsidP="00ED4148">
      <w:pPr>
        <w:pStyle w:val="af5"/>
        <w:keepNext/>
        <w:rPr>
          <w:rtl/>
        </w:rPr>
      </w:pPr>
      <w:bookmarkStart w:id="9410" w:name="ET_interruption_6327_6"/>
      <w:r w:rsidRPr="004F4609">
        <w:rPr>
          <w:rStyle w:val="TagStyle"/>
          <w:rtl/>
        </w:rPr>
        <w:t xml:space="preserve"> &lt;&lt; קריאה &gt;&gt;</w:t>
      </w:r>
      <w:r w:rsidRPr="00864A37">
        <w:rPr>
          <w:rStyle w:val="TagStyle"/>
          <w:rtl/>
        </w:rPr>
        <w:t xml:space="preserve"> </w:t>
      </w:r>
      <w:r>
        <w:rPr>
          <w:rtl/>
        </w:rPr>
        <w:t>מזכיר הכנסת דן מרזוק:</w:t>
      </w:r>
      <w:r w:rsidRPr="00864A37">
        <w:rPr>
          <w:rStyle w:val="TagStyle"/>
          <w:rtl/>
        </w:rPr>
        <w:t xml:space="preserve"> </w:t>
      </w:r>
      <w:r w:rsidRPr="004F4609">
        <w:rPr>
          <w:rStyle w:val="TagStyle"/>
          <w:rtl/>
        </w:rPr>
        <w:t>&lt;&lt; קריאה &gt;&gt;</w:t>
      </w:r>
      <w:r>
        <w:rPr>
          <w:rtl/>
        </w:rPr>
        <w:t xml:space="preserve">   </w:t>
      </w:r>
      <w:bookmarkEnd w:id="9410"/>
    </w:p>
    <w:p w:rsidR="00637C8E" w:rsidRDefault="00637C8E" w:rsidP="00ED4148">
      <w:pPr>
        <w:ind w:firstLine="0"/>
        <w:rPr>
          <w:rtl/>
          <w:lang w:eastAsia="he-IL"/>
        </w:rPr>
      </w:pPr>
      <w:r>
        <w:rPr>
          <w:rFonts w:hint="cs"/>
          <w:rtl/>
          <w:lang w:eastAsia="he-IL"/>
        </w:rPr>
        <w:t>(קורא בשם חבר הכנסת)</w:t>
      </w:r>
    </w:p>
    <w:p w:rsidR="00637C8E" w:rsidRPr="00BD3898" w:rsidRDefault="00637C8E" w:rsidP="00ED4148">
      <w:pPr>
        <w:rPr>
          <w:rtl/>
          <w:lang w:eastAsia="he-IL"/>
        </w:rPr>
      </w:pPr>
    </w:p>
    <w:p w:rsidR="00637C8E" w:rsidRDefault="00637C8E" w:rsidP="00ED4148">
      <w:pPr>
        <w:rPr>
          <w:rtl/>
          <w:lang w:eastAsia="he-IL"/>
        </w:rPr>
      </w:pPr>
      <w:r>
        <w:rPr>
          <w:rFonts w:hint="cs"/>
          <w:rtl/>
          <w:lang w:eastAsia="he-IL"/>
        </w:rPr>
        <w:t xml:space="preserve">ואליד אלהואשלה </w:t>
      </w:r>
      <w:r>
        <w:rPr>
          <w:rtl/>
          <w:lang w:eastAsia="he-IL"/>
        </w:rPr>
        <w:tab/>
      </w:r>
      <w:r>
        <w:rPr>
          <w:rFonts w:hint="cs"/>
          <w:rtl/>
          <w:lang w:eastAsia="he-IL"/>
        </w:rPr>
        <w:t>–   בעד</w:t>
      </w:r>
    </w:p>
    <w:p w:rsidR="00637C8E" w:rsidRDefault="00637C8E" w:rsidP="00ED4148">
      <w:pPr>
        <w:rPr>
          <w:rtl/>
          <w:lang w:eastAsia="he-IL"/>
        </w:rPr>
      </w:pPr>
    </w:p>
    <w:p w:rsidR="00637C8E" w:rsidRDefault="00637C8E" w:rsidP="00ED4148">
      <w:pPr>
        <w:pStyle w:val="af6"/>
        <w:keepNext/>
        <w:rPr>
          <w:rtl/>
        </w:rPr>
      </w:pPr>
      <w:r w:rsidRPr="004F4609">
        <w:rPr>
          <w:rStyle w:val="TagStyle"/>
          <w:rtl/>
        </w:rPr>
        <w:t xml:space="preserve"> &lt;&lt; יור &gt;&gt;</w:t>
      </w:r>
      <w:r w:rsidRPr="00864A37">
        <w:rPr>
          <w:rStyle w:val="TagStyle"/>
          <w:rtl/>
        </w:rPr>
        <w:t xml:space="preserve"> </w:t>
      </w:r>
      <w:r>
        <w:rPr>
          <w:rtl/>
        </w:rPr>
        <w:t>היו"ר ישראל אייכלר:</w:t>
      </w:r>
      <w:r w:rsidRPr="00864A37">
        <w:rPr>
          <w:rStyle w:val="TagStyle"/>
          <w:rtl/>
        </w:rPr>
        <w:t xml:space="preserve"> </w:t>
      </w:r>
      <w:r w:rsidRPr="004F4609">
        <w:rPr>
          <w:rStyle w:val="TagStyle"/>
          <w:rtl/>
        </w:rPr>
        <w:t>&lt;&lt; יור &gt;&gt;</w:t>
      </w:r>
      <w:r>
        <w:rPr>
          <w:rtl/>
        </w:rPr>
        <w:t xml:space="preserve">   </w:t>
      </w:r>
    </w:p>
    <w:p w:rsidR="00637C8E" w:rsidRDefault="00637C8E" w:rsidP="00295AA9">
      <w:pPr>
        <w:rPr>
          <w:rtl/>
          <w:lang w:eastAsia="he-IL"/>
        </w:rPr>
      </w:pPr>
    </w:p>
    <w:p w:rsidR="00637C8E" w:rsidRDefault="00637C8E" w:rsidP="00B91991">
      <w:pPr>
        <w:rPr>
          <w:rtl/>
          <w:lang w:eastAsia="he-IL"/>
        </w:rPr>
      </w:pPr>
      <w:r>
        <w:rPr>
          <w:rFonts w:hint="cs"/>
          <w:rtl/>
          <w:lang w:eastAsia="he-IL"/>
        </w:rPr>
        <w:t xml:space="preserve">יש עוד מישהו שעוד לא הצביע? אף אחד </w:t>
      </w:r>
      <w:bookmarkStart w:id="9411" w:name="_ETM_Q23_493000"/>
      <w:bookmarkEnd w:id="9411"/>
      <w:r>
        <w:rPr>
          <w:rFonts w:hint="cs"/>
          <w:rtl/>
          <w:lang w:eastAsia="he-IL"/>
        </w:rPr>
        <w:t xml:space="preserve">לא אומר. תמה ההצבעה. חברי הכנסת, הרי התוצאות: בעד </w:t>
      </w:r>
      <w:r>
        <w:rPr>
          <w:rtl/>
          <w:lang w:eastAsia="he-IL"/>
        </w:rPr>
        <w:t>–</w:t>
      </w:r>
      <w:r>
        <w:rPr>
          <w:rFonts w:hint="cs"/>
          <w:rtl/>
          <w:lang w:eastAsia="he-IL"/>
        </w:rPr>
        <w:t xml:space="preserve"> 53, נגד </w:t>
      </w:r>
      <w:r>
        <w:rPr>
          <w:rtl/>
          <w:lang w:eastAsia="he-IL"/>
        </w:rPr>
        <w:t>–</w:t>
      </w:r>
      <w:r>
        <w:rPr>
          <w:rFonts w:hint="cs"/>
          <w:rtl/>
          <w:lang w:eastAsia="he-IL"/>
        </w:rPr>
        <w:t xml:space="preserve"> 60. הצעת האי</w:t>
      </w:r>
      <w:r w:rsidR="00B91991">
        <w:rPr>
          <w:rFonts w:hint="cs"/>
          <w:rtl/>
          <w:lang w:eastAsia="he-IL"/>
        </w:rPr>
        <w:t>-</w:t>
      </w:r>
      <w:r>
        <w:rPr>
          <w:rFonts w:hint="cs"/>
          <w:rtl/>
          <w:lang w:eastAsia="he-IL"/>
        </w:rPr>
        <w:t xml:space="preserve">אמון לא התקבלה. </w:t>
      </w:r>
    </w:p>
    <w:p w:rsidR="00637C8E" w:rsidRDefault="00637C8E" w:rsidP="00ED4148">
      <w:pPr>
        <w:rPr>
          <w:rtl/>
          <w:lang w:eastAsia="he-IL"/>
        </w:rPr>
      </w:pPr>
    </w:p>
    <w:p w:rsidR="00637C8E" w:rsidRDefault="00637C8E" w:rsidP="00B91991">
      <w:pPr>
        <w:rPr>
          <w:rtl/>
          <w:lang w:eastAsia="he-IL"/>
        </w:rPr>
      </w:pPr>
      <w:r>
        <w:rPr>
          <w:rFonts w:hint="cs"/>
          <w:rtl/>
          <w:lang w:eastAsia="he-IL"/>
        </w:rPr>
        <w:t>אנחנו עוברים להצבעה על ההצעה להביע אי</w:t>
      </w:r>
      <w:r w:rsidR="00B91991">
        <w:rPr>
          <w:rFonts w:hint="cs"/>
          <w:rtl/>
          <w:lang w:eastAsia="he-IL"/>
        </w:rPr>
        <w:t>-</w:t>
      </w:r>
      <w:r>
        <w:rPr>
          <w:rFonts w:hint="cs"/>
          <w:rtl/>
          <w:lang w:eastAsia="he-IL"/>
        </w:rPr>
        <w:t xml:space="preserve">אמון בממשלה של </w:t>
      </w:r>
      <w:bookmarkStart w:id="9412" w:name="_ETM_Q23_655000"/>
      <w:bookmarkEnd w:id="9412"/>
      <w:r>
        <w:rPr>
          <w:rFonts w:hint="cs"/>
          <w:rtl/>
          <w:lang w:eastAsia="he-IL"/>
        </w:rPr>
        <w:t xml:space="preserve">סיעת המחנה הממלכתי. גם הצבעה זו תהיה שמית. מזכיר הכנסת יקרא בשמות חברי הכנסת. </w:t>
      </w:r>
    </w:p>
    <w:p w:rsidR="00637C8E" w:rsidRDefault="00637C8E" w:rsidP="00ED4148">
      <w:pPr>
        <w:rPr>
          <w:rtl/>
          <w:lang w:eastAsia="he-IL"/>
        </w:rPr>
      </w:pPr>
    </w:p>
    <w:p w:rsidR="00F34F00" w:rsidRDefault="00F34F00" w:rsidP="00ED4148">
      <w:pPr>
        <w:pStyle w:val="af1"/>
        <w:keepNext/>
        <w:rPr>
          <w:rtl/>
        </w:rPr>
      </w:pPr>
      <w:bookmarkStart w:id="9413" w:name="TOR_Q24"/>
      <w:bookmarkEnd w:id="9413"/>
      <w:r>
        <w:rPr>
          <w:rtl/>
        </w:rPr>
        <w:t xml:space="preserve">הצבעה </w:t>
      </w:r>
      <w:r>
        <w:rPr>
          <w:rFonts w:hint="cs"/>
          <w:rtl/>
        </w:rPr>
        <w:t>שמית</w:t>
      </w:r>
    </w:p>
    <w:p w:rsidR="00F34F00" w:rsidRPr="00BE175A" w:rsidRDefault="00F34F00" w:rsidP="00ED4148">
      <w:pPr>
        <w:rPr>
          <w:rtl/>
        </w:rPr>
      </w:pPr>
    </w:p>
    <w:p w:rsidR="00F34F00" w:rsidRDefault="00F34F00" w:rsidP="00ED4148">
      <w:pPr>
        <w:pStyle w:val="af5"/>
        <w:keepNext/>
        <w:rPr>
          <w:rtl/>
        </w:rPr>
      </w:pPr>
      <w:r w:rsidRPr="00DF1011">
        <w:rPr>
          <w:rStyle w:val="TagStyle"/>
          <w:rtl/>
        </w:rPr>
        <w:t xml:space="preserve"> &lt;&lt; קריאה &gt;&gt; </w:t>
      </w:r>
      <w:r>
        <w:rPr>
          <w:rtl/>
        </w:rPr>
        <w:t>מזכיר הכנסת דן מרזוק:</w:t>
      </w:r>
      <w:r w:rsidRPr="00DF1011">
        <w:rPr>
          <w:rStyle w:val="TagStyle"/>
          <w:rtl/>
        </w:rPr>
        <w:t xml:space="preserve"> &lt;&lt; קריאה &gt;&gt;</w:t>
      </w:r>
      <w:r>
        <w:rPr>
          <w:rtl/>
        </w:rPr>
        <w:t xml:space="preserve">   </w:t>
      </w:r>
    </w:p>
    <w:p w:rsidR="00F34F00" w:rsidRDefault="00F34F00" w:rsidP="00ED4148">
      <w:pPr>
        <w:ind w:firstLine="0"/>
        <w:rPr>
          <w:rtl/>
          <w:lang w:eastAsia="he-IL"/>
        </w:rPr>
      </w:pPr>
      <w:r>
        <w:rPr>
          <w:rFonts w:hint="cs"/>
          <w:rtl/>
          <w:lang w:eastAsia="he-IL"/>
        </w:rPr>
        <w:t>(קורא בשמות חברי הכנסת)</w:t>
      </w:r>
    </w:p>
    <w:p w:rsidR="00F34F00" w:rsidRPr="00DF1011" w:rsidRDefault="00F34F00" w:rsidP="00ED4148">
      <w:pPr>
        <w:rPr>
          <w:rtl/>
          <w:lang w:eastAsia="he-IL"/>
        </w:rPr>
      </w:pPr>
    </w:p>
    <w:p w:rsidR="00F34F00" w:rsidRDefault="00F34F00" w:rsidP="009635F5">
      <w:pPr>
        <w:rPr>
          <w:rtl/>
        </w:rPr>
      </w:pPr>
      <w:r>
        <w:rPr>
          <w:rtl/>
        </w:rPr>
        <w:t>משה אבוטבול</w:t>
      </w:r>
      <w:r>
        <w:rPr>
          <w:rtl/>
        </w:rPr>
        <w:tab/>
      </w:r>
      <w:r>
        <w:rPr>
          <w:rtl/>
        </w:rPr>
        <w:tab/>
        <w:t xml:space="preserve">–  </w:t>
      </w:r>
      <w:r>
        <w:rPr>
          <w:rFonts w:hint="cs"/>
          <w:rtl/>
        </w:rPr>
        <w:t xml:space="preserve"> נגד</w:t>
      </w:r>
      <w:r>
        <w:rPr>
          <w:rtl/>
        </w:rPr>
        <w:t xml:space="preserve"> </w:t>
      </w:r>
    </w:p>
    <w:p w:rsidR="00F34F00" w:rsidRDefault="00F34F00" w:rsidP="009635F5">
      <w:pPr>
        <w:rPr>
          <w:rtl/>
        </w:rPr>
      </w:pPr>
      <w:r>
        <w:rPr>
          <w:rtl/>
        </w:rPr>
        <w:t>יולי יואל אדלשטיין</w:t>
      </w:r>
      <w:r>
        <w:rPr>
          <w:rtl/>
        </w:rPr>
        <w:tab/>
        <w:t xml:space="preserve">–   </w:t>
      </w:r>
      <w:r>
        <w:rPr>
          <w:rFonts w:hint="cs"/>
          <w:rtl/>
        </w:rPr>
        <w:t>נגד</w:t>
      </w:r>
    </w:p>
    <w:p w:rsidR="00F34F00" w:rsidRDefault="00F34F00" w:rsidP="009635F5">
      <w:pPr>
        <w:rPr>
          <w:rtl/>
        </w:rPr>
      </w:pPr>
      <w:r>
        <w:rPr>
          <w:rtl/>
        </w:rPr>
        <w:t>אמיר אוחנה</w:t>
      </w:r>
      <w:r>
        <w:rPr>
          <w:rtl/>
        </w:rPr>
        <w:tab/>
      </w:r>
      <w:r>
        <w:rPr>
          <w:rtl/>
        </w:rPr>
        <w:tab/>
        <w:t xml:space="preserve">–   </w:t>
      </w:r>
      <w:r>
        <w:rPr>
          <w:rFonts w:hint="cs"/>
          <w:rtl/>
        </w:rPr>
        <w:t>אינו נוכח</w:t>
      </w:r>
    </w:p>
    <w:p w:rsidR="00F34F00" w:rsidRDefault="00F34F00" w:rsidP="009635F5">
      <w:pPr>
        <w:rPr>
          <w:rtl/>
        </w:rPr>
      </w:pPr>
      <w:r>
        <w:rPr>
          <w:rtl/>
        </w:rPr>
        <w:t>ינון אזולאי</w:t>
      </w:r>
      <w:r>
        <w:rPr>
          <w:rtl/>
        </w:rPr>
        <w:tab/>
      </w:r>
      <w:r>
        <w:rPr>
          <w:rtl/>
        </w:rPr>
        <w:tab/>
        <w:t xml:space="preserve">–   </w:t>
      </w:r>
      <w:r>
        <w:rPr>
          <w:rFonts w:hint="cs"/>
          <w:rtl/>
        </w:rPr>
        <w:t>אינו נוכח</w:t>
      </w:r>
    </w:p>
    <w:p w:rsidR="00F34F00" w:rsidRDefault="00F34F00" w:rsidP="009635F5">
      <w:pPr>
        <w:rPr>
          <w:rtl/>
        </w:rPr>
      </w:pPr>
      <w:r>
        <w:rPr>
          <w:rtl/>
        </w:rPr>
        <w:t>גדי איזנקוט</w:t>
      </w:r>
      <w:r>
        <w:rPr>
          <w:rtl/>
        </w:rPr>
        <w:tab/>
      </w:r>
      <w:r>
        <w:rPr>
          <w:rtl/>
        </w:rPr>
        <w:tab/>
        <w:t xml:space="preserve">–   </w:t>
      </w:r>
      <w:r>
        <w:rPr>
          <w:rFonts w:hint="cs"/>
          <w:rtl/>
        </w:rPr>
        <w:t>בעד</w:t>
      </w:r>
    </w:p>
    <w:p w:rsidR="00F34F00" w:rsidRDefault="00F34F00" w:rsidP="009635F5">
      <w:pPr>
        <w:rPr>
          <w:rtl/>
        </w:rPr>
      </w:pPr>
      <w:r>
        <w:rPr>
          <w:rtl/>
        </w:rPr>
        <w:t>ישראל אייכלר</w:t>
      </w:r>
      <w:r>
        <w:rPr>
          <w:rtl/>
        </w:rPr>
        <w:tab/>
      </w:r>
      <w:r>
        <w:rPr>
          <w:rtl/>
        </w:rPr>
        <w:tab/>
        <w:t xml:space="preserve">–   </w:t>
      </w:r>
      <w:r>
        <w:rPr>
          <w:rFonts w:hint="cs"/>
          <w:rtl/>
        </w:rPr>
        <w:t>נגד</w:t>
      </w:r>
    </w:p>
    <w:p w:rsidR="00F34F00" w:rsidRDefault="00F34F00" w:rsidP="009635F5">
      <w:pPr>
        <w:rPr>
          <w:rtl/>
        </w:rPr>
      </w:pPr>
      <w:r>
        <w:rPr>
          <w:rtl/>
        </w:rPr>
        <w:t>דן אילוז</w:t>
      </w:r>
      <w:r>
        <w:rPr>
          <w:rtl/>
        </w:rPr>
        <w:tab/>
      </w:r>
      <w:r>
        <w:rPr>
          <w:rtl/>
        </w:rPr>
        <w:tab/>
      </w:r>
      <w:r>
        <w:rPr>
          <w:rtl/>
        </w:rPr>
        <w:tab/>
        <w:t xml:space="preserve">–   </w:t>
      </w:r>
      <w:r>
        <w:rPr>
          <w:rFonts w:hint="cs"/>
          <w:rtl/>
        </w:rPr>
        <w:t>נגד</w:t>
      </w:r>
    </w:p>
    <w:p w:rsidR="00F34F00" w:rsidRDefault="00F34F00" w:rsidP="009635F5">
      <w:pPr>
        <w:rPr>
          <w:rtl/>
        </w:rPr>
      </w:pPr>
      <w:r>
        <w:rPr>
          <w:rtl/>
        </w:rPr>
        <w:t>ואליד אלהואשלה</w:t>
      </w:r>
      <w:r>
        <w:rPr>
          <w:rtl/>
        </w:rPr>
        <w:tab/>
      </w:r>
      <w:r>
        <w:rPr>
          <w:rtl/>
        </w:rPr>
        <w:tab/>
        <w:t xml:space="preserve">–   </w:t>
      </w:r>
      <w:r>
        <w:rPr>
          <w:rFonts w:hint="cs"/>
          <w:rtl/>
        </w:rPr>
        <w:t>אינו נוכח</w:t>
      </w:r>
    </w:p>
    <w:p w:rsidR="00F34F00" w:rsidRDefault="00F34F00" w:rsidP="009635F5">
      <w:pPr>
        <w:rPr>
          <w:rtl/>
        </w:rPr>
      </w:pPr>
      <w:r>
        <w:rPr>
          <w:rtl/>
        </w:rPr>
        <w:t>קארין אלהרר</w:t>
      </w:r>
      <w:r>
        <w:rPr>
          <w:rtl/>
        </w:rPr>
        <w:tab/>
      </w:r>
      <w:r>
        <w:rPr>
          <w:rtl/>
        </w:rPr>
        <w:tab/>
        <w:t xml:space="preserve">–   </w:t>
      </w:r>
      <w:r>
        <w:rPr>
          <w:rFonts w:hint="cs"/>
          <w:rtl/>
        </w:rPr>
        <w:t>בעד</w:t>
      </w:r>
    </w:p>
    <w:p w:rsidR="00F34F00" w:rsidRDefault="00F34F00" w:rsidP="009635F5">
      <w:pPr>
        <w:rPr>
          <w:rtl/>
        </w:rPr>
      </w:pPr>
      <w:r>
        <w:rPr>
          <w:rtl/>
        </w:rPr>
        <w:t>זאב אלקין</w:t>
      </w:r>
      <w:r>
        <w:rPr>
          <w:rtl/>
        </w:rPr>
        <w:tab/>
      </w:r>
      <w:r>
        <w:rPr>
          <w:rtl/>
        </w:rPr>
        <w:tab/>
        <w:t xml:space="preserve">–   </w:t>
      </w:r>
      <w:r>
        <w:rPr>
          <w:rFonts w:hint="cs"/>
          <w:rtl/>
        </w:rPr>
        <w:t>בעד</w:t>
      </w:r>
    </w:p>
    <w:p w:rsidR="00F34F00" w:rsidRDefault="00F34F00" w:rsidP="009635F5">
      <w:pPr>
        <w:rPr>
          <w:rtl/>
        </w:rPr>
      </w:pPr>
      <w:r>
        <w:rPr>
          <w:rtl/>
        </w:rPr>
        <w:t>משה ארבל</w:t>
      </w:r>
      <w:r>
        <w:rPr>
          <w:rtl/>
        </w:rPr>
        <w:tab/>
      </w:r>
      <w:r>
        <w:rPr>
          <w:rtl/>
        </w:rPr>
        <w:tab/>
        <w:t xml:space="preserve">–   </w:t>
      </w:r>
      <w:r>
        <w:rPr>
          <w:rFonts w:hint="cs"/>
          <w:rtl/>
        </w:rPr>
        <w:t>נגד</w:t>
      </w:r>
    </w:p>
    <w:p w:rsidR="00F34F00" w:rsidRDefault="00F34F00" w:rsidP="009635F5">
      <w:pPr>
        <w:rPr>
          <w:rtl/>
        </w:rPr>
      </w:pPr>
      <w:r>
        <w:rPr>
          <w:rtl/>
        </w:rPr>
        <w:t>יעקב אשר</w:t>
      </w:r>
      <w:r>
        <w:rPr>
          <w:rtl/>
        </w:rPr>
        <w:tab/>
      </w:r>
      <w:r>
        <w:rPr>
          <w:rtl/>
        </w:rPr>
        <w:tab/>
        <w:t xml:space="preserve">–   </w:t>
      </w:r>
      <w:r>
        <w:rPr>
          <w:rFonts w:hint="cs"/>
          <w:rtl/>
        </w:rPr>
        <w:t>נגד</w:t>
      </w:r>
    </w:p>
    <w:p w:rsidR="00F34F00" w:rsidRDefault="00F34F00" w:rsidP="009635F5">
      <w:pPr>
        <w:rPr>
          <w:rtl/>
        </w:rPr>
      </w:pPr>
      <w:r>
        <w:rPr>
          <w:rtl/>
        </w:rPr>
        <w:t>אביחי אברהם בוארון</w:t>
      </w:r>
      <w:r>
        <w:rPr>
          <w:rtl/>
        </w:rPr>
        <w:tab/>
        <w:t xml:space="preserve">–   </w:t>
      </w:r>
      <w:r>
        <w:rPr>
          <w:rFonts w:hint="cs"/>
          <w:rtl/>
        </w:rPr>
        <w:t>נגד</w:t>
      </w:r>
    </w:p>
    <w:p w:rsidR="00F34F00" w:rsidRDefault="00F34F00" w:rsidP="009635F5">
      <w:pPr>
        <w:rPr>
          <w:rtl/>
        </w:rPr>
      </w:pPr>
      <w:r>
        <w:rPr>
          <w:rtl/>
        </w:rPr>
        <w:t>אוריאל בוסו</w:t>
      </w:r>
      <w:r>
        <w:rPr>
          <w:rtl/>
        </w:rPr>
        <w:tab/>
      </w:r>
      <w:r>
        <w:rPr>
          <w:rtl/>
        </w:rPr>
        <w:tab/>
        <w:t xml:space="preserve">–   </w:t>
      </w:r>
      <w:r>
        <w:rPr>
          <w:rFonts w:hint="cs"/>
          <w:rtl/>
        </w:rPr>
        <w:t>אינו נוכח</w:t>
      </w:r>
    </w:p>
    <w:p w:rsidR="00F34F00" w:rsidRDefault="00F34F00" w:rsidP="009635F5">
      <w:pPr>
        <w:rPr>
          <w:rtl/>
        </w:rPr>
      </w:pPr>
      <w:r>
        <w:rPr>
          <w:rtl/>
        </w:rPr>
        <w:t>דבי ביטון</w:t>
      </w:r>
      <w:r>
        <w:rPr>
          <w:rtl/>
        </w:rPr>
        <w:tab/>
      </w:r>
      <w:r>
        <w:rPr>
          <w:rtl/>
        </w:rPr>
        <w:tab/>
        <w:t xml:space="preserve">–   </w:t>
      </w:r>
      <w:r>
        <w:rPr>
          <w:rFonts w:hint="cs"/>
          <w:rtl/>
        </w:rPr>
        <w:t>בעד</w:t>
      </w:r>
    </w:p>
    <w:p w:rsidR="00F34F00" w:rsidRDefault="00F34F00" w:rsidP="009635F5">
      <w:pPr>
        <w:rPr>
          <w:rtl/>
        </w:rPr>
      </w:pPr>
      <w:r>
        <w:rPr>
          <w:rtl/>
        </w:rPr>
        <w:t>מיכאל מרדכי ביטון</w:t>
      </w:r>
      <w:r>
        <w:rPr>
          <w:rtl/>
        </w:rPr>
        <w:tab/>
        <w:t xml:space="preserve">–   </w:t>
      </w:r>
      <w:r>
        <w:rPr>
          <w:rFonts w:hint="cs"/>
          <w:rtl/>
        </w:rPr>
        <w:t>בעד</w:t>
      </w:r>
    </w:p>
    <w:p w:rsidR="00F34F00" w:rsidRDefault="00F34F00" w:rsidP="009635F5">
      <w:pPr>
        <w:rPr>
          <w:rtl/>
        </w:rPr>
      </w:pPr>
      <w:r>
        <w:rPr>
          <w:rtl/>
        </w:rPr>
        <w:t>דוד ביטן</w:t>
      </w:r>
      <w:r>
        <w:rPr>
          <w:rtl/>
        </w:rPr>
        <w:tab/>
      </w:r>
      <w:r>
        <w:rPr>
          <w:rtl/>
        </w:rPr>
        <w:tab/>
      </w:r>
      <w:r>
        <w:rPr>
          <w:rtl/>
        </w:rPr>
        <w:tab/>
        <w:t xml:space="preserve">–   </w:t>
      </w:r>
      <w:r>
        <w:rPr>
          <w:rFonts w:hint="cs"/>
          <w:rtl/>
        </w:rPr>
        <w:t>נגד</w:t>
      </w:r>
    </w:p>
    <w:p w:rsidR="00F34F00" w:rsidRDefault="00F34F00" w:rsidP="009635F5">
      <w:pPr>
        <w:rPr>
          <w:rtl/>
        </w:rPr>
      </w:pPr>
      <w:r>
        <w:rPr>
          <w:rtl/>
        </w:rPr>
        <w:t>בועז ביסמוט</w:t>
      </w:r>
      <w:r>
        <w:rPr>
          <w:rtl/>
        </w:rPr>
        <w:tab/>
      </w:r>
      <w:r>
        <w:rPr>
          <w:rtl/>
        </w:rPr>
        <w:tab/>
        <w:t xml:space="preserve">–   </w:t>
      </w:r>
      <w:r>
        <w:rPr>
          <w:rFonts w:hint="cs"/>
          <w:rtl/>
        </w:rPr>
        <w:t>נגד</w:t>
      </w:r>
    </w:p>
    <w:p w:rsidR="00F34F00" w:rsidRDefault="00F34F00" w:rsidP="009635F5">
      <w:pPr>
        <w:rPr>
          <w:rtl/>
        </w:rPr>
      </w:pPr>
      <w:r>
        <w:rPr>
          <w:rtl/>
        </w:rPr>
        <w:t>ולדימיר בליאק</w:t>
      </w:r>
      <w:r>
        <w:rPr>
          <w:rtl/>
        </w:rPr>
        <w:tab/>
      </w:r>
      <w:r>
        <w:rPr>
          <w:rtl/>
        </w:rPr>
        <w:tab/>
        <w:t xml:space="preserve">–   </w:t>
      </w:r>
      <w:r>
        <w:rPr>
          <w:rFonts w:hint="cs"/>
          <w:rtl/>
        </w:rPr>
        <w:t>בעד</w:t>
      </w:r>
    </w:p>
    <w:p w:rsidR="00F34F00" w:rsidRDefault="00F34F00" w:rsidP="009635F5">
      <w:pPr>
        <w:rPr>
          <w:rtl/>
        </w:rPr>
      </w:pPr>
      <w:r>
        <w:rPr>
          <w:rtl/>
        </w:rPr>
        <w:t>מירב בן ארי</w:t>
      </w:r>
      <w:r>
        <w:rPr>
          <w:rtl/>
        </w:rPr>
        <w:tab/>
      </w:r>
      <w:r>
        <w:rPr>
          <w:rtl/>
        </w:rPr>
        <w:tab/>
        <w:t xml:space="preserve">–   </w:t>
      </w:r>
      <w:r>
        <w:rPr>
          <w:rFonts w:hint="cs"/>
          <w:rtl/>
        </w:rPr>
        <w:t>בעד</w:t>
      </w:r>
    </w:p>
    <w:p w:rsidR="00F34F00" w:rsidRDefault="00F34F00" w:rsidP="009635F5">
      <w:pPr>
        <w:rPr>
          <w:rtl/>
        </w:rPr>
      </w:pPr>
      <w:r>
        <w:rPr>
          <w:rtl/>
        </w:rPr>
        <w:t>רם בן ברק</w:t>
      </w:r>
      <w:r>
        <w:rPr>
          <w:rtl/>
        </w:rPr>
        <w:tab/>
      </w:r>
      <w:r>
        <w:rPr>
          <w:rtl/>
        </w:rPr>
        <w:tab/>
        <w:t xml:space="preserve">–   </w:t>
      </w:r>
      <w:r>
        <w:rPr>
          <w:rFonts w:hint="cs"/>
          <w:rtl/>
        </w:rPr>
        <w:t>בעד</w:t>
      </w:r>
    </w:p>
    <w:p w:rsidR="00F34F00" w:rsidRDefault="00F34F00" w:rsidP="009635F5">
      <w:pPr>
        <w:rPr>
          <w:rtl/>
        </w:rPr>
      </w:pPr>
      <w:r>
        <w:rPr>
          <w:rtl/>
        </w:rPr>
        <w:t>איתמר בן גביר</w:t>
      </w:r>
      <w:r>
        <w:rPr>
          <w:rtl/>
        </w:rPr>
        <w:tab/>
      </w:r>
      <w:r>
        <w:rPr>
          <w:rtl/>
        </w:rPr>
        <w:tab/>
        <w:t xml:space="preserve">–   </w:t>
      </w:r>
      <w:r>
        <w:rPr>
          <w:rFonts w:hint="cs"/>
          <w:rtl/>
        </w:rPr>
        <w:t>נגד</w:t>
      </w:r>
    </w:p>
    <w:p w:rsidR="00F34F00" w:rsidRDefault="00F34F00" w:rsidP="009635F5">
      <w:pPr>
        <w:rPr>
          <w:rtl/>
        </w:rPr>
      </w:pPr>
      <w:r>
        <w:rPr>
          <w:rtl/>
        </w:rPr>
        <w:t>אברהם בצלאל</w:t>
      </w:r>
      <w:r>
        <w:rPr>
          <w:rtl/>
        </w:rPr>
        <w:tab/>
      </w:r>
      <w:r>
        <w:rPr>
          <w:rtl/>
        </w:rPr>
        <w:tab/>
        <w:t xml:space="preserve">–   </w:t>
      </w:r>
      <w:r>
        <w:rPr>
          <w:rFonts w:hint="cs"/>
          <w:rtl/>
        </w:rPr>
        <w:t>נגד</w:t>
      </w:r>
    </w:p>
    <w:p w:rsidR="00F34F00" w:rsidRDefault="00F34F00" w:rsidP="009635F5">
      <w:pPr>
        <w:rPr>
          <w:rtl/>
        </w:rPr>
      </w:pPr>
      <w:r>
        <w:rPr>
          <w:rtl/>
        </w:rPr>
        <w:t>אורנה ברביבאי</w:t>
      </w:r>
      <w:r>
        <w:rPr>
          <w:rtl/>
        </w:rPr>
        <w:tab/>
      </w:r>
      <w:r>
        <w:rPr>
          <w:rtl/>
        </w:rPr>
        <w:tab/>
        <w:t xml:space="preserve">–   </w:t>
      </w:r>
      <w:r>
        <w:rPr>
          <w:rFonts w:hint="cs"/>
          <w:rtl/>
        </w:rPr>
        <w:t>בעד</w:t>
      </w:r>
    </w:p>
    <w:p w:rsidR="00F34F00" w:rsidRDefault="00F34F00" w:rsidP="009635F5">
      <w:pPr>
        <w:rPr>
          <w:rtl/>
        </w:rPr>
      </w:pPr>
      <w:r>
        <w:rPr>
          <w:rtl/>
        </w:rPr>
        <w:t>אליהו ברוכי</w:t>
      </w:r>
      <w:r>
        <w:rPr>
          <w:rtl/>
        </w:rPr>
        <w:tab/>
      </w:r>
      <w:r>
        <w:rPr>
          <w:rtl/>
        </w:rPr>
        <w:tab/>
        <w:t xml:space="preserve">–   </w:t>
      </w:r>
      <w:r>
        <w:rPr>
          <w:rFonts w:hint="cs"/>
          <w:rtl/>
        </w:rPr>
        <w:t>נגד</w:t>
      </w:r>
    </w:p>
    <w:p w:rsidR="00F34F00" w:rsidRDefault="00F34F00" w:rsidP="009635F5">
      <w:pPr>
        <w:rPr>
          <w:rtl/>
        </w:rPr>
      </w:pPr>
      <w:r>
        <w:rPr>
          <w:rtl/>
        </w:rPr>
        <w:t>ניר ברקת</w:t>
      </w:r>
      <w:r>
        <w:rPr>
          <w:rtl/>
        </w:rPr>
        <w:tab/>
      </w:r>
      <w:r>
        <w:rPr>
          <w:rtl/>
        </w:rPr>
        <w:tab/>
        <w:t xml:space="preserve">–   </w:t>
      </w:r>
      <w:r>
        <w:rPr>
          <w:rFonts w:hint="cs"/>
          <w:rtl/>
        </w:rPr>
        <w:t>נגד</w:t>
      </w:r>
    </w:p>
    <w:p w:rsidR="00F34F00" w:rsidRDefault="00F34F00" w:rsidP="009635F5">
      <w:pPr>
        <w:rPr>
          <w:rtl/>
        </w:rPr>
      </w:pPr>
      <w:r>
        <w:rPr>
          <w:rtl/>
        </w:rPr>
        <w:t>ששון ששי גואטה</w:t>
      </w:r>
      <w:r>
        <w:rPr>
          <w:rtl/>
        </w:rPr>
        <w:tab/>
      </w:r>
      <w:r>
        <w:rPr>
          <w:rtl/>
        </w:rPr>
        <w:tab/>
        <w:t xml:space="preserve">–   </w:t>
      </w:r>
      <w:r>
        <w:rPr>
          <w:rFonts w:hint="cs"/>
          <w:rtl/>
        </w:rPr>
        <w:t>נגד</w:t>
      </w:r>
    </w:p>
    <w:p w:rsidR="00F34F00" w:rsidRDefault="00F34F00" w:rsidP="009635F5">
      <w:pPr>
        <w:rPr>
          <w:rtl/>
        </w:rPr>
      </w:pPr>
      <w:r>
        <w:rPr>
          <w:rtl/>
        </w:rPr>
        <w:t>טלי גוטליב</w:t>
      </w:r>
      <w:r>
        <w:rPr>
          <w:rtl/>
        </w:rPr>
        <w:tab/>
      </w:r>
      <w:r>
        <w:rPr>
          <w:rtl/>
        </w:rPr>
        <w:tab/>
        <w:t xml:space="preserve">–   </w:t>
      </w:r>
      <w:r>
        <w:rPr>
          <w:rFonts w:hint="cs"/>
          <w:rtl/>
        </w:rPr>
        <w:t>נגד</w:t>
      </w:r>
    </w:p>
    <w:p w:rsidR="00F34F00" w:rsidRDefault="00F34F00" w:rsidP="009635F5">
      <w:pPr>
        <w:rPr>
          <w:rtl/>
        </w:rPr>
      </w:pPr>
      <w:r>
        <w:rPr>
          <w:rtl/>
        </w:rPr>
        <w:t>מאי גולן</w:t>
      </w:r>
      <w:r>
        <w:rPr>
          <w:rtl/>
        </w:rPr>
        <w:tab/>
      </w:r>
      <w:r>
        <w:rPr>
          <w:rtl/>
        </w:rPr>
        <w:tab/>
      </w:r>
      <w:r>
        <w:rPr>
          <w:rtl/>
        </w:rPr>
        <w:tab/>
        <w:t xml:space="preserve">–   </w:t>
      </w:r>
      <w:r>
        <w:rPr>
          <w:rFonts w:hint="cs"/>
          <w:rtl/>
        </w:rPr>
        <w:t>נגד</w:t>
      </w:r>
    </w:p>
    <w:p w:rsidR="00F34F00" w:rsidRDefault="00F34F00" w:rsidP="009635F5">
      <w:pPr>
        <w:rPr>
          <w:rtl/>
        </w:rPr>
      </w:pPr>
      <w:r>
        <w:rPr>
          <w:rtl/>
        </w:rPr>
        <w:t>יואב גלנט</w:t>
      </w:r>
      <w:r>
        <w:rPr>
          <w:rtl/>
        </w:rPr>
        <w:tab/>
      </w:r>
      <w:r>
        <w:rPr>
          <w:rtl/>
        </w:rPr>
        <w:tab/>
        <w:t xml:space="preserve">–   </w:t>
      </w:r>
      <w:r>
        <w:rPr>
          <w:rFonts w:hint="cs"/>
          <w:rtl/>
        </w:rPr>
        <w:t>אינו נוכח</w:t>
      </w:r>
    </w:p>
    <w:p w:rsidR="00F34F00" w:rsidRDefault="00F34F00" w:rsidP="009635F5">
      <w:pPr>
        <w:rPr>
          <w:rtl/>
        </w:rPr>
      </w:pPr>
      <w:r>
        <w:rPr>
          <w:rtl/>
        </w:rPr>
        <w:t>גילה גמליאל</w:t>
      </w:r>
      <w:r>
        <w:rPr>
          <w:rtl/>
        </w:rPr>
        <w:tab/>
      </w:r>
      <w:r>
        <w:rPr>
          <w:rtl/>
        </w:rPr>
        <w:tab/>
        <w:t xml:space="preserve">–   </w:t>
      </w:r>
      <w:r>
        <w:rPr>
          <w:rFonts w:hint="cs"/>
          <w:rtl/>
        </w:rPr>
        <w:t>נגד</w:t>
      </w:r>
    </w:p>
    <w:p w:rsidR="00F34F00" w:rsidRDefault="00F34F00" w:rsidP="009635F5">
      <w:pPr>
        <w:rPr>
          <w:rtl/>
        </w:rPr>
      </w:pPr>
      <w:r>
        <w:rPr>
          <w:rtl/>
        </w:rPr>
        <w:t>בנימין גנץ</w:t>
      </w:r>
      <w:r>
        <w:rPr>
          <w:rtl/>
        </w:rPr>
        <w:tab/>
      </w:r>
      <w:r>
        <w:rPr>
          <w:rtl/>
        </w:rPr>
        <w:tab/>
        <w:t xml:space="preserve">–   </w:t>
      </w:r>
      <w:r>
        <w:rPr>
          <w:rFonts w:hint="cs"/>
          <w:rtl/>
        </w:rPr>
        <w:t>בעד</w:t>
      </w:r>
    </w:p>
    <w:p w:rsidR="00F34F00" w:rsidRDefault="00F34F00" w:rsidP="009635F5">
      <w:pPr>
        <w:rPr>
          <w:rtl/>
        </w:rPr>
      </w:pPr>
      <w:r>
        <w:rPr>
          <w:rtl/>
        </w:rPr>
        <w:t>משה גפני</w:t>
      </w:r>
      <w:r>
        <w:rPr>
          <w:rtl/>
        </w:rPr>
        <w:tab/>
      </w:r>
      <w:r>
        <w:rPr>
          <w:rtl/>
        </w:rPr>
        <w:tab/>
        <w:t xml:space="preserve">–   </w:t>
      </w:r>
      <w:r>
        <w:rPr>
          <w:rFonts w:hint="cs"/>
          <w:rtl/>
        </w:rPr>
        <w:t>אינו נוכח</w:t>
      </w:r>
    </w:p>
    <w:p w:rsidR="00F34F00" w:rsidRDefault="00F34F00" w:rsidP="009635F5">
      <w:pPr>
        <w:rPr>
          <w:rtl/>
        </w:rPr>
      </w:pPr>
      <w:r>
        <w:rPr>
          <w:rtl/>
        </w:rPr>
        <w:t>סימון דוידסון</w:t>
      </w:r>
      <w:r>
        <w:rPr>
          <w:rtl/>
        </w:rPr>
        <w:tab/>
      </w:r>
      <w:r>
        <w:rPr>
          <w:rtl/>
        </w:rPr>
        <w:tab/>
        <w:t xml:space="preserve">–   </w:t>
      </w:r>
      <w:r>
        <w:rPr>
          <w:rFonts w:hint="cs"/>
          <w:rtl/>
        </w:rPr>
        <w:t>אינו נוכח</w:t>
      </w:r>
    </w:p>
    <w:p w:rsidR="00F34F00" w:rsidRDefault="00F34F00" w:rsidP="009635F5">
      <w:pPr>
        <w:rPr>
          <w:rtl/>
        </w:rPr>
      </w:pPr>
      <w:r>
        <w:rPr>
          <w:rtl/>
        </w:rPr>
        <w:t>אבי דיכטר</w:t>
      </w:r>
      <w:r>
        <w:rPr>
          <w:rtl/>
        </w:rPr>
        <w:tab/>
      </w:r>
      <w:r>
        <w:rPr>
          <w:rtl/>
        </w:rPr>
        <w:tab/>
        <w:t xml:space="preserve">–   </w:t>
      </w:r>
      <w:r>
        <w:rPr>
          <w:rFonts w:hint="cs"/>
          <w:rtl/>
        </w:rPr>
        <w:t>נגד</w:t>
      </w:r>
    </w:p>
    <w:p w:rsidR="00F34F00" w:rsidRDefault="00F34F00" w:rsidP="009635F5">
      <w:pPr>
        <w:rPr>
          <w:rtl/>
        </w:rPr>
      </w:pPr>
      <w:r>
        <w:rPr>
          <w:rtl/>
        </w:rPr>
        <w:t>אלי דלל</w:t>
      </w:r>
      <w:r>
        <w:rPr>
          <w:rtl/>
        </w:rPr>
        <w:tab/>
      </w:r>
      <w:r>
        <w:rPr>
          <w:rtl/>
        </w:rPr>
        <w:tab/>
      </w:r>
      <w:r>
        <w:rPr>
          <w:rtl/>
        </w:rPr>
        <w:tab/>
        <w:t xml:space="preserve">–   </w:t>
      </w:r>
      <w:r>
        <w:rPr>
          <w:rFonts w:hint="cs"/>
          <w:rtl/>
        </w:rPr>
        <w:t>נגד</w:t>
      </w:r>
    </w:p>
    <w:p w:rsidR="00F34F00" w:rsidRDefault="00F34F00" w:rsidP="009635F5">
      <w:pPr>
        <w:rPr>
          <w:rtl/>
        </w:rPr>
      </w:pPr>
      <w:r>
        <w:rPr>
          <w:rtl/>
        </w:rPr>
        <w:t>דני דנון</w:t>
      </w:r>
      <w:r>
        <w:rPr>
          <w:rtl/>
        </w:rPr>
        <w:tab/>
      </w:r>
      <w:r>
        <w:rPr>
          <w:rtl/>
        </w:rPr>
        <w:tab/>
      </w:r>
      <w:r>
        <w:rPr>
          <w:rtl/>
        </w:rPr>
        <w:tab/>
        <w:t xml:space="preserve">–   </w:t>
      </w:r>
      <w:r>
        <w:rPr>
          <w:rFonts w:hint="cs"/>
          <w:rtl/>
        </w:rPr>
        <w:t>אינו נוכח</w:t>
      </w:r>
    </w:p>
    <w:p w:rsidR="00F34F00" w:rsidRDefault="00F34F00" w:rsidP="009635F5">
      <w:pPr>
        <w:rPr>
          <w:rtl/>
        </w:rPr>
      </w:pPr>
      <w:r>
        <w:rPr>
          <w:rtl/>
        </w:rPr>
        <w:t>שלום דנינו</w:t>
      </w:r>
      <w:r>
        <w:rPr>
          <w:rtl/>
        </w:rPr>
        <w:tab/>
      </w:r>
      <w:r>
        <w:rPr>
          <w:rtl/>
        </w:rPr>
        <w:tab/>
        <w:t xml:space="preserve">–   </w:t>
      </w:r>
      <w:r>
        <w:rPr>
          <w:rFonts w:hint="cs"/>
          <w:rtl/>
        </w:rPr>
        <w:t>נגד</w:t>
      </w:r>
    </w:p>
    <w:p w:rsidR="00F34F00" w:rsidRDefault="00F34F00" w:rsidP="009635F5">
      <w:pPr>
        <w:rPr>
          <w:rtl/>
        </w:rPr>
      </w:pPr>
      <w:r>
        <w:rPr>
          <w:rtl/>
        </w:rPr>
        <w:t>אריה מכלוף דרעי</w:t>
      </w:r>
      <w:r>
        <w:rPr>
          <w:rtl/>
        </w:rPr>
        <w:tab/>
        <w:t xml:space="preserve">–   </w:t>
      </w:r>
      <w:r>
        <w:rPr>
          <w:rFonts w:hint="cs"/>
          <w:rtl/>
        </w:rPr>
        <w:t>אינו נוכח</w:t>
      </w:r>
    </w:p>
    <w:p w:rsidR="00F34F00" w:rsidRDefault="00F34F00" w:rsidP="009635F5">
      <w:pPr>
        <w:rPr>
          <w:rtl/>
        </w:rPr>
      </w:pPr>
      <w:r>
        <w:rPr>
          <w:rtl/>
        </w:rPr>
        <w:t>עמית הלוי</w:t>
      </w:r>
      <w:r>
        <w:rPr>
          <w:rtl/>
        </w:rPr>
        <w:tab/>
      </w:r>
      <w:r>
        <w:rPr>
          <w:rtl/>
        </w:rPr>
        <w:tab/>
        <w:t xml:space="preserve">–   </w:t>
      </w:r>
      <w:r>
        <w:rPr>
          <w:rFonts w:hint="cs"/>
          <w:rtl/>
        </w:rPr>
        <w:t>אינו נוכח</w:t>
      </w:r>
    </w:p>
    <w:p w:rsidR="00F34F00" w:rsidRDefault="00F34F00" w:rsidP="009635F5">
      <w:pPr>
        <w:rPr>
          <w:rtl/>
        </w:rPr>
      </w:pPr>
      <w:r>
        <w:rPr>
          <w:rtl/>
        </w:rPr>
        <w:t>שרן מרים השכל</w:t>
      </w:r>
      <w:r>
        <w:rPr>
          <w:rtl/>
        </w:rPr>
        <w:tab/>
      </w:r>
      <w:r>
        <w:rPr>
          <w:rtl/>
        </w:rPr>
        <w:tab/>
        <w:t xml:space="preserve">–   </w:t>
      </w:r>
      <w:r>
        <w:rPr>
          <w:rFonts w:hint="cs"/>
          <w:rtl/>
        </w:rPr>
        <w:t>בעד</w:t>
      </w:r>
    </w:p>
    <w:p w:rsidR="00F34F00" w:rsidRDefault="00F34F00" w:rsidP="009635F5">
      <w:pPr>
        <w:rPr>
          <w:rtl/>
        </w:rPr>
      </w:pPr>
      <w:r>
        <w:rPr>
          <w:rtl/>
        </w:rPr>
        <w:t>ניסים ואטורי</w:t>
      </w:r>
      <w:r>
        <w:rPr>
          <w:rtl/>
        </w:rPr>
        <w:tab/>
      </w:r>
      <w:r>
        <w:rPr>
          <w:rtl/>
        </w:rPr>
        <w:tab/>
        <w:t xml:space="preserve">–   </w:t>
      </w:r>
      <w:r>
        <w:rPr>
          <w:rFonts w:hint="cs"/>
          <w:rtl/>
        </w:rPr>
        <w:t>אינו נוכח</w:t>
      </w:r>
    </w:p>
    <w:p w:rsidR="00F34F00" w:rsidRDefault="00F34F00" w:rsidP="009635F5">
      <w:pPr>
        <w:rPr>
          <w:rtl/>
        </w:rPr>
      </w:pPr>
      <w:r>
        <w:rPr>
          <w:rtl/>
        </w:rPr>
        <w:t>מיכל מרים וולדיגר</w:t>
      </w:r>
      <w:r>
        <w:rPr>
          <w:rtl/>
        </w:rPr>
        <w:tab/>
        <w:t xml:space="preserve">–   </w:t>
      </w:r>
      <w:r>
        <w:rPr>
          <w:rFonts w:hint="cs"/>
          <w:rtl/>
        </w:rPr>
        <w:t>נגד</w:t>
      </w:r>
    </w:p>
    <w:p w:rsidR="00F34F00" w:rsidRDefault="00F34F00" w:rsidP="009635F5">
      <w:pPr>
        <w:rPr>
          <w:rtl/>
        </w:rPr>
      </w:pPr>
      <w:r>
        <w:rPr>
          <w:rtl/>
        </w:rPr>
        <w:t>יצחק שמעון וסרלאוף</w:t>
      </w:r>
      <w:r>
        <w:rPr>
          <w:rtl/>
        </w:rPr>
        <w:tab/>
        <w:t xml:space="preserve">–   </w:t>
      </w:r>
      <w:r>
        <w:rPr>
          <w:rFonts w:hint="cs"/>
          <w:rtl/>
        </w:rPr>
        <w:t>נגד</w:t>
      </w:r>
    </w:p>
    <w:p w:rsidR="00F34F00" w:rsidRDefault="00F34F00" w:rsidP="009635F5">
      <w:pPr>
        <w:rPr>
          <w:rtl/>
        </w:rPr>
      </w:pPr>
      <w:r>
        <w:rPr>
          <w:rtl/>
        </w:rPr>
        <w:t>יאסר חוג'יראת</w:t>
      </w:r>
      <w:r>
        <w:rPr>
          <w:rtl/>
        </w:rPr>
        <w:tab/>
      </w:r>
      <w:r>
        <w:rPr>
          <w:rtl/>
        </w:rPr>
        <w:tab/>
        <w:t xml:space="preserve">–   </w:t>
      </w:r>
      <w:r>
        <w:rPr>
          <w:rFonts w:hint="cs"/>
          <w:rtl/>
        </w:rPr>
        <w:t>אינו נוכח</w:t>
      </w:r>
    </w:p>
    <w:p w:rsidR="00F34F00" w:rsidRDefault="00F34F00" w:rsidP="009635F5">
      <w:pPr>
        <w:rPr>
          <w:rtl/>
        </w:rPr>
      </w:pPr>
      <w:r>
        <w:rPr>
          <w:rtl/>
        </w:rPr>
        <w:t>אימאן ח'טיב יאסין</w:t>
      </w:r>
      <w:r>
        <w:rPr>
          <w:rtl/>
        </w:rPr>
        <w:tab/>
        <w:t xml:space="preserve">–   </w:t>
      </w:r>
      <w:r>
        <w:rPr>
          <w:rFonts w:hint="cs"/>
          <w:rtl/>
        </w:rPr>
        <w:t>אינה נוכחת</w:t>
      </w:r>
    </w:p>
    <w:p w:rsidR="00F34F00" w:rsidRDefault="00F34F00" w:rsidP="009635F5">
      <w:pPr>
        <w:rPr>
          <w:rtl/>
        </w:rPr>
      </w:pPr>
      <w:r>
        <w:rPr>
          <w:rtl/>
        </w:rPr>
        <w:t>ווליד טאהא</w:t>
      </w:r>
      <w:r>
        <w:rPr>
          <w:rtl/>
        </w:rPr>
        <w:tab/>
      </w:r>
      <w:r>
        <w:rPr>
          <w:rtl/>
        </w:rPr>
        <w:tab/>
        <w:t xml:space="preserve">–   </w:t>
      </w:r>
      <w:r>
        <w:rPr>
          <w:rFonts w:hint="cs"/>
          <w:rtl/>
        </w:rPr>
        <w:t>אינו נוכח</w:t>
      </w:r>
    </w:p>
    <w:p w:rsidR="00F34F00" w:rsidRDefault="00F34F00" w:rsidP="009635F5">
      <w:pPr>
        <w:rPr>
          <w:rtl/>
        </w:rPr>
      </w:pPr>
      <w:r>
        <w:rPr>
          <w:rtl/>
        </w:rPr>
        <w:t>בועז טופורובסקי</w:t>
      </w:r>
      <w:r>
        <w:rPr>
          <w:rtl/>
        </w:rPr>
        <w:tab/>
      </w:r>
      <w:r>
        <w:rPr>
          <w:rtl/>
        </w:rPr>
        <w:tab/>
        <w:t xml:space="preserve">–   </w:t>
      </w:r>
      <w:r>
        <w:rPr>
          <w:rFonts w:hint="cs"/>
          <w:rtl/>
        </w:rPr>
        <w:t>בעד</w:t>
      </w:r>
    </w:p>
    <w:p w:rsidR="00F34F00" w:rsidRDefault="00F34F00" w:rsidP="009635F5">
      <w:pPr>
        <w:rPr>
          <w:rtl/>
        </w:rPr>
      </w:pPr>
      <w:r>
        <w:rPr>
          <w:rtl/>
        </w:rPr>
        <w:t>משה טור פז</w:t>
      </w:r>
      <w:r>
        <w:rPr>
          <w:rtl/>
        </w:rPr>
        <w:tab/>
      </w:r>
      <w:r>
        <w:rPr>
          <w:rtl/>
        </w:rPr>
        <w:tab/>
        <w:t xml:space="preserve">–   </w:t>
      </w:r>
      <w:r>
        <w:rPr>
          <w:rFonts w:hint="cs"/>
          <w:rtl/>
        </w:rPr>
        <w:t>בעד</w:t>
      </w:r>
    </w:p>
    <w:p w:rsidR="00F34F00" w:rsidRDefault="00F34F00" w:rsidP="009635F5">
      <w:pPr>
        <w:rPr>
          <w:rtl/>
        </w:rPr>
      </w:pPr>
      <w:r>
        <w:rPr>
          <w:rtl/>
        </w:rPr>
        <w:t>אחמד טיבי</w:t>
      </w:r>
      <w:r>
        <w:rPr>
          <w:rtl/>
        </w:rPr>
        <w:tab/>
      </w:r>
      <w:r>
        <w:rPr>
          <w:rtl/>
        </w:rPr>
        <w:tab/>
        <w:t xml:space="preserve">–   </w:t>
      </w:r>
      <w:r>
        <w:rPr>
          <w:rFonts w:hint="cs"/>
          <w:rtl/>
        </w:rPr>
        <w:t>אינו נוכח</w:t>
      </w:r>
    </w:p>
    <w:p w:rsidR="00F34F00" w:rsidRDefault="00F34F00" w:rsidP="009635F5">
      <w:pPr>
        <w:rPr>
          <w:rtl/>
        </w:rPr>
      </w:pPr>
      <w:r>
        <w:rPr>
          <w:rtl/>
        </w:rPr>
        <w:t>יוסף טייב</w:t>
      </w:r>
      <w:r>
        <w:rPr>
          <w:rtl/>
        </w:rPr>
        <w:tab/>
      </w:r>
      <w:r>
        <w:rPr>
          <w:rtl/>
        </w:rPr>
        <w:tab/>
        <w:t xml:space="preserve">–   </w:t>
      </w:r>
      <w:r>
        <w:rPr>
          <w:rFonts w:hint="cs"/>
          <w:rtl/>
        </w:rPr>
        <w:t>אינו נוכח</w:t>
      </w:r>
    </w:p>
    <w:p w:rsidR="00F34F00" w:rsidRDefault="00F34F00" w:rsidP="009635F5">
      <w:pPr>
        <w:rPr>
          <w:rtl/>
        </w:rPr>
      </w:pPr>
      <w:r>
        <w:rPr>
          <w:rtl/>
        </w:rPr>
        <w:t>אוהד טל</w:t>
      </w:r>
      <w:r>
        <w:rPr>
          <w:rtl/>
        </w:rPr>
        <w:tab/>
      </w:r>
      <w:r>
        <w:rPr>
          <w:rtl/>
        </w:rPr>
        <w:tab/>
      </w:r>
      <w:r>
        <w:rPr>
          <w:rtl/>
        </w:rPr>
        <w:tab/>
        <w:t xml:space="preserve">–   </w:t>
      </w:r>
      <w:r>
        <w:rPr>
          <w:rFonts w:hint="cs"/>
          <w:rtl/>
        </w:rPr>
        <w:t>נגד</w:t>
      </w:r>
    </w:p>
    <w:p w:rsidR="00F34F00" w:rsidRDefault="00F34F00" w:rsidP="009635F5">
      <w:pPr>
        <w:rPr>
          <w:rtl/>
        </w:rPr>
      </w:pPr>
      <w:r>
        <w:rPr>
          <w:rtl/>
        </w:rPr>
        <w:t>יעקב טסלר</w:t>
      </w:r>
      <w:r>
        <w:rPr>
          <w:rtl/>
        </w:rPr>
        <w:tab/>
      </w:r>
      <w:r>
        <w:rPr>
          <w:rtl/>
        </w:rPr>
        <w:tab/>
        <w:t xml:space="preserve">–   </w:t>
      </w:r>
      <w:r>
        <w:rPr>
          <w:rFonts w:hint="cs"/>
          <w:rtl/>
        </w:rPr>
        <w:t>נגד</w:t>
      </w:r>
    </w:p>
    <w:p w:rsidR="00F34F00" w:rsidRDefault="00F34F00" w:rsidP="009635F5">
      <w:pPr>
        <w:rPr>
          <w:rtl/>
        </w:rPr>
      </w:pPr>
      <w:r>
        <w:rPr>
          <w:rtl/>
        </w:rPr>
        <w:t>חילי טרופר</w:t>
      </w:r>
      <w:r>
        <w:rPr>
          <w:rtl/>
        </w:rPr>
        <w:tab/>
      </w:r>
      <w:r>
        <w:rPr>
          <w:rtl/>
        </w:rPr>
        <w:tab/>
        <w:t xml:space="preserve">–   </w:t>
      </w:r>
      <w:r>
        <w:rPr>
          <w:rFonts w:hint="cs"/>
          <w:rtl/>
        </w:rPr>
        <w:t>בעד</w:t>
      </w:r>
    </w:p>
    <w:p w:rsidR="00F34F00" w:rsidRDefault="00F34F00" w:rsidP="009635F5">
      <w:pPr>
        <w:rPr>
          <w:rtl/>
        </w:rPr>
      </w:pPr>
      <w:r>
        <w:rPr>
          <w:rtl/>
        </w:rPr>
        <w:t>אלמוג כהן</w:t>
      </w:r>
      <w:r>
        <w:rPr>
          <w:rtl/>
        </w:rPr>
        <w:tab/>
      </w:r>
      <w:r>
        <w:rPr>
          <w:rtl/>
        </w:rPr>
        <w:tab/>
        <w:t xml:space="preserve">–   </w:t>
      </w:r>
      <w:r>
        <w:rPr>
          <w:rFonts w:hint="cs"/>
          <w:rtl/>
        </w:rPr>
        <w:t>אינו נוכח</w:t>
      </w:r>
    </w:p>
    <w:p w:rsidR="00F34F00" w:rsidRDefault="00F34F00" w:rsidP="009635F5">
      <w:pPr>
        <w:rPr>
          <w:rtl/>
        </w:rPr>
      </w:pPr>
      <w:r>
        <w:rPr>
          <w:rtl/>
        </w:rPr>
        <w:t>מאיר כהן</w:t>
      </w:r>
      <w:r>
        <w:rPr>
          <w:rtl/>
        </w:rPr>
        <w:tab/>
      </w:r>
      <w:r>
        <w:rPr>
          <w:rtl/>
        </w:rPr>
        <w:tab/>
        <w:t xml:space="preserve">–   </w:t>
      </w:r>
      <w:r>
        <w:rPr>
          <w:rFonts w:hint="cs"/>
          <w:rtl/>
        </w:rPr>
        <w:t>אינו נוכח</w:t>
      </w:r>
    </w:p>
    <w:p w:rsidR="00F34F00" w:rsidRDefault="00F34F00" w:rsidP="009635F5">
      <w:pPr>
        <w:rPr>
          <w:rtl/>
        </w:rPr>
      </w:pPr>
      <w:r>
        <w:rPr>
          <w:rtl/>
        </w:rPr>
        <w:t>מירב כהן</w:t>
      </w:r>
      <w:r>
        <w:rPr>
          <w:rtl/>
        </w:rPr>
        <w:tab/>
      </w:r>
      <w:r>
        <w:rPr>
          <w:rtl/>
        </w:rPr>
        <w:tab/>
        <w:t xml:space="preserve">–   </w:t>
      </w:r>
      <w:r>
        <w:rPr>
          <w:rFonts w:hint="cs"/>
          <w:rtl/>
        </w:rPr>
        <w:t>בעד</w:t>
      </w:r>
    </w:p>
    <w:p w:rsidR="00F34F00" w:rsidRDefault="00F34F00" w:rsidP="009635F5">
      <w:pPr>
        <w:rPr>
          <w:rtl/>
        </w:rPr>
      </w:pPr>
      <w:r>
        <w:rPr>
          <w:rtl/>
        </w:rPr>
        <w:t>מתן כהנא</w:t>
      </w:r>
      <w:r>
        <w:rPr>
          <w:rtl/>
        </w:rPr>
        <w:tab/>
      </w:r>
      <w:r>
        <w:rPr>
          <w:rtl/>
        </w:rPr>
        <w:tab/>
        <w:t xml:space="preserve">–   </w:t>
      </w:r>
      <w:r>
        <w:rPr>
          <w:rFonts w:hint="cs"/>
          <w:rtl/>
        </w:rPr>
        <w:t>בעד</w:t>
      </w:r>
    </w:p>
    <w:p w:rsidR="00F34F00" w:rsidRDefault="00F34F00" w:rsidP="009635F5">
      <w:pPr>
        <w:rPr>
          <w:rtl/>
        </w:rPr>
      </w:pPr>
      <w:r>
        <w:rPr>
          <w:rtl/>
        </w:rPr>
        <w:t>עופר כסיף</w:t>
      </w:r>
      <w:r>
        <w:rPr>
          <w:rtl/>
        </w:rPr>
        <w:tab/>
      </w:r>
      <w:r>
        <w:rPr>
          <w:rtl/>
        </w:rPr>
        <w:tab/>
        <w:t xml:space="preserve">–   </w:t>
      </w:r>
      <w:r>
        <w:rPr>
          <w:rFonts w:hint="cs"/>
          <w:rtl/>
        </w:rPr>
        <w:t>אינו נוכח</w:t>
      </w:r>
    </w:p>
    <w:p w:rsidR="00F34F00" w:rsidRDefault="00F34F00" w:rsidP="009635F5">
      <w:pPr>
        <w:rPr>
          <w:rtl/>
        </w:rPr>
      </w:pPr>
      <w:r>
        <w:rPr>
          <w:rtl/>
        </w:rPr>
        <w:t>אופיר כץ</w:t>
      </w:r>
      <w:r>
        <w:rPr>
          <w:rtl/>
        </w:rPr>
        <w:tab/>
      </w:r>
      <w:r>
        <w:rPr>
          <w:rtl/>
        </w:rPr>
        <w:tab/>
        <w:t xml:space="preserve">–   </w:t>
      </w:r>
      <w:r>
        <w:rPr>
          <w:rFonts w:hint="cs"/>
          <w:rtl/>
        </w:rPr>
        <w:t>נגד</w:t>
      </w:r>
    </w:p>
    <w:p w:rsidR="00F34F00" w:rsidRDefault="00F34F00" w:rsidP="009635F5">
      <w:pPr>
        <w:rPr>
          <w:rtl/>
        </w:rPr>
      </w:pPr>
      <w:r>
        <w:rPr>
          <w:rtl/>
        </w:rPr>
        <w:t>ישראל כץ</w:t>
      </w:r>
      <w:r>
        <w:rPr>
          <w:rtl/>
        </w:rPr>
        <w:tab/>
      </w:r>
      <w:r>
        <w:rPr>
          <w:rtl/>
        </w:rPr>
        <w:tab/>
        <w:t xml:space="preserve">–   </w:t>
      </w:r>
      <w:r>
        <w:rPr>
          <w:rFonts w:hint="cs"/>
          <w:rtl/>
        </w:rPr>
        <w:t>נגד</w:t>
      </w:r>
    </w:p>
    <w:p w:rsidR="00F34F00" w:rsidRDefault="00F34F00" w:rsidP="009635F5">
      <w:pPr>
        <w:rPr>
          <w:rtl/>
        </w:rPr>
      </w:pPr>
      <w:r>
        <w:rPr>
          <w:rtl/>
        </w:rPr>
        <w:t>רון כץ</w:t>
      </w:r>
      <w:r>
        <w:rPr>
          <w:rtl/>
        </w:rPr>
        <w:tab/>
      </w:r>
      <w:r>
        <w:rPr>
          <w:rtl/>
        </w:rPr>
        <w:tab/>
      </w:r>
      <w:r>
        <w:rPr>
          <w:rtl/>
        </w:rPr>
        <w:tab/>
        <w:t xml:space="preserve">–   </w:t>
      </w:r>
      <w:r>
        <w:rPr>
          <w:rFonts w:hint="cs"/>
          <w:rtl/>
        </w:rPr>
        <w:t>בעד</w:t>
      </w:r>
    </w:p>
    <w:p w:rsidR="00F34F00" w:rsidRDefault="00F34F00" w:rsidP="009635F5">
      <w:pPr>
        <w:rPr>
          <w:rtl/>
        </w:rPr>
      </w:pPr>
      <w:r>
        <w:rPr>
          <w:rtl/>
        </w:rPr>
        <w:t>יוראי להב הרצנו</w:t>
      </w:r>
      <w:r>
        <w:rPr>
          <w:rtl/>
        </w:rPr>
        <w:tab/>
      </w:r>
      <w:r>
        <w:rPr>
          <w:rtl/>
        </w:rPr>
        <w:tab/>
        <w:t xml:space="preserve">–   </w:t>
      </w:r>
      <w:r>
        <w:rPr>
          <w:rFonts w:hint="cs"/>
          <w:rtl/>
        </w:rPr>
        <w:t>בעד</w:t>
      </w:r>
    </w:p>
    <w:p w:rsidR="00F34F00" w:rsidRDefault="00F34F00" w:rsidP="009635F5">
      <w:pPr>
        <w:rPr>
          <w:rtl/>
        </w:rPr>
      </w:pPr>
      <w:r>
        <w:rPr>
          <w:rtl/>
        </w:rPr>
        <w:t>מיקי לוי</w:t>
      </w:r>
      <w:r>
        <w:rPr>
          <w:rtl/>
        </w:rPr>
        <w:tab/>
      </w:r>
      <w:r>
        <w:rPr>
          <w:rtl/>
        </w:rPr>
        <w:tab/>
      </w:r>
      <w:r>
        <w:rPr>
          <w:rtl/>
        </w:rPr>
        <w:tab/>
        <w:t xml:space="preserve">–   </w:t>
      </w:r>
      <w:r>
        <w:rPr>
          <w:rFonts w:hint="cs"/>
          <w:rtl/>
        </w:rPr>
        <w:t>אינו נוכח</w:t>
      </w:r>
    </w:p>
    <w:p w:rsidR="00F34F00" w:rsidRDefault="00F34F00" w:rsidP="009635F5">
      <w:pPr>
        <w:rPr>
          <w:rtl/>
        </w:rPr>
      </w:pPr>
      <w:r>
        <w:rPr>
          <w:rtl/>
        </w:rPr>
        <w:t>יריב לוין</w:t>
      </w:r>
      <w:r>
        <w:rPr>
          <w:rtl/>
        </w:rPr>
        <w:tab/>
      </w:r>
      <w:r>
        <w:rPr>
          <w:rtl/>
        </w:rPr>
        <w:tab/>
      </w:r>
      <w:r>
        <w:rPr>
          <w:rtl/>
        </w:rPr>
        <w:tab/>
        <w:t xml:space="preserve">–   </w:t>
      </w:r>
      <w:r>
        <w:rPr>
          <w:rFonts w:hint="cs"/>
          <w:rtl/>
        </w:rPr>
        <w:t>נגד</w:t>
      </w:r>
    </w:p>
    <w:p w:rsidR="00F34F00" w:rsidRDefault="00F34F00" w:rsidP="009635F5">
      <w:pPr>
        <w:rPr>
          <w:rtl/>
        </w:rPr>
      </w:pPr>
      <w:r>
        <w:rPr>
          <w:rtl/>
        </w:rPr>
        <w:t>נעמה לזימי</w:t>
      </w:r>
      <w:r>
        <w:rPr>
          <w:rtl/>
        </w:rPr>
        <w:tab/>
      </w:r>
      <w:r>
        <w:rPr>
          <w:rtl/>
        </w:rPr>
        <w:tab/>
        <w:t xml:space="preserve">–   </w:t>
      </w:r>
      <w:r>
        <w:rPr>
          <w:rFonts w:hint="cs"/>
          <w:rtl/>
        </w:rPr>
        <w:t>בעד</w:t>
      </w:r>
    </w:p>
    <w:p w:rsidR="00F34F00" w:rsidRDefault="00F34F00" w:rsidP="009635F5">
      <w:pPr>
        <w:rPr>
          <w:rtl/>
        </w:rPr>
      </w:pPr>
      <w:r>
        <w:rPr>
          <w:rtl/>
        </w:rPr>
        <w:t>אביגדור ליברמן</w:t>
      </w:r>
      <w:r>
        <w:rPr>
          <w:rtl/>
        </w:rPr>
        <w:tab/>
      </w:r>
      <w:r>
        <w:rPr>
          <w:rtl/>
        </w:rPr>
        <w:tab/>
        <w:t xml:space="preserve">–   </w:t>
      </w:r>
      <w:r>
        <w:rPr>
          <w:rFonts w:hint="cs"/>
          <w:rtl/>
        </w:rPr>
        <w:t>בעד</w:t>
      </w:r>
    </w:p>
    <w:p w:rsidR="00F34F00" w:rsidRDefault="00F34F00" w:rsidP="009635F5">
      <w:pPr>
        <w:rPr>
          <w:rtl/>
        </w:rPr>
      </w:pPr>
      <w:r>
        <w:rPr>
          <w:rtl/>
        </w:rPr>
        <w:t>יאיר לפיד</w:t>
      </w:r>
      <w:r>
        <w:rPr>
          <w:rtl/>
        </w:rPr>
        <w:tab/>
      </w:r>
      <w:r>
        <w:rPr>
          <w:rtl/>
        </w:rPr>
        <w:tab/>
        <w:t xml:space="preserve">–   </w:t>
      </w:r>
      <w:r>
        <w:rPr>
          <w:rFonts w:hint="cs"/>
          <w:rtl/>
        </w:rPr>
        <w:t>בעד</w:t>
      </w:r>
    </w:p>
    <w:p w:rsidR="00F34F00" w:rsidRDefault="00F34F00" w:rsidP="009635F5">
      <w:pPr>
        <w:rPr>
          <w:rtl/>
        </w:rPr>
      </w:pPr>
      <w:r>
        <w:rPr>
          <w:rtl/>
        </w:rPr>
        <w:t>סימון מושיאשוילי</w:t>
      </w:r>
      <w:r>
        <w:rPr>
          <w:rtl/>
        </w:rPr>
        <w:tab/>
      </w:r>
      <w:r>
        <w:rPr>
          <w:rtl/>
        </w:rPr>
        <w:tab/>
        <w:t xml:space="preserve">–   </w:t>
      </w:r>
      <w:r>
        <w:rPr>
          <w:rFonts w:hint="cs"/>
          <w:rtl/>
        </w:rPr>
        <w:t>נגד</w:t>
      </w:r>
    </w:p>
    <w:p w:rsidR="00F34F00" w:rsidRDefault="00F34F00" w:rsidP="009635F5">
      <w:pPr>
        <w:rPr>
          <w:rtl/>
        </w:rPr>
      </w:pPr>
      <w:r>
        <w:rPr>
          <w:rtl/>
        </w:rPr>
        <w:t>טטיאנה מזרסקי</w:t>
      </w:r>
      <w:r>
        <w:rPr>
          <w:rtl/>
        </w:rPr>
        <w:tab/>
      </w:r>
      <w:r>
        <w:rPr>
          <w:rtl/>
        </w:rPr>
        <w:tab/>
        <w:t xml:space="preserve">–   </w:t>
      </w:r>
      <w:r>
        <w:rPr>
          <w:rFonts w:hint="cs"/>
          <w:rtl/>
        </w:rPr>
        <w:t>בעד</w:t>
      </w:r>
    </w:p>
    <w:p w:rsidR="00F34F00" w:rsidRDefault="00F34F00" w:rsidP="009635F5">
      <w:pPr>
        <w:rPr>
          <w:rtl/>
        </w:rPr>
      </w:pPr>
      <w:r>
        <w:rPr>
          <w:rtl/>
        </w:rPr>
        <w:t>מרב מיכאלי</w:t>
      </w:r>
      <w:r>
        <w:rPr>
          <w:rtl/>
        </w:rPr>
        <w:tab/>
      </w:r>
      <w:r>
        <w:rPr>
          <w:rtl/>
        </w:rPr>
        <w:tab/>
        <w:t xml:space="preserve">–   </w:t>
      </w:r>
      <w:r>
        <w:rPr>
          <w:rFonts w:hint="cs"/>
          <w:rtl/>
        </w:rPr>
        <w:t>בעד</w:t>
      </w:r>
    </w:p>
    <w:p w:rsidR="00F34F00" w:rsidRDefault="00F34F00" w:rsidP="009635F5">
      <w:pPr>
        <w:rPr>
          <w:rtl/>
        </w:rPr>
      </w:pPr>
      <w:r>
        <w:rPr>
          <w:rtl/>
        </w:rPr>
        <w:t>שלי טל מירון</w:t>
      </w:r>
      <w:r>
        <w:rPr>
          <w:rtl/>
        </w:rPr>
        <w:tab/>
      </w:r>
      <w:r>
        <w:rPr>
          <w:rtl/>
        </w:rPr>
        <w:tab/>
        <w:t xml:space="preserve">–   </w:t>
      </w:r>
      <w:r>
        <w:rPr>
          <w:rFonts w:hint="cs"/>
          <w:rtl/>
        </w:rPr>
        <w:t>אינה נוכחת</w:t>
      </w:r>
    </w:p>
    <w:p w:rsidR="00F34F00" w:rsidRDefault="00F34F00" w:rsidP="009635F5">
      <w:pPr>
        <w:rPr>
          <w:rtl/>
        </w:rPr>
      </w:pPr>
      <w:r>
        <w:rPr>
          <w:rtl/>
        </w:rPr>
        <w:t>יונתן מישרקי</w:t>
      </w:r>
      <w:r>
        <w:rPr>
          <w:rtl/>
        </w:rPr>
        <w:tab/>
      </w:r>
      <w:r>
        <w:rPr>
          <w:rtl/>
        </w:rPr>
        <w:tab/>
        <w:t xml:space="preserve">–   </w:t>
      </w:r>
      <w:r>
        <w:rPr>
          <w:rFonts w:hint="cs"/>
          <w:rtl/>
        </w:rPr>
        <w:t>נגד</w:t>
      </w:r>
    </w:p>
    <w:p w:rsidR="00F34F00" w:rsidRDefault="00F34F00" w:rsidP="009635F5">
      <w:pPr>
        <w:rPr>
          <w:rtl/>
        </w:rPr>
      </w:pPr>
      <w:r>
        <w:rPr>
          <w:rtl/>
        </w:rPr>
        <w:t>חנוך דב מלביצקי</w:t>
      </w:r>
      <w:r>
        <w:rPr>
          <w:rtl/>
        </w:rPr>
        <w:tab/>
      </w:r>
      <w:r>
        <w:rPr>
          <w:rtl/>
        </w:rPr>
        <w:tab/>
        <w:t xml:space="preserve">–   </w:t>
      </w:r>
      <w:r>
        <w:rPr>
          <w:rFonts w:hint="cs"/>
          <w:rtl/>
        </w:rPr>
        <w:t>נגד</w:t>
      </w:r>
    </w:p>
    <w:p w:rsidR="00F34F00" w:rsidRDefault="00F34F00" w:rsidP="009635F5">
      <w:pPr>
        <w:rPr>
          <w:rtl/>
        </w:rPr>
      </w:pPr>
      <w:r>
        <w:rPr>
          <w:rtl/>
        </w:rPr>
        <w:t>ארז מלול</w:t>
      </w:r>
      <w:r>
        <w:rPr>
          <w:rtl/>
        </w:rPr>
        <w:tab/>
      </w:r>
      <w:r>
        <w:rPr>
          <w:rtl/>
        </w:rPr>
        <w:tab/>
        <w:t xml:space="preserve">–   </w:t>
      </w:r>
      <w:r>
        <w:rPr>
          <w:rFonts w:hint="cs"/>
          <w:rtl/>
        </w:rPr>
        <w:t>נגד</w:t>
      </w:r>
    </w:p>
    <w:p w:rsidR="00F34F00" w:rsidRDefault="00F34F00" w:rsidP="009635F5">
      <w:pPr>
        <w:rPr>
          <w:rtl/>
        </w:rPr>
      </w:pPr>
      <w:r>
        <w:rPr>
          <w:rtl/>
        </w:rPr>
        <w:t>יוליה מלינובסקי</w:t>
      </w:r>
      <w:r>
        <w:rPr>
          <w:rtl/>
        </w:rPr>
        <w:tab/>
      </w:r>
      <w:r>
        <w:rPr>
          <w:rtl/>
        </w:rPr>
        <w:tab/>
        <w:t xml:space="preserve">–   </w:t>
      </w:r>
      <w:r>
        <w:rPr>
          <w:rFonts w:hint="cs"/>
          <w:rtl/>
        </w:rPr>
        <w:t>אינה נוכחת</w:t>
      </w:r>
    </w:p>
    <w:p w:rsidR="00F34F00" w:rsidRDefault="00F34F00" w:rsidP="009635F5">
      <w:pPr>
        <w:rPr>
          <w:rtl/>
        </w:rPr>
      </w:pPr>
      <w:r>
        <w:rPr>
          <w:rtl/>
        </w:rPr>
        <w:t>מיכאל מלכיאלי</w:t>
      </w:r>
      <w:r>
        <w:rPr>
          <w:rtl/>
        </w:rPr>
        <w:tab/>
      </w:r>
      <w:r>
        <w:rPr>
          <w:rtl/>
        </w:rPr>
        <w:tab/>
        <w:t xml:space="preserve">–   </w:t>
      </w:r>
      <w:r>
        <w:rPr>
          <w:rFonts w:hint="cs"/>
          <w:rtl/>
        </w:rPr>
        <w:t>נגד</w:t>
      </w:r>
    </w:p>
    <w:p w:rsidR="00F34F00" w:rsidRDefault="00F34F00" w:rsidP="009635F5">
      <w:pPr>
        <w:rPr>
          <w:rtl/>
        </w:rPr>
      </w:pPr>
      <w:r>
        <w:rPr>
          <w:rtl/>
        </w:rPr>
        <w:t>צגה מלקו</w:t>
      </w:r>
      <w:r>
        <w:rPr>
          <w:rtl/>
        </w:rPr>
        <w:tab/>
      </w:r>
      <w:r>
        <w:rPr>
          <w:rtl/>
        </w:rPr>
        <w:tab/>
        <w:t xml:space="preserve">–   </w:t>
      </w:r>
      <w:r>
        <w:rPr>
          <w:rFonts w:hint="cs"/>
          <w:rtl/>
        </w:rPr>
        <w:t>אינה נוכחת</w:t>
      </w:r>
    </w:p>
    <w:p w:rsidR="00F34F00" w:rsidRDefault="00F34F00" w:rsidP="009635F5">
      <w:pPr>
        <w:rPr>
          <w:rtl/>
        </w:rPr>
      </w:pPr>
      <w:r>
        <w:rPr>
          <w:rtl/>
        </w:rPr>
        <w:t>אבי מעוז</w:t>
      </w:r>
      <w:r>
        <w:rPr>
          <w:rtl/>
        </w:rPr>
        <w:tab/>
      </w:r>
      <w:r>
        <w:rPr>
          <w:rtl/>
        </w:rPr>
        <w:tab/>
        <w:t xml:space="preserve">–   </w:t>
      </w:r>
      <w:r>
        <w:rPr>
          <w:rFonts w:hint="cs"/>
          <w:rtl/>
        </w:rPr>
        <w:t>נגד</w:t>
      </w:r>
    </w:p>
    <w:p w:rsidR="00F34F00" w:rsidRDefault="00F34F00" w:rsidP="009635F5">
      <w:pPr>
        <w:rPr>
          <w:rtl/>
        </w:rPr>
      </w:pPr>
      <w:r>
        <w:rPr>
          <w:rtl/>
        </w:rPr>
        <w:t>שרון ניר</w:t>
      </w:r>
      <w:r>
        <w:rPr>
          <w:rtl/>
        </w:rPr>
        <w:tab/>
      </w:r>
      <w:r>
        <w:rPr>
          <w:rtl/>
        </w:rPr>
        <w:tab/>
      </w:r>
      <w:r>
        <w:rPr>
          <w:rtl/>
        </w:rPr>
        <w:tab/>
        <w:t xml:space="preserve">–   </w:t>
      </w:r>
      <w:r>
        <w:rPr>
          <w:rFonts w:hint="cs"/>
          <w:rtl/>
        </w:rPr>
        <w:t>בעד</w:t>
      </w:r>
    </w:p>
    <w:p w:rsidR="00F34F00" w:rsidRDefault="00F34F00" w:rsidP="009635F5">
      <w:pPr>
        <w:rPr>
          <w:rtl/>
        </w:rPr>
      </w:pPr>
      <w:r>
        <w:rPr>
          <w:rtl/>
        </w:rPr>
        <w:t>בנימין נתניהו</w:t>
      </w:r>
      <w:r>
        <w:rPr>
          <w:rtl/>
        </w:rPr>
        <w:tab/>
      </w:r>
      <w:r>
        <w:rPr>
          <w:rtl/>
        </w:rPr>
        <w:tab/>
        <w:t xml:space="preserve">–   </w:t>
      </w:r>
      <w:r>
        <w:rPr>
          <w:rFonts w:hint="cs"/>
          <w:rtl/>
        </w:rPr>
        <w:t>אינו נוכח</w:t>
      </w:r>
    </w:p>
    <w:p w:rsidR="00F34F00" w:rsidRDefault="00F34F00" w:rsidP="009635F5">
      <w:pPr>
        <w:rPr>
          <w:rtl/>
        </w:rPr>
      </w:pPr>
      <w:r>
        <w:rPr>
          <w:rtl/>
        </w:rPr>
        <w:t>יואב סגלוביץ'</w:t>
      </w:r>
      <w:r>
        <w:rPr>
          <w:rtl/>
        </w:rPr>
        <w:tab/>
      </w:r>
      <w:r>
        <w:rPr>
          <w:rtl/>
        </w:rPr>
        <w:tab/>
        <w:t xml:space="preserve">–   </w:t>
      </w:r>
      <w:r>
        <w:rPr>
          <w:rFonts w:hint="cs"/>
          <w:rtl/>
        </w:rPr>
        <w:t>בעד</w:t>
      </w:r>
    </w:p>
    <w:p w:rsidR="00F34F00" w:rsidRDefault="00F34F00" w:rsidP="009635F5">
      <w:pPr>
        <w:rPr>
          <w:rtl/>
        </w:rPr>
      </w:pPr>
      <w:r>
        <w:rPr>
          <w:rtl/>
        </w:rPr>
        <w:t>יבגני סובה</w:t>
      </w:r>
      <w:r>
        <w:rPr>
          <w:rtl/>
        </w:rPr>
        <w:tab/>
      </w:r>
      <w:r>
        <w:rPr>
          <w:rtl/>
        </w:rPr>
        <w:tab/>
        <w:t xml:space="preserve">–   </w:t>
      </w:r>
      <w:r>
        <w:rPr>
          <w:rFonts w:hint="cs"/>
          <w:rtl/>
        </w:rPr>
        <w:t>בעד</w:t>
      </w:r>
    </w:p>
    <w:p w:rsidR="00F34F00" w:rsidRDefault="00F34F00" w:rsidP="009635F5">
      <w:pPr>
        <w:rPr>
          <w:rtl/>
        </w:rPr>
      </w:pPr>
      <w:r>
        <w:rPr>
          <w:rtl/>
        </w:rPr>
        <w:t>צבי ידידיה סוכות</w:t>
      </w:r>
      <w:r>
        <w:rPr>
          <w:rtl/>
        </w:rPr>
        <w:tab/>
      </w:r>
      <w:r>
        <w:rPr>
          <w:rtl/>
        </w:rPr>
        <w:tab/>
        <w:t xml:space="preserve">–   </w:t>
      </w:r>
      <w:r>
        <w:rPr>
          <w:rFonts w:hint="cs"/>
          <w:rtl/>
        </w:rPr>
        <w:t>נגד</w:t>
      </w:r>
    </w:p>
    <w:p w:rsidR="00F34F00" w:rsidRDefault="00F34F00" w:rsidP="009635F5">
      <w:pPr>
        <w:rPr>
          <w:rtl/>
        </w:rPr>
      </w:pPr>
      <w:r>
        <w:rPr>
          <w:rtl/>
        </w:rPr>
        <w:t>משה סולומון</w:t>
      </w:r>
      <w:r>
        <w:rPr>
          <w:rtl/>
        </w:rPr>
        <w:tab/>
      </w:r>
      <w:r>
        <w:rPr>
          <w:rtl/>
        </w:rPr>
        <w:tab/>
        <w:t xml:space="preserve">–   </w:t>
      </w:r>
      <w:r>
        <w:rPr>
          <w:rFonts w:hint="cs"/>
          <w:rtl/>
        </w:rPr>
        <w:t>נגד</w:t>
      </w:r>
    </w:p>
    <w:p w:rsidR="00F34F00" w:rsidRDefault="00F34F00" w:rsidP="009635F5">
      <w:pPr>
        <w:rPr>
          <w:rtl/>
        </w:rPr>
      </w:pPr>
      <w:r>
        <w:rPr>
          <w:rtl/>
        </w:rPr>
        <w:t>לימור סון הר מלך</w:t>
      </w:r>
      <w:r>
        <w:rPr>
          <w:rtl/>
        </w:rPr>
        <w:tab/>
        <w:t xml:space="preserve">–   </w:t>
      </w:r>
      <w:r>
        <w:rPr>
          <w:rFonts w:hint="cs"/>
          <w:rtl/>
        </w:rPr>
        <w:t>נגד</w:t>
      </w:r>
    </w:p>
    <w:p w:rsidR="00F34F00" w:rsidRDefault="00F34F00" w:rsidP="009635F5">
      <w:pPr>
        <w:rPr>
          <w:rtl/>
        </w:rPr>
      </w:pPr>
      <w:r>
        <w:rPr>
          <w:rtl/>
        </w:rPr>
        <w:t>אופיר סופר</w:t>
      </w:r>
      <w:r>
        <w:rPr>
          <w:rtl/>
        </w:rPr>
        <w:tab/>
      </w:r>
      <w:r>
        <w:rPr>
          <w:rtl/>
        </w:rPr>
        <w:tab/>
        <w:t xml:space="preserve">–   </w:t>
      </w:r>
      <w:r>
        <w:rPr>
          <w:rFonts w:hint="cs"/>
          <w:rtl/>
        </w:rPr>
        <w:t>נגד</w:t>
      </w:r>
    </w:p>
    <w:p w:rsidR="00F34F00" w:rsidRDefault="00F34F00" w:rsidP="009635F5">
      <w:pPr>
        <w:rPr>
          <w:rtl/>
        </w:rPr>
      </w:pPr>
      <w:r>
        <w:rPr>
          <w:rtl/>
        </w:rPr>
        <w:t>אורית מלכה סטרוק</w:t>
      </w:r>
      <w:r>
        <w:rPr>
          <w:rtl/>
        </w:rPr>
        <w:tab/>
        <w:t xml:space="preserve">–   </w:t>
      </w:r>
      <w:r>
        <w:rPr>
          <w:rFonts w:hint="cs"/>
          <w:rtl/>
        </w:rPr>
        <w:t>נגד</w:t>
      </w:r>
    </w:p>
    <w:p w:rsidR="00F34F00" w:rsidRDefault="00F34F00" w:rsidP="009635F5">
      <w:pPr>
        <w:rPr>
          <w:rtl/>
        </w:rPr>
      </w:pPr>
      <w:r>
        <w:rPr>
          <w:rtl/>
        </w:rPr>
        <w:t>משה סעדה</w:t>
      </w:r>
      <w:r>
        <w:rPr>
          <w:rtl/>
        </w:rPr>
        <w:tab/>
      </w:r>
      <w:r>
        <w:rPr>
          <w:rtl/>
        </w:rPr>
        <w:tab/>
        <w:t xml:space="preserve">–   </w:t>
      </w:r>
      <w:r>
        <w:rPr>
          <w:rFonts w:hint="cs"/>
          <w:rtl/>
        </w:rPr>
        <w:t>נגד</w:t>
      </w:r>
    </w:p>
    <w:p w:rsidR="00F34F00" w:rsidRDefault="00F34F00" w:rsidP="009635F5">
      <w:pPr>
        <w:rPr>
          <w:rtl/>
        </w:rPr>
      </w:pPr>
      <w:r>
        <w:rPr>
          <w:rtl/>
        </w:rPr>
        <w:t>גדעון סער</w:t>
      </w:r>
      <w:r>
        <w:rPr>
          <w:rtl/>
        </w:rPr>
        <w:tab/>
      </w:r>
      <w:r>
        <w:rPr>
          <w:rtl/>
        </w:rPr>
        <w:tab/>
        <w:t xml:space="preserve">–   </w:t>
      </w:r>
      <w:r>
        <w:rPr>
          <w:rFonts w:hint="cs"/>
          <w:rtl/>
        </w:rPr>
        <w:t>בעד</w:t>
      </w:r>
    </w:p>
    <w:p w:rsidR="00F34F00" w:rsidRDefault="00F34F00" w:rsidP="009635F5">
      <w:pPr>
        <w:rPr>
          <w:rtl/>
        </w:rPr>
      </w:pPr>
      <w:r>
        <w:rPr>
          <w:rtl/>
        </w:rPr>
        <w:t>מנסור עבאס</w:t>
      </w:r>
      <w:r>
        <w:rPr>
          <w:rtl/>
        </w:rPr>
        <w:tab/>
      </w:r>
      <w:r>
        <w:rPr>
          <w:rtl/>
        </w:rPr>
        <w:tab/>
        <w:t xml:space="preserve">–   </w:t>
      </w:r>
      <w:r>
        <w:rPr>
          <w:rFonts w:hint="cs"/>
          <w:rtl/>
        </w:rPr>
        <w:t>אינו נוכח</w:t>
      </w:r>
    </w:p>
    <w:p w:rsidR="00F34F00" w:rsidRDefault="00F34F00" w:rsidP="009635F5">
      <w:pPr>
        <w:rPr>
          <w:rtl/>
        </w:rPr>
      </w:pPr>
      <w:r>
        <w:rPr>
          <w:rtl/>
        </w:rPr>
        <w:t>איימן עודה</w:t>
      </w:r>
      <w:r>
        <w:rPr>
          <w:rtl/>
        </w:rPr>
        <w:tab/>
      </w:r>
      <w:r>
        <w:rPr>
          <w:rtl/>
        </w:rPr>
        <w:tab/>
        <w:t xml:space="preserve">–   </w:t>
      </w:r>
      <w:r>
        <w:rPr>
          <w:rFonts w:hint="cs"/>
          <w:rtl/>
        </w:rPr>
        <w:t>בעד</w:t>
      </w:r>
    </w:p>
    <w:p w:rsidR="00F34F00" w:rsidRDefault="00F34F00" w:rsidP="009635F5">
      <w:pPr>
        <w:rPr>
          <w:rtl/>
        </w:rPr>
      </w:pPr>
      <w:r>
        <w:rPr>
          <w:rtl/>
        </w:rPr>
        <w:t>יוסף עטאונה</w:t>
      </w:r>
      <w:r>
        <w:rPr>
          <w:rtl/>
        </w:rPr>
        <w:tab/>
      </w:r>
      <w:r>
        <w:rPr>
          <w:rtl/>
        </w:rPr>
        <w:tab/>
        <w:t xml:space="preserve">–   </w:t>
      </w:r>
      <w:r>
        <w:rPr>
          <w:rFonts w:hint="cs"/>
          <w:rtl/>
        </w:rPr>
        <w:t>אינו נוכח</w:t>
      </w:r>
    </w:p>
    <w:p w:rsidR="00F34F00" w:rsidRDefault="00F34F00" w:rsidP="009635F5">
      <w:pPr>
        <w:rPr>
          <w:rtl/>
        </w:rPr>
      </w:pPr>
      <w:r>
        <w:rPr>
          <w:rtl/>
        </w:rPr>
        <w:t>חוה אתי עטייה</w:t>
      </w:r>
      <w:r>
        <w:rPr>
          <w:rtl/>
        </w:rPr>
        <w:tab/>
      </w:r>
      <w:r>
        <w:rPr>
          <w:rtl/>
        </w:rPr>
        <w:tab/>
        <w:t xml:space="preserve">–   </w:t>
      </w:r>
      <w:r>
        <w:rPr>
          <w:rFonts w:hint="cs"/>
          <w:rtl/>
        </w:rPr>
        <w:t>נגד</w:t>
      </w:r>
    </w:p>
    <w:p w:rsidR="00F34F00" w:rsidRDefault="00F34F00" w:rsidP="009635F5">
      <w:pPr>
        <w:rPr>
          <w:rtl/>
        </w:rPr>
      </w:pPr>
      <w:r>
        <w:rPr>
          <w:rtl/>
        </w:rPr>
        <w:t>חמד עמאר</w:t>
      </w:r>
      <w:r>
        <w:rPr>
          <w:rtl/>
        </w:rPr>
        <w:tab/>
      </w:r>
      <w:r>
        <w:rPr>
          <w:rtl/>
        </w:rPr>
        <w:tab/>
        <w:t xml:space="preserve">–   </w:t>
      </w:r>
      <w:r>
        <w:rPr>
          <w:rFonts w:hint="cs"/>
          <w:rtl/>
        </w:rPr>
        <w:t>בעד</w:t>
      </w:r>
    </w:p>
    <w:p w:rsidR="00F34F00" w:rsidRDefault="00F34F00" w:rsidP="009635F5">
      <w:pPr>
        <w:rPr>
          <w:rtl/>
        </w:rPr>
      </w:pPr>
      <w:r>
        <w:rPr>
          <w:rtl/>
        </w:rPr>
        <w:t>צביקה פוגל</w:t>
      </w:r>
      <w:r>
        <w:rPr>
          <w:rtl/>
        </w:rPr>
        <w:tab/>
      </w:r>
      <w:r>
        <w:rPr>
          <w:rtl/>
        </w:rPr>
        <w:tab/>
        <w:t xml:space="preserve">–   </w:t>
      </w:r>
      <w:r>
        <w:rPr>
          <w:rFonts w:hint="cs"/>
          <w:rtl/>
        </w:rPr>
        <w:t>נגד</w:t>
      </w:r>
    </w:p>
    <w:p w:rsidR="00F34F00" w:rsidRDefault="00F34F00" w:rsidP="009635F5">
      <w:pPr>
        <w:rPr>
          <w:rtl/>
        </w:rPr>
      </w:pPr>
      <w:r>
        <w:rPr>
          <w:rtl/>
        </w:rPr>
        <w:t>עודד פורר</w:t>
      </w:r>
      <w:r>
        <w:rPr>
          <w:rtl/>
        </w:rPr>
        <w:tab/>
      </w:r>
      <w:r>
        <w:rPr>
          <w:rtl/>
        </w:rPr>
        <w:tab/>
        <w:t xml:space="preserve">–   </w:t>
      </w:r>
      <w:r>
        <w:rPr>
          <w:rFonts w:hint="cs"/>
          <w:rtl/>
        </w:rPr>
        <w:t>בעד</w:t>
      </w:r>
    </w:p>
    <w:p w:rsidR="00F34F00" w:rsidRDefault="00F34F00" w:rsidP="009635F5">
      <w:pPr>
        <w:rPr>
          <w:rtl/>
        </w:rPr>
      </w:pPr>
      <w:r>
        <w:rPr>
          <w:rtl/>
        </w:rPr>
        <w:t>יצחק פינדרוס</w:t>
      </w:r>
      <w:r>
        <w:rPr>
          <w:rtl/>
        </w:rPr>
        <w:tab/>
      </w:r>
      <w:r>
        <w:rPr>
          <w:rtl/>
        </w:rPr>
        <w:tab/>
        <w:t xml:space="preserve">–   </w:t>
      </w:r>
      <w:r>
        <w:rPr>
          <w:rFonts w:hint="cs"/>
          <w:rtl/>
        </w:rPr>
        <w:t>נגד</w:t>
      </w:r>
    </w:p>
    <w:p w:rsidR="00F34F00" w:rsidRDefault="00F34F00" w:rsidP="009635F5">
      <w:pPr>
        <w:rPr>
          <w:rtl/>
        </w:rPr>
      </w:pPr>
      <w:r>
        <w:rPr>
          <w:rtl/>
        </w:rPr>
        <w:t>משה פסל</w:t>
      </w:r>
      <w:r>
        <w:rPr>
          <w:rtl/>
        </w:rPr>
        <w:tab/>
      </w:r>
      <w:r>
        <w:rPr>
          <w:rtl/>
        </w:rPr>
        <w:tab/>
        <w:t xml:space="preserve">–   </w:t>
      </w:r>
      <w:r>
        <w:rPr>
          <w:rFonts w:hint="cs"/>
          <w:rtl/>
        </w:rPr>
        <w:t>נגד</w:t>
      </w:r>
    </w:p>
    <w:p w:rsidR="00F34F00" w:rsidRDefault="00F34F00" w:rsidP="009635F5">
      <w:pPr>
        <w:rPr>
          <w:rtl/>
        </w:rPr>
      </w:pPr>
      <w:r>
        <w:rPr>
          <w:rtl/>
        </w:rPr>
        <w:t>יסמין פרידמן</w:t>
      </w:r>
      <w:r>
        <w:rPr>
          <w:rtl/>
        </w:rPr>
        <w:tab/>
      </w:r>
      <w:r>
        <w:rPr>
          <w:rtl/>
        </w:rPr>
        <w:tab/>
        <w:t xml:space="preserve">–   </w:t>
      </w:r>
      <w:r>
        <w:rPr>
          <w:rFonts w:hint="cs"/>
          <w:rtl/>
        </w:rPr>
        <w:t>בעד</w:t>
      </w:r>
    </w:p>
    <w:p w:rsidR="00F34F00" w:rsidRDefault="00F34F00" w:rsidP="009635F5">
      <w:pPr>
        <w:rPr>
          <w:rtl/>
        </w:rPr>
      </w:pPr>
      <w:r>
        <w:rPr>
          <w:rtl/>
        </w:rPr>
        <w:t>אורית פרקש הכהן</w:t>
      </w:r>
      <w:r>
        <w:rPr>
          <w:rtl/>
        </w:rPr>
        <w:tab/>
        <w:t xml:space="preserve">–   </w:t>
      </w:r>
      <w:r>
        <w:rPr>
          <w:rFonts w:hint="cs"/>
          <w:rtl/>
        </w:rPr>
        <w:t>אינה נוכחת</w:t>
      </w:r>
    </w:p>
    <w:p w:rsidR="00F34F00" w:rsidRDefault="00F34F00" w:rsidP="009635F5">
      <w:pPr>
        <w:rPr>
          <w:rtl/>
        </w:rPr>
      </w:pPr>
      <w:r>
        <w:rPr>
          <w:rtl/>
        </w:rPr>
        <w:t>מטי צרפתי הרכבי</w:t>
      </w:r>
      <w:r>
        <w:rPr>
          <w:rtl/>
        </w:rPr>
        <w:tab/>
        <w:t xml:space="preserve">–   </w:t>
      </w:r>
      <w:r>
        <w:rPr>
          <w:rFonts w:hint="cs"/>
          <w:rtl/>
        </w:rPr>
        <w:t>בעד</w:t>
      </w:r>
    </w:p>
    <w:p w:rsidR="00F34F00" w:rsidRDefault="00F34F00" w:rsidP="009635F5">
      <w:pPr>
        <w:rPr>
          <w:rtl/>
        </w:rPr>
      </w:pPr>
      <w:r>
        <w:rPr>
          <w:rtl/>
        </w:rPr>
        <w:t>אריאל קלנר</w:t>
      </w:r>
      <w:r>
        <w:rPr>
          <w:rtl/>
        </w:rPr>
        <w:tab/>
      </w:r>
      <w:r>
        <w:rPr>
          <w:rtl/>
        </w:rPr>
        <w:tab/>
        <w:t xml:space="preserve">–   </w:t>
      </w:r>
      <w:r>
        <w:rPr>
          <w:rFonts w:hint="cs"/>
          <w:rtl/>
        </w:rPr>
        <w:t>נגד</w:t>
      </w:r>
    </w:p>
    <w:p w:rsidR="00F34F00" w:rsidRDefault="00F34F00" w:rsidP="009635F5">
      <w:pPr>
        <w:rPr>
          <w:rtl/>
        </w:rPr>
      </w:pPr>
      <w:r>
        <w:rPr>
          <w:rtl/>
        </w:rPr>
        <w:t>יצחק קרויזר</w:t>
      </w:r>
      <w:r>
        <w:rPr>
          <w:rtl/>
        </w:rPr>
        <w:tab/>
      </w:r>
      <w:r>
        <w:rPr>
          <w:rtl/>
        </w:rPr>
        <w:tab/>
        <w:t xml:space="preserve">–   </w:t>
      </w:r>
      <w:r>
        <w:rPr>
          <w:rFonts w:hint="cs"/>
          <w:rtl/>
        </w:rPr>
        <w:t>נגד</w:t>
      </w:r>
    </w:p>
    <w:p w:rsidR="00F34F00" w:rsidRDefault="00F34F00" w:rsidP="009635F5">
      <w:pPr>
        <w:rPr>
          <w:rtl/>
        </w:rPr>
      </w:pPr>
      <w:r>
        <w:rPr>
          <w:rtl/>
        </w:rPr>
        <w:t>גלעד קריב</w:t>
      </w:r>
      <w:r>
        <w:rPr>
          <w:rtl/>
        </w:rPr>
        <w:tab/>
      </w:r>
      <w:r>
        <w:rPr>
          <w:rtl/>
        </w:rPr>
        <w:tab/>
        <w:t xml:space="preserve">–   </w:t>
      </w:r>
      <w:r>
        <w:rPr>
          <w:rFonts w:hint="cs"/>
          <w:rtl/>
        </w:rPr>
        <w:t>אינו נוכח</w:t>
      </w:r>
    </w:p>
    <w:p w:rsidR="00F34F00" w:rsidRDefault="00F34F00" w:rsidP="009635F5">
      <w:pPr>
        <w:rPr>
          <w:rtl/>
        </w:rPr>
      </w:pPr>
      <w:r>
        <w:rPr>
          <w:rtl/>
        </w:rPr>
        <w:t>שלמה קרעי</w:t>
      </w:r>
      <w:r>
        <w:rPr>
          <w:rtl/>
        </w:rPr>
        <w:tab/>
      </w:r>
      <w:r>
        <w:rPr>
          <w:rtl/>
        </w:rPr>
        <w:tab/>
        <w:t xml:space="preserve">–   </w:t>
      </w:r>
      <w:r>
        <w:rPr>
          <w:rFonts w:hint="cs"/>
          <w:rtl/>
        </w:rPr>
        <w:t>נגד</w:t>
      </w:r>
    </w:p>
    <w:p w:rsidR="00F34F00" w:rsidRDefault="00F34F00" w:rsidP="009635F5">
      <w:pPr>
        <w:rPr>
          <w:rtl/>
        </w:rPr>
      </w:pPr>
      <w:r>
        <w:rPr>
          <w:rtl/>
        </w:rPr>
        <w:t>אליהו רביבו</w:t>
      </w:r>
      <w:r>
        <w:rPr>
          <w:rtl/>
        </w:rPr>
        <w:tab/>
      </w:r>
      <w:r>
        <w:rPr>
          <w:rtl/>
        </w:rPr>
        <w:tab/>
        <w:t xml:space="preserve">–   </w:t>
      </w:r>
      <w:r>
        <w:rPr>
          <w:rFonts w:hint="cs"/>
          <w:rtl/>
        </w:rPr>
        <w:t>אינו נוכח</w:t>
      </w:r>
    </w:p>
    <w:p w:rsidR="00F34F00" w:rsidRDefault="00F34F00" w:rsidP="009635F5">
      <w:pPr>
        <w:rPr>
          <w:rtl/>
        </w:rPr>
      </w:pPr>
      <w:r>
        <w:rPr>
          <w:rtl/>
        </w:rPr>
        <w:t>משה רוט</w:t>
      </w:r>
      <w:r>
        <w:rPr>
          <w:rtl/>
        </w:rPr>
        <w:tab/>
      </w:r>
      <w:r>
        <w:rPr>
          <w:rtl/>
        </w:rPr>
        <w:tab/>
        <w:t xml:space="preserve">–   </w:t>
      </w:r>
      <w:r>
        <w:rPr>
          <w:rFonts w:hint="cs"/>
          <w:rtl/>
        </w:rPr>
        <w:t>נגד</w:t>
      </w:r>
    </w:p>
    <w:p w:rsidR="00F34F00" w:rsidRDefault="00F34F00" w:rsidP="009635F5">
      <w:pPr>
        <w:rPr>
          <w:rtl/>
        </w:rPr>
      </w:pPr>
      <w:r>
        <w:rPr>
          <w:rtl/>
        </w:rPr>
        <w:t>שמחה רוטמן</w:t>
      </w:r>
      <w:r>
        <w:rPr>
          <w:rtl/>
        </w:rPr>
        <w:tab/>
      </w:r>
      <w:r>
        <w:rPr>
          <w:rtl/>
        </w:rPr>
        <w:tab/>
        <w:t xml:space="preserve">–   </w:t>
      </w:r>
      <w:r>
        <w:rPr>
          <w:rFonts w:hint="cs"/>
          <w:rtl/>
        </w:rPr>
        <w:t>אינו נוכח</w:t>
      </w:r>
    </w:p>
    <w:p w:rsidR="00F34F00" w:rsidRDefault="00F34F00" w:rsidP="009635F5">
      <w:pPr>
        <w:rPr>
          <w:rtl/>
        </w:rPr>
      </w:pPr>
      <w:r>
        <w:rPr>
          <w:rtl/>
        </w:rPr>
        <w:t>עידן רול</w:t>
      </w:r>
      <w:r>
        <w:rPr>
          <w:rtl/>
        </w:rPr>
        <w:tab/>
      </w:r>
      <w:r>
        <w:rPr>
          <w:rtl/>
        </w:rPr>
        <w:tab/>
      </w:r>
      <w:r>
        <w:rPr>
          <w:rtl/>
        </w:rPr>
        <w:tab/>
        <w:t xml:space="preserve">–   </w:t>
      </w:r>
      <w:r>
        <w:rPr>
          <w:rFonts w:hint="cs"/>
          <w:rtl/>
        </w:rPr>
        <w:t>בעד</w:t>
      </w:r>
    </w:p>
    <w:p w:rsidR="00F34F00" w:rsidRDefault="00F34F00" w:rsidP="009635F5">
      <w:pPr>
        <w:rPr>
          <w:rtl/>
        </w:rPr>
      </w:pPr>
      <w:r>
        <w:rPr>
          <w:rtl/>
        </w:rPr>
        <w:t>אפרת רייטן מרום</w:t>
      </w:r>
      <w:r>
        <w:rPr>
          <w:rtl/>
        </w:rPr>
        <w:tab/>
        <w:t xml:space="preserve">–   </w:t>
      </w:r>
      <w:r>
        <w:rPr>
          <w:rFonts w:hint="cs"/>
          <w:rtl/>
        </w:rPr>
        <w:t>בעד</w:t>
      </w:r>
    </w:p>
    <w:p w:rsidR="00F34F00" w:rsidRDefault="00F34F00" w:rsidP="009635F5">
      <w:pPr>
        <w:rPr>
          <w:rtl/>
        </w:rPr>
      </w:pPr>
      <w:r>
        <w:rPr>
          <w:rtl/>
        </w:rPr>
        <w:t>יפעת שאשא ביטון</w:t>
      </w:r>
      <w:r>
        <w:rPr>
          <w:rtl/>
        </w:rPr>
        <w:tab/>
        <w:t xml:space="preserve">–   </w:t>
      </w:r>
      <w:r>
        <w:rPr>
          <w:rFonts w:hint="cs"/>
          <w:rtl/>
        </w:rPr>
        <w:t>בעד</w:t>
      </w:r>
    </w:p>
    <w:p w:rsidR="00F34F00" w:rsidRDefault="00F34F00" w:rsidP="009635F5">
      <w:pPr>
        <w:rPr>
          <w:rtl/>
        </w:rPr>
      </w:pPr>
      <w:r>
        <w:rPr>
          <w:rtl/>
        </w:rPr>
        <w:t>אלון שוסטר</w:t>
      </w:r>
      <w:r>
        <w:rPr>
          <w:rtl/>
        </w:rPr>
        <w:tab/>
      </w:r>
      <w:r>
        <w:rPr>
          <w:rtl/>
        </w:rPr>
        <w:tab/>
        <w:t xml:space="preserve">–   </w:t>
      </w:r>
      <w:r>
        <w:rPr>
          <w:rFonts w:hint="cs"/>
          <w:rtl/>
        </w:rPr>
        <w:t>אינו נוכח</w:t>
      </w:r>
    </w:p>
    <w:p w:rsidR="00F34F00" w:rsidRDefault="00F34F00" w:rsidP="009635F5">
      <w:pPr>
        <w:rPr>
          <w:rtl/>
        </w:rPr>
      </w:pPr>
      <w:r>
        <w:rPr>
          <w:rtl/>
        </w:rPr>
        <w:t>קטי קטרין שטרית</w:t>
      </w:r>
      <w:r>
        <w:rPr>
          <w:rtl/>
        </w:rPr>
        <w:tab/>
        <w:t xml:space="preserve">–   </w:t>
      </w:r>
      <w:r>
        <w:rPr>
          <w:rFonts w:hint="cs"/>
          <w:rtl/>
        </w:rPr>
        <w:t>נגד</w:t>
      </w:r>
    </w:p>
    <w:p w:rsidR="00F34F00" w:rsidRDefault="00F34F00" w:rsidP="009635F5">
      <w:pPr>
        <w:rPr>
          <w:rtl/>
        </w:rPr>
      </w:pPr>
      <w:r>
        <w:rPr>
          <w:rtl/>
        </w:rPr>
        <w:t>אלעזר שטרן</w:t>
      </w:r>
      <w:r>
        <w:rPr>
          <w:rtl/>
        </w:rPr>
        <w:tab/>
      </w:r>
      <w:r>
        <w:rPr>
          <w:rtl/>
        </w:rPr>
        <w:tab/>
        <w:t xml:space="preserve">–   </w:t>
      </w:r>
      <w:r>
        <w:rPr>
          <w:rFonts w:hint="cs"/>
          <w:rtl/>
        </w:rPr>
        <w:t>בעד</w:t>
      </w:r>
    </w:p>
    <w:p w:rsidR="00F34F00" w:rsidRDefault="00F34F00" w:rsidP="009635F5">
      <w:pPr>
        <w:rPr>
          <w:rtl/>
        </w:rPr>
      </w:pPr>
      <w:r>
        <w:rPr>
          <w:rtl/>
        </w:rPr>
        <w:t>מיכל שיר סגמן</w:t>
      </w:r>
      <w:r>
        <w:rPr>
          <w:rtl/>
        </w:rPr>
        <w:tab/>
      </w:r>
      <w:r>
        <w:rPr>
          <w:rtl/>
        </w:rPr>
        <w:tab/>
        <w:t xml:space="preserve">–   </w:t>
      </w:r>
      <w:r>
        <w:rPr>
          <w:rFonts w:hint="cs"/>
          <w:rtl/>
        </w:rPr>
        <w:t>בעד</w:t>
      </w:r>
    </w:p>
    <w:p w:rsidR="00F34F00" w:rsidRDefault="00F34F00" w:rsidP="009635F5">
      <w:pPr>
        <w:rPr>
          <w:rtl/>
        </w:rPr>
      </w:pPr>
      <w:r>
        <w:rPr>
          <w:rtl/>
        </w:rPr>
        <w:t>נאור שירי</w:t>
      </w:r>
      <w:r>
        <w:rPr>
          <w:rtl/>
        </w:rPr>
        <w:tab/>
      </w:r>
      <w:r>
        <w:rPr>
          <w:rtl/>
        </w:rPr>
        <w:tab/>
        <w:t xml:space="preserve">–   </w:t>
      </w:r>
      <w:r>
        <w:rPr>
          <w:rFonts w:hint="cs"/>
          <w:rtl/>
        </w:rPr>
        <w:t>בעד</w:t>
      </w:r>
    </w:p>
    <w:p w:rsidR="00F34F00" w:rsidRDefault="00F34F00" w:rsidP="009635F5">
      <w:pPr>
        <w:rPr>
          <w:rtl/>
        </w:rPr>
      </w:pPr>
      <w:r>
        <w:rPr>
          <w:rtl/>
        </w:rPr>
        <w:t>אושר שקלים</w:t>
      </w:r>
      <w:r>
        <w:rPr>
          <w:rtl/>
        </w:rPr>
        <w:tab/>
      </w:r>
      <w:r>
        <w:rPr>
          <w:rtl/>
        </w:rPr>
        <w:tab/>
        <w:t xml:space="preserve">–   </w:t>
      </w:r>
      <w:r>
        <w:rPr>
          <w:rFonts w:hint="cs"/>
          <w:rtl/>
        </w:rPr>
        <w:t>נגד</w:t>
      </w:r>
    </w:p>
    <w:p w:rsidR="00F34F00" w:rsidRDefault="00F34F00" w:rsidP="00ED4148">
      <w:pPr>
        <w:rPr>
          <w:rtl/>
        </w:rPr>
      </w:pPr>
      <w:r>
        <w:rPr>
          <w:rtl/>
        </w:rPr>
        <w:t>עאידה תומא סלימאן</w:t>
      </w:r>
      <w:r>
        <w:rPr>
          <w:rtl/>
        </w:rPr>
        <w:tab/>
        <w:t xml:space="preserve">–   </w:t>
      </w:r>
      <w:r>
        <w:rPr>
          <w:rFonts w:hint="cs"/>
          <w:rtl/>
        </w:rPr>
        <w:t>אינה משתתפת</w:t>
      </w:r>
    </w:p>
    <w:p w:rsidR="00F34F00" w:rsidRDefault="00F34F00" w:rsidP="009635F5">
      <w:pPr>
        <w:rPr>
          <w:rtl/>
        </w:rPr>
      </w:pPr>
      <w:r>
        <w:rPr>
          <w:rtl/>
        </w:rPr>
        <w:t>פנינה תמנו</w:t>
      </w:r>
      <w:r>
        <w:rPr>
          <w:rtl/>
        </w:rPr>
        <w:tab/>
      </w:r>
      <w:r>
        <w:rPr>
          <w:rtl/>
        </w:rPr>
        <w:tab/>
        <w:t xml:space="preserve">–   </w:t>
      </w:r>
      <w:r>
        <w:rPr>
          <w:rFonts w:hint="cs"/>
          <w:rtl/>
        </w:rPr>
        <w:t>בעד</w:t>
      </w:r>
    </w:p>
    <w:p w:rsidR="00F34F00" w:rsidRDefault="00F34F00" w:rsidP="00ED4148">
      <w:pPr>
        <w:rPr>
          <w:rtl/>
        </w:rPr>
      </w:pPr>
    </w:p>
    <w:p w:rsidR="00F34F00" w:rsidRDefault="00F34F00" w:rsidP="00ED4148">
      <w:pPr>
        <w:pStyle w:val="af6"/>
        <w:keepNext/>
        <w:rPr>
          <w:rtl/>
        </w:rPr>
      </w:pPr>
      <w:r w:rsidRPr="000407EA">
        <w:rPr>
          <w:rStyle w:val="TagStyle"/>
          <w:rtl/>
        </w:rPr>
        <w:t xml:space="preserve"> &lt;&lt; יור &gt;&gt; </w:t>
      </w:r>
      <w:r>
        <w:rPr>
          <w:rtl/>
        </w:rPr>
        <w:t>היו"ר ישראל אייכלר:</w:t>
      </w:r>
      <w:r w:rsidRPr="000407EA">
        <w:rPr>
          <w:rStyle w:val="TagStyle"/>
          <w:rtl/>
        </w:rPr>
        <w:t xml:space="preserve"> &lt;&lt; יור &gt;&gt;</w:t>
      </w:r>
      <w:r>
        <w:rPr>
          <w:rtl/>
        </w:rPr>
        <w:t xml:space="preserve">   </w:t>
      </w:r>
    </w:p>
    <w:p w:rsidR="00F34F00" w:rsidRDefault="00F34F00" w:rsidP="00295AA9">
      <w:pPr>
        <w:rPr>
          <w:rtl/>
          <w:lang w:eastAsia="he-IL"/>
        </w:rPr>
      </w:pPr>
    </w:p>
    <w:p w:rsidR="00F34F00" w:rsidRPr="00BF36F7" w:rsidRDefault="00F34F00" w:rsidP="000411F7">
      <w:pPr>
        <w:rPr>
          <w:rtl/>
          <w:lang w:eastAsia="he-IL"/>
        </w:rPr>
      </w:pPr>
      <w:bookmarkStart w:id="9414" w:name="_ETM_Q24_523000"/>
      <w:bookmarkEnd w:id="9414"/>
      <w:r>
        <w:rPr>
          <w:rFonts w:hint="cs"/>
          <w:rtl/>
          <w:lang w:eastAsia="he-IL"/>
        </w:rPr>
        <w:t>המזכיר יקרא בשמות חברי הכנסת ש</w:t>
      </w:r>
      <w:r w:rsidR="000411F7">
        <w:rPr>
          <w:rFonts w:hint="cs"/>
          <w:rtl/>
          <w:lang w:eastAsia="he-IL"/>
        </w:rPr>
        <w:t xml:space="preserve">עדיין </w:t>
      </w:r>
      <w:r>
        <w:rPr>
          <w:rFonts w:hint="cs"/>
          <w:rtl/>
          <w:lang w:eastAsia="he-IL"/>
        </w:rPr>
        <w:t>לא הצביעו.</w:t>
      </w:r>
    </w:p>
    <w:p w:rsidR="00F34F00" w:rsidRDefault="00F34F00" w:rsidP="00ED4148">
      <w:pPr>
        <w:rPr>
          <w:rtl/>
        </w:rPr>
      </w:pPr>
    </w:p>
    <w:p w:rsidR="00F34F00" w:rsidRDefault="00F34F00" w:rsidP="00ED4148">
      <w:pPr>
        <w:pStyle w:val="af5"/>
        <w:keepNext/>
        <w:rPr>
          <w:rtl/>
        </w:rPr>
      </w:pPr>
      <w:bookmarkStart w:id="9415" w:name="ET_interruption_6327_1"/>
      <w:r w:rsidRPr="000407EA">
        <w:rPr>
          <w:rStyle w:val="TagStyle"/>
          <w:rtl/>
        </w:rPr>
        <w:t xml:space="preserve"> &lt;&lt; קריאה &gt;&gt; </w:t>
      </w:r>
      <w:r>
        <w:rPr>
          <w:rtl/>
        </w:rPr>
        <w:t>מזכיר הכנסת דן מרזוק:</w:t>
      </w:r>
      <w:r w:rsidRPr="000407EA">
        <w:rPr>
          <w:rStyle w:val="TagStyle"/>
          <w:rtl/>
        </w:rPr>
        <w:t xml:space="preserve"> &lt;&lt; קריאה &gt;&gt;</w:t>
      </w:r>
      <w:r>
        <w:rPr>
          <w:rtl/>
        </w:rPr>
        <w:t xml:space="preserve">   </w:t>
      </w:r>
      <w:bookmarkEnd w:id="9415"/>
    </w:p>
    <w:p w:rsidR="00F34F00" w:rsidRDefault="00F34F00" w:rsidP="00ED4148">
      <w:pPr>
        <w:ind w:firstLine="0"/>
        <w:rPr>
          <w:rtl/>
          <w:lang w:eastAsia="he-IL"/>
        </w:rPr>
      </w:pPr>
      <w:r>
        <w:rPr>
          <w:rFonts w:hint="cs"/>
          <w:rtl/>
          <w:lang w:eastAsia="he-IL"/>
        </w:rPr>
        <w:t>(קורא בשמות חברי הכנסת)</w:t>
      </w:r>
    </w:p>
    <w:p w:rsidR="00F34F00" w:rsidRDefault="00F34F00" w:rsidP="00ED4148">
      <w:pPr>
        <w:rPr>
          <w:rtl/>
        </w:rPr>
      </w:pPr>
    </w:p>
    <w:p w:rsidR="00F34F00" w:rsidRDefault="00F34F00" w:rsidP="00ED4148">
      <w:pPr>
        <w:rPr>
          <w:rtl/>
        </w:rPr>
      </w:pPr>
      <w:r>
        <w:rPr>
          <w:rtl/>
        </w:rPr>
        <w:t>אמיר אוחנה</w:t>
      </w:r>
      <w:r>
        <w:rPr>
          <w:rtl/>
        </w:rPr>
        <w:tab/>
      </w:r>
      <w:r>
        <w:rPr>
          <w:rtl/>
        </w:rPr>
        <w:tab/>
        <w:t xml:space="preserve">–   </w:t>
      </w:r>
      <w:r>
        <w:rPr>
          <w:rFonts w:hint="cs"/>
          <w:rtl/>
        </w:rPr>
        <w:t>אינו נוכח</w:t>
      </w:r>
    </w:p>
    <w:p w:rsidR="00F34F00" w:rsidRDefault="00F34F00" w:rsidP="00ED4148">
      <w:pPr>
        <w:rPr>
          <w:rtl/>
        </w:rPr>
      </w:pPr>
      <w:r>
        <w:rPr>
          <w:rtl/>
        </w:rPr>
        <w:t>ינון אזולאי</w:t>
      </w:r>
      <w:r>
        <w:rPr>
          <w:rtl/>
        </w:rPr>
        <w:tab/>
      </w:r>
      <w:r>
        <w:rPr>
          <w:rtl/>
        </w:rPr>
        <w:tab/>
        <w:t xml:space="preserve">–   </w:t>
      </w:r>
      <w:r>
        <w:rPr>
          <w:rFonts w:hint="cs"/>
          <w:rtl/>
        </w:rPr>
        <w:t>נגד</w:t>
      </w:r>
    </w:p>
    <w:p w:rsidR="00F34F00" w:rsidRDefault="00F34F00" w:rsidP="00ED4148">
      <w:pPr>
        <w:rPr>
          <w:rtl/>
        </w:rPr>
      </w:pPr>
      <w:r>
        <w:rPr>
          <w:rtl/>
        </w:rPr>
        <w:t>ואליד אלהואשלה</w:t>
      </w:r>
      <w:r>
        <w:rPr>
          <w:rtl/>
        </w:rPr>
        <w:tab/>
      </w:r>
      <w:r>
        <w:rPr>
          <w:rtl/>
        </w:rPr>
        <w:tab/>
        <w:t xml:space="preserve">–   </w:t>
      </w:r>
      <w:r>
        <w:rPr>
          <w:rFonts w:hint="cs"/>
          <w:rtl/>
        </w:rPr>
        <w:t>בעד</w:t>
      </w:r>
    </w:p>
    <w:p w:rsidR="00F34F00" w:rsidRDefault="00F34F00" w:rsidP="00ED4148">
      <w:pPr>
        <w:rPr>
          <w:rtl/>
        </w:rPr>
      </w:pPr>
      <w:r>
        <w:rPr>
          <w:rtl/>
        </w:rPr>
        <w:t>אוריאל בוסו</w:t>
      </w:r>
      <w:r>
        <w:rPr>
          <w:rtl/>
        </w:rPr>
        <w:tab/>
      </w:r>
      <w:r>
        <w:rPr>
          <w:rtl/>
        </w:rPr>
        <w:tab/>
        <w:t xml:space="preserve">–   </w:t>
      </w:r>
      <w:r>
        <w:rPr>
          <w:rFonts w:hint="cs"/>
          <w:rtl/>
        </w:rPr>
        <w:t>אינו נוכח</w:t>
      </w:r>
    </w:p>
    <w:p w:rsidR="00F34F00" w:rsidRDefault="00F34F00" w:rsidP="00ED4148">
      <w:pPr>
        <w:rPr>
          <w:rtl/>
        </w:rPr>
      </w:pPr>
      <w:r>
        <w:rPr>
          <w:rtl/>
        </w:rPr>
        <w:t>יואב גלנט</w:t>
      </w:r>
      <w:r>
        <w:rPr>
          <w:rtl/>
        </w:rPr>
        <w:tab/>
      </w:r>
      <w:r>
        <w:rPr>
          <w:rtl/>
        </w:rPr>
        <w:tab/>
        <w:t xml:space="preserve">–   </w:t>
      </w:r>
      <w:r>
        <w:rPr>
          <w:rFonts w:hint="cs"/>
          <w:rtl/>
        </w:rPr>
        <w:t>נגד</w:t>
      </w:r>
    </w:p>
    <w:p w:rsidR="00F34F00" w:rsidRDefault="00F34F00" w:rsidP="00ED4148">
      <w:pPr>
        <w:rPr>
          <w:rtl/>
        </w:rPr>
      </w:pPr>
      <w:r>
        <w:rPr>
          <w:rtl/>
        </w:rPr>
        <w:t>משה גפני</w:t>
      </w:r>
      <w:r>
        <w:rPr>
          <w:rtl/>
        </w:rPr>
        <w:tab/>
      </w:r>
      <w:r>
        <w:rPr>
          <w:rtl/>
        </w:rPr>
        <w:tab/>
        <w:t xml:space="preserve">– </w:t>
      </w:r>
      <w:r>
        <w:rPr>
          <w:rFonts w:hint="cs"/>
          <w:rtl/>
        </w:rPr>
        <w:t xml:space="preserve">  אינו נוכח</w:t>
      </w:r>
      <w:r>
        <w:rPr>
          <w:rtl/>
        </w:rPr>
        <w:t xml:space="preserve">  </w:t>
      </w:r>
    </w:p>
    <w:p w:rsidR="00F34F00" w:rsidRDefault="00F34F00" w:rsidP="00ED4148">
      <w:pPr>
        <w:rPr>
          <w:rtl/>
        </w:rPr>
      </w:pPr>
      <w:r>
        <w:rPr>
          <w:rtl/>
        </w:rPr>
        <w:t>סימון דוידסון</w:t>
      </w:r>
      <w:r>
        <w:rPr>
          <w:rtl/>
        </w:rPr>
        <w:tab/>
      </w:r>
      <w:r>
        <w:rPr>
          <w:rtl/>
        </w:rPr>
        <w:tab/>
        <w:t xml:space="preserve">–   </w:t>
      </w:r>
      <w:r>
        <w:rPr>
          <w:rFonts w:hint="cs"/>
          <w:rtl/>
        </w:rPr>
        <w:t>בעד</w:t>
      </w:r>
    </w:p>
    <w:p w:rsidR="00F34F00" w:rsidRDefault="00F34F00" w:rsidP="00ED4148">
      <w:pPr>
        <w:rPr>
          <w:rtl/>
        </w:rPr>
      </w:pPr>
      <w:r>
        <w:rPr>
          <w:rtl/>
        </w:rPr>
        <w:t>דני דנון</w:t>
      </w:r>
      <w:r>
        <w:rPr>
          <w:rtl/>
        </w:rPr>
        <w:tab/>
      </w:r>
      <w:r>
        <w:rPr>
          <w:rtl/>
        </w:rPr>
        <w:tab/>
      </w:r>
      <w:r>
        <w:rPr>
          <w:rtl/>
        </w:rPr>
        <w:tab/>
        <w:t xml:space="preserve">–   </w:t>
      </w:r>
      <w:r>
        <w:rPr>
          <w:rFonts w:hint="cs"/>
          <w:rtl/>
        </w:rPr>
        <w:t>נגד</w:t>
      </w:r>
    </w:p>
    <w:p w:rsidR="00F34F00" w:rsidRDefault="00F34F00" w:rsidP="00ED4148">
      <w:pPr>
        <w:rPr>
          <w:rtl/>
        </w:rPr>
      </w:pPr>
      <w:r>
        <w:rPr>
          <w:rtl/>
        </w:rPr>
        <w:t>אריה מכלוף דרעי</w:t>
      </w:r>
      <w:r>
        <w:rPr>
          <w:rtl/>
        </w:rPr>
        <w:tab/>
        <w:t xml:space="preserve">–   </w:t>
      </w:r>
      <w:r>
        <w:rPr>
          <w:rFonts w:hint="cs"/>
          <w:rtl/>
        </w:rPr>
        <w:t>אינו נוכח</w:t>
      </w:r>
    </w:p>
    <w:p w:rsidR="00F34F00" w:rsidRDefault="00F34F00" w:rsidP="00ED4148">
      <w:pPr>
        <w:rPr>
          <w:rtl/>
        </w:rPr>
      </w:pPr>
      <w:r>
        <w:rPr>
          <w:rtl/>
        </w:rPr>
        <w:t>עמית הלוי</w:t>
      </w:r>
      <w:r>
        <w:rPr>
          <w:rtl/>
        </w:rPr>
        <w:tab/>
      </w:r>
      <w:r>
        <w:rPr>
          <w:rtl/>
        </w:rPr>
        <w:tab/>
        <w:t xml:space="preserve">–   </w:t>
      </w:r>
      <w:r>
        <w:rPr>
          <w:rFonts w:hint="cs"/>
          <w:rtl/>
        </w:rPr>
        <w:t>נגד</w:t>
      </w:r>
    </w:p>
    <w:p w:rsidR="00F34F00" w:rsidRDefault="00F34F00" w:rsidP="00ED4148">
      <w:pPr>
        <w:rPr>
          <w:rtl/>
        </w:rPr>
      </w:pPr>
      <w:r>
        <w:rPr>
          <w:rtl/>
        </w:rPr>
        <w:t>ניסים ואטורי</w:t>
      </w:r>
      <w:r>
        <w:rPr>
          <w:rtl/>
        </w:rPr>
        <w:tab/>
      </w:r>
      <w:r>
        <w:rPr>
          <w:rtl/>
        </w:rPr>
        <w:tab/>
        <w:t xml:space="preserve">–  </w:t>
      </w:r>
      <w:r>
        <w:rPr>
          <w:rFonts w:hint="cs"/>
          <w:rtl/>
        </w:rPr>
        <w:t>נגד</w:t>
      </w:r>
      <w:r>
        <w:rPr>
          <w:rtl/>
        </w:rPr>
        <w:t xml:space="preserve"> </w:t>
      </w:r>
    </w:p>
    <w:p w:rsidR="00F34F00" w:rsidRDefault="00F34F00" w:rsidP="00ED4148">
      <w:pPr>
        <w:rPr>
          <w:rtl/>
        </w:rPr>
      </w:pPr>
      <w:r>
        <w:rPr>
          <w:rtl/>
        </w:rPr>
        <w:t>יאסר חוג'יראת</w:t>
      </w:r>
      <w:r>
        <w:rPr>
          <w:rtl/>
        </w:rPr>
        <w:tab/>
      </w:r>
      <w:r>
        <w:rPr>
          <w:rtl/>
        </w:rPr>
        <w:tab/>
        <w:t xml:space="preserve">–   </w:t>
      </w:r>
      <w:r>
        <w:rPr>
          <w:rFonts w:hint="cs"/>
          <w:rtl/>
        </w:rPr>
        <w:t>אינו נוכח</w:t>
      </w:r>
    </w:p>
    <w:p w:rsidR="00F34F00" w:rsidRDefault="00F34F00" w:rsidP="00ED4148">
      <w:pPr>
        <w:rPr>
          <w:rtl/>
        </w:rPr>
      </w:pPr>
      <w:r>
        <w:rPr>
          <w:rtl/>
        </w:rPr>
        <w:t>אימאן ח'טיב יאסין</w:t>
      </w:r>
      <w:r>
        <w:rPr>
          <w:rtl/>
        </w:rPr>
        <w:tab/>
        <w:t xml:space="preserve">–   </w:t>
      </w:r>
      <w:r>
        <w:rPr>
          <w:rFonts w:hint="cs"/>
          <w:rtl/>
        </w:rPr>
        <w:t>אינה נוכחת</w:t>
      </w:r>
    </w:p>
    <w:p w:rsidR="00F34F00" w:rsidRDefault="00F34F00" w:rsidP="00ED4148">
      <w:pPr>
        <w:rPr>
          <w:rtl/>
        </w:rPr>
      </w:pPr>
      <w:r>
        <w:rPr>
          <w:rtl/>
        </w:rPr>
        <w:t>ווליד טאהא</w:t>
      </w:r>
      <w:r>
        <w:rPr>
          <w:rtl/>
        </w:rPr>
        <w:tab/>
      </w:r>
      <w:r>
        <w:rPr>
          <w:rtl/>
        </w:rPr>
        <w:tab/>
        <w:t xml:space="preserve">–   </w:t>
      </w:r>
      <w:r>
        <w:rPr>
          <w:rFonts w:hint="cs"/>
          <w:rtl/>
        </w:rPr>
        <w:t>אינו נוכח</w:t>
      </w:r>
    </w:p>
    <w:p w:rsidR="00F34F00" w:rsidRDefault="00F34F00" w:rsidP="00ED4148">
      <w:pPr>
        <w:rPr>
          <w:rtl/>
        </w:rPr>
      </w:pPr>
      <w:r>
        <w:rPr>
          <w:rtl/>
        </w:rPr>
        <w:t>אחמד טיבי</w:t>
      </w:r>
      <w:r>
        <w:rPr>
          <w:rtl/>
        </w:rPr>
        <w:tab/>
      </w:r>
      <w:r>
        <w:rPr>
          <w:rtl/>
        </w:rPr>
        <w:tab/>
        <w:t xml:space="preserve">–   </w:t>
      </w:r>
      <w:r>
        <w:rPr>
          <w:rFonts w:hint="cs"/>
          <w:rtl/>
        </w:rPr>
        <w:t>אינו נוכח</w:t>
      </w:r>
    </w:p>
    <w:p w:rsidR="00F34F00" w:rsidRDefault="00F34F00" w:rsidP="00ED4148">
      <w:pPr>
        <w:rPr>
          <w:rtl/>
        </w:rPr>
      </w:pPr>
      <w:r>
        <w:rPr>
          <w:rtl/>
        </w:rPr>
        <w:t>יוסף טייב</w:t>
      </w:r>
      <w:r>
        <w:rPr>
          <w:rtl/>
        </w:rPr>
        <w:tab/>
      </w:r>
      <w:r>
        <w:rPr>
          <w:rtl/>
        </w:rPr>
        <w:tab/>
        <w:t xml:space="preserve">–   </w:t>
      </w:r>
      <w:r>
        <w:rPr>
          <w:rFonts w:hint="cs"/>
          <w:rtl/>
        </w:rPr>
        <w:t>אינו נוכח</w:t>
      </w:r>
    </w:p>
    <w:p w:rsidR="00F34F00" w:rsidRDefault="00F34F00" w:rsidP="00ED4148">
      <w:pPr>
        <w:rPr>
          <w:rtl/>
        </w:rPr>
      </w:pPr>
      <w:r>
        <w:rPr>
          <w:rtl/>
        </w:rPr>
        <w:t>אלמוג כהן</w:t>
      </w:r>
      <w:r>
        <w:rPr>
          <w:rtl/>
        </w:rPr>
        <w:tab/>
      </w:r>
      <w:r>
        <w:rPr>
          <w:rtl/>
        </w:rPr>
        <w:tab/>
        <w:t xml:space="preserve">–   </w:t>
      </w:r>
      <w:r>
        <w:rPr>
          <w:rFonts w:hint="cs"/>
          <w:rtl/>
        </w:rPr>
        <w:t>נגד</w:t>
      </w:r>
    </w:p>
    <w:p w:rsidR="00F34F00" w:rsidRDefault="00F34F00" w:rsidP="00ED4148">
      <w:pPr>
        <w:rPr>
          <w:rtl/>
        </w:rPr>
      </w:pPr>
      <w:r>
        <w:rPr>
          <w:rtl/>
        </w:rPr>
        <w:t>מאיר כהן</w:t>
      </w:r>
      <w:r>
        <w:rPr>
          <w:rtl/>
        </w:rPr>
        <w:tab/>
      </w:r>
      <w:r>
        <w:rPr>
          <w:rtl/>
        </w:rPr>
        <w:tab/>
        <w:t xml:space="preserve">–   </w:t>
      </w:r>
      <w:r>
        <w:rPr>
          <w:rFonts w:hint="cs"/>
          <w:rtl/>
        </w:rPr>
        <w:t>בעד</w:t>
      </w:r>
    </w:p>
    <w:p w:rsidR="00F34F00" w:rsidRDefault="00F34F00" w:rsidP="00ED4148">
      <w:pPr>
        <w:rPr>
          <w:rtl/>
        </w:rPr>
      </w:pPr>
      <w:r>
        <w:rPr>
          <w:rtl/>
        </w:rPr>
        <w:t>עופר כסיף</w:t>
      </w:r>
      <w:r>
        <w:rPr>
          <w:rtl/>
        </w:rPr>
        <w:tab/>
      </w:r>
      <w:r>
        <w:rPr>
          <w:rtl/>
        </w:rPr>
        <w:tab/>
        <w:t xml:space="preserve">–   </w:t>
      </w:r>
      <w:r>
        <w:rPr>
          <w:rFonts w:hint="cs"/>
          <w:rtl/>
        </w:rPr>
        <w:t>אינו נוכח</w:t>
      </w:r>
    </w:p>
    <w:p w:rsidR="00F34F00" w:rsidRDefault="00F34F00" w:rsidP="00ED4148">
      <w:pPr>
        <w:rPr>
          <w:rtl/>
        </w:rPr>
      </w:pPr>
      <w:r>
        <w:rPr>
          <w:rtl/>
        </w:rPr>
        <w:t>מיקי לוי</w:t>
      </w:r>
      <w:r>
        <w:rPr>
          <w:rtl/>
        </w:rPr>
        <w:tab/>
      </w:r>
      <w:r>
        <w:rPr>
          <w:rtl/>
        </w:rPr>
        <w:tab/>
      </w:r>
      <w:r>
        <w:rPr>
          <w:rtl/>
        </w:rPr>
        <w:tab/>
        <w:t xml:space="preserve">–   </w:t>
      </w:r>
      <w:r>
        <w:rPr>
          <w:rFonts w:hint="cs"/>
          <w:rtl/>
        </w:rPr>
        <w:t>אינו נוכח</w:t>
      </w:r>
    </w:p>
    <w:p w:rsidR="00F34F00" w:rsidRDefault="00F34F00" w:rsidP="00ED4148">
      <w:pPr>
        <w:rPr>
          <w:rtl/>
        </w:rPr>
      </w:pPr>
      <w:r>
        <w:rPr>
          <w:rtl/>
        </w:rPr>
        <w:t>שלי טל מירון</w:t>
      </w:r>
      <w:r>
        <w:rPr>
          <w:rtl/>
        </w:rPr>
        <w:tab/>
      </w:r>
      <w:r>
        <w:rPr>
          <w:rtl/>
        </w:rPr>
        <w:tab/>
        <w:t xml:space="preserve">–  </w:t>
      </w:r>
      <w:r>
        <w:rPr>
          <w:rFonts w:hint="cs"/>
          <w:rtl/>
        </w:rPr>
        <w:t xml:space="preserve"> בעד</w:t>
      </w:r>
      <w:r>
        <w:rPr>
          <w:rtl/>
        </w:rPr>
        <w:t xml:space="preserve"> </w:t>
      </w:r>
    </w:p>
    <w:p w:rsidR="00F34F00" w:rsidRDefault="00F34F00" w:rsidP="00ED4148">
      <w:pPr>
        <w:rPr>
          <w:rtl/>
        </w:rPr>
      </w:pPr>
      <w:r>
        <w:rPr>
          <w:rtl/>
        </w:rPr>
        <w:t>יוליה מלינובסקי</w:t>
      </w:r>
      <w:r>
        <w:rPr>
          <w:rtl/>
        </w:rPr>
        <w:tab/>
      </w:r>
      <w:r>
        <w:rPr>
          <w:rtl/>
        </w:rPr>
        <w:tab/>
        <w:t xml:space="preserve">–   </w:t>
      </w:r>
      <w:r>
        <w:rPr>
          <w:rFonts w:hint="cs"/>
          <w:rtl/>
        </w:rPr>
        <w:t>אינה נוכחת</w:t>
      </w:r>
    </w:p>
    <w:p w:rsidR="00F34F00" w:rsidRDefault="00F34F00" w:rsidP="00ED4148">
      <w:pPr>
        <w:rPr>
          <w:rtl/>
        </w:rPr>
      </w:pPr>
      <w:r>
        <w:rPr>
          <w:rtl/>
        </w:rPr>
        <w:t>צגה מלקו</w:t>
      </w:r>
      <w:r>
        <w:rPr>
          <w:rtl/>
        </w:rPr>
        <w:tab/>
      </w:r>
      <w:r>
        <w:rPr>
          <w:rtl/>
        </w:rPr>
        <w:tab/>
        <w:t xml:space="preserve">–   </w:t>
      </w:r>
      <w:r>
        <w:rPr>
          <w:rFonts w:hint="cs"/>
          <w:rtl/>
        </w:rPr>
        <w:t>נגד</w:t>
      </w:r>
    </w:p>
    <w:p w:rsidR="00F34F00" w:rsidRDefault="00F34F00" w:rsidP="00ED4148">
      <w:pPr>
        <w:rPr>
          <w:rtl/>
        </w:rPr>
      </w:pPr>
      <w:r>
        <w:rPr>
          <w:rtl/>
        </w:rPr>
        <w:t>בנימין נתניהו</w:t>
      </w:r>
      <w:r>
        <w:rPr>
          <w:rtl/>
        </w:rPr>
        <w:tab/>
      </w:r>
      <w:r>
        <w:rPr>
          <w:rtl/>
        </w:rPr>
        <w:tab/>
        <w:t xml:space="preserve">–   </w:t>
      </w:r>
      <w:r>
        <w:rPr>
          <w:rFonts w:hint="cs"/>
          <w:rtl/>
        </w:rPr>
        <w:t>אינו נוכח</w:t>
      </w:r>
    </w:p>
    <w:p w:rsidR="00F34F00" w:rsidRDefault="00F34F00" w:rsidP="00ED4148">
      <w:pPr>
        <w:rPr>
          <w:rtl/>
        </w:rPr>
      </w:pPr>
      <w:r>
        <w:rPr>
          <w:rtl/>
        </w:rPr>
        <w:t>מנסור עבאס</w:t>
      </w:r>
      <w:r>
        <w:rPr>
          <w:rtl/>
        </w:rPr>
        <w:tab/>
      </w:r>
      <w:r>
        <w:rPr>
          <w:rtl/>
        </w:rPr>
        <w:tab/>
        <w:t xml:space="preserve">–   </w:t>
      </w:r>
      <w:r>
        <w:rPr>
          <w:rFonts w:hint="cs"/>
          <w:rtl/>
        </w:rPr>
        <w:t>בעד</w:t>
      </w:r>
    </w:p>
    <w:p w:rsidR="00F34F00" w:rsidRDefault="00F34F00" w:rsidP="00ED4148">
      <w:pPr>
        <w:rPr>
          <w:rtl/>
        </w:rPr>
      </w:pPr>
      <w:r>
        <w:rPr>
          <w:rtl/>
        </w:rPr>
        <w:t>יוסף עטאונה</w:t>
      </w:r>
      <w:r>
        <w:rPr>
          <w:rtl/>
        </w:rPr>
        <w:tab/>
      </w:r>
      <w:r>
        <w:rPr>
          <w:rtl/>
        </w:rPr>
        <w:tab/>
        <w:t xml:space="preserve">–   </w:t>
      </w:r>
      <w:r>
        <w:rPr>
          <w:rFonts w:hint="cs"/>
          <w:rtl/>
        </w:rPr>
        <w:t xml:space="preserve">אינו </w:t>
      </w:r>
      <w:bookmarkStart w:id="9416" w:name="_ETM_Q24_644000"/>
      <w:bookmarkEnd w:id="9416"/>
      <w:r>
        <w:rPr>
          <w:rFonts w:hint="cs"/>
          <w:rtl/>
        </w:rPr>
        <w:t>נוכח</w:t>
      </w:r>
    </w:p>
    <w:p w:rsidR="00F34F00" w:rsidRDefault="00F34F00" w:rsidP="00ED4148">
      <w:pPr>
        <w:rPr>
          <w:rtl/>
        </w:rPr>
      </w:pPr>
      <w:r>
        <w:rPr>
          <w:rtl/>
        </w:rPr>
        <w:t>אורית פרקש הכהן</w:t>
      </w:r>
      <w:r>
        <w:rPr>
          <w:rtl/>
        </w:rPr>
        <w:tab/>
        <w:t xml:space="preserve">–   </w:t>
      </w:r>
      <w:r>
        <w:rPr>
          <w:rFonts w:hint="cs"/>
          <w:rtl/>
        </w:rPr>
        <w:t>אינה נוכחת</w:t>
      </w:r>
    </w:p>
    <w:p w:rsidR="00F34F00" w:rsidRDefault="00F34F00" w:rsidP="00ED4148">
      <w:pPr>
        <w:rPr>
          <w:rtl/>
        </w:rPr>
      </w:pPr>
      <w:r>
        <w:rPr>
          <w:rtl/>
        </w:rPr>
        <w:t>גלעד קריב</w:t>
      </w:r>
      <w:r>
        <w:rPr>
          <w:rtl/>
        </w:rPr>
        <w:tab/>
      </w:r>
      <w:r>
        <w:rPr>
          <w:rtl/>
        </w:rPr>
        <w:tab/>
        <w:t xml:space="preserve">–   </w:t>
      </w:r>
      <w:r>
        <w:rPr>
          <w:rFonts w:hint="cs"/>
          <w:rtl/>
        </w:rPr>
        <w:t>בעד</w:t>
      </w:r>
    </w:p>
    <w:p w:rsidR="00F34F00" w:rsidRDefault="00F34F00" w:rsidP="00ED4148">
      <w:pPr>
        <w:rPr>
          <w:rtl/>
        </w:rPr>
      </w:pPr>
      <w:r>
        <w:rPr>
          <w:rtl/>
        </w:rPr>
        <w:t>אליהו רביבו</w:t>
      </w:r>
      <w:r>
        <w:rPr>
          <w:rtl/>
        </w:rPr>
        <w:tab/>
      </w:r>
      <w:r>
        <w:rPr>
          <w:rtl/>
        </w:rPr>
        <w:tab/>
        <w:t xml:space="preserve">–   </w:t>
      </w:r>
      <w:r>
        <w:rPr>
          <w:rFonts w:hint="cs"/>
          <w:rtl/>
        </w:rPr>
        <w:t>נגד</w:t>
      </w:r>
    </w:p>
    <w:p w:rsidR="00F34F00" w:rsidRDefault="00F34F00" w:rsidP="00ED4148">
      <w:pPr>
        <w:rPr>
          <w:rtl/>
        </w:rPr>
      </w:pPr>
      <w:r>
        <w:rPr>
          <w:rtl/>
        </w:rPr>
        <w:t>שמחה רוטמן</w:t>
      </w:r>
      <w:r>
        <w:rPr>
          <w:rtl/>
        </w:rPr>
        <w:tab/>
      </w:r>
      <w:r>
        <w:rPr>
          <w:rtl/>
        </w:rPr>
        <w:tab/>
        <w:t xml:space="preserve">–   </w:t>
      </w:r>
      <w:r>
        <w:rPr>
          <w:rFonts w:hint="cs"/>
          <w:rtl/>
        </w:rPr>
        <w:t>נגד</w:t>
      </w:r>
    </w:p>
    <w:p w:rsidR="00F34F00" w:rsidRDefault="00F34F00" w:rsidP="00ED4148">
      <w:pPr>
        <w:rPr>
          <w:rtl/>
        </w:rPr>
      </w:pPr>
      <w:r>
        <w:rPr>
          <w:rtl/>
        </w:rPr>
        <w:t>אלון שוסטר</w:t>
      </w:r>
      <w:r>
        <w:rPr>
          <w:rtl/>
        </w:rPr>
        <w:tab/>
      </w:r>
      <w:r>
        <w:rPr>
          <w:rtl/>
        </w:rPr>
        <w:tab/>
        <w:t xml:space="preserve">–   </w:t>
      </w:r>
      <w:r>
        <w:rPr>
          <w:rFonts w:hint="cs"/>
          <w:rtl/>
        </w:rPr>
        <w:t>בעד</w:t>
      </w:r>
    </w:p>
    <w:p w:rsidR="00F34F00" w:rsidRPr="009635F5" w:rsidRDefault="00F34F00" w:rsidP="00ED4148">
      <w:pPr>
        <w:rPr>
          <w:rtl/>
        </w:rPr>
      </w:pPr>
    </w:p>
    <w:p w:rsidR="00F34F00" w:rsidRDefault="00F34F00" w:rsidP="00ED4148">
      <w:pPr>
        <w:pStyle w:val="af6"/>
        <w:keepNext/>
        <w:rPr>
          <w:rtl/>
        </w:rPr>
      </w:pPr>
      <w:r w:rsidRPr="00DF1011">
        <w:rPr>
          <w:rStyle w:val="TagStyle"/>
          <w:rtl/>
        </w:rPr>
        <w:t xml:space="preserve"> &lt;&lt; יור &gt;&gt; </w:t>
      </w:r>
      <w:r>
        <w:rPr>
          <w:rtl/>
        </w:rPr>
        <w:t>היו"ר ישראל אייכלר:</w:t>
      </w:r>
      <w:r w:rsidRPr="00DF1011">
        <w:rPr>
          <w:rStyle w:val="TagStyle"/>
          <w:rtl/>
        </w:rPr>
        <w:t xml:space="preserve"> &lt;&lt; יור &gt;&gt;</w:t>
      </w:r>
      <w:r>
        <w:rPr>
          <w:rtl/>
        </w:rPr>
        <w:t xml:space="preserve">   </w:t>
      </w:r>
    </w:p>
    <w:p w:rsidR="00F34F00" w:rsidRDefault="00F34F00" w:rsidP="00295AA9">
      <w:pPr>
        <w:rPr>
          <w:rtl/>
          <w:lang w:eastAsia="he-IL"/>
        </w:rPr>
      </w:pPr>
    </w:p>
    <w:p w:rsidR="00F34F00" w:rsidRDefault="00F34F00" w:rsidP="00ED4148">
      <w:pPr>
        <w:rPr>
          <w:rtl/>
          <w:lang w:eastAsia="he-IL"/>
        </w:rPr>
      </w:pPr>
      <w:r>
        <w:rPr>
          <w:rFonts w:hint="cs"/>
          <w:rtl/>
          <w:lang w:eastAsia="he-IL"/>
        </w:rPr>
        <w:t>יש מישהו במליאה שעדיין לא הצביע?</w:t>
      </w:r>
    </w:p>
    <w:p w:rsidR="00F34F00" w:rsidRDefault="00F34F00" w:rsidP="00ED4148">
      <w:pPr>
        <w:rPr>
          <w:rtl/>
          <w:lang w:eastAsia="he-IL"/>
        </w:rPr>
      </w:pPr>
      <w:bookmarkStart w:id="9417" w:name="_ETM_Q24_674000"/>
      <w:bookmarkEnd w:id="9417"/>
    </w:p>
    <w:p w:rsidR="00F34F00" w:rsidRDefault="00F34F00" w:rsidP="00ED4148">
      <w:pPr>
        <w:pStyle w:val="af5"/>
        <w:keepNext/>
        <w:rPr>
          <w:rtl/>
        </w:rPr>
      </w:pPr>
      <w:bookmarkStart w:id="9418" w:name="ET_interruption_6327_8"/>
      <w:r w:rsidRPr="00BF36F7">
        <w:rPr>
          <w:rStyle w:val="TagStyle"/>
          <w:rtl/>
        </w:rPr>
        <w:t xml:space="preserve"> &lt;&lt; קריאה &gt;&gt; </w:t>
      </w:r>
      <w:r>
        <w:rPr>
          <w:rtl/>
        </w:rPr>
        <w:t>מזכיר הכנסת דן מרזוק:</w:t>
      </w:r>
      <w:r w:rsidRPr="00BF36F7">
        <w:rPr>
          <w:rStyle w:val="TagStyle"/>
          <w:rtl/>
        </w:rPr>
        <w:t xml:space="preserve"> &lt;&lt; קריאה &gt;&gt;</w:t>
      </w:r>
      <w:r>
        <w:rPr>
          <w:rtl/>
        </w:rPr>
        <w:t xml:space="preserve">   </w:t>
      </w:r>
      <w:bookmarkEnd w:id="9418"/>
    </w:p>
    <w:p w:rsidR="00F34F00" w:rsidRDefault="00F34F00" w:rsidP="00ED4148">
      <w:pPr>
        <w:ind w:firstLine="0"/>
        <w:rPr>
          <w:rtl/>
          <w:lang w:eastAsia="he-IL"/>
        </w:rPr>
      </w:pPr>
      <w:r>
        <w:rPr>
          <w:rFonts w:hint="cs"/>
          <w:rtl/>
          <w:lang w:eastAsia="he-IL"/>
        </w:rPr>
        <w:t>(קורא בשמות חברי הכנסת)</w:t>
      </w:r>
    </w:p>
    <w:p w:rsidR="00F34F00" w:rsidRDefault="00F34F00" w:rsidP="00ED4148">
      <w:pPr>
        <w:rPr>
          <w:rtl/>
          <w:lang w:eastAsia="he-IL"/>
        </w:rPr>
      </w:pPr>
    </w:p>
    <w:p w:rsidR="00F34F00" w:rsidRDefault="00F34F00" w:rsidP="00ED4148">
      <w:pPr>
        <w:rPr>
          <w:rtl/>
        </w:rPr>
      </w:pPr>
      <w:bookmarkStart w:id="9419" w:name="_ETM_Q24_678000"/>
      <w:bookmarkEnd w:id="9419"/>
      <w:r>
        <w:rPr>
          <w:rFonts w:hint="cs"/>
          <w:rtl/>
        </w:rPr>
        <w:t>אמיר אוחנה</w:t>
      </w:r>
      <w:r>
        <w:rPr>
          <w:rtl/>
        </w:rPr>
        <w:tab/>
      </w:r>
      <w:r>
        <w:rPr>
          <w:rtl/>
        </w:rPr>
        <w:tab/>
        <w:t xml:space="preserve">–   </w:t>
      </w:r>
      <w:r>
        <w:rPr>
          <w:rFonts w:hint="cs"/>
          <w:rtl/>
        </w:rPr>
        <w:t>נגד</w:t>
      </w:r>
    </w:p>
    <w:p w:rsidR="00F34F00" w:rsidRDefault="00F34F00" w:rsidP="00ED4148">
      <w:pPr>
        <w:rPr>
          <w:rtl/>
        </w:rPr>
      </w:pPr>
      <w:r>
        <w:rPr>
          <w:rFonts w:hint="cs"/>
          <w:rtl/>
        </w:rPr>
        <w:t>יוסף טייב</w:t>
      </w:r>
      <w:r>
        <w:rPr>
          <w:rtl/>
        </w:rPr>
        <w:tab/>
      </w:r>
      <w:r>
        <w:rPr>
          <w:rtl/>
        </w:rPr>
        <w:tab/>
        <w:t xml:space="preserve">–   </w:t>
      </w:r>
      <w:r>
        <w:rPr>
          <w:rFonts w:hint="cs"/>
          <w:rtl/>
        </w:rPr>
        <w:t>בעד</w:t>
      </w:r>
    </w:p>
    <w:p w:rsidR="00F34F00" w:rsidRDefault="00F34F00" w:rsidP="00ED4148">
      <w:pPr>
        <w:rPr>
          <w:rtl/>
          <w:lang w:eastAsia="he-IL"/>
        </w:rPr>
      </w:pPr>
    </w:p>
    <w:p w:rsidR="00F34F00" w:rsidRDefault="00F34F00" w:rsidP="00ED4148">
      <w:pPr>
        <w:pStyle w:val="af6"/>
        <w:keepNext/>
        <w:rPr>
          <w:rtl/>
        </w:rPr>
      </w:pPr>
      <w:r w:rsidRPr="00BF36F7">
        <w:rPr>
          <w:rStyle w:val="TagStyle"/>
          <w:rtl/>
        </w:rPr>
        <w:t xml:space="preserve"> &lt;&lt; יור &gt;&gt; </w:t>
      </w:r>
      <w:r>
        <w:rPr>
          <w:rtl/>
        </w:rPr>
        <w:t>היו"ר ישראל אייכלר:</w:t>
      </w:r>
      <w:r w:rsidRPr="00BF36F7">
        <w:rPr>
          <w:rStyle w:val="TagStyle"/>
          <w:rtl/>
        </w:rPr>
        <w:t xml:space="preserve"> &lt;&lt; יור &gt;&gt;</w:t>
      </w:r>
      <w:r>
        <w:rPr>
          <w:rtl/>
        </w:rPr>
        <w:t xml:space="preserve">   </w:t>
      </w:r>
    </w:p>
    <w:p w:rsidR="00F34F00" w:rsidRDefault="00F34F00" w:rsidP="00295AA9">
      <w:pPr>
        <w:rPr>
          <w:rtl/>
          <w:lang w:eastAsia="he-IL"/>
        </w:rPr>
      </w:pPr>
    </w:p>
    <w:p w:rsidR="00267241" w:rsidRDefault="00F34F00" w:rsidP="00B91991">
      <w:pPr>
        <w:rPr>
          <w:rtl/>
          <w:lang w:eastAsia="he-IL"/>
        </w:rPr>
      </w:pPr>
      <w:bookmarkStart w:id="9420" w:name="_ETM_Q24_683000"/>
      <w:bookmarkEnd w:id="9420"/>
      <w:r>
        <w:rPr>
          <w:rFonts w:hint="cs"/>
          <w:rtl/>
          <w:lang w:eastAsia="he-IL"/>
        </w:rPr>
        <w:t xml:space="preserve">יש עוד מישהו שלא הצביע </w:t>
      </w:r>
      <w:bookmarkStart w:id="9421" w:name="_ETM_Q24_687000"/>
      <w:bookmarkEnd w:id="9421"/>
      <w:r>
        <w:rPr>
          <w:rFonts w:hint="cs"/>
          <w:rtl/>
          <w:lang w:eastAsia="he-IL"/>
        </w:rPr>
        <w:t xml:space="preserve">ורוצה להצביע? לא רואה. </w:t>
      </w:r>
      <w:bookmarkStart w:id="9422" w:name="_ETM_Q24_675000"/>
      <w:bookmarkStart w:id="9423" w:name="_ETM_Q24_686000"/>
      <w:bookmarkEnd w:id="9422"/>
      <w:bookmarkEnd w:id="9423"/>
      <w:r>
        <w:rPr>
          <w:rFonts w:hint="cs"/>
          <w:rtl/>
          <w:lang w:eastAsia="he-IL"/>
        </w:rPr>
        <w:t>תמה ההצבעה.</w:t>
      </w:r>
      <w:bookmarkStart w:id="9424" w:name="TOR_Q25"/>
      <w:bookmarkEnd w:id="9424"/>
      <w:r w:rsidR="00B91991">
        <w:rPr>
          <w:rFonts w:hint="cs"/>
          <w:rtl/>
          <w:lang w:eastAsia="he-IL"/>
        </w:rPr>
        <w:t xml:space="preserve"> </w:t>
      </w:r>
      <w:r w:rsidR="00267241">
        <w:rPr>
          <w:rFonts w:hint="cs"/>
          <w:rtl/>
          <w:lang w:eastAsia="he-IL"/>
        </w:rPr>
        <w:t xml:space="preserve">חברי הכנסת, אלה תוצאות ההצבעה: 46 בעד, 60 נגד. אני קובע שההצעה לא התקבלה. </w:t>
      </w:r>
    </w:p>
    <w:p w:rsidR="00267241" w:rsidRDefault="00267241" w:rsidP="00ED4148">
      <w:pPr>
        <w:rPr>
          <w:rtl/>
          <w:lang w:eastAsia="he-IL"/>
        </w:rPr>
      </w:pPr>
    </w:p>
    <w:p w:rsidR="00267241" w:rsidRDefault="00267241" w:rsidP="00B91991">
      <w:pPr>
        <w:rPr>
          <w:rtl/>
          <w:lang w:eastAsia="he-IL"/>
        </w:rPr>
      </w:pPr>
      <w:r>
        <w:rPr>
          <w:rFonts w:hint="cs"/>
          <w:rtl/>
          <w:lang w:eastAsia="he-IL"/>
        </w:rPr>
        <w:t>אנחנו עוברים להצבעה על ההצעה להביע אי</w:t>
      </w:r>
      <w:r w:rsidR="00B91991">
        <w:rPr>
          <w:rFonts w:hint="cs"/>
          <w:rtl/>
          <w:lang w:eastAsia="he-IL"/>
        </w:rPr>
        <w:t>-</w:t>
      </w:r>
      <w:r>
        <w:rPr>
          <w:rFonts w:hint="cs"/>
          <w:rtl/>
          <w:lang w:eastAsia="he-IL"/>
        </w:rPr>
        <w:t>אמון בממשלה של סיעת העבודה וישראל ביתנו. גם ההצבעה הזו תהיה שמית</w:t>
      </w:r>
      <w:r w:rsidR="00B91991">
        <w:rPr>
          <w:rFonts w:hint="cs"/>
          <w:rtl/>
          <w:lang w:eastAsia="he-IL"/>
        </w:rPr>
        <w:t>,</w:t>
      </w:r>
      <w:r>
        <w:rPr>
          <w:rFonts w:hint="cs"/>
          <w:rtl/>
          <w:lang w:eastAsia="he-IL"/>
        </w:rPr>
        <w:t xml:space="preserve"> לבקשת </w:t>
      </w:r>
      <w:bookmarkStart w:id="9425" w:name="_ETM_Q25_233000"/>
      <w:bookmarkEnd w:id="9425"/>
      <w:r>
        <w:rPr>
          <w:rFonts w:hint="cs"/>
          <w:rtl/>
          <w:lang w:eastAsia="he-IL"/>
        </w:rPr>
        <w:t xml:space="preserve">האופוזיציה. המזכיר יקרא בשמות חברי הכנסת. </w:t>
      </w:r>
    </w:p>
    <w:p w:rsidR="00267241" w:rsidRDefault="00267241" w:rsidP="00B91991">
      <w:pPr>
        <w:rPr>
          <w:rtl/>
          <w:lang w:eastAsia="he-IL"/>
        </w:rPr>
      </w:pPr>
    </w:p>
    <w:p w:rsidR="00267241" w:rsidRDefault="00267241" w:rsidP="00ED4148">
      <w:pPr>
        <w:pStyle w:val="af1"/>
        <w:keepNext/>
        <w:rPr>
          <w:rtl/>
          <w:lang w:eastAsia="he-IL"/>
        </w:rPr>
      </w:pPr>
      <w:bookmarkStart w:id="9426" w:name="_ETM_Q25_127000"/>
      <w:bookmarkEnd w:id="9426"/>
      <w:r>
        <w:rPr>
          <w:rtl/>
          <w:lang w:eastAsia="he-IL"/>
        </w:rPr>
        <w:t xml:space="preserve">הצבעה </w:t>
      </w:r>
      <w:r>
        <w:rPr>
          <w:rFonts w:hint="cs"/>
          <w:rtl/>
          <w:lang w:eastAsia="he-IL"/>
        </w:rPr>
        <w:t>שמית</w:t>
      </w:r>
    </w:p>
    <w:p w:rsidR="00267241" w:rsidRDefault="00267241" w:rsidP="00ED4148">
      <w:pPr>
        <w:pStyle w:val="--"/>
        <w:keepNext/>
        <w:rPr>
          <w:rtl/>
          <w:lang w:eastAsia="he-IL"/>
        </w:rPr>
      </w:pPr>
    </w:p>
    <w:p w:rsidR="00267241" w:rsidRDefault="00267241" w:rsidP="00ED4148">
      <w:pPr>
        <w:pStyle w:val="af5"/>
        <w:keepNext/>
        <w:rPr>
          <w:rtl/>
        </w:rPr>
      </w:pPr>
      <w:r w:rsidRPr="006A1275">
        <w:rPr>
          <w:rStyle w:val="TagStyle"/>
          <w:rtl/>
        </w:rPr>
        <w:t xml:space="preserve"> &lt;&lt; קריאה &gt;&gt; </w:t>
      </w:r>
      <w:r>
        <w:rPr>
          <w:rtl/>
        </w:rPr>
        <w:t>מזכיר הכנסת דן מרזוק:</w:t>
      </w:r>
      <w:r w:rsidRPr="006A1275">
        <w:rPr>
          <w:rStyle w:val="TagStyle"/>
          <w:rtl/>
        </w:rPr>
        <w:t xml:space="preserve"> &lt;&lt; קריאה &gt;&gt;</w:t>
      </w:r>
      <w:r>
        <w:rPr>
          <w:rtl/>
        </w:rPr>
        <w:t xml:space="preserve">   </w:t>
      </w:r>
    </w:p>
    <w:p w:rsidR="00267241" w:rsidRDefault="00267241" w:rsidP="00ED4148">
      <w:pPr>
        <w:ind w:firstLine="0"/>
        <w:rPr>
          <w:rtl/>
          <w:lang w:eastAsia="he-IL"/>
        </w:rPr>
      </w:pPr>
      <w:r>
        <w:rPr>
          <w:rFonts w:hint="cs"/>
          <w:rtl/>
          <w:lang w:eastAsia="he-IL"/>
        </w:rPr>
        <w:t>(קורא בשמות חברי הכנסת)</w:t>
      </w:r>
    </w:p>
    <w:p w:rsidR="00267241" w:rsidRPr="006A1275" w:rsidRDefault="00267241" w:rsidP="00ED4148">
      <w:pPr>
        <w:rPr>
          <w:rtl/>
          <w:lang w:eastAsia="he-IL"/>
        </w:rPr>
      </w:pPr>
    </w:p>
    <w:p w:rsidR="00267241" w:rsidRDefault="00267241" w:rsidP="009635F5">
      <w:pPr>
        <w:rPr>
          <w:rtl/>
        </w:rPr>
      </w:pPr>
      <w:r>
        <w:rPr>
          <w:rtl/>
        </w:rPr>
        <w:t>משה אבוטבול</w:t>
      </w:r>
      <w:r>
        <w:rPr>
          <w:rtl/>
        </w:rPr>
        <w:tab/>
      </w:r>
      <w:r>
        <w:rPr>
          <w:rtl/>
        </w:rPr>
        <w:tab/>
        <w:t xml:space="preserve">–   </w:t>
      </w:r>
      <w:r>
        <w:rPr>
          <w:rFonts w:hint="cs"/>
          <w:rtl/>
        </w:rPr>
        <w:t>נגד</w:t>
      </w:r>
    </w:p>
    <w:p w:rsidR="00267241" w:rsidRDefault="00267241" w:rsidP="009635F5">
      <w:pPr>
        <w:rPr>
          <w:rtl/>
        </w:rPr>
      </w:pPr>
      <w:r>
        <w:rPr>
          <w:rtl/>
        </w:rPr>
        <w:t>יולי יואל אדלשטיין</w:t>
      </w:r>
      <w:r>
        <w:rPr>
          <w:rtl/>
        </w:rPr>
        <w:tab/>
        <w:t xml:space="preserve">–   </w:t>
      </w:r>
      <w:r>
        <w:rPr>
          <w:rFonts w:hint="cs"/>
          <w:rtl/>
        </w:rPr>
        <w:t>נגד</w:t>
      </w:r>
    </w:p>
    <w:p w:rsidR="00267241" w:rsidRDefault="00267241" w:rsidP="009635F5">
      <w:pPr>
        <w:rPr>
          <w:rtl/>
        </w:rPr>
      </w:pPr>
      <w:r>
        <w:rPr>
          <w:rtl/>
        </w:rPr>
        <w:t>אמיר אוחנה</w:t>
      </w:r>
      <w:r>
        <w:rPr>
          <w:rtl/>
        </w:rPr>
        <w:tab/>
      </w:r>
      <w:r>
        <w:rPr>
          <w:rtl/>
        </w:rPr>
        <w:tab/>
        <w:t xml:space="preserve">–   </w:t>
      </w:r>
      <w:r>
        <w:rPr>
          <w:rFonts w:hint="cs"/>
          <w:rtl/>
        </w:rPr>
        <w:t>נגד</w:t>
      </w:r>
    </w:p>
    <w:p w:rsidR="00267241" w:rsidRDefault="00267241" w:rsidP="009635F5">
      <w:pPr>
        <w:rPr>
          <w:rtl/>
        </w:rPr>
      </w:pPr>
      <w:r>
        <w:rPr>
          <w:rtl/>
        </w:rPr>
        <w:t>ינון אזולאי</w:t>
      </w:r>
      <w:r>
        <w:rPr>
          <w:rtl/>
        </w:rPr>
        <w:tab/>
      </w:r>
      <w:r>
        <w:rPr>
          <w:rtl/>
        </w:rPr>
        <w:tab/>
        <w:t xml:space="preserve">–   </w:t>
      </w:r>
      <w:r>
        <w:rPr>
          <w:rFonts w:hint="cs"/>
          <w:rtl/>
        </w:rPr>
        <w:t>נגד</w:t>
      </w:r>
    </w:p>
    <w:p w:rsidR="00267241" w:rsidRDefault="00267241" w:rsidP="009635F5">
      <w:pPr>
        <w:rPr>
          <w:rtl/>
        </w:rPr>
      </w:pPr>
      <w:r>
        <w:rPr>
          <w:rtl/>
        </w:rPr>
        <w:t>גדי איזנקוט</w:t>
      </w:r>
      <w:r>
        <w:rPr>
          <w:rtl/>
        </w:rPr>
        <w:tab/>
      </w:r>
      <w:r>
        <w:rPr>
          <w:rtl/>
        </w:rPr>
        <w:tab/>
        <w:t xml:space="preserve">–   </w:t>
      </w:r>
      <w:r>
        <w:rPr>
          <w:rFonts w:hint="cs"/>
          <w:rtl/>
        </w:rPr>
        <w:t>בעד</w:t>
      </w:r>
    </w:p>
    <w:p w:rsidR="00267241" w:rsidRDefault="00267241" w:rsidP="009635F5">
      <w:pPr>
        <w:rPr>
          <w:rtl/>
        </w:rPr>
      </w:pPr>
      <w:r>
        <w:rPr>
          <w:rtl/>
        </w:rPr>
        <w:t>ישראל אייכלר</w:t>
      </w:r>
      <w:r>
        <w:rPr>
          <w:rtl/>
        </w:rPr>
        <w:tab/>
      </w:r>
      <w:r>
        <w:rPr>
          <w:rtl/>
        </w:rPr>
        <w:tab/>
        <w:t xml:space="preserve">–   </w:t>
      </w:r>
      <w:r>
        <w:rPr>
          <w:rFonts w:hint="cs"/>
          <w:rtl/>
        </w:rPr>
        <w:t>נגד</w:t>
      </w:r>
    </w:p>
    <w:p w:rsidR="00267241" w:rsidRDefault="00267241" w:rsidP="009635F5">
      <w:pPr>
        <w:rPr>
          <w:rtl/>
        </w:rPr>
      </w:pPr>
      <w:r>
        <w:rPr>
          <w:rtl/>
        </w:rPr>
        <w:t>דן אילוז</w:t>
      </w:r>
      <w:r>
        <w:rPr>
          <w:rtl/>
        </w:rPr>
        <w:tab/>
      </w:r>
      <w:r>
        <w:rPr>
          <w:rtl/>
        </w:rPr>
        <w:tab/>
      </w:r>
      <w:r>
        <w:rPr>
          <w:rtl/>
        </w:rPr>
        <w:tab/>
        <w:t xml:space="preserve">–   </w:t>
      </w:r>
      <w:r>
        <w:rPr>
          <w:rFonts w:hint="cs"/>
          <w:rtl/>
        </w:rPr>
        <w:t>נגד</w:t>
      </w:r>
    </w:p>
    <w:p w:rsidR="00267241" w:rsidRDefault="00267241" w:rsidP="009635F5">
      <w:pPr>
        <w:rPr>
          <w:rtl/>
        </w:rPr>
      </w:pPr>
      <w:r>
        <w:rPr>
          <w:rtl/>
        </w:rPr>
        <w:t>ואליד אלהואשלה</w:t>
      </w:r>
      <w:r>
        <w:rPr>
          <w:rtl/>
        </w:rPr>
        <w:tab/>
      </w:r>
      <w:r>
        <w:rPr>
          <w:rtl/>
        </w:rPr>
        <w:tab/>
        <w:t xml:space="preserve">–   </w:t>
      </w:r>
      <w:r>
        <w:rPr>
          <w:rFonts w:hint="cs"/>
          <w:rtl/>
        </w:rPr>
        <w:t>בעד</w:t>
      </w:r>
    </w:p>
    <w:p w:rsidR="00267241" w:rsidRDefault="00267241" w:rsidP="009635F5">
      <w:pPr>
        <w:rPr>
          <w:rtl/>
        </w:rPr>
      </w:pPr>
      <w:r>
        <w:rPr>
          <w:rtl/>
        </w:rPr>
        <w:t>קארין אלהרר</w:t>
      </w:r>
      <w:r>
        <w:rPr>
          <w:rtl/>
        </w:rPr>
        <w:tab/>
      </w:r>
      <w:r>
        <w:rPr>
          <w:rtl/>
        </w:rPr>
        <w:tab/>
        <w:t xml:space="preserve">–   </w:t>
      </w:r>
      <w:r>
        <w:rPr>
          <w:rFonts w:hint="cs"/>
          <w:rtl/>
        </w:rPr>
        <w:t>בעד</w:t>
      </w:r>
    </w:p>
    <w:p w:rsidR="00267241" w:rsidRDefault="00267241" w:rsidP="009635F5">
      <w:pPr>
        <w:rPr>
          <w:rtl/>
        </w:rPr>
      </w:pPr>
      <w:r>
        <w:rPr>
          <w:rtl/>
        </w:rPr>
        <w:t>זאב אלקין</w:t>
      </w:r>
      <w:r>
        <w:rPr>
          <w:rtl/>
        </w:rPr>
        <w:tab/>
      </w:r>
      <w:r>
        <w:rPr>
          <w:rtl/>
        </w:rPr>
        <w:tab/>
        <w:t xml:space="preserve">–   </w:t>
      </w:r>
      <w:r>
        <w:rPr>
          <w:rFonts w:hint="cs"/>
          <w:rtl/>
        </w:rPr>
        <w:t>בעד</w:t>
      </w:r>
    </w:p>
    <w:p w:rsidR="00267241" w:rsidRDefault="00267241" w:rsidP="009635F5">
      <w:pPr>
        <w:rPr>
          <w:rtl/>
        </w:rPr>
      </w:pPr>
      <w:r>
        <w:rPr>
          <w:rtl/>
        </w:rPr>
        <w:t>משה ארבל</w:t>
      </w:r>
      <w:r>
        <w:rPr>
          <w:rtl/>
        </w:rPr>
        <w:tab/>
      </w:r>
      <w:r>
        <w:rPr>
          <w:rtl/>
        </w:rPr>
        <w:tab/>
        <w:t xml:space="preserve">–   </w:t>
      </w:r>
      <w:r>
        <w:rPr>
          <w:rFonts w:hint="cs"/>
          <w:rtl/>
        </w:rPr>
        <w:t>נגד</w:t>
      </w:r>
    </w:p>
    <w:p w:rsidR="00267241" w:rsidRDefault="00267241" w:rsidP="009635F5">
      <w:pPr>
        <w:rPr>
          <w:rtl/>
        </w:rPr>
      </w:pPr>
      <w:r>
        <w:rPr>
          <w:rtl/>
        </w:rPr>
        <w:t>יעקב אשר</w:t>
      </w:r>
      <w:r>
        <w:rPr>
          <w:rtl/>
        </w:rPr>
        <w:tab/>
      </w:r>
      <w:r>
        <w:rPr>
          <w:rtl/>
        </w:rPr>
        <w:tab/>
        <w:t xml:space="preserve">–   </w:t>
      </w:r>
      <w:r>
        <w:rPr>
          <w:rFonts w:hint="cs"/>
          <w:rtl/>
        </w:rPr>
        <w:t>נגד</w:t>
      </w:r>
    </w:p>
    <w:p w:rsidR="00267241" w:rsidRDefault="00267241" w:rsidP="009635F5">
      <w:pPr>
        <w:rPr>
          <w:rtl/>
        </w:rPr>
      </w:pPr>
      <w:r>
        <w:rPr>
          <w:rtl/>
        </w:rPr>
        <w:t>אביחי אברהם בוארון</w:t>
      </w:r>
      <w:r>
        <w:rPr>
          <w:rtl/>
        </w:rPr>
        <w:tab/>
        <w:t xml:space="preserve">–   </w:t>
      </w:r>
      <w:r>
        <w:rPr>
          <w:rFonts w:hint="cs"/>
          <w:rtl/>
        </w:rPr>
        <w:t>אינו נוכח</w:t>
      </w:r>
    </w:p>
    <w:p w:rsidR="00267241" w:rsidRDefault="00267241" w:rsidP="009635F5">
      <w:pPr>
        <w:rPr>
          <w:rtl/>
        </w:rPr>
      </w:pPr>
      <w:r>
        <w:rPr>
          <w:rtl/>
        </w:rPr>
        <w:t>אוריאל בוסו</w:t>
      </w:r>
      <w:r>
        <w:rPr>
          <w:rtl/>
        </w:rPr>
        <w:tab/>
      </w:r>
      <w:r>
        <w:rPr>
          <w:rtl/>
        </w:rPr>
        <w:tab/>
        <w:t xml:space="preserve">–   </w:t>
      </w:r>
      <w:r>
        <w:rPr>
          <w:rFonts w:hint="cs"/>
          <w:rtl/>
        </w:rPr>
        <w:t>אינו נוכח</w:t>
      </w:r>
    </w:p>
    <w:p w:rsidR="00267241" w:rsidRDefault="00267241" w:rsidP="009635F5">
      <w:pPr>
        <w:rPr>
          <w:rtl/>
        </w:rPr>
      </w:pPr>
      <w:r>
        <w:rPr>
          <w:rtl/>
        </w:rPr>
        <w:t>דבי ביטון</w:t>
      </w:r>
      <w:r>
        <w:rPr>
          <w:rtl/>
        </w:rPr>
        <w:tab/>
      </w:r>
      <w:r>
        <w:rPr>
          <w:rtl/>
        </w:rPr>
        <w:tab/>
        <w:t xml:space="preserve">–   </w:t>
      </w:r>
      <w:r>
        <w:rPr>
          <w:rFonts w:hint="cs"/>
          <w:rtl/>
        </w:rPr>
        <w:t>בעד</w:t>
      </w:r>
    </w:p>
    <w:p w:rsidR="00267241" w:rsidRDefault="00267241" w:rsidP="009635F5">
      <w:pPr>
        <w:rPr>
          <w:rtl/>
        </w:rPr>
      </w:pPr>
      <w:r>
        <w:rPr>
          <w:rtl/>
        </w:rPr>
        <w:t>מיכאל מרדכי ביטון</w:t>
      </w:r>
      <w:r>
        <w:rPr>
          <w:rtl/>
        </w:rPr>
        <w:tab/>
        <w:t xml:space="preserve">–   </w:t>
      </w:r>
      <w:r>
        <w:rPr>
          <w:rFonts w:hint="cs"/>
          <w:rtl/>
        </w:rPr>
        <w:t>בעד</w:t>
      </w:r>
    </w:p>
    <w:p w:rsidR="00267241" w:rsidRDefault="00267241" w:rsidP="009635F5">
      <w:pPr>
        <w:rPr>
          <w:rtl/>
        </w:rPr>
      </w:pPr>
      <w:r>
        <w:rPr>
          <w:rtl/>
        </w:rPr>
        <w:t>דוד ביטן</w:t>
      </w:r>
      <w:r>
        <w:rPr>
          <w:rtl/>
        </w:rPr>
        <w:tab/>
      </w:r>
      <w:r>
        <w:rPr>
          <w:rtl/>
        </w:rPr>
        <w:tab/>
      </w:r>
      <w:r>
        <w:rPr>
          <w:rtl/>
        </w:rPr>
        <w:tab/>
        <w:t xml:space="preserve">–   </w:t>
      </w:r>
      <w:r>
        <w:rPr>
          <w:rFonts w:hint="cs"/>
          <w:rtl/>
        </w:rPr>
        <w:t>נגד</w:t>
      </w:r>
    </w:p>
    <w:p w:rsidR="00267241" w:rsidRDefault="00267241" w:rsidP="009635F5">
      <w:pPr>
        <w:rPr>
          <w:rtl/>
        </w:rPr>
      </w:pPr>
      <w:r>
        <w:rPr>
          <w:rtl/>
        </w:rPr>
        <w:t>בועז ביסמוט</w:t>
      </w:r>
      <w:r>
        <w:rPr>
          <w:rtl/>
        </w:rPr>
        <w:tab/>
      </w:r>
      <w:r>
        <w:rPr>
          <w:rtl/>
        </w:rPr>
        <w:tab/>
        <w:t xml:space="preserve">–   </w:t>
      </w:r>
      <w:r>
        <w:rPr>
          <w:rFonts w:hint="cs"/>
          <w:rtl/>
        </w:rPr>
        <w:t>נגד</w:t>
      </w:r>
    </w:p>
    <w:p w:rsidR="00267241" w:rsidRDefault="00267241" w:rsidP="009635F5">
      <w:pPr>
        <w:rPr>
          <w:rtl/>
        </w:rPr>
      </w:pPr>
      <w:r>
        <w:rPr>
          <w:rtl/>
        </w:rPr>
        <w:t>ולדימיר בליאק</w:t>
      </w:r>
      <w:r>
        <w:rPr>
          <w:rtl/>
        </w:rPr>
        <w:tab/>
      </w:r>
      <w:r>
        <w:rPr>
          <w:rtl/>
        </w:rPr>
        <w:tab/>
        <w:t xml:space="preserve">–   </w:t>
      </w:r>
      <w:r>
        <w:rPr>
          <w:rFonts w:hint="cs"/>
          <w:rtl/>
        </w:rPr>
        <w:t>בעד</w:t>
      </w:r>
    </w:p>
    <w:p w:rsidR="00267241" w:rsidRDefault="00267241" w:rsidP="009635F5">
      <w:pPr>
        <w:rPr>
          <w:rtl/>
        </w:rPr>
      </w:pPr>
      <w:r>
        <w:rPr>
          <w:rtl/>
        </w:rPr>
        <w:t>מירב בן ארי</w:t>
      </w:r>
      <w:r>
        <w:rPr>
          <w:rtl/>
        </w:rPr>
        <w:tab/>
      </w:r>
      <w:r>
        <w:rPr>
          <w:rtl/>
        </w:rPr>
        <w:tab/>
        <w:t xml:space="preserve">–   </w:t>
      </w:r>
      <w:r>
        <w:rPr>
          <w:rFonts w:hint="cs"/>
          <w:rtl/>
        </w:rPr>
        <w:t>בעד</w:t>
      </w:r>
    </w:p>
    <w:p w:rsidR="00267241" w:rsidRDefault="00267241" w:rsidP="009635F5">
      <w:pPr>
        <w:rPr>
          <w:rtl/>
        </w:rPr>
      </w:pPr>
      <w:r>
        <w:rPr>
          <w:rtl/>
        </w:rPr>
        <w:t>רם בן ברק</w:t>
      </w:r>
      <w:r>
        <w:rPr>
          <w:rtl/>
        </w:rPr>
        <w:tab/>
      </w:r>
      <w:r>
        <w:rPr>
          <w:rtl/>
        </w:rPr>
        <w:tab/>
        <w:t xml:space="preserve">–   </w:t>
      </w:r>
      <w:r>
        <w:rPr>
          <w:rFonts w:hint="cs"/>
          <w:rtl/>
        </w:rPr>
        <w:t>בעד</w:t>
      </w:r>
    </w:p>
    <w:p w:rsidR="00267241" w:rsidRDefault="00267241" w:rsidP="009635F5">
      <w:pPr>
        <w:rPr>
          <w:rtl/>
        </w:rPr>
      </w:pPr>
      <w:r>
        <w:rPr>
          <w:rtl/>
        </w:rPr>
        <w:t>איתמר בן גביר</w:t>
      </w:r>
      <w:r>
        <w:rPr>
          <w:rtl/>
        </w:rPr>
        <w:tab/>
      </w:r>
      <w:r>
        <w:rPr>
          <w:rtl/>
        </w:rPr>
        <w:tab/>
        <w:t xml:space="preserve">–   </w:t>
      </w:r>
      <w:r>
        <w:rPr>
          <w:rFonts w:hint="cs"/>
          <w:rtl/>
        </w:rPr>
        <w:t>נגד</w:t>
      </w:r>
    </w:p>
    <w:p w:rsidR="00267241" w:rsidRDefault="00267241" w:rsidP="009635F5">
      <w:pPr>
        <w:rPr>
          <w:rtl/>
        </w:rPr>
      </w:pPr>
      <w:r>
        <w:rPr>
          <w:rtl/>
        </w:rPr>
        <w:t>אברהם בצלאל</w:t>
      </w:r>
      <w:r>
        <w:rPr>
          <w:rtl/>
        </w:rPr>
        <w:tab/>
      </w:r>
      <w:r>
        <w:rPr>
          <w:rtl/>
        </w:rPr>
        <w:tab/>
        <w:t xml:space="preserve">–   </w:t>
      </w:r>
      <w:r>
        <w:rPr>
          <w:rFonts w:hint="cs"/>
          <w:rtl/>
        </w:rPr>
        <w:t>אינו נוכח</w:t>
      </w:r>
    </w:p>
    <w:p w:rsidR="00267241" w:rsidRDefault="00267241" w:rsidP="009635F5">
      <w:pPr>
        <w:rPr>
          <w:rtl/>
        </w:rPr>
      </w:pPr>
      <w:r>
        <w:rPr>
          <w:rtl/>
        </w:rPr>
        <w:t>אורנה ברביבאי</w:t>
      </w:r>
      <w:r>
        <w:rPr>
          <w:rtl/>
        </w:rPr>
        <w:tab/>
      </w:r>
      <w:r>
        <w:rPr>
          <w:rtl/>
        </w:rPr>
        <w:tab/>
        <w:t xml:space="preserve">–   </w:t>
      </w:r>
      <w:r>
        <w:rPr>
          <w:rFonts w:hint="cs"/>
          <w:rtl/>
        </w:rPr>
        <w:t>בעד</w:t>
      </w:r>
    </w:p>
    <w:p w:rsidR="00267241" w:rsidRDefault="00267241" w:rsidP="009635F5">
      <w:pPr>
        <w:rPr>
          <w:rtl/>
        </w:rPr>
      </w:pPr>
      <w:r>
        <w:rPr>
          <w:rtl/>
        </w:rPr>
        <w:t>אליהו ברוכי</w:t>
      </w:r>
      <w:r>
        <w:rPr>
          <w:rtl/>
        </w:rPr>
        <w:tab/>
      </w:r>
      <w:r>
        <w:rPr>
          <w:rtl/>
        </w:rPr>
        <w:tab/>
        <w:t xml:space="preserve">–   </w:t>
      </w:r>
      <w:r>
        <w:rPr>
          <w:rFonts w:hint="cs"/>
          <w:rtl/>
        </w:rPr>
        <w:t>נגד</w:t>
      </w:r>
    </w:p>
    <w:p w:rsidR="00267241" w:rsidRDefault="00267241" w:rsidP="009635F5">
      <w:pPr>
        <w:rPr>
          <w:rtl/>
        </w:rPr>
      </w:pPr>
      <w:r>
        <w:rPr>
          <w:rtl/>
        </w:rPr>
        <w:t>ניר ברקת</w:t>
      </w:r>
      <w:r>
        <w:rPr>
          <w:rtl/>
        </w:rPr>
        <w:tab/>
      </w:r>
      <w:r>
        <w:rPr>
          <w:rtl/>
        </w:rPr>
        <w:tab/>
        <w:t xml:space="preserve">–   </w:t>
      </w:r>
      <w:r>
        <w:rPr>
          <w:rFonts w:hint="cs"/>
          <w:rtl/>
        </w:rPr>
        <w:t>נגד</w:t>
      </w:r>
    </w:p>
    <w:p w:rsidR="00267241" w:rsidRDefault="00267241" w:rsidP="009635F5">
      <w:pPr>
        <w:rPr>
          <w:rtl/>
        </w:rPr>
      </w:pPr>
      <w:r>
        <w:rPr>
          <w:rtl/>
        </w:rPr>
        <w:t>ששון ששי גואטה</w:t>
      </w:r>
      <w:r>
        <w:rPr>
          <w:rtl/>
        </w:rPr>
        <w:tab/>
      </w:r>
      <w:r>
        <w:rPr>
          <w:rtl/>
        </w:rPr>
        <w:tab/>
        <w:t xml:space="preserve">–   </w:t>
      </w:r>
      <w:r>
        <w:rPr>
          <w:rFonts w:hint="cs"/>
          <w:rtl/>
        </w:rPr>
        <w:t>נגד</w:t>
      </w:r>
    </w:p>
    <w:p w:rsidR="00267241" w:rsidRDefault="00267241" w:rsidP="009635F5">
      <w:pPr>
        <w:rPr>
          <w:rtl/>
        </w:rPr>
      </w:pPr>
      <w:r>
        <w:rPr>
          <w:rtl/>
        </w:rPr>
        <w:t>טלי גוטליב</w:t>
      </w:r>
      <w:r>
        <w:rPr>
          <w:rtl/>
        </w:rPr>
        <w:tab/>
      </w:r>
      <w:r>
        <w:rPr>
          <w:rtl/>
        </w:rPr>
        <w:tab/>
        <w:t xml:space="preserve">–   </w:t>
      </w:r>
      <w:r>
        <w:rPr>
          <w:rFonts w:hint="cs"/>
          <w:rtl/>
        </w:rPr>
        <w:t>נגד</w:t>
      </w:r>
    </w:p>
    <w:p w:rsidR="00267241" w:rsidRDefault="00267241" w:rsidP="009635F5">
      <w:pPr>
        <w:rPr>
          <w:rtl/>
        </w:rPr>
      </w:pPr>
      <w:r>
        <w:rPr>
          <w:rtl/>
        </w:rPr>
        <w:t>מאי גולן</w:t>
      </w:r>
      <w:r>
        <w:rPr>
          <w:rtl/>
        </w:rPr>
        <w:tab/>
      </w:r>
      <w:r>
        <w:rPr>
          <w:rtl/>
        </w:rPr>
        <w:tab/>
      </w:r>
      <w:r>
        <w:rPr>
          <w:rtl/>
        </w:rPr>
        <w:tab/>
        <w:t xml:space="preserve">–   </w:t>
      </w:r>
      <w:r>
        <w:rPr>
          <w:rFonts w:hint="cs"/>
          <w:rtl/>
        </w:rPr>
        <w:t>נגד</w:t>
      </w:r>
    </w:p>
    <w:p w:rsidR="00267241" w:rsidRDefault="00267241" w:rsidP="009635F5">
      <w:pPr>
        <w:rPr>
          <w:rtl/>
        </w:rPr>
      </w:pPr>
      <w:r>
        <w:rPr>
          <w:rtl/>
        </w:rPr>
        <w:t>יואב גלנט</w:t>
      </w:r>
      <w:r>
        <w:rPr>
          <w:rtl/>
        </w:rPr>
        <w:tab/>
      </w:r>
      <w:r>
        <w:rPr>
          <w:rtl/>
        </w:rPr>
        <w:tab/>
        <w:t xml:space="preserve">–   </w:t>
      </w:r>
      <w:r>
        <w:rPr>
          <w:rFonts w:hint="cs"/>
          <w:rtl/>
        </w:rPr>
        <w:t>נגד</w:t>
      </w:r>
    </w:p>
    <w:p w:rsidR="00267241" w:rsidRDefault="00267241" w:rsidP="009635F5">
      <w:pPr>
        <w:rPr>
          <w:rtl/>
        </w:rPr>
      </w:pPr>
      <w:r>
        <w:rPr>
          <w:rtl/>
        </w:rPr>
        <w:t>גילה גמליאל</w:t>
      </w:r>
      <w:r>
        <w:rPr>
          <w:rtl/>
        </w:rPr>
        <w:tab/>
      </w:r>
      <w:r>
        <w:rPr>
          <w:rtl/>
        </w:rPr>
        <w:tab/>
        <w:t xml:space="preserve">–   </w:t>
      </w:r>
      <w:r>
        <w:rPr>
          <w:rFonts w:hint="cs"/>
          <w:rtl/>
        </w:rPr>
        <w:t>אינה נוכחת</w:t>
      </w:r>
    </w:p>
    <w:p w:rsidR="00267241" w:rsidRDefault="00267241" w:rsidP="009635F5">
      <w:pPr>
        <w:rPr>
          <w:rtl/>
        </w:rPr>
      </w:pPr>
      <w:r>
        <w:rPr>
          <w:rtl/>
        </w:rPr>
        <w:t>בנימין גנץ</w:t>
      </w:r>
      <w:r>
        <w:rPr>
          <w:rtl/>
        </w:rPr>
        <w:tab/>
      </w:r>
      <w:r>
        <w:rPr>
          <w:rtl/>
        </w:rPr>
        <w:tab/>
        <w:t xml:space="preserve">–   </w:t>
      </w:r>
      <w:r>
        <w:rPr>
          <w:rFonts w:hint="cs"/>
          <w:rtl/>
        </w:rPr>
        <w:t>אינו נוכח</w:t>
      </w:r>
    </w:p>
    <w:p w:rsidR="00267241" w:rsidRDefault="00267241" w:rsidP="009635F5">
      <w:pPr>
        <w:rPr>
          <w:rtl/>
        </w:rPr>
      </w:pPr>
      <w:r>
        <w:rPr>
          <w:rtl/>
        </w:rPr>
        <w:t>משה גפני</w:t>
      </w:r>
      <w:r>
        <w:rPr>
          <w:rtl/>
        </w:rPr>
        <w:tab/>
      </w:r>
      <w:r>
        <w:rPr>
          <w:rtl/>
        </w:rPr>
        <w:tab/>
        <w:t xml:space="preserve">–   </w:t>
      </w:r>
      <w:r>
        <w:rPr>
          <w:rFonts w:hint="cs"/>
          <w:rtl/>
        </w:rPr>
        <w:t>אינו נוכח</w:t>
      </w:r>
    </w:p>
    <w:p w:rsidR="00267241" w:rsidRDefault="00267241" w:rsidP="009635F5">
      <w:pPr>
        <w:rPr>
          <w:rtl/>
        </w:rPr>
      </w:pPr>
      <w:r>
        <w:rPr>
          <w:rtl/>
        </w:rPr>
        <w:t>סימון דוידסון</w:t>
      </w:r>
      <w:r>
        <w:rPr>
          <w:rtl/>
        </w:rPr>
        <w:tab/>
      </w:r>
      <w:r>
        <w:rPr>
          <w:rtl/>
        </w:rPr>
        <w:tab/>
        <w:t xml:space="preserve">–   </w:t>
      </w:r>
      <w:r>
        <w:rPr>
          <w:rFonts w:hint="cs"/>
          <w:rtl/>
        </w:rPr>
        <w:t>בעד</w:t>
      </w:r>
    </w:p>
    <w:p w:rsidR="00267241" w:rsidRDefault="00267241" w:rsidP="009635F5">
      <w:pPr>
        <w:rPr>
          <w:rtl/>
        </w:rPr>
      </w:pPr>
      <w:r>
        <w:rPr>
          <w:rtl/>
        </w:rPr>
        <w:t>אבי דיכטר</w:t>
      </w:r>
      <w:r>
        <w:rPr>
          <w:rtl/>
        </w:rPr>
        <w:tab/>
      </w:r>
      <w:r>
        <w:rPr>
          <w:rtl/>
        </w:rPr>
        <w:tab/>
        <w:t xml:space="preserve">–   </w:t>
      </w:r>
      <w:r>
        <w:rPr>
          <w:rFonts w:hint="cs"/>
          <w:rtl/>
        </w:rPr>
        <w:t>אינו נוכח</w:t>
      </w:r>
    </w:p>
    <w:p w:rsidR="00267241" w:rsidRDefault="00267241" w:rsidP="009635F5">
      <w:pPr>
        <w:rPr>
          <w:rtl/>
        </w:rPr>
      </w:pPr>
      <w:r>
        <w:rPr>
          <w:rtl/>
        </w:rPr>
        <w:t>אלי דלל</w:t>
      </w:r>
      <w:r>
        <w:rPr>
          <w:rtl/>
        </w:rPr>
        <w:tab/>
      </w:r>
      <w:r>
        <w:rPr>
          <w:rtl/>
        </w:rPr>
        <w:tab/>
      </w:r>
      <w:r>
        <w:rPr>
          <w:rtl/>
        </w:rPr>
        <w:tab/>
        <w:t xml:space="preserve">–   </w:t>
      </w:r>
      <w:r>
        <w:rPr>
          <w:rFonts w:hint="cs"/>
          <w:rtl/>
        </w:rPr>
        <w:t>נגד</w:t>
      </w:r>
    </w:p>
    <w:p w:rsidR="00267241" w:rsidRDefault="00267241" w:rsidP="009635F5">
      <w:pPr>
        <w:rPr>
          <w:rtl/>
        </w:rPr>
      </w:pPr>
      <w:r>
        <w:rPr>
          <w:rtl/>
        </w:rPr>
        <w:t>דני דנון</w:t>
      </w:r>
      <w:r>
        <w:rPr>
          <w:rtl/>
        </w:rPr>
        <w:tab/>
      </w:r>
      <w:r>
        <w:rPr>
          <w:rtl/>
        </w:rPr>
        <w:tab/>
      </w:r>
      <w:r>
        <w:rPr>
          <w:rtl/>
        </w:rPr>
        <w:tab/>
        <w:t xml:space="preserve">–   </w:t>
      </w:r>
      <w:r>
        <w:rPr>
          <w:rFonts w:hint="cs"/>
          <w:rtl/>
        </w:rPr>
        <w:t>נגד</w:t>
      </w:r>
    </w:p>
    <w:p w:rsidR="00267241" w:rsidRDefault="00267241" w:rsidP="009635F5">
      <w:pPr>
        <w:rPr>
          <w:rtl/>
        </w:rPr>
      </w:pPr>
      <w:r>
        <w:rPr>
          <w:rtl/>
        </w:rPr>
        <w:t>שלום דנינו</w:t>
      </w:r>
      <w:r>
        <w:rPr>
          <w:rtl/>
        </w:rPr>
        <w:tab/>
      </w:r>
      <w:r>
        <w:rPr>
          <w:rtl/>
        </w:rPr>
        <w:tab/>
        <w:t xml:space="preserve">–   </w:t>
      </w:r>
      <w:r>
        <w:rPr>
          <w:rFonts w:hint="cs"/>
          <w:rtl/>
        </w:rPr>
        <w:t>נגד</w:t>
      </w:r>
    </w:p>
    <w:p w:rsidR="00267241" w:rsidRDefault="00267241" w:rsidP="009635F5">
      <w:pPr>
        <w:rPr>
          <w:rtl/>
        </w:rPr>
      </w:pPr>
      <w:r>
        <w:rPr>
          <w:rtl/>
        </w:rPr>
        <w:t>אריה מכלוף דרעי</w:t>
      </w:r>
      <w:r>
        <w:rPr>
          <w:rtl/>
        </w:rPr>
        <w:tab/>
        <w:t xml:space="preserve">–   </w:t>
      </w:r>
      <w:r>
        <w:rPr>
          <w:rFonts w:hint="cs"/>
          <w:rtl/>
        </w:rPr>
        <w:t>אינו נוכח</w:t>
      </w:r>
    </w:p>
    <w:p w:rsidR="00267241" w:rsidRDefault="00267241" w:rsidP="009635F5">
      <w:pPr>
        <w:rPr>
          <w:rtl/>
        </w:rPr>
      </w:pPr>
      <w:r>
        <w:rPr>
          <w:rtl/>
        </w:rPr>
        <w:t>עמית הלוי</w:t>
      </w:r>
      <w:r>
        <w:rPr>
          <w:rtl/>
        </w:rPr>
        <w:tab/>
      </w:r>
      <w:r>
        <w:rPr>
          <w:rtl/>
        </w:rPr>
        <w:tab/>
        <w:t xml:space="preserve">–   </w:t>
      </w:r>
      <w:r>
        <w:rPr>
          <w:rFonts w:hint="cs"/>
          <w:rtl/>
        </w:rPr>
        <w:t>אינו נוכח</w:t>
      </w:r>
    </w:p>
    <w:p w:rsidR="00267241" w:rsidRDefault="00267241" w:rsidP="009635F5">
      <w:pPr>
        <w:rPr>
          <w:rtl/>
        </w:rPr>
      </w:pPr>
      <w:r>
        <w:rPr>
          <w:rtl/>
        </w:rPr>
        <w:t>שרן מרים השכל</w:t>
      </w:r>
      <w:r>
        <w:rPr>
          <w:rtl/>
        </w:rPr>
        <w:tab/>
      </w:r>
      <w:r>
        <w:rPr>
          <w:rtl/>
        </w:rPr>
        <w:tab/>
        <w:t xml:space="preserve">–   </w:t>
      </w:r>
      <w:r>
        <w:rPr>
          <w:rFonts w:hint="cs"/>
          <w:rtl/>
        </w:rPr>
        <w:t>אינה נוכחת</w:t>
      </w:r>
    </w:p>
    <w:p w:rsidR="00267241" w:rsidRDefault="00267241" w:rsidP="009635F5">
      <w:pPr>
        <w:rPr>
          <w:rtl/>
        </w:rPr>
      </w:pPr>
      <w:r>
        <w:rPr>
          <w:rtl/>
        </w:rPr>
        <w:t>ניסים ואטורי</w:t>
      </w:r>
      <w:r>
        <w:rPr>
          <w:rtl/>
        </w:rPr>
        <w:tab/>
      </w:r>
      <w:r>
        <w:rPr>
          <w:rtl/>
        </w:rPr>
        <w:tab/>
        <w:t xml:space="preserve">–   </w:t>
      </w:r>
      <w:r>
        <w:rPr>
          <w:rFonts w:hint="cs"/>
          <w:rtl/>
        </w:rPr>
        <w:t>נגד</w:t>
      </w:r>
    </w:p>
    <w:p w:rsidR="00267241" w:rsidRDefault="00267241" w:rsidP="009635F5">
      <w:pPr>
        <w:rPr>
          <w:rtl/>
        </w:rPr>
      </w:pPr>
      <w:r>
        <w:rPr>
          <w:rtl/>
        </w:rPr>
        <w:t>מיכל מרים וולדיגר</w:t>
      </w:r>
      <w:r>
        <w:rPr>
          <w:rtl/>
        </w:rPr>
        <w:tab/>
        <w:t xml:space="preserve">–   </w:t>
      </w:r>
      <w:r>
        <w:rPr>
          <w:rFonts w:hint="cs"/>
          <w:rtl/>
        </w:rPr>
        <w:t>נגד</w:t>
      </w:r>
    </w:p>
    <w:p w:rsidR="00267241" w:rsidRDefault="00267241" w:rsidP="009635F5">
      <w:pPr>
        <w:rPr>
          <w:rtl/>
        </w:rPr>
      </w:pPr>
      <w:r>
        <w:rPr>
          <w:rtl/>
        </w:rPr>
        <w:t>יצחק שמעון וסרלאוף</w:t>
      </w:r>
      <w:r>
        <w:rPr>
          <w:rtl/>
        </w:rPr>
        <w:tab/>
        <w:t xml:space="preserve">–   </w:t>
      </w:r>
      <w:r>
        <w:rPr>
          <w:rFonts w:hint="cs"/>
          <w:rtl/>
        </w:rPr>
        <w:t>נגד</w:t>
      </w:r>
    </w:p>
    <w:p w:rsidR="00267241" w:rsidRDefault="00267241" w:rsidP="009635F5">
      <w:pPr>
        <w:rPr>
          <w:rtl/>
        </w:rPr>
      </w:pPr>
      <w:r>
        <w:rPr>
          <w:rtl/>
        </w:rPr>
        <w:t>יאסר חוג'יראת</w:t>
      </w:r>
      <w:r>
        <w:rPr>
          <w:rtl/>
        </w:rPr>
        <w:tab/>
      </w:r>
      <w:r>
        <w:rPr>
          <w:rtl/>
        </w:rPr>
        <w:tab/>
        <w:t xml:space="preserve">–   </w:t>
      </w:r>
      <w:r>
        <w:rPr>
          <w:rFonts w:hint="cs"/>
          <w:rtl/>
        </w:rPr>
        <w:t>בעד</w:t>
      </w:r>
    </w:p>
    <w:p w:rsidR="00267241" w:rsidRDefault="00267241" w:rsidP="009635F5">
      <w:pPr>
        <w:rPr>
          <w:rtl/>
        </w:rPr>
      </w:pPr>
      <w:r>
        <w:rPr>
          <w:rtl/>
        </w:rPr>
        <w:t>אימאן ח'טיב יאסין</w:t>
      </w:r>
      <w:r>
        <w:rPr>
          <w:rtl/>
        </w:rPr>
        <w:tab/>
        <w:t xml:space="preserve">–   </w:t>
      </w:r>
      <w:r>
        <w:rPr>
          <w:rFonts w:hint="cs"/>
          <w:rtl/>
        </w:rPr>
        <w:t>אינה נוכחת</w:t>
      </w:r>
    </w:p>
    <w:p w:rsidR="00267241" w:rsidRDefault="00267241" w:rsidP="009635F5">
      <w:pPr>
        <w:rPr>
          <w:rtl/>
        </w:rPr>
      </w:pPr>
      <w:r>
        <w:rPr>
          <w:rtl/>
        </w:rPr>
        <w:t>ווליד טאהא</w:t>
      </w:r>
      <w:r>
        <w:rPr>
          <w:rtl/>
        </w:rPr>
        <w:tab/>
      </w:r>
      <w:r>
        <w:rPr>
          <w:rtl/>
        </w:rPr>
        <w:tab/>
        <w:t xml:space="preserve">–   </w:t>
      </w:r>
      <w:r>
        <w:rPr>
          <w:rFonts w:hint="cs"/>
          <w:rtl/>
        </w:rPr>
        <w:t>אינו נוכח</w:t>
      </w:r>
    </w:p>
    <w:p w:rsidR="00267241" w:rsidRDefault="00267241" w:rsidP="009635F5">
      <w:pPr>
        <w:rPr>
          <w:rtl/>
        </w:rPr>
      </w:pPr>
      <w:r>
        <w:rPr>
          <w:rtl/>
        </w:rPr>
        <w:t>בועז טופורובסקי</w:t>
      </w:r>
      <w:r>
        <w:rPr>
          <w:rtl/>
        </w:rPr>
        <w:tab/>
      </w:r>
      <w:r>
        <w:rPr>
          <w:rtl/>
        </w:rPr>
        <w:tab/>
        <w:t xml:space="preserve">–   </w:t>
      </w:r>
      <w:r>
        <w:rPr>
          <w:rFonts w:hint="cs"/>
          <w:rtl/>
        </w:rPr>
        <w:t>בעד</w:t>
      </w:r>
    </w:p>
    <w:p w:rsidR="00267241" w:rsidRDefault="00267241" w:rsidP="009635F5">
      <w:pPr>
        <w:rPr>
          <w:rtl/>
        </w:rPr>
      </w:pPr>
      <w:r>
        <w:rPr>
          <w:rtl/>
        </w:rPr>
        <w:t>משה טור פז</w:t>
      </w:r>
      <w:r>
        <w:rPr>
          <w:rtl/>
        </w:rPr>
        <w:tab/>
      </w:r>
      <w:r>
        <w:rPr>
          <w:rtl/>
        </w:rPr>
        <w:tab/>
        <w:t xml:space="preserve">–   </w:t>
      </w:r>
      <w:r>
        <w:rPr>
          <w:rFonts w:hint="cs"/>
          <w:rtl/>
        </w:rPr>
        <w:t>בעד</w:t>
      </w:r>
    </w:p>
    <w:p w:rsidR="00267241" w:rsidRDefault="00267241" w:rsidP="00ED4148">
      <w:pPr>
        <w:rPr>
          <w:rtl/>
        </w:rPr>
      </w:pPr>
      <w:r>
        <w:rPr>
          <w:rtl/>
        </w:rPr>
        <w:t>אחמד טיבי</w:t>
      </w:r>
      <w:r>
        <w:rPr>
          <w:rtl/>
        </w:rPr>
        <w:tab/>
      </w:r>
      <w:r>
        <w:rPr>
          <w:rtl/>
        </w:rPr>
        <w:tab/>
        <w:t xml:space="preserve">–   </w:t>
      </w:r>
      <w:r>
        <w:rPr>
          <w:rFonts w:hint="cs"/>
          <w:rtl/>
        </w:rPr>
        <w:t>אינו נוכח</w:t>
      </w:r>
    </w:p>
    <w:p w:rsidR="00267241" w:rsidRDefault="00267241" w:rsidP="009635F5">
      <w:pPr>
        <w:rPr>
          <w:rtl/>
        </w:rPr>
      </w:pPr>
      <w:r>
        <w:rPr>
          <w:rtl/>
        </w:rPr>
        <w:t>יוסף טייב</w:t>
      </w:r>
      <w:r>
        <w:rPr>
          <w:rtl/>
        </w:rPr>
        <w:tab/>
      </w:r>
      <w:r>
        <w:rPr>
          <w:rtl/>
        </w:rPr>
        <w:tab/>
        <w:t xml:space="preserve">–   </w:t>
      </w:r>
      <w:r>
        <w:rPr>
          <w:rFonts w:hint="cs"/>
          <w:rtl/>
        </w:rPr>
        <w:t>נגד</w:t>
      </w:r>
    </w:p>
    <w:p w:rsidR="00267241" w:rsidRDefault="00267241" w:rsidP="009635F5">
      <w:pPr>
        <w:rPr>
          <w:rtl/>
        </w:rPr>
      </w:pPr>
      <w:r>
        <w:rPr>
          <w:rtl/>
        </w:rPr>
        <w:t>אוהד טל</w:t>
      </w:r>
      <w:r>
        <w:rPr>
          <w:rtl/>
        </w:rPr>
        <w:tab/>
      </w:r>
      <w:r>
        <w:rPr>
          <w:rtl/>
        </w:rPr>
        <w:tab/>
      </w:r>
      <w:r>
        <w:rPr>
          <w:rtl/>
        </w:rPr>
        <w:tab/>
        <w:t xml:space="preserve">–   </w:t>
      </w:r>
      <w:r>
        <w:rPr>
          <w:rFonts w:hint="cs"/>
          <w:rtl/>
        </w:rPr>
        <w:t>נגד</w:t>
      </w:r>
    </w:p>
    <w:p w:rsidR="00267241" w:rsidRDefault="00267241" w:rsidP="009635F5">
      <w:pPr>
        <w:rPr>
          <w:rtl/>
        </w:rPr>
      </w:pPr>
      <w:r>
        <w:rPr>
          <w:rtl/>
        </w:rPr>
        <w:t>יעקב טסלר</w:t>
      </w:r>
      <w:r>
        <w:rPr>
          <w:rtl/>
        </w:rPr>
        <w:tab/>
      </w:r>
      <w:r>
        <w:rPr>
          <w:rtl/>
        </w:rPr>
        <w:tab/>
        <w:t xml:space="preserve">–   </w:t>
      </w:r>
      <w:r>
        <w:rPr>
          <w:rFonts w:hint="cs"/>
          <w:rtl/>
        </w:rPr>
        <w:t>נגד</w:t>
      </w:r>
    </w:p>
    <w:p w:rsidR="00267241" w:rsidRDefault="00267241" w:rsidP="009635F5">
      <w:pPr>
        <w:rPr>
          <w:rtl/>
        </w:rPr>
      </w:pPr>
      <w:r>
        <w:rPr>
          <w:rtl/>
        </w:rPr>
        <w:t>חילי טרופר</w:t>
      </w:r>
      <w:r>
        <w:rPr>
          <w:rtl/>
        </w:rPr>
        <w:tab/>
      </w:r>
      <w:r>
        <w:rPr>
          <w:rtl/>
        </w:rPr>
        <w:tab/>
        <w:t xml:space="preserve">–   </w:t>
      </w:r>
      <w:r>
        <w:rPr>
          <w:rFonts w:hint="cs"/>
          <w:rtl/>
        </w:rPr>
        <w:t>בעד</w:t>
      </w:r>
    </w:p>
    <w:p w:rsidR="00267241" w:rsidRDefault="00267241" w:rsidP="00ED4148">
      <w:pPr>
        <w:rPr>
          <w:rtl/>
        </w:rPr>
      </w:pPr>
      <w:r>
        <w:rPr>
          <w:rtl/>
        </w:rPr>
        <w:t>אלמוג כהן</w:t>
      </w:r>
      <w:r>
        <w:rPr>
          <w:rtl/>
        </w:rPr>
        <w:tab/>
      </w:r>
      <w:r>
        <w:rPr>
          <w:rtl/>
        </w:rPr>
        <w:tab/>
        <w:t xml:space="preserve">–   </w:t>
      </w:r>
      <w:r>
        <w:rPr>
          <w:rFonts w:hint="cs"/>
          <w:rtl/>
        </w:rPr>
        <w:t>אינו נוכח</w:t>
      </w:r>
    </w:p>
    <w:p w:rsidR="00267241" w:rsidRDefault="00267241" w:rsidP="009635F5">
      <w:pPr>
        <w:rPr>
          <w:rtl/>
        </w:rPr>
      </w:pPr>
      <w:r>
        <w:rPr>
          <w:rtl/>
        </w:rPr>
        <w:t>מאיר כהן</w:t>
      </w:r>
      <w:r>
        <w:rPr>
          <w:rtl/>
        </w:rPr>
        <w:tab/>
      </w:r>
      <w:r>
        <w:rPr>
          <w:rtl/>
        </w:rPr>
        <w:tab/>
        <w:t xml:space="preserve">–   </w:t>
      </w:r>
      <w:r>
        <w:rPr>
          <w:rFonts w:hint="cs"/>
          <w:rtl/>
        </w:rPr>
        <w:t>בעד</w:t>
      </w:r>
    </w:p>
    <w:p w:rsidR="00267241" w:rsidRDefault="00267241" w:rsidP="009635F5">
      <w:pPr>
        <w:rPr>
          <w:rtl/>
        </w:rPr>
      </w:pPr>
      <w:r>
        <w:rPr>
          <w:rtl/>
        </w:rPr>
        <w:t>מירב כהן</w:t>
      </w:r>
      <w:r>
        <w:rPr>
          <w:rtl/>
        </w:rPr>
        <w:tab/>
      </w:r>
      <w:r>
        <w:rPr>
          <w:rtl/>
        </w:rPr>
        <w:tab/>
        <w:t xml:space="preserve">–   </w:t>
      </w:r>
      <w:r>
        <w:rPr>
          <w:rFonts w:hint="cs"/>
          <w:rtl/>
        </w:rPr>
        <w:t>בעד</w:t>
      </w:r>
    </w:p>
    <w:p w:rsidR="00267241" w:rsidRDefault="00267241" w:rsidP="009635F5">
      <w:pPr>
        <w:rPr>
          <w:rtl/>
        </w:rPr>
      </w:pPr>
      <w:r>
        <w:rPr>
          <w:rtl/>
        </w:rPr>
        <w:t>מתן כהנא</w:t>
      </w:r>
      <w:r>
        <w:rPr>
          <w:rtl/>
        </w:rPr>
        <w:tab/>
      </w:r>
      <w:r>
        <w:rPr>
          <w:rtl/>
        </w:rPr>
        <w:tab/>
        <w:t xml:space="preserve">–   </w:t>
      </w:r>
      <w:r>
        <w:rPr>
          <w:rFonts w:hint="cs"/>
          <w:rtl/>
        </w:rPr>
        <w:t>בעד</w:t>
      </w:r>
    </w:p>
    <w:p w:rsidR="00267241" w:rsidRDefault="00267241" w:rsidP="009635F5">
      <w:pPr>
        <w:rPr>
          <w:rtl/>
        </w:rPr>
      </w:pPr>
      <w:r>
        <w:rPr>
          <w:rtl/>
        </w:rPr>
        <w:t>עופר כסיף</w:t>
      </w:r>
      <w:r>
        <w:rPr>
          <w:rtl/>
        </w:rPr>
        <w:tab/>
      </w:r>
      <w:r>
        <w:rPr>
          <w:rtl/>
        </w:rPr>
        <w:tab/>
        <w:t xml:space="preserve">–   </w:t>
      </w:r>
      <w:r>
        <w:rPr>
          <w:rFonts w:hint="cs"/>
          <w:rtl/>
        </w:rPr>
        <w:t>אינו נוכח</w:t>
      </w:r>
    </w:p>
    <w:p w:rsidR="00267241" w:rsidRDefault="00267241" w:rsidP="009635F5">
      <w:pPr>
        <w:rPr>
          <w:rtl/>
        </w:rPr>
      </w:pPr>
      <w:r>
        <w:rPr>
          <w:rtl/>
        </w:rPr>
        <w:t>אופיר כץ</w:t>
      </w:r>
      <w:r>
        <w:rPr>
          <w:rtl/>
        </w:rPr>
        <w:tab/>
      </w:r>
      <w:r>
        <w:rPr>
          <w:rtl/>
        </w:rPr>
        <w:tab/>
        <w:t xml:space="preserve">–   </w:t>
      </w:r>
      <w:r>
        <w:rPr>
          <w:rFonts w:hint="cs"/>
          <w:rtl/>
        </w:rPr>
        <w:t>נגד</w:t>
      </w:r>
    </w:p>
    <w:p w:rsidR="00267241" w:rsidRDefault="00267241" w:rsidP="009635F5">
      <w:pPr>
        <w:rPr>
          <w:rtl/>
        </w:rPr>
      </w:pPr>
      <w:r>
        <w:rPr>
          <w:rtl/>
        </w:rPr>
        <w:t>ישראל כץ</w:t>
      </w:r>
      <w:r>
        <w:rPr>
          <w:rtl/>
        </w:rPr>
        <w:tab/>
      </w:r>
      <w:r>
        <w:rPr>
          <w:rtl/>
        </w:rPr>
        <w:tab/>
        <w:t xml:space="preserve">–   </w:t>
      </w:r>
      <w:r>
        <w:rPr>
          <w:rFonts w:hint="cs"/>
          <w:rtl/>
        </w:rPr>
        <w:t>נגד</w:t>
      </w:r>
    </w:p>
    <w:p w:rsidR="00267241" w:rsidRDefault="00267241" w:rsidP="009635F5">
      <w:pPr>
        <w:rPr>
          <w:rtl/>
        </w:rPr>
      </w:pPr>
      <w:r>
        <w:rPr>
          <w:rtl/>
        </w:rPr>
        <w:t>רון כץ</w:t>
      </w:r>
      <w:r>
        <w:rPr>
          <w:rtl/>
        </w:rPr>
        <w:tab/>
      </w:r>
      <w:r>
        <w:rPr>
          <w:rtl/>
        </w:rPr>
        <w:tab/>
      </w:r>
      <w:r>
        <w:rPr>
          <w:rtl/>
        </w:rPr>
        <w:tab/>
        <w:t xml:space="preserve">–   </w:t>
      </w:r>
      <w:r>
        <w:rPr>
          <w:rFonts w:hint="cs"/>
          <w:rtl/>
        </w:rPr>
        <w:t>בעד</w:t>
      </w:r>
    </w:p>
    <w:p w:rsidR="00267241" w:rsidRDefault="00267241" w:rsidP="009635F5">
      <w:pPr>
        <w:rPr>
          <w:rtl/>
        </w:rPr>
      </w:pPr>
      <w:r>
        <w:rPr>
          <w:rtl/>
        </w:rPr>
        <w:t>יוראי להב הרצנו</w:t>
      </w:r>
      <w:r>
        <w:rPr>
          <w:rtl/>
        </w:rPr>
        <w:tab/>
      </w:r>
      <w:r>
        <w:rPr>
          <w:rtl/>
        </w:rPr>
        <w:tab/>
        <w:t xml:space="preserve">–   </w:t>
      </w:r>
      <w:r>
        <w:rPr>
          <w:rFonts w:hint="cs"/>
          <w:rtl/>
        </w:rPr>
        <w:t>בעד</w:t>
      </w:r>
    </w:p>
    <w:p w:rsidR="00267241" w:rsidRDefault="00267241" w:rsidP="009635F5">
      <w:pPr>
        <w:rPr>
          <w:rtl/>
        </w:rPr>
      </w:pPr>
      <w:r>
        <w:rPr>
          <w:rtl/>
        </w:rPr>
        <w:t>מיקי לוי</w:t>
      </w:r>
      <w:r>
        <w:rPr>
          <w:rtl/>
        </w:rPr>
        <w:tab/>
      </w:r>
      <w:r>
        <w:rPr>
          <w:rtl/>
        </w:rPr>
        <w:tab/>
      </w:r>
      <w:r>
        <w:rPr>
          <w:rtl/>
        </w:rPr>
        <w:tab/>
        <w:t xml:space="preserve">–   </w:t>
      </w:r>
      <w:r>
        <w:rPr>
          <w:rFonts w:hint="cs"/>
          <w:rtl/>
        </w:rPr>
        <w:t>אינו נוכח</w:t>
      </w:r>
    </w:p>
    <w:p w:rsidR="00267241" w:rsidRDefault="00267241" w:rsidP="009635F5">
      <w:pPr>
        <w:rPr>
          <w:rtl/>
        </w:rPr>
      </w:pPr>
      <w:r>
        <w:rPr>
          <w:rtl/>
        </w:rPr>
        <w:t>יריב לוין</w:t>
      </w:r>
      <w:r>
        <w:rPr>
          <w:rtl/>
        </w:rPr>
        <w:tab/>
      </w:r>
      <w:r>
        <w:rPr>
          <w:rtl/>
        </w:rPr>
        <w:tab/>
      </w:r>
      <w:r>
        <w:rPr>
          <w:rtl/>
        </w:rPr>
        <w:tab/>
        <w:t xml:space="preserve">–   </w:t>
      </w:r>
      <w:r>
        <w:rPr>
          <w:rFonts w:hint="cs"/>
          <w:rtl/>
        </w:rPr>
        <w:t>נגד</w:t>
      </w:r>
    </w:p>
    <w:p w:rsidR="00267241" w:rsidRDefault="00267241" w:rsidP="009635F5">
      <w:pPr>
        <w:rPr>
          <w:rtl/>
        </w:rPr>
      </w:pPr>
      <w:r>
        <w:rPr>
          <w:rtl/>
        </w:rPr>
        <w:t>נעמה לזימי</w:t>
      </w:r>
      <w:r>
        <w:rPr>
          <w:rtl/>
        </w:rPr>
        <w:tab/>
      </w:r>
      <w:r>
        <w:rPr>
          <w:rtl/>
        </w:rPr>
        <w:tab/>
        <w:t xml:space="preserve">–   </w:t>
      </w:r>
      <w:r>
        <w:rPr>
          <w:rFonts w:hint="cs"/>
          <w:rtl/>
        </w:rPr>
        <w:t>אינה נוכחת</w:t>
      </w:r>
    </w:p>
    <w:p w:rsidR="00267241" w:rsidRDefault="00267241" w:rsidP="009635F5">
      <w:pPr>
        <w:rPr>
          <w:rtl/>
        </w:rPr>
      </w:pPr>
      <w:r>
        <w:rPr>
          <w:rtl/>
        </w:rPr>
        <w:t>אביגדור ליברמן</w:t>
      </w:r>
      <w:r>
        <w:rPr>
          <w:rtl/>
        </w:rPr>
        <w:tab/>
      </w:r>
      <w:r>
        <w:rPr>
          <w:rtl/>
        </w:rPr>
        <w:tab/>
        <w:t xml:space="preserve">–   </w:t>
      </w:r>
      <w:r>
        <w:rPr>
          <w:rFonts w:hint="cs"/>
          <w:rtl/>
        </w:rPr>
        <w:t>בעד</w:t>
      </w:r>
    </w:p>
    <w:p w:rsidR="00267241" w:rsidRDefault="00267241" w:rsidP="009635F5">
      <w:pPr>
        <w:rPr>
          <w:rtl/>
        </w:rPr>
      </w:pPr>
      <w:r>
        <w:rPr>
          <w:rtl/>
        </w:rPr>
        <w:t>יאיר לפיד</w:t>
      </w:r>
      <w:r>
        <w:rPr>
          <w:rtl/>
        </w:rPr>
        <w:tab/>
      </w:r>
      <w:r>
        <w:rPr>
          <w:rtl/>
        </w:rPr>
        <w:tab/>
        <w:t xml:space="preserve">–   </w:t>
      </w:r>
      <w:r>
        <w:rPr>
          <w:rFonts w:hint="cs"/>
          <w:rtl/>
        </w:rPr>
        <w:t>בעד</w:t>
      </w:r>
    </w:p>
    <w:p w:rsidR="00267241" w:rsidRDefault="00267241" w:rsidP="009635F5">
      <w:pPr>
        <w:rPr>
          <w:rtl/>
        </w:rPr>
      </w:pPr>
      <w:r>
        <w:rPr>
          <w:rtl/>
        </w:rPr>
        <w:t>סימון מושיאשוילי</w:t>
      </w:r>
      <w:r>
        <w:rPr>
          <w:rtl/>
        </w:rPr>
        <w:tab/>
      </w:r>
      <w:r>
        <w:rPr>
          <w:rtl/>
        </w:rPr>
        <w:tab/>
        <w:t xml:space="preserve">–   </w:t>
      </w:r>
      <w:r>
        <w:rPr>
          <w:rFonts w:hint="cs"/>
          <w:rtl/>
        </w:rPr>
        <w:t>נגד</w:t>
      </w:r>
    </w:p>
    <w:p w:rsidR="00267241" w:rsidRDefault="00267241" w:rsidP="009635F5">
      <w:pPr>
        <w:rPr>
          <w:rtl/>
        </w:rPr>
      </w:pPr>
      <w:r>
        <w:rPr>
          <w:rtl/>
        </w:rPr>
        <w:t>טטיאנה מזרסקי</w:t>
      </w:r>
      <w:r>
        <w:rPr>
          <w:rtl/>
        </w:rPr>
        <w:tab/>
      </w:r>
      <w:r>
        <w:rPr>
          <w:rtl/>
        </w:rPr>
        <w:tab/>
        <w:t xml:space="preserve">–   </w:t>
      </w:r>
      <w:r>
        <w:rPr>
          <w:rFonts w:hint="cs"/>
          <w:rtl/>
        </w:rPr>
        <w:t>בעד</w:t>
      </w:r>
    </w:p>
    <w:p w:rsidR="00267241" w:rsidRDefault="00267241" w:rsidP="009635F5">
      <w:pPr>
        <w:rPr>
          <w:rtl/>
        </w:rPr>
      </w:pPr>
      <w:r>
        <w:rPr>
          <w:rtl/>
        </w:rPr>
        <w:t>מרב מיכאלי</w:t>
      </w:r>
      <w:r>
        <w:rPr>
          <w:rtl/>
        </w:rPr>
        <w:tab/>
      </w:r>
      <w:r>
        <w:rPr>
          <w:rtl/>
        </w:rPr>
        <w:tab/>
        <w:t xml:space="preserve">–   </w:t>
      </w:r>
      <w:r>
        <w:rPr>
          <w:rFonts w:hint="cs"/>
          <w:rtl/>
        </w:rPr>
        <w:t>בעד</w:t>
      </w:r>
    </w:p>
    <w:p w:rsidR="00267241" w:rsidRDefault="00267241" w:rsidP="009635F5">
      <w:pPr>
        <w:rPr>
          <w:rtl/>
        </w:rPr>
      </w:pPr>
      <w:r>
        <w:rPr>
          <w:rtl/>
        </w:rPr>
        <w:t>שלי טל מירון</w:t>
      </w:r>
      <w:r>
        <w:rPr>
          <w:rtl/>
        </w:rPr>
        <w:tab/>
      </w:r>
      <w:r>
        <w:rPr>
          <w:rtl/>
        </w:rPr>
        <w:tab/>
        <w:t xml:space="preserve">–   </w:t>
      </w:r>
      <w:r>
        <w:rPr>
          <w:rFonts w:hint="cs"/>
          <w:rtl/>
        </w:rPr>
        <w:t>בעד</w:t>
      </w:r>
    </w:p>
    <w:p w:rsidR="00267241" w:rsidRDefault="00267241" w:rsidP="009635F5">
      <w:pPr>
        <w:rPr>
          <w:rtl/>
        </w:rPr>
      </w:pPr>
      <w:r>
        <w:rPr>
          <w:rtl/>
        </w:rPr>
        <w:t>יונתן מישרקי</w:t>
      </w:r>
      <w:r>
        <w:rPr>
          <w:rtl/>
        </w:rPr>
        <w:tab/>
      </w:r>
      <w:r>
        <w:rPr>
          <w:rtl/>
        </w:rPr>
        <w:tab/>
        <w:t xml:space="preserve">–   </w:t>
      </w:r>
      <w:r>
        <w:rPr>
          <w:rFonts w:hint="cs"/>
          <w:rtl/>
        </w:rPr>
        <w:t>אינו נוכח</w:t>
      </w:r>
    </w:p>
    <w:p w:rsidR="00267241" w:rsidRDefault="00267241" w:rsidP="009635F5">
      <w:pPr>
        <w:rPr>
          <w:rtl/>
        </w:rPr>
      </w:pPr>
      <w:r>
        <w:rPr>
          <w:rtl/>
        </w:rPr>
        <w:t>חנוך דב מלביצקי</w:t>
      </w:r>
      <w:r>
        <w:rPr>
          <w:rtl/>
        </w:rPr>
        <w:tab/>
      </w:r>
      <w:r>
        <w:rPr>
          <w:rtl/>
        </w:rPr>
        <w:tab/>
        <w:t xml:space="preserve">–   </w:t>
      </w:r>
      <w:r>
        <w:rPr>
          <w:rFonts w:hint="cs"/>
          <w:rtl/>
        </w:rPr>
        <w:t>נגד</w:t>
      </w:r>
    </w:p>
    <w:p w:rsidR="00267241" w:rsidRDefault="00267241" w:rsidP="009635F5">
      <w:pPr>
        <w:rPr>
          <w:rtl/>
        </w:rPr>
      </w:pPr>
      <w:r>
        <w:rPr>
          <w:rtl/>
        </w:rPr>
        <w:t>ארז מלול</w:t>
      </w:r>
      <w:r>
        <w:rPr>
          <w:rtl/>
        </w:rPr>
        <w:tab/>
      </w:r>
      <w:r>
        <w:rPr>
          <w:rtl/>
        </w:rPr>
        <w:tab/>
        <w:t xml:space="preserve">–   </w:t>
      </w:r>
      <w:r>
        <w:rPr>
          <w:rFonts w:hint="cs"/>
          <w:rtl/>
        </w:rPr>
        <w:t>נגד</w:t>
      </w:r>
    </w:p>
    <w:p w:rsidR="00267241" w:rsidRDefault="00267241" w:rsidP="009635F5">
      <w:pPr>
        <w:rPr>
          <w:rtl/>
        </w:rPr>
      </w:pPr>
      <w:r>
        <w:rPr>
          <w:rtl/>
        </w:rPr>
        <w:t>יוליה מלינובסקי</w:t>
      </w:r>
      <w:r>
        <w:rPr>
          <w:rtl/>
        </w:rPr>
        <w:tab/>
      </w:r>
      <w:r>
        <w:rPr>
          <w:rtl/>
        </w:rPr>
        <w:tab/>
        <w:t xml:space="preserve">–   </w:t>
      </w:r>
      <w:r>
        <w:rPr>
          <w:rFonts w:hint="cs"/>
          <w:rtl/>
        </w:rPr>
        <w:t>אינה נוכחת</w:t>
      </w:r>
    </w:p>
    <w:p w:rsidR="00267241" w:rsidRDefault="00267241" w:rsidP="009635F5">
      <w:pPr>
        <w:rPr>
          <w:rtl/>
        </w:rPr>
      </w:pPr>
      <w:r>
        <w:rPr>
          <w:rtl/>
        </w:rPr>
        <w:t>מיכאל מלכיאלי</w:t>
      </w:r>
      <w:r>
        <w:rPr>
          <w:rtl/>
        </w:rPr>
        <w:tab/>
      </w:r>
      <w:r>
        <w:rPr>
          <w:rtl/>
        </w:rPr>
        <w:tab/>
        <w:t xml:space="preserve">–   </w:t>
      </w:r>
      <w:r>
        <w:rPr>
          <w:rFonts w:hint="cs"/>
          <w:rtl/>
        </w:rPr>
        <w:t>נגד</w:t>
      </w:r>
    </w:p>
    <w:p w:rsidR="00267241" w:rsidRDefault="00267241" w:rsidP="009635F5">
      <w:pPr>
        <w:rPr>
          <w:rtl/>
        </w:rPr>
      </w:pPr>
      <w:r>
        <w:rPr>
          <w:rtl/>
        </w:rPr>
        <w:t>צגה מלקו</w:t>
      </w:r>
      <w:r>
        <w:rPr>
          <w:rtl/>
        </w:rPr>
        <w:tab/>
      </w:r>
      <w:r>
        <w:rPr>
          <w:rtl/>
        </w:rPr>
        <w:tab/>
        <w:t xml:space="preserve">–   </w:t>
      </w:r>
      <w:r>
        <w:rPr>
          <w:rFonts w:hint="cs"/>
          <w:rtl/>
        </w:rPr>
        <w:t>נגד</w:t>
      </w:r>
    </w:p>
    <w:p w:rsidR="00267241" w:rsidRDefault="00267241" w:rsidP="009635F5">
      <w:pPr>
        <w:rPr>
          <w:rtl/>
        </w:rPr>
      </w:pPr>
      <w:r>
        <w:rPr>
          <w:rtl/>
        </w:rPr>
        <w:t>אבי מעוז</w:t>
      </w:r>
      <w:r>
        <w:rPr>
          <w:rtl/>
        </w:rPr>
        <w:tab/>
      </w:r>
      <w:r>
        <w:rPr>
          <w:rtl/>
        </w:rPr>
        <w:tab/>
        <w:t xml:space="preserve">–   </w:t>
      </w:r>
      <w:r>
        <w:rPr>
          <w:rFonts w:hint="cs"/>
          <w:rtl/>
        </w:rPr>
        <w:t>נגד</w:t>
      </w:r>
    </w:p>
    <w:p w:rsidR="00267241" w:rsidRDefault="00267241" w:rsidP="009635F5">
      <w:pPr>
        <w:rPr>
          <w:rtl/>
        </w:rPr>
      </w:pPr>
      <w:r>
        <w:rPr>
          <w:rtl/>
        </w:rPr>
        <w:t>שרון ניר</w:t>
      </w:r>
      <w:r>
        <w:rPr>
          <w:rtl/>
        </w:rPr>
        <w:tab/>
      </w:r>
      <w:r>
        <w:rPr>
          <w:rtl/>
        </w:rPr>
        <w:tab/>
      </w:r>
      <w:r>
        <w:rPr>
          <w:rtl/>
        </w:rPr>
        <w:tab/>
        <w:t xml:space="preserve">–   </w:t>
      </w:r>
      <w:r>
        <w:rPr>
          <w:rFonts w:hint="cs"/>
          <w:rtl/>
        </w:rPr>
        <w:t>בעד</w:t>
      </w:r>
    </w:p>
    <w:p w:rsidR="00267241" w:rsidRDefault="00267241" w:rsidP="009635F5">
      <w:pPr>
        <w:rPr>
          <w:rtl/>
        </w:rPr>
      </w:pPr>
      <w:r>
        <w:rPr>
          <w:rtl/>
        </w:rPr>
        <w:t>בנימין נתניהו</w:t>
      </w:r>
      <w:r>
        <w:rPr>
          <w:rtl/>
        </w:rPr>
        <w:tab/>
      </w:r>
      <w:r>
        <w:rPr>
          <w:rtl/>
        </w:rPr>
        <w:tab/>
        <w:t xml:space="preserve">–   </w:t>
      </w:r>
      <w:r>
        <w:rPr>
          <w:rFonts w:hint="cs"/>
          <w:rtl/>
        </w:rPr>
        <w:t>אינו נוכח</w:t>
      </w:r>
    </w:p>
    <w:p w:rsidR="00267241" w:rsidRDefault="00267241" w:rsidP="009635F5">
      <w:pPr>
        <w:rPr>
          <w:rtl/>
        </w:rPr>
      </w:pPr>
      <w:r>
        <w:rPr>
          <w:rtl/>
        </w:rPr>
        <w:t>יואב סגלוביץ'</w:t>
      </w:r>
      <w:r>
        <w:rPr>
          <w:rtl/>
        </w:rPr>
        <w:tab/>
      </w:r>
      <w:r>
        <w:rPr>
          <w:rtl/>
        </w:rPr>
        <w:tab/>
        <w:t xml:space="preserve">–   </w:t>
      </w:r>
      <w:r>
        <w:rPr>
          <w:rFonts w:hint="cs"/>
          <w:rtl/>
        </w:rPr>
        <w:t>בעד</w:t>
      </w:r>
    </w:p>
    <w:p w:rsidR="00267241" w:rsidRDefault="00267241" w:rsidP="009635F5">
      <w:pPr>
        <w:rPr>
          <w:rtl/>
        </w:rPr>
      </w:pPr>
      <w:r>
        <w:rPr>
          <w:rtl/>
        </w:rPr>
        <w:t>יבגני סובה</w:t>
      </w:r>
      <w:r>
        <w:rPr>
          <w:rtl/>
        </w:rPr>
        <w:tab/>
      </w:r>
      <w:r>
        <w:rPr>
          <w:rtl/>
        </w:rPr>
        <w:tab/>
        <w:t xml:space="preserve">–   </w:t>
      </w:r>
      <w:r>
        <w:rPr>
          <w:rFonts w:hint="cs"/>
          <w:rtl/>
        </w:rPr>
        <w:t>בעד</w:t>
      </w:r>
    </w:p>
    <w:p w:rsidR="00267241" w:rsidRDefault="00267241" w:rsidP="009635F5">
      <w:pPr>
        <w:rPr>
          <w:rtl/>
        </w:rPr>
      </w:pPr>
      <w:r>
        <w:rPr>
          <w:rtl/>
        </w:rPr>
        <w:t>צבי ידידיה סוכות</w:t>
      </w:r>
      <w:r>
        <w:rPr>
          <w:rtl/>
        </w:rPr>
        <w:tab/>
      </w:r>
      <w:r>
        <w:rPr>
          <w:rtl/>
        </w:rPr>
        <w:tab/>
        <w:t xml:space="preserve">–   </w:t>
      </w:r>
      <w:r>
        <w:rPr>
          <w:rFonts w:hint="cs"/>
          <w:rtl/>
        </w:rPr>
        <w:t>נגד</w:t>
      </w:r>
    </w:p>
    <w:p w:rsidR="00267241" w:rsidRDefault="00267241" w:rsidP="009635F5">
      <w:pPr>
        <w:rPr>
          <w:rtl/>
        </w:rPr>
      </w:pPr>
      <w:r>
        <w:rPr>
          <w:rtl/>
        </w:rPr>
        <w:t>משה סולומון</w:t>
      </w:r>
      <w:r>
        <w:rPr>
          <w:rtl/>
        </w:rPr>
        <w:tab/>
      </w:r>
      <w:r>
        <w:rPr>
          <w:rtl/>
        </w:rPr>
        <w:tab/>
        <w:t xml:space="preserve">–   </w:t>
      </w:r>
      <w:r>
        <w:rPr>
          <w:rFonts w:hint="cs"/>
          <w:rtl/>
        </w:rPr>
        <w:t>נגד</w:t>
      </w:r>
    </w:p>
    <w:p w:rsidR="00267241" w:rsidRDefault="00267241" w:rsidP="009635F5">
      <w:pPr>
        <w:rPr>
          <w:rtl/>
        </w:rPr>
      </w:pPr>
      <w:r>
        <w:rPr>
          <w:rtl/>
        </w:rPr>
        <w:t>לימור סון הר מלך</w:t>
      </w:r>
      <w:r>
        <w:rPr>
          <w:rtl/>
        </w:rPr>
        <w:tab/>
        <w:t xml:space="preserve">–   </w:t>
      </w:r>
      <w:r>
        <w:rPr>
          <w:rFonts w:hint="cs"/>
          <w:rtl/>
        </w:rPr>
        <w:t>אינה נוכחת</w:t>
      </w:r>
    </w:p>
    <w:p w:rsidR="00267241" w:rsidRDefault="00267241" w:rsidP="009635F5">
      <w:pPr>
        <w:rPr>
          <w:rtl/>
        </w:rPr>
      </w:pPr>
      <w:r>
        <w:rPr>
          <w:rtl/>
        </w:rPr>
        <w:t>אופיר סופר</w:t>
      </w:r>
      <w:r>
        <w:rPr>
          <w:rtl/>
        </w:rPr>
        <w:tab/>
      </w:r>
      <w:r>
        <w:rPr>
          <w:rtl/>
        </w:rPr>
        <w:tab/>
        <w:t xml:space="preserve">–   </w:t>
      </w:r>
      <w:r>
        <w:rPr>
          <w:rFonts w:hint="cs"/>
          <w:rtl/>
        </w:rPr>
        <w:t>נגד</w:t>
      </w:r>
    </w:p>
    <w:p w:rsidR="00267241" w:rsidRDefault="00267241" w:rsidP="009635F5">
      <w:pPr>
        <w:rPr>
          <w:rtl/>
        </w:rPr>
      </w:pPr>
      <w:r>
        <w:rPr>
          <w:rtl/>
        </w:rPr>
        <w:t>אורית מלכה סטרוק</w:t>
      </w:r>
      <w:r>
        <w:rPr>
          <w:rtl/>
        </w:rPr>
        <w:tab/>
        <w:t xml:space="preserve">–   </w:t>
      </w:r>
      <w:r>
        <w:rPr>
          <w:rFonts w:hint="cs"/>
          <w:rtl/>
        </w:rPr>
        <w:t>אינה נוכחת</w:t>
      </w:r>
    </w:p>
    <w:p w:rsidR="00267241" w:rsidRDefault="00267241" w:rsidP="009635F5">
      <w:pPr>
        <w:rPr>
          <w:rtl/>
        </w:rPr>
      </w:pPr>
      <w:r>
        <w:rPr>
          <w:rtl/>
        </w:rPr>
        <w:t>משה סעדה</w:t>
      </w:r>
      <w:r>
        <w:rPr>
          <w:rtl/>
        </w:rPr>
        <w:tab/>
      </w:r>
      <w:r>
        <w:rPr>
          <w:rtl/>
        </w:rPr>
        <w:tab/>
        <w:t xml:space="preserve">–   </w:t>
      </w:r>
      <w:r>
        <w:rPr>
          <w:rFonts w:hint="cs"/>
          <w:rtl/>
        </w:rPr>
        <w:t>נגד</w:t>
      </w:r>
    </w:p>
    <w:p w:rsidR="00267241" w:rsidRDefault="00267241" w:rsidP="009635F5">
      <w:pPr>
        <w:rPr>
          <w:rtl/>
        </w:rPr>
      </w:pPr>
      <w:r>
        <w:rPr>
          <w:rtl/>
        </w:rPr>
        <w:t>גדעון סער</w:t>
      </w:r>
      <w:r>
        <w:rPr>
          <w:rtl/>
        </w:rPr>
        <w:tab/>
      </w:r>
      <w:r>
        <w:rPr>
          <w:rtl/>
        </w:rPr>
        <w:tab/>
        <w:t xml:space="preserve">–   </w:t>
      </w:r>
      <w:r>
        <w:rPr>
          <w:rFonts w:hint="cs"/>
          <w:rtl/>
        </w:rPr>
        <w:t>בעד</w:t>
      </w:r>
    </w:p>
    <w:p w:rsidR="00267241" w:rsidRDefault="00267241" w:rsidP="009635F5">
      <w:pPr>
        <w:rPr>
          <w:rtl/>
        </w:rPr>
      </w:pPr>
      <w:r>
        <w:rPr>
          <w:rtl/>
        </w:rPr>
        <w:t>מנסור עבאס</w:t>
      </w:r>
      <w:r>
        <w:rPr>
          <w:rtl/>
        </w:rPr>
        <w:tab/>
      </w:r>
      <w:r>
        <w:rPr>
          <w:rtl/>
        </w:rPr>
        <w:tab/>
        <w:t xml:space="preserve">–   </w:t>
      </w:r>
      <w:r>
        <w:rPr>
          <w:rFonts w:hint="cs"/>
          <w:rtl/>
        </w:rPr>
        <w:t>בעד</w:t>
      </w:r>
    </w:p>
    <w:p w:rsidR="00267241" w:rsidRDefault="00267241" w:rsidP="009635F5">
      <w:pPr>
        <w:rPr>
          <w:rtl/>
        </w:rPr>
      </w:pPr>
      <w:r>
        <w:rPr>
          <w:rtl/>
        </w:rPr>
        <w:t>איימן עודה</w:t>
      </w:r>
      <w:r>
        <w:rPr>
          <w:rtl/>
        </w:rPr>
        <w:tab/>
      </w:r>
      <w:r>
        <w:rPr>
          <w:rtl/>
        </w:rPr>
        <w:tab/>
        <w:t xml:space="preserve">–   </w:t>
      </w:r>
      <w:r>
        <w:rPr>
          <w:rFonts w:hint="cs"/>
          <w:rtl/>
        </w:rPr>
        <w:t>אינו נוכח</w:t>
      </w:r>
    </w:p>
    <w:p w:rsidR="00267241" w:rsidRDefault="00267241" w:rsidP="009635F5">
      <w:pPr>
        <w:rPr>
          <w:rtl/>
        </w:rPr>
      </w:pPr>
      <w:r>
        <w:rPr>
          <w:rtl/>
        </w:rPr>
        <w:t>יוסף עטאונה</w:t>
      </w:r>
      <w:r>
        <w:rPr>
          <w:rtl/>
        </w:rPr>
        <w:tab/>
      </w:r>
      <w:r>
        <w:rPr>
          <w:rtl/>
        </w:rPr>
        <w:tab/>
        <w:t xml:space="preserve">–   </w:t>
      </w:r>
      <w:r>
        <w:rPr>
          <w:rFonts w:hint="cs"/>
          <w:rtl/>
        </w:rPr>
        <w:t>אינו נוכח</w:t>
      </w:r>
    </w:p>
    <w:p w:rsidR="00267241" w:rsidRDefault="00267241" w:rsidP="009635F5">
      <w:pPr>
        <w:rPr>
          <w:rtl/>
        </w:rPr>
      </w:pPr>
      <w:r>
        <w:rPr>
          <w:rtl/>
        </w:rPr>
        <w:t>חוה אתי עטייה</w:t>
      </w:r>
      <w:r>
        <w:rPr>
          <w:rtl/>
        </w:rPr>
        <w:tab/>
      </w:r>
      <w:r>
        <w:rPr>
          <w:rtl/>
        </w:rPr>
        <w:tab/>
        <w:t xml:space="preserve">–   </w:t>
      </w:r>
      <w:r>
        <w:rPr>
          <w:rFonts w:hint="cs"/>
          <w:rtl/>
        </w:rPr>
        <w:t>נגד</w:t>
      </w:r>
    </w:p>
    <w:p w:rsidR="00267241" w:rsidRDefault="00267241" w:rsidP="009635F5">
      <w:pPr>
        <w:rPr>
          <w:rtl/>
        </w:rPr>
      </w:pPr>
      <w:r>
        <w:rPr>
          <w:rtl/>
        </w:rPr>
        <w:t>חמד עמאר</w:t>
      </w:r>
      <w:r>
        <w:rPr>
          <w:rtl/>
        </w:rPr>
        <w:tab/>
      </w:r>
      <w:r>
        <w:rPr>
          <w:rtl/>
        </w:rPr>
        <w:tab/>
        <w:t xml:space="preserve">–   </w:t>
      </w:r>
      <w:r>
        <w:rPr>
          <w:rFonts w:hint="cs"/>
          <w:rtl/>
        </w:rPr>
        <w:t>בעד</w:t>
      </w:r>
    </w:p>
    <w:p w:rsidR="00267241" w:rsidRDefault="00267241" w:rsidP="009635F5">
      <w:pPr>
        <w:rPr>
          <w:rtl/>
        </w:rPr>
      </w:pPr>
      <w:r>
        <w:rPr>
          <w:rtl/>
        </w:rPr>
        <w:t>צביקה פוגל</w:t>
      </w:r>
      <w:r>
        <w:rPr>
          <w:rtl/>
        </w:rPr>
        <w:tab/>
      </w:r>
      <w:r>
        <w:rPr>
          <w:rtl/>
        </w:rPr>
        <w:tab/>
        <w:t xml:space="preserve">–   </w:t>
      </w:r>
      <w:r>
        <w:rPr>
          <w:rFonts w:hint="cs"/>
          <w:rtl/>
        </w:rPr>
        <w:t>נגד</w:t>
      </w:r>
    </w:p>
    <w:p w:rsidR="00267241" w:rsidRDefault="00267241" w:rsidP="009635F5">
      <w:pPr>
        <w:rPr>
          <w:rtl/>
        </w:rPr>
      </w:pPr>
      <w:r>
        <w:rPr>
          <w:rtl/>
        </w:rPr>
        <w:t>עודד פורר</w:t>
      </w:r>
      <w:r>
        <w:rPr>
          <w:rtl/>
        </w:rPr>
        <w:tab/>
      </w:r>
      <w:r>
        <w:rPr>
          <w:rtl/>
        </w:rPr>
        <w:tab/>
        <w:t xml:space="preserve">–   </w:t>
      </w:r>
      <w:r>
        <w:rPr>
          <w:rFonts w:hint="cs"/>
          <w:rtl/>
        </w:rPr>
        <w:t>בעד</w:t>
      </w:r>
    </w:p>
    <w:p w:rsidR="00267241" w:rsidRDefault="00267241" w:rsidP="009635F5">
      <w:pPr>
        <w:rPr>
          <w:rtl/>
        </w:rPr>
      </w:pPr>
      <w:r>
        <w:rPr>
          <w:rtl/>
        </w:rPr>
        <w:t>יצחק פינדרוס</w:t>
      </w:r>
      <w:r>
        <w:rPr>
          <w:rtl/>
        </w:rPr>
        <w:tab/>
      </w:r>
      <w:r>
        <w:rPr>
          <w:rtl/>
        </w:rPr>
        <w:tab/>
        <w:t xml:space="preserve">–   </w:t>
      </w:r>
      <w:r>
        <w:rPr>
          <w:rFonts w:hint="cs"/>
          <w:rtl/>
        </w:rPr>
        <w:t>נגד</w:t>
      </w:r>
    </w:p>
    <w:p w:rsidR="00267241" w:rsidRDefault="00267241" w:rsidP="009635F5">
      <w:pPr>
        <w:rPr>
          <w:rtl/>
        </w:rPr>
      </w:pPr>
      <w:r>
        <w:rPr>
          <w:rtl/>
        </w:rPr>
        <w:t>משה פסל</w:t>
      </w:r>
      <w:r>
        <w:rPr>
          <w:rtl/>
        </w:rPr>
        <w:tab/>
      </w:r>
      <w:r>
        <w:rPr>
          <w:rtl/>
        </w:rPr>
        <w:tab/>
        <w:t xml:space="preserve">–   </w:t>
      </w:r>
      <w:r>
        <w:rPr>
          <w:rFonts w:hint="cs"/>
          <w:rtl/>
        </w:rPr>
        <w:t>נגד</w:t>
      </w:r>
    </w:p>
    <w:p w:rsidR="00267241" w:rsidRDefault="00267241" w:rsidP="009635F5">
      <w:pPr>
        <w:rPr>
          <w:rtl/>
        </w:rPr>
      </w:pPr>
      <w:r>
        <w:rPr>
          <w:rtl/>
        </w:rPr>
        <w:t>יסמין פרידמן</w:t>
      </w:r>
      <w:r>
        <w:rPr>
          <w:rtl/>
        </w:rPr>
        <w:tab/>
      </w:r>
      <w:r>
        <w:rPr>
          <w:rtl/>
        </w:rPr>
        <w:tab/>
        <w:t xml:space="preserve">–   </w:t>
      </w:r>
      <w:r>
        <w:rPr>
          <w:rFonts w:hint="cs"/>
          <w:rtl/>
        </w:rPr>
        <w:t>בעד</w:t>
      </w:r>
    </w:p>
    <w:p w:rsidR="00267241" w:rsidRDefault="00267241" w:rsidP="009635F5">
      <w:pPr>
        <w:rPr>
          <w:rtl/>
        </w:rPr>
      </w:pPr>
      <w:r>
        <w:rPr>
          <w:rtl/>
        </w:rPr>
        <w:t>אורית פרקש הכהן</w:t>
      </w:r>
      <w:r>
        <w:rPr>
          <w:rtl/>
        </w:rPr>
        <w:tab/>
        <w:t xml:space="preserve">–   </w:t>
      </w:r>
      <w:r>
        <w:rPr>
          <w:rFonts w:hint="cs"/>
          <w:rtl/>
        </w:rPr>
        <w:t>אינה נוכחת</w:t>
      </w:r>
    </w:p>
    <w:p w:rsidR="00267241" w:rsidRDefault="00267241" w:rsidP="009635F5">
      <w:pPr>
        <w:rPr>
          <w:rtl/>
        </w:rPr>
      </w:pPr>
      <w:r>
        <w:rPr>
          <w:rtl/>
        </w:rPr>
        <w:t>מטי צרפתי הרכבי</w:t>
      </w:r>
      <w:r>
        <w:rPr>
          <w:rtl/>
        </w:rPr>
        <w:tab/>
        <w:t xml:space="preserve">–   </w:t>
      </w:r>
      <w:r>
        <w:rPr>
          <w:rFonts w:hint="cs"/>
          <w:rtl/>
        </w:rPr>
        <w:t>בעד</w:t>
      </w:r>
    </w:p>
    <w:p w:rsidR="00267241" w:rsidRDefault="00267241" w:rsidP="009635F5">
      <w:pPr>
        <w:rPr>
          <w:rtl/>
        </w:rPr>
      </w:pPr>
      <w:r>
        <w:rPr>
          <w:rtl/>
        </w:rPr>
        <w:t>אריאל קלנר</w:t>
      </w:r>
      <w:r>
        <w:rPr>
          <w:rtl/>
        </w:rPr>
        <w:tab/>
      </w:r>
      <w:r>
        <w:rPr>
          <w:rtl/>
        </w:rPr>
        <w:tab/>
        <w:t xml:space="preserve">–   </w:t>
      </w:r>
      <w:r>
        <w:rPr>
          <w:rFonts w:hint="cs"/>
          <w:rtl/>
        </w:rPr>
        <w:t>נגד</w:t>
      </w:r>
    </w:p>
    <w:p w:rsidR="00267241" w:rsidRDefault="00267241" w:rsidP="009635F5">
      <w:pPr>
        <w:rPr>
          <w:rtl/>
        </w:rPr>
      </w:pPr>
      <w:r>
        <w:rPr>
          <w:rtl/>
        </w:rPr>
        <w:t>יצחק קרויזר</w:t>
      </w:r>
      <w:r>
        <w:rPr>
          <w:rtl/>
        </w:rPr>
        <w:tab/>
      </w:r>
      <w:r>
        <w:rPr>
          <w:rtl/>
        </w:rPr>
        <w:tab/>
        <w:t xml:space="preserve">–   </w:t>
      </w:r>
      <w:r>
        <w:rPr>
          <w:rFonts w:hint="cs"/>
          <w:rtl/>
        </w:rPr>
        <w:t>נגד</w:t>
      </w:r>
    </w:p>
    <w:p w:rsidR="00267241" w:rsidRDefault="00267241" w:rsidP="009635F5">
      <w:pPr>
        <w:rPr>
          <w:rtl/>
        </w:rPr>
      </w:pPr>
      <w:r>
        <w:rPr>
          <w:rtl/>
        </w:rPr>
        <w:t>גלעד קריב</w:t>
      </w:r>
      <w:r>
        <w:rPr>
          <w:rtl/>
        </w:rPr>
        <w:tab/>
      </w:r>
      <w:r>
        <w:rPr>
          <w:rtl/>
        </w:rPr>
        <w:tab/>
        <w:t xml:space="preserve">–   </w:t>
      </w:r>
      <w:r>
        <w:rPr>
          <w:rFonts w:hint="cs"/>
          <w:rtl/>
        </w:rPr>
        <w:t>בעד</w:t>
      </w:r>
    </w:p>
    <w:p w:rsidR="00267241" w:rsidRDefault="00267241" w:rsidP="009635F5">
      <w:pPr>
        <w:rPr>
          <w:rtl/>
        </w:rPr>
      </w:pPr>
      <w:r>
        <w:rPr>
          <w:rtl/>
        </w:rPr>
        <w:t>שלמה קרעי</w:t>
      </w:r>
      <w:r>
        <w:rPr>
          <w:rtl/>
        </w:rPr>
        <w:tab/>
      </w:r>
      <w:r>
        <w:rPr>
          <w:rtl/>
        </w:rPr>
        <w:tab/>
        <w:t xml:space="preserve">–   </w:t>
      </w:r>
      <w:r>
        <w:rPr>
          <w:rFonts w:hint="cs"/>
          <w:rtl/>
        </w:rPr>
        <w:t>נגד</w:t>
      </w:r>
    </w:p>
    <w:p w:rsidR="00267241" w:rsidRDefault="00267241" w:rsidP="009635F5">
      <w:pPr>
        <w:rPr>
          <w:rtl/>
        </w:rPr>
      </w:pPr>
      <w:r>
        <w:rPr>
          <w:rtl/>
        </w:rPr>
        <w:t>אליהו רביבו</w:t>
      </w:r>
      <w:r>
        <w:rPr>
          <w:rtl/>
        </w:rPr>
        <w:tab/>
      </w:r>
      <w:r>
        <w:rPr>
          <w:rtl/>
        </w:rPr>
        <w:tab/>
        <w:t xml:space="preserve">–   </w:t>
      </w:r>
      <w:r>
        <w:rPr>
          <w:rFonts w:hint="cs"/>
          <w:rtl/>
        </w:rPr>
        <w:t>נגד</w:t>
      </w:r>
    </w:p>
    <w:p w:rsidR="00267241" w:rsidRDefault="00267241" w:rsidP="009635F5">
      <w:pPr>
        <w:rPr>
          <w:rtl/>
        </w:rPr>
      </w:pPr>
      <w:r>
        <w:rPr>
          <w:rtl/>
        </w:rPr>
        <w:t>משה רוט</w:t>
      </w:r>
      <w:r>
        <w:rPr>
          <w:rtl/>
        </w:rPr>
        <w:tab/>
      </w:r>
      <w:r>
        <w:rPr>
          <w:rtl/>
        </w:rPr>
        <w:tab/>
        <w:t xml:space="preserve">–   </w:t>
      </w:r>
      <w:r>
        <w:rPr>
          <w:rFonts w:hint="cs"/>
          <w:rtl/>
        </w:rPr>
        <w:t>נגד</w:t>
      </w:r>
    </w:p>
    <w:p w:rsidR="00267241" w:rsidRDefault="00267241" w:rsidP="009635F5">
      <w:pPr>
        <w:rPr>
          <w:rtl/>
        </w:rPr>
      </w:pPr>
      <w:r>
        <w:rPr>
          <w:rtl/>
        </w:rPr>
        <w:t>שמחה רוטמן</w:t>
      </w:r>
      <w:r>
        <w:rPr>
          <w:rtl/>
        </w:rPr>
        <w:tab/>
      </w:r>
      <w:r>
        <w:rPr>
          <w:rtl/>
        </w:rPr>
        <w:tab/>
        <w:t xml:space="preserve">–   </w:t>
      </w:r>
      <w:r>
        <w:rPr>
          <w:rFonts w:hint="cs"/>
          <w:rtl/>
        </w:rPr>
        <w:t>אינו נוכח</w:t>
      </w:r>
    </w:p>
    <w:p w:rsidR="00267241" w:rsidRDefault="00267241" w:rsidP="009635F5">
      <w:pPr>
        <w:rPr>
          <w:rtl/>
        </w:rPr>
      </w:pPr>
      <w:r>
        <w:rPr>
          <w:rtl/>
        </w:rPr>
        <w:t>עידן רול</w:t>
      </w:r>
      <w:r>
        <w:rPr>
          <w:rtl/>
        </w:rPr>
        <w:tab/>
      </w:r>
      <w:r>
        <w:rPr>
          <w:rtl/>
        </w:rPr>
        <w:tab/>
      </w:r>
      <w:r>
        <w:rPr>
          <w:rtl/>
        </w:rPr>
        <w:tab/>
        <w:t xml:space="preserve">–   </w:t>
      </w:r>
      <w:r>
        <w:rPr>
          <w:rFonts w:hint="cs"/>
          <w:rtl/>
        </w:rPr>
        <w:t>בעד</w:t>
      </w:r>
    </w:p>
    <w:p w:rsidR="00267241" w:rsidRDefault="00267241" w:rsidP="009635F5">
      <w:pPr>
        <w:rPr>
          <w:rtl/>
        </w:rPr>
      </w:pPr>
      <w:r>
        <w:rPr>
          <w:rtl/>
        </w:rPr>
        <w:t>אפרת רייטן מרום</w:t>
      </w:r>
      <w:r>
        <w:rPr>
          <w:rtl/>
        </w:rPr>
        <w:tab/>
        <w:t xml:space="preserve">–   </w:t>
      </w:r>
      <w:r>
        <w:rPr>
          <w:rFonts w:hint="cs"/>
          <w:rtl/>
        </w:rPr>
        <w:t>בעד</w:t>
      </w:r>
    </w:p>
    <w:p w:rsidR="00267241" w:rsidRDefault="00267241" w:rsidP="009635F5">
      <w:pPr>
        <w:rPr>
          <w:rtl/>
        </w:rPr>
      </w:pPr>
      <w:r>
        <w:rPr>
          <w:rtl/>
        </w:rPr>
        <w:t>יפעת שאשא ביטון</w:t>
      </w:r>
      <w:r>
        <w:rPr>
          <w:rtl/>
        </w:rPr>
        <w:tab/>
        <w:t xml:space="preserve">–   </w:t>
      </w:r>
      <w:r>
        <w:rPr>
          <w:rFonts w:hint="cs"/>
          <w:rtl/>
        </w:rPr>
        <w:t>בעד</w:t>
      </w:r>
    </w:p>
    <w:p w:rsidR="00267241" w:rsidRDefault="00267241" w:rsidP="009635F5">
      <w:pPr>
        <w:rPr>
          <w:rtl/>
        </w:rPr>
      </w:pPr>
      <w:r>
        <w:rPr>
          <w:rtl/>
        </w:rPr>
        <w:t>אלון שוסטר</w:t>
      </w:r>
      <w:r>
        <w:rPr>
          <w:rtl/>
        </w:rPr>
        <w:tab/>
      </w:r>
      <w:r>
        <w:rPr>
          <w:rtl/>
        </w:rPr>
        <w:tab/>
        <w:t xml:space="preserve">–   </w:t>
      </w:r>
      <w:r>
        <w:rPr>
          <w:rFonts w:hint="cs"/>
          <w:rtl/>
        </w:rPr>
        <w:t>אינו נוכח</w:t>
      </w:r>
    </w:p>
    <w:p w:rsidR="00267241" w:rsidRDefault="00267241" w:rsidP="009635F5">
      <w:pPr>
        <w:rPr>
          <w:rtl/>
        </w:rPr>
      </w:pPr>
      <w:r>
        <w:rPr>
          <w:rtl/>
        </w:rPr>
        <w:t>קטי קטרין שטרית</w:t>
      </w:r>
      <w:r>
        <w:rPr>
          <w:rtl/>
        </w:rPr>
        <w:tab/>
        <w:t xml:space="preserve">–   </w:t>
      </w:r>
      <w:r>
        <w:rPr>
          <w:rFonts w:hint="cs"/>
          <w:rtl/>
        </w:rPr>
        <w:t>נגד</w:t>
      </w:r>
    </w:p>
    <w:p w:rsidR="00267241" w:rsidRDefault="00267241" w:rsidP="009635F5">
      <w:pPr>
        <w:rPr>
          <w:rtl/>
        </w:rPr>
      </w:pPr>
      <w:r>
        <w:rPr>
          <w:rtl/>
        </w:rPr>
        <w:t>אלעזר שטרן</w:t>
      </w:r>
      <w:r>
        <w:rPr>
          <w:rtl/>
        </w:rPr>
        <w:tab/>
      </w:r>
      <w:r>
        <w:rPr>
          <w:rtl/>
        </w:rPr>
        <w:tab/>
        <w:t xml:space="preserve">–   </w:t>
      </w:r>
      <w:r>
        <w:rPr>
          <w:rFonts w:hint="cs"/>
          <w:rtl/>
        </w:rPr>
        <w:t>בעד</w:t>
      </w:r>
    </w:p>
    <w:p w:rsidR="00267241" w:rsidRDefault="00267241" w:rsidP="009635F5">
      <w:pPr>
        <w:rPr>
          <w:rtl/>
        </w:rPr>
      </w:pPr>
      <w:r>
        <w:rPr>
          <w:rtl/>
        </w:rPr>
        <w:t>מיכל שיר סגמן</w:t>
      </w:r>
      <w:r>
        <w:rPr>
          <w:rtl/>
        </w:rPr>
        <w:tab/>
      </w:r>
      <w:r>
        <w:rPr>
          <w:rtl/>
        </w:rPr>
        <w:tab/>
        <w:t xml:space="preserve">–   </w:t>
      </w:r>
      <w:r>
        <w:rPr>
          <w:rFonts w:hint="cs"/>
          <w:rtl/>
        </w:rPr>
        <w:t>בעד</w:t>
      </w:r>
    </w:p>
    <w:p w:rsidR="00267241" w:rsidRDefault="00267241" w:rsidP="009635F5">
      <w:pPr>
        <w:rPr>
          <w:rtl/>
        </w:rPr>
      </w:pPr>
      <w:r>
        <w:rPr>
          <w:rtl/>
        </w:rPr>
        <w:t>נאור שירי</w:t>
      </w:r>
      <w:r>
        <w:rPr>
          <w:rtl/>
        </w:rPr>
        <w:tab/>
      </w:r>
      <w:r>
        <w:rPr>
          <w:rtl/>
        </w:rPr>
        <w:tab/>
        <w:t xml:space="preserve">–   </w:t>
      </w:r>
      <w:r>
        <w:rPr>
          <w:rFonts w:hint="cs"/>
          <w:rtl/>
        </w:rPr>
        <w:t>בעד</w:t>
      </w:r>
    </w:p>
    <w:p w:rsidR="00267241" w:rsidRDefault="00267241" w:rsidP="009635F5">
      <w:pPr>
        <w:rPr>
          <w:rtl/>
        </w:rPr>
      </w:pPr>
      <w:r>
        <w:rPr>
          <w:rtl/>
        </w:rPr>
        <w:t>אושר שקלים</w:t>
      </w:r>
      <w:r>
        <w:rPr>
          <w:rtl/>
        </w:rPr>
        <w:tab/>
      </w:r>
      <w:r>
        <w:rPr>
          <w:rtl/>
        </w:rPr>
        <w:tab/>
        <w:t xml:space="preserve">–   </w:t>
      </w:r>
      <w:r>
        <w:rPr>
          <w:rFonts w:hint="cs"/>
          <w:rtl/>
        </w:rPr>
        <w:t>נגד</w:t>
      </w:r>
    </w:p>
    <w:p w:rsidR="00267241" w:rsidRDefault="00267241" w:rsidP="009635F5">
      <w:pPr>
        <w:rPr>
          <w:rtl/>
        </w:rPr>
      </w:pPr>
      <w:r>
        <w:rPr>
          <w:rtl/>
        </w:rPr>
        <w:t>עאידה תומא סלימאן</w:t>
      </w:r>
      <w:r>
        <w:rPr>
          <w:rtl/>
        </w:rPr>
        <w:tab/>
        <w:t xml:space="preserve">–   </w:t>
      </w:r>
      <w:r>
        <w:rPr>
          <w:rFonts w:hint="cs"/>
          <w:rtl/>
        </w:rPr>
        <w:t>אינה נוכחת</w:t>
      </w:r>
    </w:p>
    <w:p w:rsidR="00267241" w:rsidRDefault="00267241" w:rsidP="009635F5">
      <w:pPr>
        <w:rPr>
          <w:rtl/>
        </w:rPr>
      </w:pPr>
      <w:r>
        <w:rPr>
          <w:rtl/>
        </w:rPr>
        <w:t>פנינה תמנו</w:t>
      </w:r>
      <w:r>
        <w:rPr>
          <w:rtl/>
        </w:rPr>
        <w:tab/>
      </w:r>
      <w:r>
        <w:rPr>
          <w:rtl/>
        </w:rPr>
        <w:tab/>
        <w:t xml:space="preserve">–   </w:t>
      </w:r>
      <w:r>
        <w:rPr>
          <w:rFonts w:hint="cs"/>
          <w:rtl/>
        </w:rPr>
        <w:t>אינה נוכחת</w:t>
      </w:r>
    </w:p>
    <w:p w:rsidR="00267241" w:rsidRDefault="00267241" w:rsidP="00ED4148">
      <w:pPr>
        <w:rPr>
          <w:rtl/>
        </w:rPr>
      </w:pPr>
    </w:p>
    <w:p w:rsidR="00267241" w:rsidRDefault="00267241" w:rsidP="00ED4148">
      <w:pPr>
        <w:pStyle w:val="af6"/>
        <w:keepNext/>
        <w:rPr>
          <w:rtl/>
        </w:rPr>
      </w:pPr>
      <w:bookmarkStart w:id="9427" w:name="ET_yor_6490_5"/>
      <w:r w:rsidRPr="00296DEB">
        <w:rPr>
          <w:rStyle w:val="TagStyle"/>
          <w:rtl/>
        </w:rPr>
        <w:t xml:space="preserve"> &lt;&lt; יור &gt;&gt; </w:t>
      </w:r>
      <w:r>
        <w:rPr>
          <w:rtl/>
        </w:rPr>
        <w:t>היו"ר ניסים ואטורי:</w:t>
      </w:r>
      <w:r w:rsidRPr="00296DEB">
        <w:rPr>
          <w:rStyle w:val="TagStyle"/>
          <w:rtl/>
        </w:rPr>
        <w:t xml:space="preserve"> &lt;&lt; יור &gt;&gt;</w:t>
      </w:r>
      <w:r>
        <w:rPr>
          <w:rtl/>
        </w:rPr>
        <w:t xml:space="preserve">   </w:t>
      </w:r>
      <w:bookmarkEnd w:id="9427"/>
    </w:p>
    <w:p w:rsidR="00267241" w:rsidRDefault="00267241" w:rsidP="00295AA9">
      <w:pPr>
        <w:rPr>
          <w:rtl/>
          <w:lang w:eastAsia="he-IL"/>
        </w:rPr>
      </w:pPr>
    </w:p>
    <w:p w:rsidR="00267241" w:rsidRPr="00296DEB" w:rsidRDefault="00267241" w:rsidP="00ED4148">
      <w:pPr>
        <w:rPr>
          <w:rtl/>
          <w:lang w:eastAsia="he-IL"/>
        </w:rPr>
      </w:pPr>
      <w:r>
        <w:rPr>
          <w:rFonts w:hint="cs"/>
          <w:rtl/>
          <w:lang w:eastAsia="he-IL"/>
        </w:rPr>
        <w:t xml:space="preserve">אבקש לחזור על שמות חברי הכנסת שלא הצביעו. </w:t>
      </w:r>
    </w:p>
    <w:p w:rsidR="00267241" w:rsidRDefault="00267241" w:rsidP="00295AA9">
      <w:pPr>
        <w:rPr>
          <w:rtl/>
          <w:lang w:eastAsia="he-IL"/>
        </w:rPr>
      </w:pPr>
    </w:p>
    <w:p w:rsidR="00267241" w:rsidRDefault="00267241" w:rsidP="00ED4148">
      <w:pPr>
        <w:pStyle w:val="af5"/>
        <w:keepNext/>
        <w:rPr>
          <w:rtl/>
        </w:rPr>
      </w:pPr>
      <w:r w:rsidRPr="006A1275">
        <w:rPr>
          <w:rStyle w:val="TagStyle"/>
          <w:rtl/>
        </w:rPr>
        <w:t xml:space="preserve">&lt;&lt; קריאה &gt;&gt; </w:t>
      </w:r>
      <w:r>
        <w:rPr>
          <w:rtl/>
        </w:rPr>
        <w:t>מזכיר הכנסת דן מרזוק:</w:t>
      </w:r>
      <w:r w:rsidRPr="006A1275">
        <w:rPr>
          <w:rStyle w:val="TagStyle"/>
          <w:rtl/>
        </w:rPr>
        <w:t xml:space="preserve"> &lt;&lt; קריאה &gt;&gt;</w:t>
      </w:r>
      <w:r>
        <w:rPr>
          <w:rtl/>
        </w:rPr>
        <w:t xml:space="preserve">   </w:t>
      </w:r>
    </w:p>
    <w:p w:rsidR="00267241" w:rsidRDefault="00267241" w:rsidP="00ED4148">
      <w:pPr>
        <w:ind w:firstLine="0"/>
        <w:rPr>
          <w:rtl/>
          <w:lang w:eastAsia="he-IL"/>
        </w:rPr>
      </w:pPr>
      <w:r>
        <w:rPr>
          <w:rFonts w:hint="cs"/>
          <w:rtl/>
          <w:lang w:eastAsia="he-IL"/>
        </w:rPr>
        <w:t>(קורא בשמות חברי הכנסת)</w:t>
      </w:r>
    </w:p>
    <w:p w:rsidR="00267241" w:rsidRDefault="00267241" w:rsidP="00ED4148">
      <w:pPr>
        <w:rPr>
          <w:rtl/>
        </w:rPr>
      </w:pPr>
    </w:p>
    <w:p w:rsidR="00267241" w:rsidRDefault="00267241" w:rsidP="00ED4148">
      <w:pPr>
        <w:rPr>
          <w:rtl/>
        </w:rPr>
      </w:pPr>
      <w:r>
        <w:rPr>
          <w:rtl/>
        </w:rPr>
        <w:t>אביחי אברהם בוארון</w:t>
      </w:r>
      <w:r>
        <w:rPr>
          <w:rtl/>
        </w:rPr>
        <w:tab/>
        <w:t xml:space="preserve">–   </w:t>
      </w:r>
      <w:r>
        <w:rPr>
          <w:rFonts w:hint="cs"/>
          <w:rtl/>
        </w:rPr>
        <w:t>נגד</w:t>
      </w:r>
    </w:p>
    <w:p w:rsidR="00267241" w:rsidRDefault="00267241" w:rsidP="00ED4148">
      <w:pPr>
        <w:rPr>
          <w:rtl/>
        </w:rPr>
      </w:pPr>
      <w:r>
        <w:rPr>
          <w:rtl/>
        </w:rPr>
        <w:t>אוריאל בוסו</w:t>
      </w:r>
      <w:r>
        <w:rPr>
          <w:rtl/>
        </w:rPr>
        <w:tab/>
      </w:r>
      <w:r>
        <w:rPr>
          <w:rtl/>
        </w:rPr>
        <w:tab/>
        <w:t xml:space="preserve">–   </w:t>
      </w:r>
      <w:r>
        <w:rPr>
          <w:rFonts w:hint="cs"/>
          <w:rtl/>
        </w:rPr>
        <w:t>אינו נוכח</w:t>
      </w:r>
    </w:p>
    <w:p w:rsidR="00267241" w:rsidRDefault="00267241" w:rsidP="00ED4148">
      <w:pPr>
        <w:rPr>
          <w:rtl/>
        </w:rPr>
      </w:pPr>
      <w:r>
        <w:rPr>
          <w:rtl/>
        </w:rPr>
        <w:t>אברהם בצלאל</w:t>
      </w:r>
      <w:r>
        <w:rPr>
          <w:rtl/>
        </w:rPr>
        <w:tab/>
      </w:r>
      <w:r>
        <w:rPr>
          <w:rtl/>
        </w:rPr>
        <w:tab/>
        <w:t xml:space="preserve">–   </w:t>
      </w:r>
      <w:r>
        <w:rPr>
          <w:rFonts w:hint="cs"/>
          <w:rtl/>
        </w:rPr>
        <w:t>נגד</w:t>
      </w:r>
    </w:p>
    <w:p w:rsidR="00267241" w:rsidRDefault="00267241" w:rsidP="00ED4148">
      <w:pPr>
        <w:rPr>
          <w:rtl/>
        </w:rPr>
      </w:pPr>
      <w:r>
        <w:rPr>
          <w:rtl/>
        </w:rPr>
        <w:t>גילה גמליאל</w:t>
      </w:r>
      <w:r>
        <w:rPr>
          <w:rtl/>
        </w:rPr>
        <w:tab/>
      </w:r>
      <w:r>
        <w:rPr>
          <w:rtl/>
        </w:rPr>
        <w:tab/>
        <w:t xml:space="preserve">–   </w:t>
      </w:r>
      <w:r>
        <w:rPr>
          <w:rFonts w:hint="cs"/>
          <w:rtl/>
        </w:rPr>
        <w:t>נגד</w:t>
      </w:r>
    </w:p>
    <w:p w:rsidR="00267241" w:rsidRDefault="00267241" w:rsidP="00ED4148">
      <w:pPr>
        <w:rPr>
          <w:rtl/>
        </w:rPr>
      </w:pPr>
      <w:r>
        <w:rPr>
          <w:rtl/>
        </w:rPr>
        <w:t>בנימין גנץ</w:t>
      </w:r>
      <w:r>
        <w:rPr>
          <w:rtl/>
        </w:rPr>
        <w:tab/>
      </w:r>
      <w:r>
        <w:rPr>
          <w:rtl/>
        </w:rPr>
        <w:tab/>
        <w:t xml:space="preserve">–   </w:t>
      </w:r>
      <w:r>
        <w:rPr>
          <w:rFonts w:hint="cs"/>
          <w:rtl/>
        </w:rPr>
        <w:t>אינו נוכח</w:t>
      </w:r>
    </w:p>
    <w:p w:rsidR="00267241" w:rsidRDefault="00267241" w:rsidP="00ED4148">
      <w:pPr>
        <w:rPr>
          <w:rtl/>
        </w:rPr>
      </w:pPr>
      <w:r>
        <w:rPr>
          <w:rtl/>
        </w:rPr>
        <w:t>משה גפני</w:t>
      </w:r>
      <w:r>
        <w:rPr>
          <w:rtl/>
        </w:rPr>
        <w:tab/>
      </w:r>
      <w:r>
        <w:rPr>
          <w:rtl/>
        </w:rPr>
        <w:tab/>
        <w:t xml:space="preserve">–   </w:t>
      </w:r>
      <w:r>
        <w:rPr>
          <w:rFonts w:hint="cs"/>
          <w:rtl/>
        </w:rPr>
        <w:t>אינו נוכח</w:t>
      </w:r>
    </w:p>
    <w:p w:rsidR="00267241" w:rsidRDefault="00267241" w:rsidP="00ED4148">
      <w:pPr>
        <w:rPr>
          <w:rtl/>
        </w:rPr>
      </w:pPr>
      <w:r>
        <w:rPr>
          <w:rtl/>
        </w:rPr>
        <w:t>אבי דיכטר</w:t>
      </w:r>
      <w:r>
        <w:rPr>
          <w:rtl/>
        </w:rPr>
        <w:tab/>
      </w:r>
      <w:r>
        <w:rPr>
          <w:rtl/>
        </w:rPr>
        <w:tab/>
        <w:t xml:space="preserve">–   </w:t>
      </w:r>
      <w:r>
        <w:rPr>
          <w:rFonts w:hint="cs"/>
          <w:rtl/>
        </w:rPr>
        <w:t>נגד</w:t>
      </w:r>
    </w:p>
    <w:p w:rsidR="00D611C8" w:rsidRDefault="00D611C8" w:rsidP="00ED4148">
      <w:pPr>
        <w:rPr>
          <w:rtl/>
          <w:lang w:eastAsia="he-IL"/>
        </w:rPr>
      </w:pPr>
      <w:bookmarkStart w:id="9428" w:name="_ETM_Q25_747000"/>
      <w:bookmarkStart w:id="9429" w:name="TOR_Q26"/>
      <w:bookmarkEnd w:id="9428"/>
      <w:bookmarkEnd w:id="9429"/>
      <w:r w:rsidRPr="006252DE">
        <w:rPr>
          <w:rtl/>
          <w:lang w:eastAsia="he-IL"/>
        </w:rPr>
        <w:t>אריה מכלוף דרעי</w:t>
      </w:r>
      <w:r w:rsidRPr="006252DE">
        <w:rPr>
          <w:rtl/>
          <w:lang w:eastAsia="he-IL"/>
        </w:rPr>
        <w:tab/>
      </w:r>
      <w:r>
        <w:rPr>
          <w:rtl/>
          <w:lang w:eastAsia="he-IL"/>
        </w:rPr>
        <w:t>–</w:t>
      </w:r>
      <w:r w:rsidRPr="006252DE">
        <w:rPr>
          <w:rtl/>
          <w:lang w:eastAsia="he-IL"/>
        </w:rPr>
        <w:t xml:space="preserve">   </w:t>
      </w:r>
      <w:r w:rsidRPr="006252DE">
        <w:rPr>
          <w:rFonts w:hint="cs"/>
          <w:rtl/>
          <w:lang w:eastAsia="he-IL"/>
        </w:rPr>
        <w:t>אינו נוכח</w:t>
      </w:r>
    </w:p>
    <w:p w:rsidR="00D611C8" w:rsidRDefault="00D611C8" w:rsidP="00ED4148">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D611C8" w:rsidRDefault="00D611C8" w:rsidP="00ED4148">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D611C8" w:rsidRDefault="00D611C8" w:rsidP="00ED4148">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D611C8" w:rsidRDefault="00D611C8" w:rsidP="00ED4148">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D611C8" w:rsidRDefault="00D611C8" w:rsidP="00ED4148">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D611C8" w:rsidRDefault="00D611C8" w:rsidP="00ED4148">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נגד</w:t>
      </w:r>
    </w:p>
    <w:p w:rsidR="00D611C8" w:rsidRDefault="00D611C8" w:rsidP="00ED4148">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D611C8" w:rsidRDefault="00D611C8" w:rsidP="00ED4148">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D611C8" w:rsidRDefault="00D611C8" w:rsidP="00ED4148">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D611C8" w:rsidRDefault="00D611C8" w:rsidP="00ED4148">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D611C8" w:rsidRDefault="00D611C8" w:rsidP="00ED4148">
      <w:pPr>
        <w:rPr>
          <w:rtl/>
          <w:lang w:eastAsia="he-IL"/>
        </w:rPr>
      </w:pPr>
      <w:r>
        <w:rPr>
          <w:rtl/>
          <w:lang w:eastAsia="he-IL"/>
        </w:rPr>
        <w:t>יוליה מלינובסקי</w:t>
      </w:r>
      <w:r>
        <w:rPr>
          <w:rtl/>
          <w:lang w:eastAsia="he-IL"/>
        </w:rPr>
        <w:tab/>
      </w:r>
      <w:r>
        <w:rPr>
          <w:rtl/>
          <w:lang w:eastAsia="he-IL"/>
        </w:rPr>
        <w:tab/>
        <w:t>–</w:t>
      </w:r>
      <w:r>
        <w:rPr>
          <w:rFonts w:hint="cs"/>
          <w:rtl/>
          <w:lang w:eastAsia="he-IL"/>
        </w:rPr>
        <w:t xml:space="preserve">   אינה נוכחת</w:t>
      </w:r>
      <w:r>
        <w:rPr>
          <w:rtl/>
          <w:lang w:eastAsia="he-IL"/>
        </w:rPr>
        <w:t xml:space="preserve">   </w:t>
      </w:r>
    </w:p>
    <w:p w:rsidR="00D611C8" w:rsidRDefault="00D611C8" w:rsidP="00ED4148">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D611C8" w:rsidRDefault="00D611C8" w:rsidP="00ED4148">
      <w:pPr>
        <w:rPr>
          <w:rtl/>
          <w:lang w:eastAsia="he-IL"/>
        </w:rPr>
      </w:pPr>
      <w:r>
        <w:rPr>
          <w:rtl/>
          <w:lang w:eastAsia="he-IL"/>
        </w:rPr>
        <w:t>לימור סון הר מלך</w:t>
      </w:r>
      <w:r>
        <w:rPr>
          <w:rtl/>
          <w:lang w:eastAsia="he-IL"/>
        </w:rPr>
        <w:tab/>
        <w:t xml:space="preserve">–   </w:t>
      </w:r>
      <w:r>
        <w:rPr>
          <w:rFonts w:hint="cs"/>
          <w:rtl/>
          <w:lang w:eastAsia="he-IL"/>
        </w:rPr>
        <w:t>נגד</w:t>
      </w:r>
    </w:p>
    <w:p w:rsidR="00D611C8" w:rsidRDefault="00D611C8" w:rsidP="00ED4148">
      <w:pPr>
        <w:rPr>
          <w:rtl/>
          <w:lang w:eastAsia="he-IL"/>
        </w:rPr>
      </w:pPr>
      <w:r>
        <w:rPr>
          <w:rtl/>
          <w:lang w:eastAsia="he-IL"/>
        </w:rPr>
        <w:t>אורית מלכה סטרוק</w:t>
      </w:r>
      <w:r>
        <w:rPr>
          <w:rtl/>
          <w:lang w:eastAsia="he-IL"/>
        </w:rPr>
        <w:tab/>
        <w:t xml:space="preserve">–   </w:t>
      </w:r>
      <w:r>
        <w:rPr>
          <w:rFonts w:hint="cs"/>
          <w:rtl/>
          <w:lang w:eastAsia="he-IL"/>
        </w:rPr>
        <w:t>נגד</w:t>
      </w:r>
    </w:p>
    <w:p w:rsidR="00D611C8" w:rsidRDefault="00D611C8" w:rsidP="00ED4148">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משתתף</w:t>
      </w:r>
    </w:p>
    <w:p w:rsidR="00D611C8" w:rsidRDefault="00D611C8" w:rsidP="00ED4148">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D611C8" w:rsidRDefault="00D611C8" w:rsidP="00ED4148">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D611C8" w:rsidRDefault="00D611C8" w:rsidP="00ED4148">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D611C8" w:rsidRDefault="00D611C8" w:rsidP="00ED4148">
      <w:pPr>
        <w:rPr>
          <w:rtl/>
          <w:lang w:eastAsia="he-IL"/>
        </w:rPr>
      </w:pPr>
      <w:r>
        <w:rPr>
          <w:rtl/>
          <w:lang w:eastAsia="he-IL"/>
        </w:rPr>
        <w:t>אלון שוסטר</w:t>
      </w:r>
      <w:r>
        <w:rPr>
          <w:rtl/>
          <w:lang w:eastAsia="he-IL"/>
        </w:rPr>
        <w:tab/>
      </w:r>
      <w:r>
        <w:rPr>
          <w:rtl/>
          <w:lang w:eastAsia="he-IL"/>
        </w:rPr>
        <w:tab/>
        <w:t>–</w:t>
      </w:r>
      <w:r>
        <w:rPr>
          <w:rFonts w:hint="cs"/>
          <w:rtl/>
          <w:lang w:eastAsia="he-IL"/>
        </w:rPr>
        <w:t xml:space="preserve">   אינו נוכח</w:t>
      </w:r>
      <w:r>
        <w:rPr>
          <w:rtl/>
          <w:lang w:eastAsia="he-IL"/>
        </w:rPr>
        <w:t xml:space="preserve">   </w:t>
      </w:r>
    </w:p>
    <w:p w:rsidR="00D611C8" w:rsidRDefault="00D611C8" w:rsidP="00ED4148">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D611C8" w:rsidRDefault="00D611C8" w:rsidP="00ED4148">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בעד</w:t>
      </w:r>
    </w:p>
    <w:p w:rsidR="00D611C8" w:rsidRDefault="00D611C8" w:rsidP="00ED4148">
      <w:pPr>
        <w:rPr>
          <w:rtl/>
          <w:lang w:eastAsia="he-IL"/>
        </w:rPr>
      </w:pPr>
    </w:p>
    <w:p w:rsidR="00D611C8" w:rsidRDefault="00D611C8" w:rsidP="00ED4148">
      <w:pPr>
        <w:pStyle w:val="af6"/>
        <w:keepNext/>
        <w:rPr>
          <w:rtl/>
        </w:rPr>
      </w:pPr>
      <w:bookmarkStart w:id="9430" w:name="ET_yor_6490_3"/>
      <w:r w:rsidRPr="00A57216">
        <w:rPr>
          <w:rStyle w:val="TagStyle"/>
          <w:rtl/>
        </w:rPr>
        <w:t xml:space="preserve"> &lt;&lt; יור &gt;&gt; </w:t>
      </w:r>
      <w:r>
        <w:rPr>
          <w:rtl/>
        </w:rPr>
        <w:t>היו"ר ניסים ואטורי:</w:t>
      </w:r>
      <w:r w:rsidRPr="00A57216">
        <w:rPr>
          <w:rStyle w:val="TagStyle"/>
          <w:rtl/>
        </w:rPr>
        <w:t xml:space="preserve"> &lt;&lt; יור &gt;&gt;</w:t>
      </w:r>
      <w:r>
        <w:rPr>
          <w:rtl/>
        </w:rPr>
        <w:t xml:space="preserve">   </w:t>
      </w:r>
      <w:bookmarkEnd w:id="9430"/>
    </w:p>
    <w:p w:rsidR="00D611C8" w:rsidRDefault="00D611C8" w:rsidP="00295AA9">
      <w:pPr>
        <w:rPr>
          <w:rtl/>
          <w:lang w:eastAsia="he-IL"/>
        </w:rPr>
      </w:pPr>
    </w:p>
    <w:p w:rsidR="00D611C8" w:rsidRDefault="00D611C8" w:rsidP="00ED4148">
      <w:pPr>
        <w:rPr>
          <w:rtl/>
          <w:lang w:eastAsia="he-IL"/>
        </w:rPr>
      </w:pPr>
      <w:r>
        <w:rPr>
          <w:rFonts w:hint="cs"/>
          <w:rtl/>
          <w:lang w:eastAsia="he-IL"/>
        </w:rPr>
        <w:t>האם יש עוד חבר כנסת באולם שלא הצביע? יש שם, שרן.</w:t>
      </w:r>
    </w:p>
    <w:p w:rsidR="00D611C8" w:rsidRDefault="00D611C8" w:rsidP="00ED4148">
      <w:pPr>
        <w:rPr>
          <w:rtl/>
          <w:lang w:eastAsia="he-IL"/>
        </w:rPr>
      </w:pPr>
    </w:p>
    <w:p w:rsidR="00D611C8" w:rsidRDefault="00D611C8" w:rsidP="00ED4148">
      <w:pPr>
        <w:pStyle w:val="af5"/>
        <w:keepNext/>
        <w:rPr>
          <w:rtl/>
        </w:rPr>
      </w:pPr>
      <w:r w:rsidRPr="00A57216">
        <w:rPr>
          <w:rStyle w:val="TagStyle"/>
          <w:rtl/>
        </w:rPr>
        <w:t xml:space="preserve"> &lt;&lt; קריאה &gt;&gt; </w:t>
      </w:r>
      <w:r>
        <w:rPr>
          <w:rtl/>
        </w:rPr>
        <w:t>מזכיר הכנסת דן מרזוק:</w:t>
      </w:r>
      <w:r w:rsidRPr="00A57216">
        <w:rPr>
          <w:rStyle w:val="TagStyle"/>
          <w:rtl/>
        </w:rPr>
        <w:t xml:space="preserve"> &lt;&lt; קריאה &gt;&gt;</w:t>
      </w:r>
      <w:r>
        <w:rPr>
          <w:rtl/>
        </w:rPr>
        <w:t xml:space="preserve">   </w:t>
      </w:r>
    </w:p>
    <w:p w:rsidR="00D611C8" w:rsidRDefault="00D611C8" w:rsidP="00ED4148">
      <w:pPr>
        <w:ind w:firstLine="0"/>
        <w:rPr>
          <w:rtl/>
          <w:lang w:eastAsia="he-IL"/>
        </w:rPr>
      </w:pPr>
      <w:r>
        <w:rPr>
          <w:rFonts w:hint="cs"/>
          <w:rtl/>
          <w:lang w:eastAsia="he-IL"/>
        </w:rPr>
        <w:t>(קורא בשמות חברי הכנסת)</w:t>
      </w:r>
    </w:p>
    <w:p w:rsidR="00D611C8" w:rsidRPr="002F04AF" w:rsidRDefault="00D611C8" w:rsidP="00ED4148">
      <w:pPr>
        <w:rPr>
          <w:rtl/>
          <w:lang w:eastAsia="he-IL"/>
        </w:rPr>
      </w:pPr>
      <w:bookmarkStart w:id="9431" w:name="_ETM_Q26_276274"/>
      <w:bookmarkStart w:id="9432" w:name="_ETM_Q26_276384"/>
      <w:bookmarkEnd w:id="9431"/>
      <w:bookmarkEnd w:id="9432"/>
    </w:p>
    <w:p w:rsidR="00D611C8" w:rsidRDefault="00D611C8" w:rsidP="00ED4148">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t xml:space="preserve">–   </w:t>
      </w:r>
      <w:r>
        <w:rPr>
          <w:rFonts w:hint="cs"/>
          <w:rtl/>
          <w:lang w:eastAsia="he-IL"/>
        </w:rPr>
        <w:t>בעד</w:t>
      </w:r>
    </w:p>
    <w:p w:rsidR="00D611C8" w:rsidRDefault="00D611C8" w:rsidP="00ED4148">
      <w:pPr>
        <w:rPr>
          <w:rtl/>
          <w:lang w:eastAsia="he-IL"/>
        </w:rPr>
      </w:pPr>
      <w:r>
        <w:rPr>
          <w:rtl/>
          <w:lang w:eastAsia="he-IL"/>
        </w:rPr>
        <w:t>אלון שוסטר</w:t>
      </w:r>
      <w:r>
        <w:rPr>
          <w:rtl/>
          <w:lang w:eastAsia="he-IL"/>
        </w:rPr>
        <w:tab/>
      </w:r>
      <w:r>
        <w:rPr>
          <w:rtl/>
          <w:lang w:eastAsia="he-IL"/>
        </w:rPr>
        <w:tab/>
        <w:t>–</w:t>
      </w:r>
      <w:r>
        <w:rPr>
          <w:rFonts w:hint="cs"/>
          <w:rtl/>
          <w:lang w:eastAsia="he-IL"/>
        </w:rPr>
        <w:t xml:space="preserve"> </w:t>
      </w:r>
      <w:bookmarkStart w:id="9433" w:name="_ETM_Q26_278882"/>
      <w:bookmarkEnd w:id="9433"/>
      <w:r>
        <w:rPr>
          <w:rFonts w:hint="cs"/>
          <w:rtl/>
          <w:lang w:eastAsia="he-IL"/>
        </w:rPr>
        <w:t xml:space="preserve">  בעד</w:t>
      </w:r>
      <w:r>
        <w:rPr>
          <w:rtl/>
          <w:lang w:eastAsia="he-IL"/>
        </w:rPr>
        <w:t xml:space="preserve">   </w:t>
      </w:r>
    </w:p>
    <w:p w:rsidR="00D611C8" w:rsidRDefault="00D611C8" w:rsidP="00ED4148">
      <w:pPr>
        <w:rPr>
          <w:rtl/>
          <w:lang w:eastAsia="he-IL"/>
        </w:rPr>
      </w:pPr>
    </w:p>
    <w:p w:rsidR="00D611C8" w:rsidRDefault="00D611C8" w:rsidP="00ED4148">
      <w:pPr>
        <w:pStyle w:val="af6"/>
        <w:keepNext/>
        <w:rPr>
          <w:rtl/>
        </w:rPr>
      </w:pPr>
      <w:r w:rsidRPr="00A57216">
        <w:rPr>
          <w:rStyle w:val="TagStyle"/>
          <w:rtl/>
        </w:rPr>
        <w:t xml:space="preserve"> &lt;&lt; יור &gt;&gt; </w:t>
      </w:r>
      <w:r>
        <w:rPr>
          <w:rtl/>
        </w:rPr>
        <w:t>היו"ר ניסים ואטורי:</w:t>
      </w:r>
      <w:r w:rsidRPr="00A57216">
        <w:rPr>
          <w:rStyle w:val="TagStyle"/>
          <w:rtl/>
        </w:rPr>
        <w:t xml:space="preserve"> &lt;&lt; יור &gt;&gt;</w:t>
      </w:r>
      <w:r>
        <w:rPr>
          <w:rtl/>
        </w:rPr>
        <w:t xml:space="preserve">   </w:t>
      </w:r>
    </w:p>
    <w:p w:rsidR="00D611C8" w:rsidRDefault="00D611C8" w:rsidP="00295AA9">
      <w:pPr>
        <w:rPr>
          <w:rtl/>
          <w:lang w:eastAsia="he-IL"/>
        </w:rPr>
      </w:pPr>
    </w:p>
    <w:p w:rsidR="00D611C8" w:rsidRDefault="00D611C8" w:rsidP="00B91991">
      <w:pPr>
        <w:rPr>
          <w:rtl/>
          <w:lang w:eastAsia="he-IL"/>
        </w:rPr>
      </w:pPr>
      <w:r>
        <w:rPr>
          <w:rFonts w:hint="cs"/>
          <w:rtl/>
          <w:lang w:eastAsia="he-IL"/>
        </w:rPr>
        <w:t>תמה ההצבעה. אבקש למנות את הקולות.</w:t>
      </w:r>
      <w:r w:rsidR="00B91991">
        <w:rPr>
          <w:rFonts w:hint="cs"/>
          <w:rtl/>
          <w:lang w:eastAsia="he-IL"/>
        </w:rPr>
        <w:t xml:space="preserve"> </w:t>
      </w:r>
      <w:r>
        <w:rPr>
          <w:rFonts w:hint="cs"/>
          <w:rtl/>
          <w:lang w:eastAsia="he-IL"/>
        </w:rPr>
        <w:t xml:space="preserve">44 בעד, 60 נגד. אני קובע שההצעה לא התקבלה. </w:t>
      </w:r>
    </w:p>
    <w:p w:rsidR="00D611C8" w:rsidRDefault="00D611C8" w:rsidP="00ED4148">
      <w:pPr>
        <w:rPr>
          <w:rtl/>
          <w:lang w:eastAsia="he-IL"/>
        </w:rPr>
      </w:pPr>
    </w:p>
    <w:p w:rsidR="00D611C8" w:rsidRDefault="00D611C8" w:rsidP="00B91991">
      <w:pPr>
        <w:rPr>
          <w:rtl/>
          <w:lang w:eastAsia="he-IL"/>
        </w:rPr>
      </w:pPr>
      <w:bookmarkStart w:id="9434" w:name="_ETM_Q26_438402"/>
      <w:bookmarkStart w:id="9435" w:name="_ETM_Q26_438498"/>
      <w:bookmarkStart w:id="9436" w:name="_ETM_Q26_438754"/>
      <w:bookmarkStart w:id="9437" w:name="_ETM_Q26_438840"/>
      <w:bookmarkEnd w:id="9434"/>
      <w:bookmarkEnd w:id="9435"/>
      <w:bookmarkEnd w:id="9436"/>
      <w:bookmarkEnd w:id="9437"/>
      <w:r>
        <w:rPr>
          <w:rFonts w:hint="cs"/>
          <w:rtl/>
          <w:lang w:eastAsia="he-IL"/>
        </w:rPr>
        <w:t>נעבור להצבעה על ההצעה להביע אי</w:t>
      </w:r>
      <w:r w:rsidR="00B91991">
        <w:rPr>
          <w:rFonts w:hint="cs"/>
          <w:rtl/>
          <w:lang w:eastAsia="he-IL"/>
        </w:rPr>
        <w:t>-</w:t>
      </w:r>
      <w:r>
        <w:rPr>
          <w:rFonts w:hint="cs"/>
          <w:rtl/>
          <w:lang w:eastAsia="he-IL"/>
        </w:rPr>
        <w:t xml:space="preserve">אמון </w:t>
      </w:r>
      <w:bookmarkStart w:id="9438" w:name="_ETM_Q26_442086"/>
      <w:bookmarkEnd w:id="9438"/>
      <w:r>
        <w:rPr>
          <w:rFonts w:hint="cs"/>
          <w:rtl/>
          <w:lang w:eastAsia="he-IL"/>
        </w:rPr>
        <w:t xml:space="preserve">בממשלה של סיעות העבודה וישראל ביתנו. </w:t>
      </w:r>
      <w:bookmarkStart w:id="9439" w:name="_ETM_Q26_449623"/>
      <w:bookmarkEnd w:id="9439"/>
      <w:r>
        <w:rPr>
          <w:rFonts w:hint="cs"/>
          <w:rtl/>
          <w:lang w:eastAsia="he-IL"/>
        </w:rPr>
        <w:t>סליחה, אנחנו עוברים להצבעה להביע אי</w:t>
      </w:r>
      <w:r w:rsidR="00B91991">
        <w:rPr>
          <w:rFonts w:hint="cs"/>
          <w:rtl/>
          <w:lang w:eastAsia="he-IL"/>
        </w:rPr>
        <w:t>-</w:t>
      </w:r>
      <w:r>
        <w:rPr>
          <w:rFonts w:hint="cs"/>
          <w:rtl/>
          <w:lang w:eastAsia="he-IL"/>
        </w:rPr>
        <w:t xml:space="preserve">אמון בממשלה של </w:t>
      </w:r>
      <w:bookmarkStart w:id="9440" w:name="_ETM_Q26_452887"/>
      <w:bookmarkEnd w:id="9440"/>
      <w:r>
        <w:rPr>
          <w:rFonts w:hint="cs"/>
          <w:rtl/>
          <w:lang w:eastAsia="he-IL"/>
        </w:rPr>
        <w:t>סיעת חד"ש</w:t>
      </w:r>
      <w:r w:rsidR="00B91991">
        <w:rPr>
          <w:rFonts w:hint="cs"/>
          <w:rtl/>
          <w:lang w:eastAsia="he-IL"/>
        </w:rPr>
        <w:t>-</w:t>
      </w:r>
      <w:r>
        <w:rPr>
          <w:rFonts w:hint="cs"/>
          <w:rtl/>
          <w:lang w:eastAsia="he-IL"/>
        </w:rPr>
        <w:t>תע"ל. ההצבעה תהיה שמית. אבקש לקרוא בשמות חברי הכנסת.</w:t>
      </w:r>
    </w:p>
    <w:p w:rsidR="00D611C8" w:rsidRDefault="00D611C8" w:rsidP="00ED4148">
      <w:pPr>
        <w:rPr>
          <w:rtl/>
          <w:lang w:eastAsia="he-IL"/>
        </w:rPr>
      </w:pPr>
    </w:p>
    <w:p w:rsidR="00D611C8" w:rsidRDefault="00D611C8" w:rsidP="00ED4148">
      <w:pPr>
        <w:pStyle w:val="af1"/>
        <w:keepNext/>
        <w:rPr>
          <w:rtl/>
          <w:lang w:eastAsia="he-IL"/>
        </w:rPr>
      </w:pPr>
      <w:r>
        <w:rPr>
          <w:rtl/>
          <w:lang w:eastAsia="he-IL"/>
        </w:rPr>
        <w:t>הצבעה</w:t>
      </w:r>
      <w:r>
        <w:rPr>
          <w:rFonts w:hint="cs"/>
          <w:rtl/>
          <w:lang w:eastAsia="he-IL"/>
        </w:rPr>
        <w:t xml:space="preserve"> שמית</w:t>
      </w:r>
    </w:p>
    <w:p w:rsidR="00D611C8" w:rsidRDefault="00D611C8" w:rsidP="00ED4148">
      <w:pPr>
        <w:rPr>
          <w:rtl/>
          <w:lang w:eastAsia="he-IL"/>
        </w:rPr>
      </w:pPr>
    </w:p>
    <w:p w:rsidR="00D611C8" w:rsidRDefault="00D611C8" w:rsidP="00ED4148">
      <w:pPr>
        <w:pStyle w:val="af5"/>
        <w:keepNext/>
        <w:rPr>
          <w:rtl/>
        </w:rPr>
      </w:pPr>
      <w:r w:rsidRPr="00690FD8">
        <w:rPr>
          <w:rStyle w:val="TagStyle"/>
          <w:rtl/>
        </w:rPr>
        <w:t xml:space="preserve">&lt;&lt; קריאה &gt;&gt; </w:t>
      </w:r>
      <w:r>
        <w:rPr>
          <w:rtl/>
        </w:rPr>
        <w:t>מזכיר הכנסת דן מרזוק:</w:t>
      </w:r>
      <w:r w:rsidRPr="00690FD8">
        <w:rPr>
          <w:rStyle w:val="TagStyle"/>
          <w:rtl/>
        </w:rPr>
        <w:t xml:space="preserve"> &lt;&lt; קריאה &gt;&gt;</w:t>
      </w:r>
      <w:r>
        <w:rPr>
          <w:rtl/>
        </w:rPr>
        <w:t xml:space="preserve">   </w:t>
      </w:r>
    </w:p>
    <w:p w:rsidR="00D611C8" w:rsidRPr="00690FD8" w:rsidRDefault="00D611C8" w:rsidP="00ED4148">
      <w:pPr>
        <w:ind w:firstLine="0"/>
        <w:rPr>
          <w:rtl/>
          <w:lang w:eastAsia="he-IL"/>
        </w:rPr>
      </w:pPr>
      <w:r>
        <w:rPr>
          <w:rFonts w:hint="cs"/>
          <w:rtl/>
          <w:lang w:eastAsia="he-IL"/>
        </w:rPr>
        <w:t>(קורא בשמות חברי הכנסת)</w:t>
      </w:r>
    </w:p>
    <w:p w:rsidR="00D611C8" w:rsidRDefault="00D611C8" w:rsidP="00ED4148">
      <w:pPr>
        <w:rPr>
          <w:rtl/>
          <w:lang w:eastAsia="he-IL"/>
        </w:rPr>
      </w:pPr>
    </w:p>
    <w:p w:rsidR="00D611C8" w:rsidRDefault="00D611C8" w:rsidP="00ED4148">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D611C8" w:rsidRDefault="00D611C8" w:rsidP="00ED4148">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נגד</w:t>
      </w:r>
    </w:p>
    <w:p w:rsidR="00D611C8" w:rsidRDefault="00D611C8" w:rsidP="00ED4148">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נגד</w:t>
      </w:r>
    </w:p>
    <w:p w:rsidR="00D611C8" w:rsidRDefault="00D611C8" w:rsidP="00ED4148">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 xml:space="preserve">–   </w:t>
      </w:r>
      <w:r>
        <w:rPr>
          <w:rFonts w:hint="cs"/>
          <w:rtl/>
          <w:lang w:eastAsia="he-IL"/>
        </w:rPr>
        <w:t>נגד</w:t>
      </w:r>
    </w:p>
    <w:p w:rsidR="00D611C8" w:rsidRDefault="00D611C8" w:rsidP="00ED4148">
      <w:pPr>
        <w:rPr>
          <w:rtl/>
          <w:lang w:eastAsia="he-IL"/>
        </w:rPr>
      </w:pPr>
      <w:r>
        <w:rPr>
          <w:rFonts w:hint="eastAsia"/>
          <w:rtl/>
          <w:lang w:eastAsia="he-IL"/>
        </w:rPr>
        <w:t>גדי</w:t>
      </w:r>
      <w:r>
        <w:rPr>
          <w:rtl/>
          <w:lang w:eastAsia="he-IL"/>
        </w:rPr>
        <w:t xml:space="preserve"> איזנקוט</w:t>
      </w:r>
      <w:r>
        <w:rPr>
          <w:rtl/>
          <w:lang w:eastAsia="he-IL"/>
        </w:rPr>
        <w:tab/>
      </w:r>
      <w:r>
        <w:rPr>
          <w:rtl/>
          <w:lang w:eastAsia="he-IL"/>
        </w:rPr>
        <w:tab/>
        <w:t xml:space="preserve">–   </w:t>
      </w:r>
      <w:r>
        <w:rPr>
          <w:rFonts w:hint="cs"/>
          <w:rtl/>
          <w:lang w:eastAsia="he-IL"/>
        </w:rPr>
        <w:t>בעד</w:t>
      </w:r>
    </w:p>
    <w:p w:rsidR="00D611C8" w:rsidRDefault="00D611C8" w:rsidP="00ED4148">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נגד</w:t>
      </w:r>
    </w:p>
    <w:p w:rsidR="00D611C8" w:rsidRDefault="00D611C8" w:rsidP="00ED4148">
      <w:pPr>
        <w:rPr>
          <w:rtl/>
          <w:lang w:eastAsia="he-IL"/>
        </w:rPr>
      </w:pPr>
      <w:r>
        <w:rPr>
          <w:rFonts w:hint="eastAsia"/>
          <w:rtl/>
          <w:lang w:eastAsia="he-IL"/>
        </w:rPr>
        <w:t>דן</w:t>
      </w:r>
      <w:r>
        <w:rPr>
          <w:rtl/>
          <w:lang w:eastAsia="he-IL"/>
        </w:rPr>
        <w:t xml:space="preserve"> אילוז</w:t>
      </w:r>
      <w:r>
        <w:rPr>
          <w:rtl/>
          <w:lang w:eastAsia="he-IL"/>
        </w:rPr>
        <w:tab/>
      </w:r>
      <w:r>
        <w:rPr>
          <w:rtl/>
          <w:lang w:eastAsia="he-IL"/>
        </w:rPr>
        <w:tab/>
      </w:r>
      <w:r>
        <w:rPr>
          <w:rtl/>
          <w:lang w:eastAsia="he-IL"/>
        </w:rPr>
        <w:tab/>
        <w:t xml:space="preserve">–   </w:t>
      </w:r>
      <w:r>
        <w:rPr>
          <w:rFonts w:hint="cs"/>
          <w:rtl/>
          <w:lang w:eastAsia="he-IL"/>
        </w:rPr>
        <w:t>נגד</w:t>
      </w:r>
    </w:p>
    <w:p w:rsidR="00D611C8" w:rsidRDefault="00D611C8" w:rsidP="00ED4148">
      <w:pPr>
        <w:rPr>
          <w:rtl/>
          <w:lang w:eastAsia="he-IL"/>
        </w:rPr>
      </w:pPr>
      <w:r>
        <w:rPr>
          <w:rFonts w:hint="eastAsia"/>
          <w:rtl/>
          <w:lang w:eastAsia="he-IL"/>
        </w:rPr>
        <w:t>ואליד</w:t>
      </w:r>
      <w:r>
        <w:rPr>
          <w:rtl/>
          <w:lang w:eastAsia="he-IL"/>
        </w:rPr>
        <w:t xml:space="preserve"> אלהואשלה</w:t>
      </w:r>
      <w:r>
        <w:rPr>
          <w:rtl/>
          <w:lang w:eastAsia="he-IL"/>
        </w:rPr>
        <w:tab/>
      </w:r>
      <w:r>
        <w:rPr>
          <w:rtl/>
          <w:lang w:eastAsia="he-IL"/>
        </w:rPr>
        <w:tab/>
        <w:t xml:space="preserve">–   </w:t>
      </w:r>
      <w:r>
        <w:rPr>
          <w:rFonts w:hint="cs"/>
          <w:rtl/>
          <w:lang w:eastAsia="he-IL"/>
        </w:rPr>
        <w:t>בעד</w:t>
      </w:r>
    </w:p>
    <w:p w:rsidR="00D611C8" w:rsidRDefault="00D611C8" w:rsidP="00ED4148">
      <w:pPr>
        <w:rPr>
          <w:rtl/>
          <w:lang w:eastAsia="he-IL"/>
        </w:rPr>
      </w:pPr>
      <w:r>
        <w:rPr>
          <w:rFonts w:hint="eastAsia"/>
          <w:rtl/>
          <w:lang w:eastAsia="he-IL"/>
        </w:rPr>
        <w:t>קארין</w:t>
      </w:r>
      <w:r>
        <w:rPr>
          <w:rtl/>
          <w:lang w:eastAsia="he-IL"/>
        </w:rPr>
        <w:t xml:space="preserve"> אלהרר</w:t>
      </w:r>
      <w:r>
        <w:rPr>
          <w:rtl/>
          <w:lang w:eastAsia="he-IL"/>
        </w:rPr>
        <w:tab/>
      </w:r>
      <w:r>
        <w:rPr>
          <w:rtl/>
          <w:lang w:eastAsia="he-IL"/>
        </w:rPr>
        <w:tab/>
        <w:t xml:space="preserve">–   </w:t>
      </w:r>
      <w:r>
        <w:rPr>
          <w:rFonts w:hint="cs"/>
          <w:rtl/>
          <w:lang w:eastAsia="he-IL"/>
        </w:rPr>
        <w:t>בעד</w:t>
      </w:r>
    </w:p>
    <w:p w:rsidR="00D611C8" w:rsidRDefault="00D611C8" w:rsidP="00ED4148">
      <w:pPr>
        <w:rPr>
          <w:rtl/>
          <w:lang w:eastAsia="he-IL"/>
        </w:rPr>
      </w:pPr>
      <w:r>
        <w:rPr>
          <w:rFonts w:hint="eastAsia"/>
          <w:rtl/>
          <w:lang w:eastAsia="he-IL"/>
        </w:rPr>
        <w:t>זאב</w:t>
      </w:r>
      <w:r>
        <w:rPr>
          <w:rtl/>
          <w:lang w:eastAsia="he-IL"/>
        </w:rPr>
        <w:t xml:space="preserve"> אלקין</w:t>
      </w:r>
      <w:r>
        <w:rPr>
          <w:rtl/>
          <w:lang w:eastAsia="he-IL"/>
        </w:rPr>
        <w:tab/>
      </w:r>
      <w:r>
        <w:rPr>
          <w:rtl/>
          <w:lang w:eastAsia="he-IL"/>
        </w:rPr>
        <w:tab/>
        <w:t xml:space="preserve">–   </w:t>
      </w:r>
      <w:r>
        <w:rPr>
          <w:rFonts w:hint="cs"/>
          <w:rtl/>
          <w:lang w:eastAsia="he-IL"/>
        </w:rPr>
        <w:t>בעד</w:t>
      </w:r>
    </w:p>
    <w:p w:rsidR="00D611C8" w:rsidRDefault="00D611C8" w:rsidP="00ED4148">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r>
        <w:rPr>
          <w:rFonts w:hint="cs"/>
          <w:rtl/>
          <w:lang w:eastAsia="he-IL"/>
        </w:rPr>
        <w:t>נגד</w:t>
      </w:r>
    </w:p>
    <w:p w:rsidR="00D611C8" w:rsidRDefault="00D611C8" w:rsidP="00ED4148">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נגד</w:t>
      </w:r>
    </w:p>
    <w:p w:rsidR="00D611C8" w:rsidRDefault="00D611C8" w:rsidP="00ED4148">
      <w:pPr>
        <w:rPr>
          <w:rtl/>
          <w:lang w:eastAsia="he-IL"/>
        </w:rPr>
      </w:pPr>
      <w:r>
        <w:rPr>
          <w:rFonts w:hint="eastAsia"/>
          <w:rtl/>
          <w:lang w:eastAsia="he-IL"/>
        </w:rPr>
        <w:t>אביחי</w:t>
      </w:r>
      <w:r>
        <w:rPr>
          <w:rtl/>
          <w:lang w:eastAsia="he-IL"/>
        </w:rPr>
        <w:t xml:space="preserve"> אברהם בוארון</w:t>
      </w:r>
      <w:r>
        <w:rPr>
          <w:rtl/>
          <w:lang w:eastAsia="he-IL"/>
        </w:rPr>
        <w:tab/>
        <w:t xml:space="preserve">–   </w:t>
      </w:r>
      <w:r>
        <w:rPr>
          <w:rFonts w:hint="cs"/>
          <w:rtl/>
          <w:lang w:eastAsia="he-IL"/>
        </w:rPr>
        <w:t>נגד</w:t>
      </w:r>
    </w:p>
    <w:p w:rsidR="00D611C8" w:rsidRDefault="00D611C8" w:rsidP="00ED4148">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אינו נוכח</w:t>
      </w:r>
    </w:p>
    <w:p w:rsidR="00D611C8" w:rsidRDefault="00D611C8" w:rsidP="00ED4148">
      <w:pPr>
        <w:rPr>
          <w:rtl/>
          <w:lang w:eastAsia="he-IL"/>
        </w:rPr>
      </w:pPr>
      <w:r>
        <w:rPr>
          <w:rFonts w:hint="eastAsia"/>
          <w:rtl/>
          <w:lang w:eastAsia="he-IL"/>
        </w:rPr>
        <w:t>דבי</w:t>
      </w:r>
      <w:r>
        <w:rPr>
          <w:rtl/>
          <w:lang w:eastAsia="he-IL"/>
        </w:rPr>
        <w:t xml:space="preserve"> ביטון</w:t>
      </w:r>
      <w:r>
        <w:rPr>
          <w:rtl/>
          <w:lang w:eastAsia="he-IL"/>
        </w:rPr>
        <w:tab/>
      </w:r>
      <w:r>
        <w:rPr>
          <w:rtl/>
          <w:lang w:eastAsia="he-IL"/>
        </w:rPr>
        <w:tab/>
        <w:t xml:space="preserve">–   </w:t>
      </w:r>
      <w:r>
        <w:rPr>
          <w:rFonts w:hint="cs"/>
          <w:rtl/>
          <w:lang w:eastAsia="he-IL"/>
        </w:rPr>
        <w:t>בעד</w:t>
      </w:r>
    </w:p>
    <w:p w:rsidR="00D611C8" w:rsidRDefault="00D611C8" w:rsidP="00ED4148">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בעד</w:t>
      </w:r>
    </w:p>
    <w:p w:rsidR="00D611C8" w:rsidRDefault="00D611C8" w:rsidP="00ED4148">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אינו נוכח</w:t>
      </w:r>
    </w:p>
    <w:p w:rsidR="00D611C8" w:rsidRDefault="00D611C8" w:rsidP="00ED4148">
      <w:pPr>
        <w:rPr>
          <w:rtl/>
          <w:lang w:eastAsia="he-IL"/>
        </w:rPr>
      </w:pPr>
      <w:r>
        <w:rPr>
          <w:rFonts w:hint="eastAsia"/>
          <w:rtl/>
          <w:lang w:eastAsia="he-IL"/>
        </w:rPr>
        <w:t>בועז</w:t>
      </w:r>
      <w:r>
        <w:rPr>
          <w:rtl/>
          <w:lang w:eastAsia="he-IL"/>
        </w:rPr>
        <w:t xml:space="preserve"> ביסמוט</w:t>
      </w:r>
      <w:r>
        <w:rPr>
          <w:rtl/>
          <w:lang w:eastAsia="he-IL"/>
        </w:rPr>
        <w:tab/>
      </w:r>
      <w:r>
        <w:rPr>
          <w:rtl/>
          <w:lang w:eastAsia="he-IL"/>
        </w:rPr>
        <w:tab/>
        <w:t xml:space="preserve">–   </w:t>
      </w:r>
      <w:r>
        <w:rPr>
          <w:rFonts w:hint="cs"/>
          <w:rtl/>
          <w:lang w:eastAsia="he-IL"/>
        </w:rPr>
        <w:t>נגד</w:t>
      </w:r>
    </w:p>
    <w:p w:rsidR="00D611C8" w:rsidRDefault="00D611C8" w:rsidP="00ED4148">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xml:space="preserve">–   </w:t>
      </w:r>
      <w:r>
        <w:rPr>
          <w:rFonts w:hint="cs"/>
          <w:rtl/>
          <w:lang w:eastAsia="he-IL"/>
        </w:rPr>
        <w:t>בעד</w:t>
      </w:r>
    </w:p>
    <w:p w:rsidR="00D611C8" w:rsidRDefault="00D611C8" w:rsidP="00ED4148">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xml:space="preserve">–   </w:t>
      </w:r>
      <w:r>
        <w:rPr>
          <w:rFonts w:hint="cs"/>
          <w:rtl/>
          <w:lang w:eastAsia="he-IL"/>
        </w:rPr>
        <w:t>בעד</w:t>
      </w:r>
    </w:p>
    <w:p w:rsidR="00D611C8" w:rsidRDefault="00D611C8" w:rsidP="00ED4148">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בעד</w:t>
      </w:r>
    </w:p>
    <w:p w:rsidR="00D611C8" w:rsidRDefault="00D611C8" w:rsidP="00ED4148">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נגד</w:t>
      </w:r>
    </w:p>
    <w:p w:rsidR="00D611C8" w:rsidRDefault="00D611C8" w:rsidP="00ED4148">
      <w:pPr>
        <w:rPr>
          <w:rtl/>
          <w:lang w:eastAsia="he-IL"/>
        </w:rPr>
      </w:pPr>
      <w:r>
        <w:rPr>
          <w:rFonts w:hint="eastAsia"/>
          <w:rtl/>
          <w:lang w:eastAsia="he-IL"/>
        </w:rPr>
        <w:t>אברהם</w:t>
      </w:r>
      <w:r>
        <w:rPr>
          <w:rtl/>
          <w:lang w:eastAsia="he-IL"/>
        </w:rPr>
        <w:t xml:space="preserve"> בצלאל</w:t>
      </w:r>
      <w:r>
        <w:rPr>
          <w:rtl/>
          <w:lang w:eastAsia="he-IL"/>
        </w:rPr>
        <w:tab/>
      </w:r>
      <w:r>
        <w:rPr>
          <w:rtl/>
          <w:lang w:eastAsia="he-IL"/>
        </w:rPr>
        <w:tab/>
        <w:t xml:space="preserve">–   </w:t>
      </w:r>
      <w:r>
        <w:rPr>
          <w:rFonts w:hint="cs"/>
          <w:rtl/>
          <w:lang w:eastAsia="he-IL"/>
        </w:rPr>
        <w:t>נגד</w:t>
      </w:r>
    </w:p>
    <w:p w:rsidR="00D611C8" w:rsidRDefault="00D611C8" w:rsidP="00ED4148">
      <w:pPr>
        <w:rPr>
          <w:rtl/>
          <w:lang w:eastAsia="he-IL"/>
        </w:rPr>
      </w:pPr>
      <w:r>
        <w:rPr>
          <w:rFonts w:hint="eastAsia"/>
          <w:rtl/>
          <w:lang w:eastAsia="he-IL"/>
        </w:rPr>
        <w:t>אורנה</w:t>
      </w:r>
      <w:r>
        <w:rPr>
          <w:rtl/>
          <w:lang w:eastAsia="he-IL"/>
        </w:rPr>
        <w:t xml:space="preserve"> ברביבאי</w:t>
      </w:r>
      <w:r>
        <w:rPr>
          <w:rtl/>
          <w:lang w:eastAsia="he-IL"/>
        </w:rPr>
        <w:tab/>
      </w:r>
      <w:r>
        <w:rPr>
          <w:rtl/>
          <w:lang w:eastAsia="he-IL"/>
        </w:rPr>
        <w:tab/>
        <w:t xml:space="preserve">–   </w:t>
      </w:r>
      <w:r>
        <w:rPr>
          <w:rFonts w:hint="cs"/>
          <w:rtl/>
          <w:lang w:eastAsia="he-IL"/>
        </w:rPr>
        <w:t>בעד</w:t>
      </w:r>
    </w:p>
    <w:p w:rsidR="00D611C8" w:rsidRDefault="00D611C8" w:rsidP="00ED4148">
      <w:pPr>
        <w:rPr>
          <w:rtl/>
          <w:lang w:eastAsia="he-IL"/>
        </w:rPr>
      </w:pPr>
      <w:r>
        <w:rPr>
          <w:rFonts w:hint="eastAsia"/>
          <w:rtl/>
          <w:lang w:eastAsia="he-IL"/>
        </w:rPr>
        <w:t>אליהו</w:t>
      </w:r>
      <w:r>
        <w:rPr>
          <w:rtl/>
          <w:lang w:eastAsia="he-IL"/>
        </w:rPr>
        <w:t xml:space="preserve"> ברוכי</w:t>
      </w:r>
      <w:r>
        <w:rPr>
          <w:rtl/>
          <w:lang w:eastAsia="he-IL"/>
        </w:rPr>
        <w:tab/>
      </w:r>
      <w:r>
        <w:rPr>
          <w:rtl/>
          <w:lang w:eastAsia="he-IL"/>
        </w:rPr>
        <w:tab/>
        <w:t xml:space="preserve">–   </w:t>
      </w:r>
      <w:r>
        <w:rPr>
          <w:rFonts w:hint="cs"/>
          <w:rtl/>
          <w:lang w:eastAsia="he-IL"/>
        </w:rPr>
        <w:t>נגד</w:t>
      </w:r>
    </w:p>
    <w:p w:rsidR="00D611C8" w:rsidRDefault="00D611C8" w:rsidP="00ED4148">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 xml:space="preserve">–   </w:t>
      </w:r>
      <w:r>
        <w:rPr>
          <w:rFonts w:hint="cs"/>
          <w:rtl/>
          <w:lang w:eastAsia="he-IL"/>
        </w:rPr>
        <w:t>נגד</w:t>
      </w:r>
    </w:p>
    <w:p w:rsidR="00D611C8" w:rsidRDefault="00D611C8" w:rsidP="00ED4148">
      <w:pPr>
        <w:rPr>
          <w:rtl/>
          <w:lang w:eastAsia="he-IL"/>
        </w:rPr>
      </w:pPr>
      <w:r>
        <w:rPr>
          <w:rFonts w:hint="eastAsia"/>
          <w:rtl/>
          <w:lang w:eastAsia="he-IL"/>
        </w:rPr>
        <w:t>ששון</w:t>
      </w:r>
      <w:r>
        <w:rPr>
          <w:rtl/>
          <w:lang w:eastAsia="he-IL"/>
        </w:rPr>
        <w:t xml:space="preserve"> ששי גואטה</w:t>
      </w:r>
      <w:r>
        <w:rPr>
          <w:rtl/>
          <w:lang w:eastAsia="he-IL"/>
        </w:rPr>
        <w:tab/>
      </w:r>
      <w:r>
        <w:rPr>
          <w:rtl/>
          <w:lang w:eastAsia="he-IL"/>
        </w:rPr>
        <w:tab/>
        <w:t xml:space="preserve">–   </w:t>
      </w:r>
      <w:r>
        <w:rPr>
          <w:rFonts w:hint="cs"/>
          <w:rtl/>
          <w:lang w:eastAsia="he-IL"/>
        </w:rPr>
        <w:t>נגד</w:t>
      </w:r>
    </w:p>
    <w:p w:rsidR="00D611C8" w:rsidRDefault="00D611C8" w:rsidP="00ED4148">
      <w:pPr>
        <w:rPr>
          <w:rtl/>
          <w:lang w:eastAsia="he-IL"/>
        </w:rPr>
      </w:pPr>
      <w:r>
        <w:rPr>
          <w:rFonts w:hint="eastAsia"/>
          <w:rtl/>
          <w:lang w:eastAsia="he-IL"/>
        </w:rPr>
        <w:t>טלי</w:t>
      </w:r>
      <w:r>
        <w:rPr>
          <w:rtl/>
          <w:lang w:eastAsia="he-IL"/>
        </w:rPr>
        <w:t xml:space="preserve"> גוטליב</w:t>
      </w:r>
      <w:r>
        <w:rPr>
          <w:rtl/>
          <w:lang w:eastAsia="he-IL"/>
        </w:rPr>
        <w:tab/>
      </w:r>
      <w:r>
        <w:rPr>
          <w:rtl/>
          <w:lang w:eastAsia="he-IL"/>
        </w:rPr>
        <w:tab/>
        <w:t xml:space="preserve">–   </w:t>
      </w:r>
      <w:r>
        <w:rPr>
          <w:rFonts w:hint="cs"/>
          <w:rtl/>
          <w:lang w:eastAsia="he-IL"/>
        </w:rPr>
        <w:t>נגד</w:t>
      </w:r>
    </w:p>
    <w:p w:rsidR="00D611C8" w:rsidRDefault="00D611C8" w:rsidP="00ED4148">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נגד</w:t>
      </w:r>
    </w:p>
    <w:p w:rsidR="00D611C8" w:rsidRDefault="00D611C8" w:rsidP="00ED4148">
      <w:pPr>
        <w:rPr>
          <w:rtl/>
          <w:lang w:eastAsia="he-IL"/>
        </w:rPr>
      </w:pPr>
      <w:r>
        <w:rPr>
          <w:rFonts w:hint="eastAsia"/>
          <w:rtl/>
          <w:lang w:eastAsia="he-IL"/>
        </w:rPr>
        <w:t>יואב</w:t>
      </w:r>
      <w:r>
        <w:rPr>
          <w:rtl/>
          <w:lang w:eastAsia="he-IL"/>
        </w:rPr>
        <w:t xml:space="preserve"> גלנט</w:t>
      </w:r>
      <w:r>
        <w:rPr>
          <w:rtl/>
          <w:lang w:eastAsia="he-IL"/>
        </w:rPr>
        <w:tab/>
      </w:r>
      <w:r>
        <w:rPr>
          <w:rtl/>
          <w:lang w:eastAsia="he-IL"/>
        </w:rPr>
        <w:tab/>
        <w:t>–</w:t>
      </w:r>
      <w:r>
        <w:rPr>
          <w:rFonts w:hint="cs"/>
          <w:rtl/>
          <w:lang w:eastAsia="he-IL"/>
        </w:rPr>
        <w:t xml:space="preserve">   נגד</w:t>
      </w:r>
      <w:r>
        <w:rPr>
          <w:rtl/>
          <w:lang w:eastAsia="he-IL"/>
        </w:rPr>
        <w:t xml:space="preserve">   </w:t>
      </w:r>
    </w:p>
    <w:p w:rsidR="00D611C8" w:rsidRDefault="00D611C8" w:rsidP="00ED4148">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xml:space="preserve">–   </w:t>
      </w:r>
      <w:r>
        <w:rPr>
          <w:rFonts w:hint="cs"/>
          <w:rtl/>
          <w:lang w:eastAsia="he-IL"/>
        </w:rPr>
        <w:t>נגד</w:t>
      </w:r>
    </w:p>
    <w:p w:rsidR="00D611C8" w:rsidRDefault="00D611C8" w:rsidP="00ED4148">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w:t>
      </w:r>
      <w:r>
        <w:rPr>
          <w:rFonts w:hint="cs"/>
          <w:rtl/>
          <w:lang w:eastAsia="he-IL"/>
        </w:rPr>
        <w:t xml:space="preserve">   אינו נוכח</w:t>
      </w:r>
      <w:r>
        <w:rPr>
          <w:rtl/>
          <w:lang w:eastAsia="he-IL"/>
        </w:rPr>
        <w:t xml:space="preserve">   </w:t>
      </w:r>
    </w:p>
    <w:p w:rsidR="00D611C8" w:rsidRDefault="00D611C8" w:rsidP="00ED4148">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xml:space="preserve">–   </w:t>
      </w:r>
      <w:r>
        <w:rPr>
          <w:rFonts w:hint="cs"/>
          <w:rtl/>
          <w:lang w:eastAsia="he-IL"/>
        </w:rPr>
        <w:t>אינו נוכח</w:t>
      </w:r>
    </w:p>
    <w:p w:rsidR="00D611C8" w:rsidRDefault="00D611C8" w:rsidP="00ED4148">
      <w:pPr>
        <w:rPr>
          <w:rtl/>
          <w:lang w:eastAsia="he-IL"/>
        </w:rPr>
      </w:pPr>
      <w:r>
        <w:rPr>
          <w:rFonts w:hint="eastAsia"/>
          <w:rtl/>
          <w:lang w:eastAsia="he-IL"/>
        </w:rPr>
        <w:t>סימון</w:t>
      </w:r>
      <w:r>
        <w:rPr>
          <w:rtl/>
          <w:lang w:eastAsia="he-IL"/>
        </w:rPr>
        <w:t xml:space="preserve"> דוידסון</w:t>
      </w:r>
      <w:r>
        <w:rPr>
          <w:rtl/>
          <w:lang w:eastAsia="he-IL"/>
        </w:rPr>
        <w:tab/>
      </w:r>
      <w:r>
        <w:rPr>
          <w:rtl/>
          <w:lang w:eastAsia="he-IL"/>
        </w:rPr>
        <w:tab/>
        <w:t xml:space="preserve">–  </w:t>
      </w:r>
      <w:r>
        <w:rPr>
          <w:rFonts w:hint="cs"/>
          <w:rtl/>
          <w:lang w:eastAsia="he-IL"/>
        </w:rPr>
        <w:t xml:space="preserve"> בעד</w:t>
      </w:r>
      <w:r>
        <w:rPr>
          <w:rtl/>
          <w:lang w:eastAsia="he-IL"/>
        </w:rPr>
        <w:t xml:space="preserve"> </w:t>
      </w:r>
    </w:p>
    <w:p w:rsidR="00D611C8" w:rsidRDefault="00D611C8" w:rsidP="00ED4148">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t xml:space="preserve">–   </w:t>
      </w:r>
      <w:r>
        <w:rPr>
          <w:rFonts w:hint="cs"/>
          <w:rtl/>
          <w:lang w:eastAsia="he-IL"/>
        </w:rPr>
        <w:t>נגד</w:t>
      </w:r>
    </w:p>
    <w:p w:rsidR="00D611C8" w:rsidRDefault="00D611C8" w:rsidP="00ED4148">
      <w:pPr>
        <w:rPr>
          <w:rtl/>
          <w:lang w:eastAsia="he-IL"/>
        </w:rPr>
      </w:pPr>
      <w:r>
        <w:rPr>
          <w:rFonts w:hint="eastAsia"/>
          <w:rtl/>
          <w:lang w:eastAsia="he-IL"/>
        </w:rPr>
        <w:t>אלי</w:t>
      </w:r>
      <w:r>
        <w:rPr>
          <w:rtl/>
          <w:lang w:eastAsia="he-IL"/>
        </w:rPr>
        <w:t xml:space="preserve"> דלל</w:t>
      </w:r>
      <w:r>
        <w:rPr>
          <w:rtl/>
          <w:lang w:eastAsia="he-IL"/>
        </w:rPr>
        <w:tab/>
      </w:r>
      <w:r>
        <w:rPr>
          <w:rtl/>
          <w:lang w:eastAsia="he-IL"/>
        </w:rPr>
        <w:tab/>
      </w:r>
      <w:r>
        <w:rPr>
          <w:rtl/>
          <w:lang w:eastAsia="he-IL"/>
        </w:rPr>
        <w:tab/>
        <w:t xml:space="preserve">–   </w:t>
      </w:r>
      <w:r>
        <w:rPr>
          <w:rFonts w:hint="cs"/>
          <w:rtl/>
          <w:lang w:eastAsia="he-IL"/>
        </w:rPr>
        <w:t>נגד</w:t>
      </w:r>
    </w:p>
    <w:p w:rsidR="00D611C8" w:rsidRDefault="00D611C8" w:rsidP="00ED4148">
      <w:pPr>
        <w:rPr>
          <w:rtl/>
          <w:lang w:eastAsia="he-IL"/>
        </w:rPr>
      </w:pPr>
      <w:r>
        <w:rPr>
          <w:rFonts w:hint="eastAsia"/>
          <w:rtl/>
          <w:lang w:eastAsia="he-IL"/>
        </w:rPr>
        <w:t>דני</w:t>
      </w:r>
      <w:r>
        <w:rPr>
          <w:rtl/>
          <w:lang w:eastAsia="he-IL"/>
        </w:rPr>
        <w:t xml:space="preserve"> דנון</w:t>
      </w:r>
      <w:r>
        <w:rPr>
          <w:rtl/>
          <w:lang w:eastAsia="he-IL"/>
        </w:rPr>
        <w:tab/>
      </w:r>
      <w:r>
        <w:rPr>
          <w:rtl/>
          <w:lang w:eastAsia="he-IL"/>
        </w:rPr>
        <w:tab/>
      </w:r>
      <w:r>
        <w:rPr>
          <w:rtl/>
          <w:lang w:eastAsia="he-IL"/>
        </w:rPr>
        <w:tab/>
        <w:t xml:space="preserve">–   </w:t>
      </w:r>
      <w:r>
        <w:rPr>
          <w:rFonts w:hint="cs"/>
          <w:rtl/>
          <w:lang w:eastAsia="he-IL"/>
        </w:rPr>
        <w:t>אינו נוכח</w:t>
      </w:r>
    </w:p>
    <w:p w:rsidR="00D611C8" w:rsidRDefault="00D611C8" w:rsidP="00ED4148">
      <w:pPr>
        <w:rPr>
          <w:rtl/>
          <w:lang w:eastAsia="he-IL"/>
        </w:rPr>
      </w:pPr>
      <w:r>
        <w:rPr>
          <w:rFonts w:hint="eastAsia"/>
          <w:rtl/>
          <w:lang w:eastAsia="he-IL"/>
        </w:rPr>
        <w:t>שלום</w:t>
      </w:r>
      <w:r>
        <w:rPr>
          <w:rtl/>
          <w:lang w:eastAsia="he-IL"/>
        </w:rPr>
        <w:t xml:space="preserve"> דנינו</w:t>
      </w:r>
      <w:r>
        <w:rPr>
          <w:rtl/>
          <w:lang w:eastAsia="he-IL"/>
        </w:rPr>
        <w:tab/>
      </w:r>
      <w:r>
        <w:rPr>
          <w:rtl/>
          <w:lang w:eastAsia="he-IL"/>
        </w:rPr>
        <w:tab/>
        <w:t xml:space="preserve">–   </w:t>
      </w:r>
      <w:r>
        <w:rPr>
          <w:rFonts w:hint="cs"/>
          <w:rtl/>
          <w:lang w:eastAsia="he-IL"/>
        </w:rPr>
        <w:t>נגד</w:t>
      </w:r>
    </w:p>
    <w:p w:rsidR="00D611C8" w:rsidRDefault="00D611C8" w:rsidP="00ED4148">
      <w:pPr>
        <w:rPr>
          <w:rtl/>
          <w:lang w:eastAsia="he-IL"/>
        </w:rPr>
      </w:pPr>
      <w:r>
        <w:rPr>
          <w:rFonts w:hint="eastAsia"/>
          <w:rtl/>
          <w:lang w:eastAsia="he-IL"/>
        </w:rPr>
        <w:t>אריה</w:t>
      </w:r>
      <w:r>
        <w:rPr>
          <w:rtl/>
          <w:lang w:eastAsia="he-IL"/>
        </w:rPr>
        <w:t xml:space="preserve"> מכלוף דרעי</w:t>
      </w:r>
      <w:r>
        <w:rPr>
          <w:rtl/>
          <w:lang w:eastAsia="he-IL"/>
        </w:rPr>
        <w:tab/>
        <w:t xml:space="preserve">–   </w:t>
      </w:r>
      <w:r>
        <w:rPr>
          <w:rFonts w:hint="cs"/>
          <w:rtl/>
          <w:lang w:eastAsia="he-IL"/>
        </w:rPr>
        <w:t>אינו נוכח</w:t>
      </w:r>
    </w:p>
    <w:p w:rsidR="00D611C8" w:rsidRDefault="00D611C8" w:rsidP="00ED4148">
      <w:pPr>
        <w:rPr>
          <w:rtl/>
          <w:lang w:eastAsia="he-IL"/>
        </w:rPr>
      </w:pPr>
      <w:r>
        <w:rPr>
          <w:rFonts w:hint="eastAsia"/>
          <w:rtl/>
          <w:lang w:eastAsia="he-IL"/>
        </w:rPr>
        <w:t>עמית</w:t>
      </w:r>
      <w:r>
        <w:rPr>
          <w:rtl/>
          <w:lang w:eastAsia="he-IL"/>
        </w:rPr>
        <w:t xml:space="preserve"> הלוי</w:t>
      </w:r>
      <w:r>
        <w:rPr>
          <w:rtl/>
          <w:lang w:eastAsia="he-IL"/>
        </w:rPr>
        <w:tab/>
      </w:r>
      <w:r>
        <w:rPr>
          <w:rtl/>
          <w:lang w:eastAsia="he-IL"/>
        </w:rPr>
        <w:tab/>
        <w:t xml:space="preserve">–   </w:t>
      </w:r>
      <w:r>
        <w:rPr>
          <w:rFonts w:hint="cs"/>
          <w:rtl/>
          <w:lang w:eastAsia="he-IL"/>
        </w:rPr>
        <w:t>נגד</w:t>
      </w:r>
    </w:p>
    <w:p w:rsidR="00D611C8" w:rsidRDefault="00D611C8" w:rsidP="00ED4148">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t xml:space="preserve">–   </w:t>
      </w:r>
      <w:r>
        <w:rPr>
          <w:rFonts w:hint="cs"/>
          <w:rtl/>
          <w:lang w:eastAsia="he-IL"/>
        </w:rPr>
        <w:t>בעד</w:t>
      </w:r>
    </w:p>
    <w:p w:rsidR="00D611C8" w:rsidRDefault="00D611C8" w:rsidP="00ED4148">
      <w:pPr>
        <w:rPr>
          <w:rtl/>
          <w:lang w:eastAsia="he-IL"/>
        </w:rPr>
      </w:pPr>
      <w:r>
        <w:rPr>
          <w:rFonts w:hint="eastAsia"/>
          <w:rtl/>
          <w:lang w:eastAsia="he-IL"/>
        </w:rPr>
        <w:t>ניסים</w:t>
      </w:r>
      <w:r>
        <w:rPr>
          <w:rtl/>
          <w:lang w:eastAsia="he-IL"/>
        </w:rPr>
        <w:t xml:space="preserve"> ואטורי</w:t>
      </w:r>
      <w:r>
        <w:rPr>
          <w:rtl/>
          <w:lang w:eastAsia="he-IL"/>
        </w:rPr>
        <w:tab/>
      </w:r>
      <w:r>
        <w:rPr>
          <w:rtl/>
          <w:lang w:eastAsia="he-IL"/>
        </w:rPr>
        <w:tab/>
        <w:t xml:space="preserve">–   </w:t>
      </w:r>
      <w:r>
        <w:rPr>
          <w:rFonts w:hint="cs"/>
          <w:rtl/>
          <w:lang w:eastAsia="he-IL"/>
        </w:rPr>
        <w:t>נגד</w:t>
      </w:r>
    </w:p>
    <w:p w:rsidR="00D611C8" w:rsidRDefault="00D611C8" w:rsidP="00ED4148">
      <w:pPr>
        <w:rPr>
          <w:rtl/>
          <w:lang w:eastAsia="he-IL"/>
        </w:rPr>
      </w:pPr>
      <w:r>
        <w:rPr>
          <w:rFonts w:hint="eastAsia"/>
          <w:rtl/>
          <w:lang w:eastAsia="he-IL"/>
        </w:rPr>
        <w:t>מיכל</w:t>
      </w:r>
      <w:r>
        <w:rPr>
          <w:rtl/>
          <w:lang w:eastAsia="he-IL"/>
        </w:rPr>
        <w:t xml:space="preserve"> מרים וולדיגר</w:t>
      </w:r>
      <w:r>
        <w:rPr>
          <w:rtl/>
          <w:lang w:eastAsia="he-IL"/>
        </w:rPr>
        <w:tab/>
        <w:t>–</w:t>
      </w:r>
      <w:r>
        <w:rPr>
          <w:rFonts w:hint="cs"/>
          <w:rtl/>
          <w:lang w:eastAsia="he-IL"/>
        </w:rPr>
        <w:t xml:space="preserve">   נגד</w:t>
      </w:r>
      <w:r>
        <w:rPr>
          <w:rtl/>
          <w:lang w:eastAsia="he-IL"/>
        </w:rPr>
        <w:t xml:space="preserve">   </w:t>
      </w:r>
    </w:p>
    <w:p w:rsidR="00D611C8" w:rsidRDefault="00D611C8" w:rsidP="00ED4148">
      <w:pPr>
        <w:rPr>
          <w:rtl/>
          <w:lang w:eastAsia="he-IL"/>
        </w:rPr>
      </w:pPr>
      <w:r>
        <w:rPr>
          <w:rFonts w:hint="eastAsia"/>
          <w:rtl/>
          <w:lang w:eastAsia="he-IL"/>
        </w:rPr>
        <w:t>יצחק</w:t>
      </w:r>
      <w:r>
        <w:rPr>
          <w:rtl/>
          <w:lang w:eastAsia="he-IL"/>
        </w:rPr>
        <w:t xml:space="preserve"> שמעון וסרלאוף</w:t>
      </w:r>
      <w:r>
        <w:rPr>
          <w:rtl/>
          <w:lang w:eastAsia="he-IL"/>
        </w:rPr>
        <w:tab/>
        <w:t xml:space="preserve">–   </w:t>
      </w:r>
      <w:r>
        <w:rPr>
          <w:rFonts w:hint="cs"/>
          <w:rtl/>
          <w:lang w:eastAsia="he-IL"/>
        </w:rPr>
        <w:t>נגד</w:t>
      </w:r>
    </w:p>
    <w:p w:rsidR="00D611C8" w:rsidRDefault="00D611C8" w:rsidP="00ED4148">
      <w:pPr>
        <w:rPr>
          <w:rtl/>
          <w:lang w:eastAsia="he-IL"/>
        </w:rPr>
      </w:pPr>
      <w:r>
        <w:rPr>
          <w:rFonts w:hint="eastAsia"/>
          <w:rtl/>
          <w:lang w:eastAsia="he-IL"/>
        </w:rPr>
        <w:t>יאסר</w:t>
      </w:r>
      <w:r>
        <w:rPr>
          <w:rtl/>
          <w:lang w:eastAsia="he-IL"/>
        </w:rPr>
        <w:t xml:space="preserve"> חוג'יראת</w:t>
      </w:r>
      <w:r>
        <w:rPr>
          <w:rtl/>
          <w:lang w:eastAsia="he-IL"/>
        </w:rPr>
        <w:tab/>
      </w:r>
      <w:r>
        <w:rPr>
          <w:rtl/>
          <w:lang w:eastAsia="he-IL"/>
        </w:rPr>
        <w:tab/>
        <w:t xml:space="preserve">–   </w:t>
      </w:r>
      <w:r>
        <w:rPr>
          <w:rFonts w:hint="cs"/>
          <w:rtl/>
          <w:lang w:eastAsia="he-IL"/>
        </w:rPr>
        <w:t>בעד</w:t>
      </w:r>
    </w:p>
    <w:p w:rsidR="00D611C8" w:rsidRDefault="00D611C8" w:rsidP="00ED4148">
      <w:pPr>
        <w:rPr>
          <w:rtl/>
          <w:lang w:eastAsia="he-IL"/>
        </w:rPr>
      </w:pPr>
      <w:r>
        <w:rPr>
          <w:rFonts w:hint="eastAsia"/>
          <w:rtl/>
          <w:lang w:eastAsia="he-IL"/>
        </w:rPr>
        <w:t>אימאן</w:t>
      </w:r>
      <w:r>
        <w:rPr>
          <w:rtl/>
          <w:lang w:eastAsia="he-IL"/>
        </w:rPr>
        <w:t xml:space="preserve"> ח'טיב יאסין</w:t>
      </w:r>
      <w:r>
        <w:rPr>
          <w:rtl/>
          <w:lang w:eastAsia="he-IL"/>
        </w:rPr>
        <w:tab/>
        <w:t xml:space="preserve">–   </w:t>
      </w:r>
      <w:r>
        <w:rPr>
          <w:rFonts w:hint="cs"/>
          <w:rtl/>
          <w:lang w:eastAsia="he-IL"/>
        </w:rPr>
        <w:t>בעד</w:t>
      </w:r>
    </w:p>
    <w:p w:rsidR="00D611C8" w:rsidRDefault="00D611C8" w:rsidP="00ED4148">
      <w:pPr>
        <w:rPr>
          <w:rtl/>
          <w:lang w:eastAsia="he-IL"/>
        </w:rPr>
      </w:pPr>
      <w:r>
        <w:rPr>
          <w:rFonts w:hint="eastAsia"/>
          <w:rtl/>
          <w:lang w:eastAsia="he-IL"/>
        </w:rPr>
        <w:t>ווליד</w:t>
      </w:r>
      <w:r>
        <w:rPr>
          <w:rtl/>
          <w:lang w:eastAsia="he-IL"/>
        </w:rPr>
        <w:t xml:space="preserve"> טאהא</w:t>
      </w:r>
      <w:r>
        <w:rPr>
          <w:rtl/>
          <w:lang w:eastAsia="he-IL"/>
        </w:rPr>
        <w:tab/>
      </w:r>
      <w:r>
        <w:rPr>
          <w:rtl/>
          <w:lang w:eastAsia="he-IL"/>
        </w:rPr>
        <w:tab/>
        <w:t xml:space="preserve">–   </w:t>
      </w:r>
      <w:r>
        <w:rPr>
          <w:rFonts w:hint="cs"/>
          <w:rtl/>
          <w:lang w:eastAsia="he-IL"/>
        </w:rPr>
        <w:t>בעד</w:t>
      </w:r>
    </w:p>
    <w:p w:rsidR="00D611C8" w:rsidRDefault="00D611C8" w:rsidP="00ED4148">
      <w:pPr>
        <w:rPr>
          <w:rtl/>
          <w:lang w:eastAsia="he-IL"/>
        </w:rPr>
      </w:pPr>
      <w:r>
        <w:rPr>
          <w:rFonts w:hint="eastAsia"/>
          <w:rtl/>
          <w:lang w:eastAsia="he-IL"/>
        </w:rPr>
        <w:t>בועז</w:t>
      </w:r>
      <w:r>
        <w:rPr>
          <w:rtl/>
          <w:lang w:eastAsia="he-IL"/>
        </w:rPr>
        <w:t xml:space="preserve"> טופורובסקי</w:t>
      </w:r>
      <w:r>
        <w:rPr>
          <w:rtl/>
          <w:lang w:eastAsia="he-IL"/>
        </w:rPr>
        <w:tab/>
      </w:r>
      <w:r>
        <w:rPr>
          <w:rtl/>
          <w:lang w:eastAsia="he-IL"/>
        </w:rPr>
        <w:tab/>
        <w:t xml:space="preserve">–   </w:t>
      </w:r>
      <w:r>
        <w:rPr>
          <w:rFonts w:hint="cs"/>
          <w:rtl/>
          <w:lang w:eastAsia="he-IL"/>
        </w:rPr>
        <w:t>אינו נוכח</w:t>
      </w:r>
    </w:p>
    <w:p w:rsidR="00D611C8" w:rsidRDefault="00D611C8" w:rsidP="00ED4148">
      <w:pPr>
        <w:rPr>
          <w:rtl/>
          <w:lang w:eastAsia="he-IL"/>
        </w:rPr>
      </w:pPr>
      <w:r>
        <w:rPr>
          <w:rFonts w:hint="eastAsia"/>
          <w:rtl/>
          <w:lang w:eastAsia="he-IL"/>
        </w:rPr>
        <w:t>משה</w:t>
      </w:r>
      <w:r>
        <w:rPr>
          <w:rtl/>
          <w:lang w:eastAsia="he-IL"/>
        </w:rPr>
        <w:t xml:space="preserve"> טור פז</w:t>
      </w:r>
      <w:r>
        <w:rPr>
          <w:rtl/>
          <w:lang w:eastAsia="he-IL"/>
        </w:rPr>
        <w:tab/>
      </w:r>
      <w:r>
        <w:rPr>
          <w:rtl/>
          <w:lang w:eastAsia="he-IL"/>
        </w:rPr>
        <w:tab/>
        <w:t xml:space="preserve">–   </w:t>
      </w:r>
      <w:r>
        <w:rPr>
          <w:rFonts w:hint="cs"/>
          <w:rtl/>
          <w:lang w:eastAsia="he-IL"/>
        </w:rPr>
        <w:t>בעד</w:t>
      </w:r>
    </w:p>
    <w:p w:rsidR="00D611C8" w:rsidRDefault="00D611C8" w:rsidP="00ED4148">
      <w:pPr>
        <w:rPr>
          <w:rtl/>
          <w:lang w:eastAsia="he-IL"/>
        </w:rPr>
      </w:pPr>
      <w:r>
        <w:rPr>
          <w:rFonts w:hint="eastAsia"/>
          <w:rtl/>
          <w:lang w:eastAsia="he-IL"/>
        </w:rPr>
        <w:t>אחמד</w:t>
      </w:r>
      <w:r>
        <w:rPr>
          <w:rtl/>
          <w:lang w:eastAsia="he-IL"/>
        </w:rPr>
        <w:t xml:space="preserve"> טיבי</w:t>
      </w:r>
      <w:r>
        <w:rPr>
          <w:rtl/>
          <w:lang w:eastAsia="he-IL"/>
        </w:rPr>
        <w:tab/>
      </w:r>
      <w:r>
        <w:rPr>
          <w:rtl/>
          <w:lang w:eastAsia="he-IL"/>
        </w:rPr>
        <w:tab/>
        <w:t xml:space="preserve">–   </w:t>
      </w:r>
      <w:r>
        <w:rPr>
          <w:rFonts w:hint="cs"/>
          <w:rtl/>
          <w:lang w:eastAsia="he-IL"/>
        </w:rPr>
        <w:t>בעד</w:t>
      </w:r>
    </w:p>
    <w:p w:rsidR="00D611C8" w:rsidRDefault="00D611C8" w:rsidP="00ED4148">
      <w:pPr>
        <w:rPr>
          <w:rtl/>
          <w:lang w:eastAsia="he-IL"/>
        </w:rPr>
      </w:pPr>
      <w:r>
        <w:rPr>
          <w:rFonts w:hint="eastAsia"/>
          <w:rtl/>
          <w:lang w:eastAsia="he-IL"/>
        </w:rPr>
        <w:t>יוסף</w:t>
      </w:r>
      <w:r>
        <w:rPr>
          <w:rtl/>
          <w:lang w:eastAsia="he-IL"/>
        </w:rPr>
        <w:t xml:space="preserve"> טייב</w:t>
      </w:r>
      <w:r>
        <w:rPr>
          <w:rtl/>
          <w:lang w:eastAsia="he-IL"/>
        </w:rPr>
        <w:tab/>
      </w:r>
      <w:r>
        <w:rPr>
          <w:rtl/>
          <w:lang w:eastAsia="he-IL"/>
        </w:rPr>
        <w:tab/>
        <w:t xml:space="preserve">–   </w:t>
      </w:r>
      <w:r>
        <w:rPr>
          <w:rFonts w:hint="cs"/>
          <w:rtl/>
          <w:lang w:eastAsia="he-IL"/>
        </w:rPr>
        <w:t>נגד</w:t>
      </w:r>
    </w:p>
    <w:p w:rsidR="00D611C8" w:rsidRDefault="00D611C8" w:rsidP="00ED4148">
      <w:pPr>
        <w:rPr>
          <w:rtl/>
          <w:lang w:eastAsia="he-IL"/>
        </w:rPr>
      </w:pPr>
      <w:r>
        <w:rPr>
          <w:rFonts w:hint="eastAsia"/>
          <w:rtl/>
          <w:lang w:eastAsia="he-IL"/>
        </w:rPr>
        <w:t>אוהד</w:t>
      </w:r>
      <w:r>
        <w:rPr>
          <w:rtl/>
          <w:lang w:eastAsia="he-IL"/>
        </w:rPr>
        <w:t xml:space="preserve"> טל</w:t>
      </w:r>
      <w:r>
        <w:rPr>
          <w:rtl/>
          <w:lang w:eastAsia="he-IL"/>
        </w:rPr>
        <w:tab/>
      </w:r>
      <w:r>
        <w:rPr>
          <w:rtl/>
          <w:lang w:eastAsia="he-IL"/>
        </w:rPr>
        <w:tab/>
      </w:r>
      <w:r>
        <w:rPr>
          <w:rtl/>
          <w:lang w:eastAsia="he-IL"/>
        </w:rPr>
        <w:tab/>
        <w:t xml:space="preserve">–   </w:t>
      </w:r>
      <w:r>
        <w:rPr>
          <w:rFonts w:hint="cs"/>
          <w:rtl/>
          <w:lang w:eastAsia="he-IL"/>
        </w:rPr>
        <w:t>אינו נוכח</w:t>
      </w:r>
    </w:p>
    <w:p w:rsidR="00D611C8" w:rsidRDefault="00D611C8" w:rsidP="00ED4148">
      <w:pPr>
        <w:rPr>
          <w:rtl/>
          <w:lang w:eastAsia="he-IL"/>
        </w:rPr>
      </w:pPr>
      <w:r>
        <w:rPr>
          <w:rFonts w:hint="eastAsia"/>
          <w:rtl/>
          <w:lang w:eastAsia="he-IL"/>
        </w:rPr>
        <w:t>יעקב</w:t>
      </w:r>
      <w:r>
        <w:rPr>
          <w:rtl/>
          <w:lang w:eastAsia="he-IL"/>
        </w:rPr>
        <w:t xml:space="preserve"> טסלר</w:t>
      </w:r>
      <w:r>
        <w:rPr>
          <w:rtl/>
          <w:lang w:eastAsia="he-IL"/>
        </w:rPr>
        <w:tab/>
      </w:r>
      <w:r>
        <w:rPr>
          <w:rtl/>
          <w:lang w:eastAsia="he-IL"/>
        </w:rPr>
        <w:tab/>
        <w:t xml:space="preserve">–   </w:t>
      </w:r>
      <w:r>
        <w:rPr>
          <w:rFonts w:hint="cs"/>
          <w:rtl/>
          <w:lang w:eastAsia="he-IL"/>
        </w:rPr>
        <w:t>נגד</w:t>
      </w:r>
    </w:p>
    <w:p w:rsidR="00D611C8" w:rsidRDefault="00D611C8" w:rsidP="00ED4148">
      <w:pPr>
        <w:rPr>
          <w:rtl/>
          <w:lang w:eastAsia="he-IL"/>
        </w:rPr>
      </w:pPr>
      <w:r>
        <w:rPr>
          <w:rFonts w:hint="eastAsia"/>
          <w:rtl/>
          <w:lang w:eastAsia="he-IL"/>
        </w:rPr>
        <w:t>חילי</w:t>
      </w:r>
      <w:r>
        <w:rPr>
          <w:rtl/>
          <w:lang w:eastAsia="he-IL"/>
        </w:rPr>
        <w:t xml:space="preserve"> טרופר</w:t>
      </w:r>
      <w:r>
        <w:rPr>
          <w:rtl/>
          <w:lang w:eastAsia="he-IL"/>
        </w:rPr>
        <w:tab/>
      </w:r>
      <w:r>
        <w:rPr>
          <w:rtl/>
          <w:lang w:eastAsia="he-IL"/>
        </w:rPr>
        <w:tab/>
        <w:t xml:space="preserve">–   </w:t>
      </w:r>
      <w:r>
        <w:rPr>
          <w:rFonts w:hint="cs"/>
          <w:rtl/>
          <w:lang w:eastAsia="he-IL"/>
        </w:rPr>
        <w:t>בעד</w:t>
      </w:r>
    </w:p>
    <w:p w:rsidR="00D611C8" w:rsidRDefault="00D611C8" w:rsidP="00ED4148">
      <w:pPr>
        <w:rPr>
          <w:rtl/>
          <w:lang w:eastAsia="he-IL"/>
        </w:rPr>
      </w:pPr>
      <w:r>
        <w:rPr>
          <w:rFonts w:hint="eastAsia"/>
          <w:rtl/>
          <w:lang w:eastAsia="he-IL"/>
        </w:rPr>
        <w:t>אלמוג</w:t>
      </w:r>
      <w:r>
        <w:rPr>
          <w:rtl/>
          <w:lang w:eastAsia="he-IL"/>
        </w:rPr>
        <w:t xml:space="preserve"> כהן</w:t>
      </w:r>
      <w:r>
        <w:rPr>
          <w:rtl/>
          <w:lang w:eastAsia="he-IL"/>
        </w:rPr>
        <w:tab/>
      </w:r>
      <w:r>
        <w:rPr>
          <w:rtl/>
          <w:lang w:eastAsia="he-IL"/>
        </w:rPr>
        <w:tab/>
        <w:t xml:space="preserve">–   </w:t>
      </w:r>
      <w:r>
        <w:rPr>
          <w:rFonts w:hint="cs"/>
          <w:rtl/>
          <w:lang w:eastAsia="he-IL"/>
        </w:rPr>
        <w:t>נגד</w:t>
      </w:r>
    </w:p>
    <w:p w:rsidR="00D611C8" w:rsidRDefault="00D611C8" w:rsidP="00ED4148">
      <w:pPr>
        <w:rPr>
          <w:rtl/>
          <w:lang w:eastAsia="he-IL"/>
        </w:rPr>
      </w:pPr>
      <w:r>
        <w:rPr>
          <w:rFonts w:hint="eastAsia"/>
          <w:rtl/>
          <w:lang w:eastAsia="he-IL"/>
        </w:rPr>
        <w:t>מאיר</w:t>
      </w:r>
      <w:r>
        <w:rPr>
          <w:rtl/>
          <w:lang w:eastAsia="he-IL"/>
        </w:rPr>
        <w:t xml:space="preserve"> כהן</w:t>
      </w:r>
      <w:r>
        <w:rPr>
          <w:rtl/>
          <w:lang w:eastAsia="he-IL"/>
        </w:rPr>
        <w:tab/>
      </w:r>
      <w:r>
        <w:rPr>
          <w:rtl/>
          <w:lang w:eastAsia="he-IL"/>
        </w:rPr>
        <w:tab/>
        <w:t xml:space="preserve">–   </w:t>
      </w:r>
      <w:r>
        <w:rPr>
          <w:rFonts w:hint="cs"/>
          <w:rtl/>
          <w:lang w:eastAsia="he-IL"/>
        </w:rPr>
        <w:t>בעד</w:t>
      </w:r>
    </w:p>
    <w:p w:rsidR="00D611C8" w:rsidRDefault="00D611C8" w:rsidP="00ED4148">
      <w:pPr>
        <w:rPr>
          <w:rtl/>
          <w:lang w:eastAsia="he-IL"/>
        </w:rPr>
      </w:pPr>
      <w:r>
        <w:rPr>
          <w:rFonts w:hint="eastAsia"/>
          <w:rtl/>
          <w:lang w:eastAsia="he-IL"/>
        </w:rPr>
        <w:t>מירב</w:t>
      </w:r>
      <w:r>
        <w:rPr>
          <w:rtl/>
          <w:lang w:eastAsia="he-IL"/>
        </w:rPr>
        <w:t xml:space="preserve"> כהן</w:t>
      </w:r>
      <w:r>
        <w:rPr>
          <w:rtl/>
          <w:lang w:eastAsia="he-IL"/>
        </w:rPr>
        <w:tab/>
      </w:r>
      <w:r>
        <w:rPr>
          <w:rtl/>
          <w:lang w:eastAsia="he-IL"/>
        </w:rPr>
        <w:tab/>
        <w:t xml:space="preserve">–   </w:t>
      </w:r>
      <w:r>
        <w:rPr>
          <w:rFonts w:hint="cs"/>
          <w:rtl/>
          <w:lang w:eastAsia="he-IL"/>
        </w:rPr>
        <w:t>בעד</w:t>
      </w:r>
    </w:p>
    <w:p w:rsidR="00D611C8" w:rsidRDefault="00D611C8" w:rsidP="00ED4148">
      <w:pPr>
        <w:rPr>
          <w:rtl/>
          <w:lang w:eastAsia="he-IL"/>
        </w:rPr>
      </w:pPr>
      <w:r>
        <w:rPr>
          <w:rFonts w:hint="eastAsia"/>
          <w:rtl/>
          <w:lang w:eastAsia="he-IL"/>
        </w:rPr>
        <w:t>מתן</w:t>
      </w:r>
      <w:r>
        <w:rPr>
          <w:rtl/>
          <w:lang w:eastAsia="he-IL"/>
        </w:rPr>
        <w:t xml:space="preserve"> כהנא</w:t>
      </w:r>
      <w:r>
        <w:rPr>
          <w:rtl/>
          <w:lang w:eastAsia="he-IL"/>
        </w:rPr>
        <w:tab/>
      </w:r>
      <w:r>
        <w:rPr>
          <w:rtl/>
          <w:lang w:eastAsia="he-IL"/>
        </w:rPr>
        <w:tab/>
        <w:t xml:space="preserve">–   </w:t>
      </w:r>
      <w:r>
        <w:rPr>
          <w:rFonts w:hint="cs"/>
          <w:rtl/>
          <w:lang w:eastAsia="he-IL"/>
        </w:rPr>
        <w:t>אינו נוכח</w:t>
      </w:r>
    </w:p>
    <w:p w:rsidR="00D611C8" w:rsidRDefault="00D611C8" w:rsidP="00ED4148">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t xml:space="preserve">–   </w:t>
      </w:r>
      <w:r>
        <w:rPr>
          <w:rFonts w:hint="cs"/>
          <w:rtl/>
          <w:lang w:eastAsia="he-IL"/>
        </w:rPr>
        <w:t>בעד</w:t>
      </w:r>
    </w:p>
    <w:p w:rsidR="00D611C8" w:rsidRDefault="00D611C8" w:rsidP="00ED4148">
      <w:pPr>
        <w:rPr>
          <w:rtl/>
          <w:lang w:eastAsia="he-IL"/>
        </w:rPr>
      </w:pPr>
      <w:r>
        <w:rPr>
          <w:rFonts w:hint="eastAsia"/>
          <w:rtl/>
          <w:lang w:eastAsia="he-IL"/>
        </w:rPr>
        <w:t>אופיר</w:t>
      </w:r>
      <w:r>
        <w:rPr>
          <w:rtl/>
          <w:lang w:eastAsia="he-IL"/>
        </w:rPr>
        <w:t xml:space="preserve"> כץ</w:t>
      </w:r>
      <w:r>
        <w:rPr>
          <w:rtl/>
          <w:lang w:eastAsia="he-IL"/>
        </w:rPr>
        <w:tab/>
      </w:r>
      <w:r>
        <w:rPr>
          <w:rtl/>
          <w:lang w:eastAsia="he-IL"/>
        </w:rPr>
        <w:tab/>
        <w:t xml:space="preserve">–   </w:t>
      </w:r>
      <w:r>
        <w:rPr>
          <w:rFonts w:hint="cs"/>
          <w:rtl/>
          <w:lang w:eastAsia="he-IL"/>
        </w:rPr>
        <w:t>נגד</w:t>
      </w:r>
    </w:p>
    <w:p w:rsidR="00D611C8" w:rsidRDefault="00D611C8" w:rsidP="00ED4148">
      <w:pPr>
        <w:rPr>
          <w:rtl/>
          <w:lang w:eastAsia="he-IL"/>
        </w:rPr>
      </w:pPr>
      <w:r>
        <w:rPr>
          <w:rFonts w:hint="eastAsia"/>
          <w:rtl/>
          <w:lang w:eastAsia="he-IL"/>
        </w:rPr>
        <w:t>ישראל</w:t>
      </w:r>
      <w:r>
        <w:rPr>
          <w:rtl/>
          <w:lang w:eastAsia="he-IL"/>
        </w:rPr>
        <w:t xml:space="preserve"> כץ</w:t>
      </w:r>
      <w:r>
        <w:rPr>
          <w:rtl/>
          <w:lang w:eastAsia="he-IL"/>
        </w:rPr>
        <w:tab/>
      </w:r>
      <w:r>
        <w:rPr>
          <w:rtl/>
          <w:lang w:eastAsia="he-IL"/>
        </w:rPr>
        <w:tab/>
        <w:t xml:space="preserve">–   </w:t>
      </w:r>
      <w:r>
        <w:rPr>
          <w:rFonts w:hint="cs"/>
          <w:rtl/>
          <w:lang w:eastAsia="he-IL"/>
        </w:rPr>
        <w:t>נגד</w:t>
      </w:r>
    </w:p>
    <w:p w:rsidR="00D611C8" w:rsidRDefault="00D611C8" w:rsidP="00ED4148">
      <w:pPr>
        <w:rPr>
          <w:rtl/>
          <w:lang w:eastAsia="he-IL"/>
        </w:rPr>
      </w:pPr>
      <w:r>
        <w:rPr>
          <w:rFonts w:hint="eastAsia"/>
          <w:rtl/>
          <w:lang w:eastAsia="he-IL"/>
        </w:rPr>
        <w:t>רון</w:t>
      </w:r>
      <w:r>
        <w:rPr>
          <w:rtl/>
          <w:lang w:eastAsia="he-IL"/>
        </w:rPr>
        <w:t xml:space="preserve"> כץ</w:t>
      </w:r>
      <w:r>
        <w:rPr>
          <w:rtl/>
          <w:lang w:eastAsia="he-IL"/>
        </w:rPr>
        <w:tab/>
      </w:r>
      <w:r>
        <w:rPr>
          <w:rtl/>
          <w:lang w:eastAsia="he-IL"/>
        </w:rPr>
        <w:tab/>
      </w:r>
      <w:r>
        <w:rPr>
          <w:rtl/>
          <w:lang w:eastAsia="he-IL"/>
        </w:rPr>
        <w:tab/>
        <w:t xml:space="preserve">–   </w:t>
      </w:r>
      <w:r>
        <w:rPr>
          <w:rFonts w:hint="cs"/>
          <w:rtl/>
          <w:lang w:eastAsia="he-IL"/>
        </w:rPr>
        <w:t>בעד</w:t>
      </w:r>
    </w:p>
    <w:p w:rsidR="00D611C8" w:rsidRDefault="00D611C8" w:rsidP="00ED4148">
      <w:pPr>
        <w:rPr>
          <w:rtl/>
          <w:lang w:eastAsia="he-IL"/>
        </w:rPr>
      </w:pPr>
      <w:r>
        <w:rPr>
          <w:rFonts w:hint="eastAsia"/>
          <w:rtl/>
          <w:lang w:eastAsia="he-IL"/>
        </w:rPr>
        <w:t>יוראי</w:t>
      </w:r>
      <w:r>
        <w:rPr>
          <w:rtl/>
          <w:lang w:eastAsia="he-IL"/>
        </w:rPr>
        <w:t xml:space="preserve"> להב הרצנו</w:t>
      </w:r>
      <w:r>
        <w:rPr>
          <w:rtl/>
          <w:lang w:eastAsia="he-IL"/>
        </w:rPr>
        <w:tab/>
      </w:r>
      <w:r>
        <w:rPr>
          <w:rtl/>
          <w:lang w:eastAsia="he-IL"/>
        </w:rPr>
        <w:tab/>
        <w:t xml:space="preserve">–   </w:t>
      </w:r>
      <w:r>
        <w:rPr>
          <w:rFonts w:hint="cs"/>
          <w:rtl/>
          <w:lang w:eastAsia="he-IL"/>
        </w:rPr>
        <w:t>בעד</w:t>
      </w:r>
    </w:p>
    <w:p w:rsidR="00D611C8" w:rsidRDefault="00D611C8" w:rsidP="00ED4148">
      <w:pPr>
        <w:rPr>
          <w:rtl/>
          <w:lang w:eastAsia="he-IL"/>
        </w:rPr>
      </w:pPr>
      <w:r>
        <w:rPr>
          <w:rFonts w:hint="eastAsia"/>
          <w:rtl/>
          <w:lang w:eastAsia="he-IL"/>
        </w:rPr>
        <w:t>מיקי</w:t>
      </w:r>
      <w:r>
        <w:rPr>
          <w:rtl/>
          <w:lang w:eastAsia="he-IL"/>
        </w:rPr>
        <w:t xml:space="preserve"> לוי</w:t>
      </w:r>
      <w:r>
        <w:rPr>
          <w:rtl/>
          <w:lang w:eastAsia="he-IL"/>
        </w:rPr>
        <w:tab/>
      </w:r>
      <w:r>
        <w:rPr>
          <w:rtl/>
          <w:lang w:eastAsia="he-IL"/>
        </w:rPr>
        <w:tab/>
      </w:r>
      <w:r>
        <w:rPr>
          <w:rtl/>
          <w:lang w:eastAsia="he-IL"/>
        </w:rPr>
        <w:tab/>
        <w:t xml:space="preserve">–   </w:t>
      </w:r>
      <w:r>
        <w:rPr>
          <w:rFonts w:hint="cs"/>
          <w:rtl/>
          <w:lang w:eastAsia="he-IL"/>
        </w:rPr>
        <w:t>אינו נוכח</w:t>
      </w:r>
    </w:p>
    <w:p w:rsidR="00D611C8" w:rsidRDefault="00D611C8" w:rsidP="00ED4148">
      <w:pPr>
        <w:rPr>
          <w:rtl/>
          <w:lang w:eastAsia="he-IL"/>
        </w:rPr>
      </w:pPr>
      <w:r>
        <w:rPr>
          <w:rFonts w:hint="eastAsia"/>
          <w:rtl/>
          <w:lang w:eastAsia="he-IL"/>
        </w:rPr>
        <w:t>יריב</w:t>
      </w:r>
      <w:r>
        <w:rPr>
          <w:rtl/>
          <w:lang w:eastAsia="he-IL"/>
        </w:rPr>
        <w:t xml:space="preserve"> לוין</w:t>
      </w:r>
      <w:r>
        <w:rPr>
          <w:rtl/>
          <w:lang w:eastAsia="he-IL"/>
        </w:rPr>
        <w:tab/>
      </w:r>
      <w:r>
        <w:rPr>
          <w:rtl/>
          <w:lang w:eastAsia="he-IL"/>
        </w:rPr>
        <w:tab/>
      </w:r>
      <w:r>
        <w:rPr>
          <w:rtl/>
          <w:lang w:eastAsia="he-IL"/>
        </w:rPr>
        <w:tab/>
        <w:t xml:space="preserve">–   </w:t>
      </w:r>
      <w:r>
        <w:rPr>
          <w:rFonts w:hint="cs"/>
          <w:rtl/>
          <w:lang w:eastAsia="he-IL"/>
        </w:rPr>
        <w:t>נגד</w:t>
      </w:r>
    </w:p>
    <w:p w:rsidR="00D611C8" w:rsidRDefault="00D611C8" w:rsidP="00ED4148">
      <w:pPr>
        <w:rPr>
          <w:rtl/>
          <w:lang w:eastAsia="he-IL"/>
        </w:rPr>
      </w:pPr>
      <w:r>
        <w:rPr>
          <w:rFonts w:hint="eastAsia"/>
          <w:rtl/>
          <w:lang w:eastAsia="he-IL"/>
        </w:rPr>
        <w:t>נעמה</w:t>
      </w:r>
      <w:r>
        <w:rPr>
          <w:rtl/>
          <w:lang w:eastAsia="he-IL"/>
        </w:rPr>
        <w:t xml:space="preserve"> לזימי</w:t>
      </w:r>
      <w:r>
        <w:rPr>
          <w:rtl/>
          <w:lang w:eastAsia="he-IL"/>
        </w:rPr>
        <w:tab/>
      </w:r>
      <w:r>
        <w:rPr>
          <w:rtl/>
          <w:lang w:eastAsia="he-IL"/>
        </w:rPr>
        <w:tab/>
        <w:t xml:space="preserve">–   </w:t>
      </w:r>
      <w:r>
        <w:rPr>
          <w:rFonts w:hint="cs"/>
          <w:rtl/>
          <w:lang w:eastAsia="he-IL"/>
        </w:rPr>
        <w:t>בעד</w:t>
      </w:r>
    </w:p>
    <w:p w:rsidR="00D611C8" w:rsidRDefault="00D611C8" w:rsidP="00ED4148">
      <w:pPr>
        <w:rPr>
          <w:rtl/>
          <w:lang w:eastAsia="he-IL"/>
        </w:rPr>
      </w:pPr>
      <w:r>
        <w:rPr>
          <w:rFonts w:hint="eastAsia"/>
          <w:rtl/>
          <w:lang w:eastAsia="he-IL"/>
        </w:rPr>
        <w:t>אביגדור</w:t>
      </w:r>
      <w:r>
        <w:rPr>
          <w:rtl/>
          <w:lang w:eastAsia="he-IL"/>
        </w:rPr>
        <w:t xml:space="preserve"> ליברמן</w:t>
      </w:r>
      <w:r>
        <w:rPr>
          <w:rtl/>
          <w:lang w:eastAsia="he-IL"/>
        </w:rPr>
        <w:tab/>
      </w:r>
      <w:r>
        <w:rPr>
          <w:rtl/>
          <w:lang w:eastAsia="he-IL"/>
        </w:rPr>
        <w:tab/>
        <w:t xml:space="preserve">–   </w:t>
      </w:r>
      <w:r>
        <w:rPr>
          <w:rFonts w:hint="cs"/>
          <w:rtl/>
          <w:lang w:eastAsia="he-IL"/>
        </w:rPr>
        <w:t>אינו נוכח</w:t>
      </w:r>
    </w:p>
    <w:p w:rsidR="00D611C8" w:rsidRDefault="00D611C8" w:rsidP="00ED4148">
      <w:pPr>
        <w:rPr>
          <w:rtl/>
          <w:lang w:eastAsia="he-IL"/>
        </w:rPr>
      </w:pPr>
      <w:r>
        <w:rPr>
          <w:rFonts w:hint="eastAsia"/>
          <w:rtl/>
          <w:lang w:eastAsia="he-IL"/>
        </w:rPr>
        <w:t>יאיר</w:t>
      </w:r>
      <w:r>
        <w:rPr>
          <w:rtl/>
          <w:lang w:eastAsia="he-IL"/>
        </w:rPr>
        <w:t xml:space="preserve"> לפיד</w:t>
      </w:r>
      <w:r>
        <w:rPr>
          <w:rtl/>
          <w:lang w:eastAsia="he-IL"/>
        </w:rPr>
        <w:tab/>
      </w:r>
      <w:r>
        <w:rPr>
          <w:rtl/>
          <w:lang w:eastAsia="he-IL"/>
        </w:rPr>
        <w:tab/>
        <w:t xml:space="preserve">–   </w:t>
      </w:r>
      <w:r>
        <w:rPr>
          <w:rFonts w:hint="cs"/>
          <w:rtl/>
          <w:lang w:eastAsia="he-IL"/>
        </w:rPr>
        <w:t>אינו נוכח</w:t>
      </w:r>
    </w:p>
    <w:p w:rsidR="00D611C8" w:rsidRDefault="00D611C8" w:rsidP="00ED4148">
      <w:pPr>
        <w:rPr>
          <w:rtl/>
          <w:lang w:eastAsia="he-IL"/>
        </w:rPr>
      </w:pPr>
      <w:r>
        <w:rPr>
          <w:rFonts w:hint="eastAsia"/>
          <w:rtl/>
          <w:lang w:eastAsia="he-IL"/>
        </w:rPr>
        <w:t>סימון</w:t>
      </w:r>
      <w:r>
        <w:rPr>
          <w:rtl/>
          <w:lang w:eastAsia="he-IL"/>
        </w:rPr>
        <w:t xml:space="preserve"> מושיאשוילי</w:t>
      </w:r>
      <w:r>
        <w:rPr>
          <w:rtl/>
          <w:lang w:eastAsia="he-IL"/>
        </w:rPr>
        <w:tab/>
      </w:r>
      <w:r>
        <w:rPr>
          <w:rtl/>
          <w:lang w:eastAsia="he-IL"/>
        </w:rPr>
        <w:tab/>
        <w:t xml:space="preserve">–   </w:t>
      </w:r>
      <w:r>
        <w:rPr>
          <w:rFonts w:hint="cs"/>
          <w:rtl/>
          <w:lang w:eastAsia="he-IL"/>
        </w:rPr>
        <w:t>נגד</w:t>
      </w:r>
    </w:p>
    <w:p w:rsidR="00D611C8" w:rsidRDefault="00D611C8" w:rsidP="00ED4148">
      <w:pPr>
        <w:rPr>
          <w:rtl/>
          <w:lang w:eastAsia="he-IL"/>
        </w:rPr>
      </w:pPr>
      <w:r>
        <w:rPr>
          <w:rFonts w:hint="eastAsia"/>
          <w:rtl/>
          <w:lang w:eastAsia="he-IL"/>
        </w:rPr>
        <w:t>טטיאנה</w:t>
      </w:r>
      <w:r>
        <w:rPr>
          <w:rtl/>
          <w:lang w:eastAsia="he-IL"/>
        </w:rPr>
        <w:t xml:space="preserve"> מזרסקי</w:t>
      </w:r>
      <w:r>
        <w:rPr>
          <w:rtl/>
          <w:lang w:eastAsia="he-IL"/>
        </w:rPr>
        <w:tab/>
      </w:r>
      <w:r>
        <w:rPr>
          <w:rtl/>
          <w:lang w:eastAsia="he-IL"/>
        </w:rPr>
        <w:tab/>
        <w:t>–</w:t>
      </w:r>
      <w:r>
        <w:rPr>
          <w:rFonts w:hint="cs"/>
          <w:rtl/>
          <w:lang w:eastAsia="he-IL"/>
        </w:rPr>
        <w:t xml:space="preserve">   בעד</w:t>
      </w:r>
      <w:r>
        <w:rPr>
          <w:rtl/>
          <w:lang w:eastAsia="he-IL"/>
        </w:rPr>
        <w:t xml:space="preserve">   </w:t>
      </w:r>
    </w:p>
    <w:p w:rsidR="00D611C8" w:rsidRDefault="00D611C8" w:rsidP="00ED4148">
      <w:pPr>
        <w:rPr>
          <w:rtl/>
          <w:lang w:eastAsia="he-IL"/>
        </w:rPr>
      </w:pPr>
      <w:r>
        <w:rPr>
          <w:rFonts w:hint="eastAsia"/>
          <w:rtl/>
          <w:lang w:eastAsia="he-IL"/>
        </w:rPr>
        <w:t>מרב</w:t>
      </w:r>
      <w:r>
        <w:rPr>
          <w:rtl/>
          <w:lang w:eastAsia="he-IL"/>
        </w:rPr>
        <w:t xml:space="preserve"> מיכאלי</w:t>
      </w:r>
      <w:r>
        <w:rPr>
          <w:rtl/>
          <w:lang w:eastAsia="he-IL"/>
        </w:rPr>
        <w:tab/>
      </w:r>
      <w:r>
        <w:rPr>
          <w:rtl/>
          <w:lang w:eastAsia="he-IL"/>
        </w:rPr>
        <w:tab/>
        <w:t xml:space="preserve">–   </w:t>
      </w:r>
      <w:r>
        <w:rPr>
          <w:rFonts w:hint="cs"/>
          <w:rtl/>
          <w:lang w:eastAsia="he-IL"/>
        </w:rPr>
        <w:t>בעד</w:t>
      </w:r>
    </w:p>
    <w:p w:rsidR="00D611C8" w:rsidRDefault="00D611C8" w:rsidP="00ED4148">
      <w:pPr>
        <w:rPr>
          <w:rtl/>
          <w:lang w:eastAsia="he-IL"/>
        </w:rPr>
      </w:pPr>
      <w:r>
        <w:rPr>
          <w:rFonts w:hint="eastAsia"/>
          <w:rtl/>
          <w:lang w:eastAsia="he-IL"/>
        </w:rPr>
        <w:t>שלי</w:t>
      </w:r>
      <w:r>
        <w:rPr>
          <w:rtl/>
          <w:lang w:eastAsia="he-IL"/>
        </w:rPr>
        <w:t xml:space="preserve"> טל מירון</w:t>
      </w:r>
      <w:r>
        <w:rPr>
          <w:rtl/>
          <w:lang w:eastAsia="he-IL"/>
        </w:rPr>
        <w:tab/>
      </w:r>
      <w:r>
        <w:rPr>
          <w:rtl/>
          <w:lang w:eastAsia="he-IL"/>
        </w:rPr>
        <w:tab/>
        <w:t xml:space="preserve">–   </w:t>
      </w:r>
      <w:r>
        <w:rPr>
          <w:rFonts w:hint="cs"/>
          <w:rtl/>
          <w:lang w:eastAsia="he-IL"/>
        </w:rPr>
        <w:t>בעד</w:t>
      </w:r>
    </w:p>
    <w:p w:rsidR="00D611C8" w:rsidRDefault="00D611C8" w:rsidP="00ED4148">
      <w:pPr>
        <w:rPr>
          <w:rtl/>
          <w:lang w:eastAsia="he-IL"/>
        </w:rPr>
      </w:pPr>
      <w:r>
        <w:rPr>
          <w:rFonts w:hint="eastAsia"/>
          <w:rtl/>
          <w:lang w:eastAsia="he-IL"/>
        </w:rPr>
        <w:t>יונתן</w:t>
      </w:r>
      <w:r>
        <w:rPr>
          <w:rtl/>
          <w:lang w:eastAsia="he-IL"/>
        </w:rPr>
        <w:t xml:space="preserve"> מישרקי</w:t>
      </w:r>
      <w:r>
        <w:rPr>
          <w:rtl/>
          <w:lang w:eastAsia="he-IL"/>
        </w:rPr>
        <w:tab/>
      </w:r>
      <w:r>
        <w:rPr>
          <w:rtl/>
          <w:lang w:eastAsia="he-IL"/>
        </w:rPr>
        <w:tab/>
        <w:t xml:space="preserve">–   </w:t>
      </w:r>
      <w:r>
        <w:rPr>
          <w:rFonts w:hint="cs"/>
          <w:rtl/>
          <w:lang w:eastAsia="he-IL"/>
        </w:rPr>
        <w:t>נגד</w:t>
      </w:r>
    </w:p>
    <w:p w:rsidR="00D611C8" w:rsidRDefault="00D611C8" w:rsidP="00ED4148">
      <w:pPr>
        <w:rPr>
          <w:rtl/>
          <w:lang w:eastAsia="he-IL"/>
        </w:rPr>
      </w:pPr>
      <w:r>
        <w:rPr>
          <w:rFonts w:hint="eastAsia"/>
          <w:rtl/>
          <w:lang w:eastAsia="he-IL"/>
        </w:rPr>
        <w:t>חנוך</w:t>
      </w:r>
      <w:r>
        <w:rPr>
          <w:rtl/>
          <w:lang w:eastAsia="he-IL"/>
        </w:rPr>
        <w:t xml:space="preserve"> דב מלביצקי</w:t>
      </w:r>
      <w:r>
        <w:rPr>
          <w:rtl/>
          <w:lang w:eastAsia="he-IL"/>
        </w:rPr>
        <w:tab/>
      </w:r>
      <w:r>
        <w:rPr>
          <w:rtl/>
          <w:lang w:eastAsia="he-IL"/>
        </w:rPr>
        <w:tab/>
        <w:t xml:space="preserve">–   </w:t>
      </w:r>
      <w:r>
        <w:rPr>
          <w:rFonts w:hint="cs"/>
          <w:rtl/>
          <w:lang w:eastAsia="he-IL"/>
        </w:rPr>
        <w:t>נגד</w:t>
      </w:r>
    </w:p>
    <w:p w:rsidR="00D611C8" w:rsidRDefault="00D611C8" w:rsidP="00ED4148">
      <w:pPr>
        <w:rPr>
          <w:rtl/>
          <w:lang w:eastAsia="he-IL"/>
        </w:rPr>
      </w:pPr>
      <w:r>
        <w:rPr>
          <w:rFonts w:hint="eastAsia"/>
          <w:rtl/>
          <w:lang w:eastAsia="he-IL"/>
        </w:rPr>
        <w:t>ארז</w:t>
      </w:r>
      <w:r>
        <w:rPr>
          <w:rtl/>
          <w:lang w:eastAsia="he-IL"/>
        </w:rPr>
        <w:t xml:space="preserve"> מלול</w:t>
      </w:r>
      <w:r>
        <w:rPr>
          <w:rtl/>
          <w:lang w:eastAsia="he-IL"/>
        </w:rPr>
        <w:tab/>
      </w:r>
      <w:r>
        <w:rPr>
          <w:rtl/>
          <w:lang w:eastAsia="he-IL"/>
        </w:rPr>
        <w:tab/>
        <w:t xml:space="preserve">–   </w:t>
      </w:r>
      <w:r>
        <w:rPr>
          <w:rFonts w:hint="cs"/>
          <w:rtl/>
          <w:lang w:eastAsia="he-IL"/>
        </w:rPr>
        <w:t>נגד</w:t>
      </w:r>
    </w:p>
    <w:p w:rsidR="00D611C8" w:rsidRPr="000411F7" w:rsidRDefault="00D611C8" w:rsidP="000411F7">
      <w:pPr>
        <w:rPr>
          <w:rtl/>
        </w:rPr>
      </w:pPr>
      <w:r w:rsidRPr="000411F7">
        <w:rPr>
          <w:rFonts w:hint="eastAsia"/>
          <w:rtl/>
        </w:rPr>
        <w:t>יוליה</w:t>
      </w:r>
      <w:r w:rsidRPr="000411F7">
        <w:rPr>
          <w:rtl/>
        </w:rPr>
        <w:t xml:space="preserve"> מלינובסקי</w:t>
      </w:r>
      <w:r w:rsidRPr="000411F7">
        <w:rPr>
          <w:rtl/>
        </w:rPr>
        <w:tab/>
      </w:r>
      <w:r w:rsidRPr="000411F7">
        <w:rPr>
          <w:rtl/>
        </w:rPr>
        <w:tab/>
        <w:t xml:space="preserve">–   </w:t>
      </w:r>
      <w:r w:rsidRPr="000411F7">
        <w:rPr>
          <w:rFonts w:hint="cs"/>
          <w:rtl/>
        </w:rPr>
        <w:t>אינה נוכחת</w:t>
      </w:r>
    </w:p>
    <w:p w:rsidR="00D611C8" w:rsidRPr="000411F7" w:rsidRDefault="00D611C8" w:rsidP="000411F7">
      <w:pPr>
        <w:rPr>
          <w:rtl/>
        </w:rPr>
      </w:pPr>
      <w:r w:rsidRPr="000411F7">
        <w:rPr>
          <w:rFonts w:hint="eastAsia"/>
          <w:rtl/>
        </w:rPr>
        <w:t>מיכאל</w:t>
      </w:r>
      <w:r w:rsidRPr="000411F7">
        <w:rPr>
          <w:rtl/>
        </w:rPr>
        <w:t xml:space="preserve"> מלכיאלי</w:t>
      </w:r>
      <w:r w:rsidRPr="000411F7">
        <w:rPr>
          <w:rtl/>
        </w:rPr>
        <w:tab/>
      </w:r>
      <w:r w:rsidRPr="000411F7">
        <w:rPr>
          <w:rtl/>
        </w:rPr>
        <w:tab/>
        <w:t xml:space="preserve">–   </w:t>
      </w:r>
      <w:r w:rsidRPr="000411F7">
        <w:rPr>
          <w:rFonts w:hint="cs"/>
          <w:rtl/>
        </w:rPr>
        <w:t>נגד</w:t>
      </w:r>
    </w:p>
    <w:p w:rsidR="00622410" w:rsidRPr="000411F7" w:rsidRDefault="00622410" w:rsidP="000411F7">
      <w:pPr>
        <w:rPr>
          <w:rtl/>
        </w:rPr>
      </w:pPr>
      <w:bookmarkStart w:id="9441" w:name="_ETM_Q26_108107"/>
      <w:bookmarkStart w:id="9442" w:name="_ETM_Q26_108236"/>
      <w:bookmarkStart w:id="9443" w:name="TOR_Q27"/>
      <w:bookmarkEnd w:id="9441"/>
      <w:bookmarkEnd w:id="9442"/>
      <w:bookmarkEnd w:id="9443"/>
      <w:r w:rsidRPr="000411F7">
        <w:rPr>
          <w:rtl/>
        </w:rPr>
        <w:t>צגה מלקו</w:t>
      </w:r>
      <w:r w:rsidRPr="000411F7">
        <w:rPr>
          <w:rtl/>
        </w:rPr>
        <w:tab/>
      </w:r>
      <w:r w:rsidRPr="000411F7">
        <w:rPr>
          <w:rtl/>
        </w:rPr>
        <w:tab/>
        <w:t xml:space="preserve">–  </w:t>
      </w:r>
      <w:r w:rsidRPr="000411F7">
        <w:rPr>
          <w:rFonts w:hint="cs"/>
          <w:rtl/>
        </w:rPr>
        <w:t xml:space="preserve"> </w:t>
      </w:r>
      <w:r w:rsidRPr="000411F7">
        <w:rPr>
          <w:rtl/>
        </w:rPr>
        <w:t>נגד</w:t>
      </w:r>
    </w:p>
    <w:p w:rsidR="00622410" w:rsidRPr="000411F7" w:rsidRDefault="00622410" w:rsidP="000411F7">
      <w:pPr>
        <w:rPr>
          <w:rtl/>
        </w:rPr>
      </w:pPr>
      <w:r w:rsidRPr="000411F7">
        <w:rPr>
          <w:rtl/>
        </w:rPr>
        <w:t>אבי מעוז</w:t>
      </w:r>
      <w:r w:rsidRPr="000411F7">
        <w:rPr>
          <w:rtl/>
        </w:rPr>
        <w:tab/>
      </w:r>
      <w:r w:rsidRPr="000411F7">
        <w:rPr>
          <w:rtl/>
        </w:rPr>
        <w:tab/>
        <w:t xml:space="preserve">–  </w:t>
      </w:r>
      <w:r w:rsidRPr="000411F7">
        <w:rPr>
          <w:rFonts w:hint="cs"/>
          <w:rtl/>
        </w:rPr>
        <w:t xml:space="preserve"> </w:t>
      </w:r>
      <w:r w:rsidRPr="000411F7">
        <w:rPr>
          <w:rtl/>
        </w:rPr>
        <w:t>נגד</w:t>
      </w:r>
    </w:p>
    <w:p w:rsidR="00622410" w:rsidRPr="000411F7" w:rsidRDefault="00622410" w:rsidP="000411F7">
      <w:pPr>
        <w:rPr>
          <w:rtl/>
        </w:rPr>
      </w:pPr>
      <w:r w:rsidRPr="000411F7">
        <w:rPr>
          <w:rtl/>
        </w:rPr>
        <w:t>שרון ניר</w:t>
      </w:r>
      <w:r w:rsidRPr="000411F7">
        <w:rPr>
          <w:rtl/>
        </w:rPr>
        <w:tab/>
      </w:r>
      <w:r w:rsidRPr="000411F7">
        <w:rPr>
          <w:rtl/>
        </w:rPr>
        <w:tab/>
      </w:r>
      <w:r w:rsidRPr="000411F7">
        <w:rPr>
          <w:rtl/>
        </w:rPr>
        <w:tab/>
        <w:t xml:space="preserve">–  </w:t>
      </w:r>
      <w:r w:rsidRPr="000411F7">
        <w:rPr>
          <w:rFonts w:hint="cs"/>
          <w:rtl/>
        </w:rPr>
        <w:t xml:space="preserve"> </w:t>
      </w:r>
      <w:r w:rsidRPr="000411F7">
        <w:rPr>
          <w:rtl/>
        </w:rPr>
        <w:t>אינה נוכחת</w:t>
      </w:r>
    </w:p>
    <w:p w:rsidR="00622410" w:rsidRPr="000411F7" w:rsidRDefault="00622410" w:rsidP="000411F7">
      <w:pPr>
        <w:rPr>
          <w:rtl/>
        </w:rPr>
      </w:pPr>
      <w:r w:rsidRPr="000411F7">
        <w:rPr>
          <w:rtl/>
        </w:rPr>
        <w:t>בנימין נתניהו</w:t>
      </w:r>
      <w:r w:rsidRPr="000411F7">
        <w:rPr>
          <w:rtl/>
        </w:rPr>
        <w:tab/>
      </w:r>
      <w:r w:rsidRPr="000411F7">
        <w:rPr>
          <w:rtl/>
        </w:rPr>
        <w:tab/>
        <w:t>–</w:t>
      </w:r>
      <w:r w:rsidRPr="000411F7">
        <w:rPr>
          <w:rFonts w:hint="cs"/>
          <w:rtl/>
        </w:rPr>
        <w:t xml:space="preserve"> </w:t>
      </w:r>
      <w:r w:rsidRPr="000411F7">
        <w:rPr>
          <w:rtl/>
        </w:rPr>
        <w:t xml:space="preserve">  אינו נוכח</w:t>
      </w:r>
    </w:p>
    <w:p w:rsidR="00622410" w:rsidRPr="000411F7" w:rsidRDefault="00622410" w:rsidP="000411F7">
      <w:pPr>
        <w:rPr>
          <w:rtl/>
        </w:rPr>
      </w:pPr>
      <w:r w:rsidRPr="000411F7">
        <w:rPr>
          <w:rtl/>
        </w:rPr>
        <w:t>יואב סגלוביץ'</w:t>
      </w:r>
      <w:r w:rsidRPr="000411F7">
        <w:rPr>
          <w:rtl/>
        </w:rPr>
        <w:tab/>
      </w:r>
      <w:r w:rsidRPr="000411F7">
        <w:rPr>
          <w:rtl/>
        </w:rPr>
        <w:tab/>
        <w:t xml:space="preserve">–  </w:t>
      </w:r>
      <w:r w:rsidRPr="000411F7">
        <w:rPr>
          <w:rFonts w:hint="cs"/>
          <w:rtl/>
        </w:rPr>
        <w:t xml:space="preserve"> </w:t>
      </w:r>
      <w:r w:rsidRPr="000411F7">
        <w:rPr>
          <w:rtl/>
        </w:rPr>
        <w:t>בעד</w:t>
      </w:r>
    </w:p>
    <w:p w:rsidR="00622410" w:rsidRPr="000411F7" w:rsidRDefault="00622410" w:rsidP="000411F7">
      <w:pPr>
        <w:rPr>
          <w:rtl/>
        </w:rPr>
      </w:pPr>
      <w:r w:rsidRPr="000411F7">
        <w:rPr>
          <w:rtl/>
        </w:rPr>
        <w:t>יבגני סובה</w:t>
      </w:r>
      <w:r w:rsidRPr="000411F7">
        <w:rPr>
          <w:rtl/>
        </w:rPr>
        <w:tab/>
      </w:r>
      <w:r w:rsidRPr="000411F7">
        <w:rPr>
          <w:rtl/>
        </w:rPr>
        <w:tab/>
        <w:t>–</w:t>
      </w:r>
      <w:r w:rsidRPr="000411F7">
        <w:rPr>
          <w:rFonts w:hint="cs"/>
          <w:rtl/>
        </w:rPr>
        <w:t xml:space="preserve"> </w:t>
      </w:r>
      <w:r w:rsidRPr="000411F7">
        <w:rPr>
          <w:rtl/>
        </w:rPr>
        <w:t xml:space="preserve">  אינו נוכח</w:t>
      </w:r>
    </w:p>
    <w:p w:rsidR="00622410" w:rsidRPr="000411F7" w:rsidRDefault="00622410" w:rsidP="000411F7">
      <w:pPr>
        <w:rPr>
          <w:rtl/>
        </w:rPr>
      </w:pPr>
      <w:r w:rsidRPr="000411F7">
        <w:rPr>
          <w:rtl/>
        </w:rPr>
        <w:t>צבי ידידיה סוכות</w:t>
      </w:r>
      <w:r w:rsidRPr="000411F7">
        <w:rPr>
          <w:rtl/>
        </w:rPr>
        <w:tab/>
      </w:r>
      <w:r w:rsidRPr="000411F7">
        <w:rPr>
          <w:rtl/>
        </w:rPr>
        <w:tab/>
        <w:t xml:space="preserve">–  </w:t>
      </w:r>
      <w:r w:rsidRPr="000411F7">
        <w:rPr>
          <w:rFonts w:hint="cs"/>
          <w:rtl/>
        </w:rPr>
        <w:t xml:space="preserve"> </w:t>
      </w:r>
      <w:r w:rsidRPr="000411F7">
        <w:rPr>
          <w:rtl/>
        </w:rPr>
        <w:t>נגד</w:t>
      </w:r>
    </w:p>
    <w:p w:rsidR="00622410" w:rsidRPr="000411F7" w:rsidRDefault="00622410" w:rsidP="000411F7">
      <w:pPr>
        <w:rPr>
          <w:rtl/>
        </w:rPr>
      </w:pPr>
      <w:r w:rsidRPr="000411F7">
        <w:rPr>
          <w:rtl/>
        </w:rPr>
        <w:t>משה סולומון</w:t>
      </w:r>
      <w:r w:rsidRPr="000411F7">
        <w:rPr>
          <w:rtl/>
        </w:rPr>
        <w:tab/>
      </w:r>
      <w:r w:rsidRPr="000411F7">
        <w:rPr>
          <w:rtl/>
        </w:rPr>
        <w:tab/>
        <w:t xml:space="preserve">–  </w:t>
      </w:r>
      <w:r w:rsidRPr="000411F7">
        <w:rPr>
          <w:rFonts w:hint="cs"/>
          <w:rtl/>
        </w:rPr>
        <w:t xml:space="preserve"> </w:t>
      </w:r>
      <w:r w:rsidRPr="000411F7">
        <w:rPr>
          <w:rtl/>
        </w:rPr>
        <w:t>נגד</w:t>
      </w:r>
    </w:p>
    <w:p w:rsidR="00622410" w:rsidRPr="000411F7" w:rsidRDefault="00622410" w:rsidP="000411F7">
      <w:pPr>
        <w:rPr>
          <w:rtl/>
        </w:rPr>
      </w:pPr>
      <w:r w:rsidRPr="000411F7">
        <w:rPr>
          <w:rtl/>
        </w:rPr>
        <w:t>לימור סון הר מלך</w:t>
      </w:r>
      <w:r w:rsidRPr="000411F7">
        <w:rPr>
          <w:rtl/>
        </w:rPr>
        <w:tab/>
        <w:t xml:space="preserve">–  </w:t>
      </w:r>
      <w:r w:rsidRPr="000411F7">
        <w:rPr>
          <w:rFonts w:hint="cs"/>
          <w:rtl/>
        </w:rPr>
        <w:t xml:space="preserve"> </w:t>
      </w:r>
      <w:r w:rsidRPr="000411F7">
        <w:rPr>
          <w:rtl/>
        </w:rPr>
        <w:t>נגד</w:t>
      </w:r>
    </w:p>
    <w:p w:rsidR="00622410" w:rsidRPr="000411F7" w:rsidRDefault="00622410" w:rsidP="000411F7">
      <w:pPr>
        <w:rPr>
          <w:rtl/>
        </w:rPr>
      </w:pPr>
      <w:r w:rsidRPr="000411F7">
        <w:rPr>
          <w:rtl/>
        </w:rPr>
        <w:t>אופיר סופר</w:t>
      </w:r>
      <w:r w:rsidRPr="000411F7">
        <w:rPr>
          <w:rtl/>
        </w:rPr>
        <w:tab/>
      </w:r>
      <w:r w:rsidRPr="000411F7">
        <w:rPr>
          <w:rtl/>
        </w:rPr>
        <w:tab/>
        <w:t>–</w:t>
      </w:r>
      <w:r w:rsidRPr="000411F7">
        <w:rPr>
          <w:rFonts w:hint="cs"/>
          <w:rtl/>
        </w:rPr>
        <w:t xml:space="preserve"> </w:t>
      </w:r>
      <w:r w:rsidRPr="000411F7">
        <w:rPr>
          <w:rtl/>
        </w:rPr>
        <w:t xml:space="preserve">  נגד</w:t>
      </w:r>
    </w:p>
    <w:p w:rsidR="00622410" w:rsidRPr="000411F7" w:rsidRDefault="00622410" w:rsidP="000411F7">
      <w:pPr>
        <w:rPr>
          <w:rtl/>
        </w:rPr>
      </w:pPr>
      <w:r w:rsidRPr="000411F7">
        <w:rPr>
          <w:rtl/>
        </w:rPr>
        <w:t>אורית מלכה סטרוק</w:t>
      </w:r>
      <w:r w:rsidRPr="000411F7">
        <w:rPr>
          <w:rtl/>
        </w:rPr>
        <w:tab/>
        <w:t xml:space="preserve">–  </w:t>
      </w:r>
      <w:r w:rsidRPr="000411F7">
        <w:rPr>
          <w:rFonts w:hint="cs"/>
          <w:rtl/>
        </w:rPr>
        <w:t xml:space="preserve"> </w:t>
      </w:r>
      <w:r w:rsidRPr="000411F7">
        <w:rPr>
          <w:rtl/>
        </w:rPr>
        <w:t>נגד</w:t>
      </w:r>
    </w:p>
    <w:p w:rsidR="00622410" w:rsidRPr="000411F7" w:rsidRDefault="00622410" w:rsidP="000411F7">
      <w:pPr>
        <w:rPr>
          <w:rtl/>
        </w:rPr>
      </w:pPr>
      <w:r w:rsidRPr="000411F7">
        <w:rPr>
          <w:rtl/>
        </w:rPr>
        <w:t>משה סעדה</w:t>
      </w:r>
      <w:r w:rsidRPr="000411F7">
        <w:rPr>
          <w:rtl/>
        </w:rPr>
        <w:tab/>
      </w:r>
      <w:r w:rsidRPr="000411F7">
        <w:rPr>
          <w:rtl/>
        </w:rPr>
        <w:tab/>
        <w:t>–</w:t>
      </w:r>
      <w:r w:rsidRPr="000411F7">
        <w:rPr>
          <w:rFonts w:hint="cs"/>
          <w:rtl/>
        </w:rPr>
        <w:t xml:space="preserve"> </w:t>
      </w:r>
      <w:r w:rsidRPr="000411F7">
        <w:rPr>
          <w:rtl/>
        </w:rPr>
        <w:t xml:space="preserve">  נגד</w:t>
      </w:r>
    </w:p>
    <w:p w:rsidR="00622410" w:rsidRPr="000411F7" w:rsidRDefault="00622410" w:rsidP="000411F7">
      <w:pPr>
        <w:rPr>
          <w:rtl/>
        </w:rPr>
      </w:pPr>
      <w:r w:rsidRPr="000411F7">
        <w:rPr>
          <w:rtl/>
        </w:rPr>
        <w:t>גדעון סער</w:t>
      </w:r>
      <w:r w:rsidRPr="000411F7">
        <w:rPr>
          <w:rtl/>
        </w:rPr>
        <w:tab/>
      </w:r>
      <w:r w:rsidRPr="000411F7">
        <w:rPr>
          <w:rtl/>
        </w:rPr>
        <w:tab/>
        <w:t>–</w:t>
      </w:r>
      <w:r w:rsidRPr="000411F7">
        <w:rPr>
          <w:rFonts w:hint="cs"/>
          <w:rtl/>
        </w:rPr>
        <w:t xml:space="preserve"> </w:t>
      </w:r>
      <w:r w:rsidRPr="000411F7">
        <w:rPr>
          <w:rtl/>
        </w:rPr>
        <w:t xml:space="preserve">  בעד</w:t>
      </w:r>
    </w:p>
    <w:p w:rsidR="00622410" w:rsidRPr="000411F7" w:rsidRDefault="00622410" w:rsidP="000411F7">
      <w:pPr>
        <w:rPr>
          <w:rtl/>
        </w:rPr>
      </w:pPr>
      <w:r w:rsidRPr="000411F7">
        <w:rPr>
          <w:rtl/>
        </w:rPr>
        <w:t>מנסור עבאס</w:t>
      </w:r>
      <w:r w:rsidRPr="000411F7">
        <w:rPr>
          <w:rtl/>
        </w:rPr>
        <w:tab/>
      </w:r>
      <w:r w:rsidRPr="000411F7">
        <w:rPr>
          <w:rtl/>
        </w:rPr>
        <w:tab/>
        <w:t>–</w:t>
      </w:r>
      <w:r w:rsidRPr="000411F7">
        <w:rPr>
          <w:rFonts w:hint="cs"/>
          <w:rtl/>
        </w:rPr>
        <w:t xml:space="preserve"> </w:t>
      </w:r>
      <w:r w:rsidRPr="000411F7">
        <w:rPr>
          <w:rtl/>
        </w:rPr>
        <w:t xml:space="preserve">  בעד</w:t>
      </w:r>
    </w:p>
    <w:p w:rsidR="00622410" w:rsidRPr="000411F7" w:rsidRDefault="00622410" w:rsidP="000411F7">
      <w:pPr>
        <w:rPr>
          <w:rtl/>
        </w:rPr>
      </w:pPr>
      <w:r w:rsidRPr="000411F7">
        <w:rPr>
          <w:rtl/>
        </w:rPr>
        <w:t>איימן עודה</w:t>
      </w:r>
      <w:r w:rsidRPr="000411F7">
        <w:rPr>
          <w:rtl/>
        </w:rPr>
        <w:tab/>
      </w:r>
      <w:r w:rsidRPr="000411F7">
        <w:rPr>
          <w:rtl/>
        </w:rPr>
        <w:tab/>
        <w:t xml:space="preserve">–  </w:t>
      </w:r>
      <w:r w:rsidRPr="000411F7">
        <w:rPr>
          <w:rFonts w:hint="cs"/>
          <w:rtl/>
        </w:rPr>
        <w:t xml:space="preserve"> </w:t>
      </w:r>
      <w:r w:rsidRPr="000411F7">
        <w:rPr>
          <w:rtl/>
        </w:rPr>
        <w:t>בעד</w:t>
      </w:r>
    </w:p>
    <w:p w:rsidR="00622410" w:rsidRPr="000411F7" w:rsidRDefault="00622410" w:rsidP="000411F7">
      <w:pPr>
        <w:rPr>
          <w:rtl/>
        </w:rPr>
      </w:pPr>
      <w:r w:rsidRPr="000411F7">
        <w:rPr>
          <w:rtl/>
        </w:rPr>
        <w:t>יוסף עטאונה</w:t>
      </w:r>
      <w:r w:rsidRPr="000411F7">
        <w:rPr>
          <w:rtl/>
        </w:rPr>
        <w:tab/>
      </w:r>
      <w:r w:rsidRPr="000411F7">
        <w:rPr>
          <w:rtl/>
        </w:rPr>
        <w:tab/>
        <w:t>–</w:t>
      </w:r>
      <w:r w:rsidRPr="000411F7">
        <w:rPr>
          <w:rFonts w:hint="cs"/>
          <w:rtl/>
        </w:rPr>
        <w:t xml:space="preserve"> </w:t>
      </w:r>
      <w:r w:rsidRPr="000411F7">
        <w:rPr>
          <w:rtl/>
        </w:rPr>
        <w:t xml:space="preserve">  בעד</w:t>
      </w:r>
    </w:p>
    <w:p w:rsidR="00622410" w:rsidRPr="000411F7" w:rsidRDefault="00622410" w:rsidP="000411F7">
      <w:pPr>
        <w:rPr>
          <w:rtl/>
        </w:rPr>
      </w:pPr>
      <w:r w:rsidRPr="000411F7">
        <w:rPr>
          <w:rtl/>
        </w:rPr>
        <w:t>חוה אתי עטייה</w:t>
      </w:r>
      <w:r w:rsidRPr="000411F7">
        <w:rPr>
          <w:rtl/>
        </w:rPr>
        <w:tab/>
      </w:r>
      <w:r w:rsidRPr="000411F7">
        <w:rPr>
          <w:rtl/>
        </w:rPr>
        <w:tab/>
        <w:t xml:space="preserve">–  </w:t>
      </w:r>
      <w:r w:rsidRPr="000411F7">
        <w:rPr>
          <w:rFonts w:hint="cs"/>
          <w:rtl/>
        </w:rPr>
        <w:t xml:space="preserve"> </w:t>
      </w:r>
      <w:r w:rsidRPr="000411F7">
        <w:rPr>
          <w:rtl/>
        </w:rPr>
        <w:t>נגד</w:t>
      </w:r>
    </w:p>
    <w:p w:rsidR="00622410" w:rsidRPr="000411F7" w:rsidRDefault="00622410" w:rsidP="000411F7">
      <w:pPr>
        <w:rPr>
          <w:rtl/>
        </w:rPr>
      </w:pPr>
      <w:r w:rsidRPr="000411F7">
        <w:rPr>
          <w:rtl/>
        </w:rPr>
        <w:t>חמד עמאר</w:t>
      </w:r>
      <w:r w:rsidRPr="000411F7">
        <w:rPr>
          <w:rtl/>
        </w:rPr>
        <w:tab/>
      </w:r>
      <w:r w:rsidRPr="000411F7">
        <w:rPr>
          <w:rtl/>
        </w:rPr>
        <w:tab/>
        <w:t>–</w:t>
      </w:r>
      <w:r w:rsidRPr="000411F7">
        <w:rPr>
          <w:rFonts w:hint="cs"/>
          <w:rtl/>
        </w:rPr>
        <w:t xml:space="preserve"> </w:t>
      </w:r>
      <w:r w:rsidRPr="000411F7">
        <w:rPr>
          <w:rtl/>
        </w:rPr>
        <w:t xml:space="preserve">  אינו נוכח</w:t>
      </w:r>
    </w:p>
    <w:p w:rsidR="00622410" w:rsidRPr="000411F7" w:rsidRDefault="00622410" w:rsidP="000411F7">
      <w:pPr>
        <w:rPr>
          <w:rtl/>
        </w:rPr>
      </w:pPr>
      <w:r w:rsidRPr="000411F7">
        <w:rPr>
          <w:rtl/>
        </w:rPr>
        <w:t>צביקה פוגל</w:t>
      </w:r>
      <w:r w:rsidRPr="000411F7">
        <w:rPr>
          <w:rtl/>
        </w:rPr>
        <w:tab/>
      </w:r>
      <w:r w:rsidRPr="000411F7">
        <w:rPr>
          <w:rtl/>
        </w:rPr>
        <w:tab/>
        <w:t xml:space="preserve">–  </w:t>
      </w:r>
      <w:r w:rsidRPr="000411F7">
        <w:rPr>
          <w:rFonts w:hint="cs"/>
          <w:rtl/>
        </w:rPr>
        <w:t xml:space="preserve"> </w:t>
      </w:r>
      <w:r w:rsidRPr="000411F7">
        <w:rPr>
          <w:rtl/>
        </w:rPr>
        <w:t>נגד</w:t>
      </w:r>
    </w:p>
    <w:p w:rsidR="00622410" w:rsidRPr="000411F7" w:rsidRDefault="00622410" w:rsidP="000411F7">
      <w:pPr>
        <w:rPr>
          <w:rtl/>
        </w:rPr>
      </w:pPr>
      <w:r w:rsidRPr="000411F7">
        <w:rPr>
          <w:rtl/>
        </w:rPr>
        <w:t>עודד פורר</w:t>
      </w:r>
      <w:r w:rsidRPr="000411F7">
        <w:rPr>
          <w:rtl/>
        </w:rPr>
        <w:tab/>
      </w:r>
      <w:r w:rsidRPr="000411F7">
        <w:rPr>
          <w:rtl/>
        </w:rPr>
        <w:tab/>
        <w:t>–</w:t>
      </w:r>
      <w:r w:rsidRPr="000411F7">
        <w:rPr>
          <w:rFonts w:hint="cs"/>
          <w:rtl/>
        </w:rPr>
        <w:t xml:space="preserve"> </w:t>
      </w:r>
      <w:r w:rsidRPr="000411F7">
        <w:rPr>
          <w:rtl/>
        </w:rPr>
        <w:t xml:space="preserve">  אינו נוכח</w:t>
      </w:r>
    </w:p>
    <w:p w:rsidR="00622410" w:rsidRPr="000411F7" w:rsidRDefault="00622410" w:rsidP="000411F7">
      <w:pPr>
        <w:rPr>
          <w:rtl/>
        </w:rPr>
      </w:pPr>
      <w:r w:rsidRPr="000411F7">
        <w:rPr>
          <w:rtl/>
        </w:rPr>
        <w:t>יצחק פינדרוס</w:t>
      </w:r>
      <w:r w:rsidRPr="000411F7">
        <w:rPr>
          <w:rtl/>
        </w:rPr>
        <w:tab/>
      </w:r>
      <w:r w:rsidRPr="000411F7">
        <w:rPr>
          <w:rtl/>
        </w:rPr>
        <w:tab/>
        <w:t xml:space="preserve">–  </w:t>
      </w:r>
      <w:r w:rsidRPr="000411F7">
        <w:rPr>
          <w:rFonts w:hint="cs"/>
          <w:rtl/>
        </w:rPr>
        <w:t xml:space="preserve"> </w:t>
      </w:r>
      <w:r w:rsidRPr="000411F7">
        <w:rPr>
          <w:rtl/>
        </w:rPr>
        <w:t>נגד</w:t>
      </w:r>
    </w:p>
    <w:p w:rsidR="00622410" w:rsidRPr="000411F7" w:rsidRDefault="00622410" w:rsidP="000411F7">
      <w:pPr>
        <w:rPr>
          <w:rtl/>
        </w:rPr>
      </w:pPr>
      <w:r w:rsidRPr="000411F7">
        <w:rPr>
          <w:rtl/>
        </w:rPr>
        <w:t>משה פסל</w:t>
      </w:r>
      <w:r w:rsidRPr="000411F7">
        <w:rPr>
          <w:rtl/>
        </w:rPr>
        <w:tab/>
      </w:r>
      <w:r w:rsidRPr="000411F7">
        <w:rPr>
          <w:rtl/>
        </w:rPr>
        <w:tab/>
        <w:t xml:space="preserve">–  </w:t>
      </w:r>
      <w:r w:rsidRPr="000411F7">
        <w:rPr>
          <w:rFonts w:hint="cs"/>
          <w:rtl/>
        </w:rPr>
        <w:t xml:space="preserve"> </w:t>
      </w:r>
      <w:r w:rsidRPr="000411F7">
        <w:rPr>
          <w:rtl/>
        </w:rPr>
        <w:t>נגד</w:t>
      </w:r>
    </w:p>
    <w:p w:rsidR="00622410" w:rsidRPr="000411F7" w:rsidRDefault="00622410" w:rsidP="000411F7">
      <w:pPr>
        <w:rPr>
          <w:rtl/>
        </w:rPr>
      </w:pPr>
      <w:r w:rsidRPr="000411F7">
        <w:rPr>
          <w:rtl/>
        </w:rPr>
        <w:t>יסמין פרידמן</w:t>
      </w:r>
      <w:r w:rsidRPr="000411F7">
        <w:rPr>
          <w:rtl/>
        </w:rPr>
        <w:tab/>
      </w:r>
      <w:r w:rsidRPr="000411F7">
        <w:rPr>
          <w:rtl/>
        </w:rPr>
        <w:tab/>
        <w:t>–</w:t>
      </w:r>
      <w:r w:rsidRPr="000411F7">
        <w:rPr>
          <w:rFonts w:hint="cs"/>
          <w:rtl/>
        </w:rPr>
        <w:t xml:space="preserve"> </w:t>
      </w:r>
      <w:r w:rsidRPr="000411F7">
        <w:rPr>
          <w:rtl/>
        </w:rPr>
        <w:t xml:space="preserve">  בעד</w:t>
      </w:r>
    </w:p>
    <w:p w:rsidR="00622410" w:rsidRPr="000411F7" w:rsidRDefault="00622410" w:rsidP="000411F7">
      <w:pPr>
        <w:rPr>
          <w:rtl/>
        </w:rPr>
      </w:pPr>
      <w:r w:rsidRPr="000411F7">
        <w:rPr>
          <w:rtl/>
        </w:rPr>
        <w:t>אורית פרקש הכהן</w:t>
      </w:r>
      <w:r w:rsidRPr="000411F7">
        <w:rPr>
          <w:rtl/>
        </w:rPr>
        <w:tab/>
        <w:t xml:space="preserve">–  </w:t>
      </w:r>
      <w:r w:rsidRPr="000411F7">
        <w:rPr>
          <w:rFonts w:hint="cs"/>
          <w:rtl/>
        </w:rPr>
        <w:t xml:space="preserve"> </w:t>
      </w:r>
      <w:r w:rsidRPr="000411F7">
        <w:rPr>
          <w:rtl/>
        </w:rPr>
        <w:t>אינה נוכחת</w:t>
      </w:r>
    </w:p>
    <w:p w:rsidR="00622410" w:rsidRPr="000411F7" w:rsidRDefault="00622410" w:rsidP="000411F7">
      <w:pPr>
        <w:rPr>
          <w:rtl/>
        </w:rPr>
      </w:pPr>
      <w:r w:rsidRPr="000411F7">
        <w:rPr>
          <w:rtl/>
        </w:rPr>
        <w:t>מטי צרפתי הרכבי</w:t>
      </w:r>
      <w:r w:rsidRPr="000411F7">
        <w:rPr>
          <w:rtl/>
        </w:rPr>
        <w:tab/>
        <w:t>–</w:t>
      </w:r>
      <w:r w:rsidRPr="000411F7">
        <w:rPr>
          <w:rFonts w:hint="cs"/>
          <w:rtl/>
        </w:rPr>
        <w:t xml:space="preserve"> </w:t>
      </w:r>
      <w:r w:rsidRPr="000411F7">
        <w:rPr>
          <w:rtl/>
        </w:rPr>
        <w:t xml:space="preserve">  בעד</w:t>
      </w:r>
    </w:p>
    <w:p w:rsidR="00622410" w:rsidRPr="000411F7" w:rsidRDefault="00622410" w:rsidP="000411F7">
      <w:pPr>
        <w:rPr>
          <w:rtl/>
        </w:rPr>
      </w:pPr>
      <w:r w:rsidRPr="000411F7">
        <w:rPr>
          <w:rtl/>
        </w:rPr>
        <w:t>אריאל קלנר</w:t>
      </w:r>
      <w:r w:rsidRPr="000411F7">
        <w:rPr>
          <w:rtl/>
        </w:rPr>
        <w:tab/>
      </w:r>
      <w:r w:rsidRPr="000411F7">
        <w:rPr>
          <w:rtl/>
        </w:rPr>
        <w:tab/>
        <w:t>–</w:t>
      </w:r>
      <w:r w:rsidRPr="000411F7">
        <w:rPr>
          <w:rFonts w:hint="cs"/>
          <w:rtl/>
        </w:rPr>
        <w:t xml:space="preserve"> </w:t>
      </w:r>
      <w:r w:rsidRPr="000411F7">
        <w:rPr>
          <w:rtl/>
        </w:rPr>
        <w:t xml:space="preserve">  נגד</w:t>
      </w:r>
    </w:p>
    <w:p w:rsidR="00622410" w:rsidRPr="000411F7" w:rsidRDefault="00622410" w:rsidP="000411F7">
      <w:pPr>
        <w:rPr>
          <w:rtl/>
        </w:rPr>
      </w:pPr>
      <w:r w:rsidRPr="000411F7">
        <w:rPr>
          <w:rtl/>
        </w:rPr>
        <w:t>יצחק קרויזר</w:t>
      </w:r>
      <w:r w:rsidRPr="000411F7">
        <w:rPr>
          <w:rtl/>
        </w:rPr>
        <w:tab/>
      </w:r>
      <w:r w:rsidRPr="000411F7">
        <w:rPr>
          <w:rtl/>
        </w:rPr>
        <w:tab/>
        <w:t xml:space="preserve">–  </w:t>
      </w:r>
      <w:r w:rsidRPr="000411F7">
        <w:rPr>
          <w:rFonts w:hint="cs"/>
          <w:rtl/>
        </w:rPr>
        <w:t xml:space="preserve"> </w:t>
      </w:r>
      <w:r w:rsidRPr="000411F7">
        <w:rPr>
          <w:rtl/>
        </w:rPr>
        <w:t>נגד</w:t>
      </w:r>
    </w:p>
    <w:p w:rsidR="00622410" w:rsidRPr="000411F7" w:rsidRDefault="00622410" w:rsidP="000411F7">
      <w:pPr>
        <w:rPr>
          <w:rtl/>
        </w:rPr>
      </w:pPr>
      <w:r w:rsidRPr="000411F7">
        <w:rPr>
          <w:rtl/>
        </w:rPr>
        <w:t>גלעד קריב</w:t>
      </w:r>
      <w:r w:rsidRPr="000411F7">
        <w:rPr>
          <w:rtl/>
        </w:rPr>
        <w:tab/>
      </w:r>
      <w:r w:rsidRPr="000411F7">
        <w:rPr>
          <w:rtl/>
        </w:rPr>
        <w:tab/>
        <w:t>–</w:t>
      </w:r>
      <w:r w:rsidRPr="000411F7">
        <w:rPr>
          <w:rFonts w:hint="cs"/>
          <w:rtl/>
        </w:rPr>
        <w:t xml:space="preserve"> </w:t>
      </w:r>
      <w:r w:rsidRPr="000411F7">
        <w:rPr>
          <w:rtl/>
        </w:rPr>
        <w:t xml:space="preserve">  בעד</w:t>
      </w:r>
    </w:p>
    <w:p w:rsidR="00622410" w:rsidRPr="000411F7" w:rsidRDefault="00622410" w:rsidP="000411F7">
      <w:pPr>
        <w:rPr>
          <w:rtl/>
        </w:rPr>
      </w:pPr>
      <w:r w:rsidRPr="000411F7">
        <w:rPr>
          <w:rtl/>
        </w:rPr>
        <w:t>שלמה קרעי</w:t>
      </w:r>
      <w:r w:rsidRPr="000411F7">
        <w:rPr>
          <w:rtl/>
        </w:rPr>
        <w:tab/>
      </w:r>
      <w:r w:rsidRPr="000411F7">
        <w:rPr>
          <w:rtl/>
        </w:rPr>
        <w:tab/>
        <w:t>–</w:t>
      </w:r>
      <w:r w:rsidRPr="000411F7">
        <w:rPr>
          <w:rFonts w:hint="cs"/>
          <w:rtl/>
        </w:rPr>
        <w:t xml:space="preserve"> </w:t>
      </w:r>
      <w:r w:rsidRPr="000411F7">
        <w:rPr>
          <w:rtl/>
        </w:rPr>
        <w:t xml:space="preserve">  נגד</w:t>
      </w:r>
    </w:p>
    <w:p w:rsidR="00622410" w:rsidRPr="000411F7" w:rsidRDefault="00622410" w:rsidP="000411F7">
      <w:pPr>
        <w:rPr>
          <w:rtl/>
        </w:rPr>
      </w:pPr>
      <w:r w:rsidRPr="000411F7">
        <w:rPr>
          <w:rtl/>
        </w:rPr>
        <w:t>אליהו רביבו</w:t>
      </w:r>
      <w:r w:rsidRPr="000411F7">
        <w:rPr>
          <w:rtl/>
        </w:rPr>
        <w:tab/>
      </w:r>
      <w:r w:rsidRPr="000411F7">
        <w:rPr>
          <w:rtl/>
        </w:rPr>
        <w:tab/>
        <w:t xml:space="preserve">–  </w:t>
      </w:r>
      <w:r w:rsidRPr="000411F7">
        <w:rPr>
          <w:rFonts w:hint="cs"/>
          <w:rtl/>
        </w:rPr>
        <w:t xml:space="preserve"> </w:t>
      </w:r>
      <w:r w:rsidRPr="000411F7">
        <w:rPr>
          <w:rtl/>
        </w:rPr>
        <w:t>אינו נוכח</w:t>
      </w:r>
    </w:p>
    <w:p w:rsidR="00622410" w:rsidRPr="000411F7" w:rsidRDefault="00622410" w:rsidP="000411F7">
      <w:pPr>
        <w:rPr>
          <w:rtl/>
        </w:rPr>
      </w:pPr>
      <w:r w:rsidRPr="000411F7">
        <w:rPr>
          <w:rtl/>
        </w:rPr>
        <w:t>משה רוט</w:t>
      </w:r>
      <w:r w:rsidRPr="000411F7">
        <w:rPr>
          <w:rtl/>
        </w:rPr>
        <w:tab/>
      </w:r>
      <w:r w:rsidRPr="000411F7">
        <w:rPr>
          <w:rtl/>
        </w:rPr>
        <w:tab/>
        <w:t xml:space="preserve">–  </w:t>
      </w:r>
      <w:r w:rsidRPr="000411F7">
        <w:rPr>
          <w:rFonts w:hint="cs"/>
          <w:rtl/>
        </w:rPr>
        <w:t xml:space="preserve"> </w:t>
      </w:r>
      <w:r w:rsidRPr="000411F7">
        <w:rPr>
          <w:rtl/>
        </w:rPr>
        <w:t>נגד</w:t>
      </w:r>
    </w:p>
    <w:p w:rsidR="00622410" w:rsidRPr="000411F7" w:rsidRDefault="00622410" w:rsidP="000411F7">
      <w:pPr>
        <w:rPr>
          <w:rtl/>
        </w:rPr>
      </w:pPr>
      <w:r w:rsidRPr="000411F7">
        <w:rPr>
          <w:rtl/>
        </w:rPr>
        <w:t>שמחה רוטמן</w:t>
      </w:r>
      <w:r w:rsidRPr="000411F7">
        <w:rPr>
          <w:rtl/>
        </w:rPr>
        <w:tab/>
      </w:r>
      <w:r w:rsidRPr="000411F7">
        <w:rPr>
          <w:rtl/>
        </w:rPr>
        <w:tab/>
        <w:t xml:space="preserve">–  </w:t>
      </w:r>
      <w:r w:rsidRPr="000411F7">
        <w:rPr>
          <w:rFonts w:hint="cs"/>
          <w:rtl/>
        </w:rPr>
        <w:t xml:space="preserve"> </w:t>
      </w:r>
      <w:r w:rsidRPr="000411F7">
        <w:rPr>
          <w:rtl/>
        </w:rPr>
        <w:t>נגד</w:t>
      </w:r>
    </w:p>
    <w:p w:rsidR="00622410" w:rsidRPr="000411F7" w:rsidRDefault="00622410" w:rsidP="000411F7">
      <w:pPr>
        <w:rPr>
          <w:rtl/>
        </w:rPr>
      </w:pPr>
      <w:r w:rsidRPr="000411F7">
        <w:rPr>
          <w:rtl/>
        </w:rPr>
        <w:t>עידן רול</w:t>
      </w:r>
      <w:r w:rsidRPr="000411F7">
        <w:rPr>
          <w:rtl/>
        </w:rPr>
        <w:tab/>
      </w:r>
      <w:r w:rsidRPr="000411F7">
        <w:rPr>
          <w:rtl/>
        </w:rPr>
        <w:tab/>
      </w:r>
      <w:r w:rsidRPr="000411F7">
        <w:rPr>
          <w:rtl/>
        </w:rPr>
        <w:tab/>
        <w:t xml:space="preserve">–  </w:t>
      </w:r>
      <w:r w:rsidRPr="000411F7">
        <w:rPr>
          <w:rFonts w:hint="cs"/>
          <w:rtl/>
        </w:rPr>
        <w:t xml:space="preserve"> </w:t>
      </w:r>
      <w:r w:rsidRPr="000411F7">
        <w:rPr>
          <w:rtl/>
        </w:rPr>
        <w:t>בעד</w:t>
      </w:r>
    </w:p>
    <w:p w:rsidR="00622410" w:rsidRPr="000411F7" w:rsidRDefault="00622410" w:rsidP="000411F7">
      <w:pPr>
        <w:rPr>
          <w:rtl/>
        </w:rPr>
      </w:pPr>
      <w:r w:rsidRPr="000411F7">
        <w:rPr>
          <w:rtl/>
        </w:rPr>
        <w:t>אפרת רייטן מרום</w:t>
      </w:r>
      <w:r w:rsidRPr="000411F7">
        <w:rPr>
          <w:rtl/>
        </w:rPr>
        <w:tab/>
        <w:t xml:space="preserve">–  </w:t>
      </w:r>
      <w:r w:rsidRPr="000411F7">
        <w:rPr>
          <w:rFonts w:hint="cs"/>
          <w:rtl/>
        </w:rPr>
        <w:t xml:space="preserve"> </w:t>
      </w:r>
      <w:r w:rsidRPr="000411F7">
        <w:rPr>
          <w:rtl/>
        </w:rPr>
        <w:t>בעד</w:t>
      </w:r>
    </w:p>
    <w:p w:rsidR="00622410" w:rsidRPr="000411F7" w:rsidRDefault="00622410" w:rsidP="000411F7">
      <w:pPr>
        <w:rPr>
          <w:rtl/>
        </w:rPr>
      </w:pPr>
      <w:r w:rsidRPr="000411F7">
        <w:rPr>
          <w:rtl/>
        </w:rPr>
        <w:t>יפעת שאשא ביטון</w:t>
      </w:r>
      <w:r w:rsidRPr="000411F7">
        <w:rPr>
          <w:rtl/>
        </w:rPr>
        <w:tab/>
        <w:t>–</w:t>
      </w:r>
      <w:r w:rsidRPr="000411F7">
        <w:rPr>
          <w:rFonts w:hint="cs"/>
          <w:rtl/>
        </w:rPr>
        <w:t xml:space="preserve"> </w:t>
      </w:r>
      <w:r w:rsidRPr="000411F7">
        <w:rPr>
          <w:rtl/>
        </w:rPr>
        <w:t xml:space="preserve">  בעד</w:t>
      </w:r>
    </w:p>
    <w:p w:rsidR="00622410" w:rsidRPr="000411F7" w:rsidRDefault="00622410" w:rsidP="000411F7">
      <w:pPr>
        <w:rPr>
          <w:rtl/>
        </w:rPr>
      </w:pPr>
      <w:r w:rsidRPr="000411F7">
        <w:rPr>
          <w:rtl/>
        </w:rPr>
        <w:t>אלון שוסטר</w:t>
      </w:r>
      <w:r w:rsidRPr="000411F7">
        <w:rPr>
          <w:rtl/>
        </w:rPr>
        <w:tab/>
      </w:r>
      <w:r w:rsidRPr="000411F7">
        <w:rPr>
          <w:rtl/>
        </w:rPr>
        <w:tab/>
        <w:t xml:space="preserve">–  </w:t>
      </w:r>
      <w:r w:rsidRPr="000411F7">
        <w:rPr>
          <w:rFonts w:hint="cs"/>
          <w:rtl/>
        </w:rPr>
        <w:t xml:space="preserve"> </w:t>
      </w:r>
      <w:r w:rsidRPr="000411F7">
        <w:rPr>
          <w:rtl/>
        </w:rPr>
        <w:t>בעד</w:t>
      </w:r>
    </w:p>
    <w:p w:rsidR="00622410" w:rsidRPr="000411F7" w:rsidRDefault="00622410" w:rsidP="000411F7">
      <w:pPr>
        <w:rPr>
          <w:rtl/>
        </w:rPr>
      </w:pPr>
      <w:r w:rsidRPr="000411F7">
        <w:rPr>
          <w:rtl/>
        </w:rPr>
        <w:t>קטי קטרין שטרית</w:t>
      </w:r>
      <w:r w:rsidRPr="000411F7">
        <w:rPr>
          <w:rtl/>
        </w:rPr>
        <w:tab/>
        <w:t xml:space="preserve">–  </w:t>
      </w:r>
      <w:r w:rsidRPr="000411F7">
        <w:rPr>
          <w:rFonts w:hint="cs"/>
          <w:rtl/>
        </w:rPr>
        <w:t xml:space="preserve"> </w:t>
      </w:r>
      <w:r w:rsidRPr="000411F7">
        <w:rPr>
          <w:rtl/>
        </w:rPr>
        <w:t>נגד</w:t>
      </w:r>
    </w:p>
    <w:p w:rsidR="00622410" w:rsidRPr="000411F7" w:rsidRDefault="00622410" w:rsidP="000411F7">
      <w:pPr>
        <w:rPr>
          <w:rtl/>
        </w:rPr>
      </w:pPr>
      <w:r w:rsidRPr="000411F7">
        <w:rPr>
          <w:rtl/>
        </w:rPr>
        <w:t>אלעזר שטרן</w:t>
      </w:r>
      <w:r w:rsidRPr="000411F7">
        <w:rPr>
          <w:rtl/>
        </w:rPr>
        <w:tab/>
      </w:r>
      <w:r w:rsidRPr="000411F7">
        <w:rPr>
          <w:rtl/>
        </w:rPr>
        <w:tab/>
        <w:t xml:space="preserve">–  </w:t>
      </w:r>
      <w:r w:rsidRPr="000411F7">
        <w:rPr>
          <w:rFonts w:hint="cs"/>
          <w:rtl/>
        </w:rPr>
        <w:t xml:space="preserve"> </w:t>
      </w:r>
      <w:r w:rsidRPr="000411F7">
        <w:rPr>
          <w:rtl/>
        </w:rPr>
        <w:t>בעד</w:t>
      </w:r>
    </w:p>
    <w:p w:rsidR="00622410" w:rsidRPr="000411F7" w:rsidRDefault="00622410" w:rsidP="000411F7">
      <w:pPr>
        <w:rPr>
          <w:rtl/>
        </w:rPr>
      </w:pPr>
      <w:r w:rsidRPr="000411F7">
        <w:rPr>
          <w:rtl/>
        </w:rPr>
        <w:t>מיכל שיר סגמן</w:t>
      </w:r>
      <w:r w:rsidRPr="000411F7">
        <w:rPr>
          <w:rtl/>
        </w:rPr>
        <w:tab/>
      </w:r>
      <w:r w:rsidRPr="000411F7">
        <w:rPr>
          <w:rtl/>
        </w:rPr>
        <w:tab/>
        <w:t xml:space="preserve">– </w:t>
      </w:r>
      <w:r w:rsidRPr="000411F7">
        <w:rPr>
          <w:rFonts w:hint="cs"/>
          <w:rtl/>
        </w:rPr>
        <w:t xml:space="preserve"> </w:t>
      </w:r>
      <w:r w:rsidRPr="000411F7">
        <w:rPr>
          <w:rtl/>
        </w:rPr>
        <w:t xml:space="preserve"> בעד</w:t>
      </w:r>
    </w:p>
    <w:p w:rsidR="00622410" w:rsidRPr="000411F7" w:rsidRDefault="00622410" w:rsidP="000411F7">
      <w:pPr>
        <w:rPr>
          <w:rtl/>
        </w:rPr>
      </w:pPr>
      <w:r w:rsidRPr="000411F7">
        <w:rPr>
          <w:rtl/>
        </w:rPr>
        <w:t>נאור שירי</w:t>
      </w:r>
      <w:r w:rsidRPr="000411F7">
        <w:rPr>
          <w:rtl/>
        </w:rPr>
        <w:tab/>
      </w:r>
      <w:r w:rsidRPr="000411F7">
        <w:rPr>
          <w:rtl/>
        </w:rPr>
        <w:tab/>
        <w:t>–</w:t>
      </w:r>
      <w:r w:rsidRPr="000411F7">
        <w:rPr>
          <w:rFonts w:hint="cs"/>
          <w:rtl/>
        </w:rPr>
        <w:t xml:space="preserve"> </w:t>
      </w:r>
      <w:r w:rsidRPr="000411F7">
        <w:rPr>
          <w:rtl/>
        </w:rPr>
        <w:t xml:space="preserve">  בעד</w:t>
      </w:r>
    </w:p>
    <w:p w:rsidR="00622410" w:rsidRPr="000411F7" w:rsidRDefault="00622410" w:rsidP="000411F7">
      <w:pPr>
        <w:rPr>
          <w:rtl/>
        </w:rPr>
      </w:pPr>
      <w:r w:rsidRPr="000411F7">
        <w:rPr>
          <w:rtl/>
        </w:rPr>
        <w:t>אושר שקלים</w:t>
      </w:r>
      <w:r w:rsidRPr="000411F7">
        <w:rPr>
          <w:rtl/>
        </w:rPr>
        <w:tab/>
      </w:r>
      <w:r w:rsidRPr="000411F7">
        <w:rPr>
          <w:rtl/>
        </w:rPr>
        <w:tab/>
        <w:t xml:space="preserve">– </w:t>
      </w:r>
      <w:r w:rsidRPr="000411F7">
        <w:rPr>
          <w:rFonts w:hint="cs"/>
          <w:rtl/>
        </w:rPr>
        <w:t xml:space="preserve"> </w:t>
      </w:r>
      <w:r w:rsidRPr="000411F7">
        <w:rPr>
          <w:rtl/>
        </w:rPr>
        <w:t xml:space="preserve"> נגד</w:t>
      </w:r>
    </w:p>
    <w:p w:rsidR="00622410" w:rsidRPr="000411F7" w:rsidRDefault="00622410" w:rsidP="000411F7">
      <w:pPr>
        <w:rPr>
          <w:rtl/>
        </w:rPr>
      </w:pPr>
      <w:r w:rsidRPr="000411F7">
        <w:rPr>
          <w:rtl/>
        </w:rPr>
        <w:t>עאידה תומא סלימאן</w:t>
      </w:r>
      <w:r w:rsidRPr="000411F7">
        <w:rPr>
          <w:rtl/>
        </w:rPr>
        <w:tab/>
        <w:t xml:space="preserve">– </w:t>
      </w:r>
      <w:r w:rsidRPr="000411F7">
        <w:rPr>
          <w:rFonts w:hint="cs"/>
          <w:rtl/>
        </w:rPr>
        <w:t xml:space="preserve"> </w:t>
      </w:r>
      <w:r w:rsidRPr="000411F7">
        <w:rPr>
          <w:rtl/>
        </w:rPr>
        <w:t xml:space="preserve"> בעד</w:t>
      </w:r>
    </w:p>
    <w:p w:rsidR="00622410" w:rsidRPr="000411F7" w:rsidRDefault="00622410" w:rsidP="000411F7">
      <w:pPr>
        <w:rPr>
          <w:rtl/>
        </w:rPr>
      </w:pPr>
      <w:r w:rsidRPr="000411F7">
        <w:rPr>
          <w:rtl/>
        </w:rPr>
        <w:t>פנינה תמנו</w:t>
      </w:r>
      <w:r w:rsidRPr="000411F7">
        <w:rPr>
          <w:rtl/>
        </w:rPr>
        <w:tab/>
      </w:r>
      <w:r w:rsidRPr="000411F7">
        <w:rPr>
          <w:rtl/>
        </w:rPr>
        <w:tab/>
        <w:t xml:space="preserve">–  </w:t>
      </w:r>
      <w:r w:rsidRPr="000411F7">
        <w:rPr>
          <w:rFonts w:hint="cs"/>
          <w:rtl/>
        </w:rPr>
        <w:t xml:space="preserve"> </w:t>
      </w:r>
      <w:r w:rsidRPr="000411F7">
        <w:rPr>
          <w:rtl/>
        </w:rPr>
        <w:t>בעד</w:t>
      </w:r>
    </w:p>
    <w:p w:rsidR="00622410" w:rsidRPr="000411F7" w:rsidRDefault="00622410" w:rsidP="000411F7">
      <w:pPr>
        <w:rPr>
          <w:rtl/>
        </w:rPr>
      </w:pPr>
    </w:p>
    <w:p w:rsidR="00622410" w:rsidRPr="009159CD" w:rsidRDefault="00622410" w:rsidP="00ED4148">
      <w:pPr>
        <w:pStyle w:val="af6"/>
        <w:keepNext/>
        <w:rPr>
          <w:rFonts w:asciiTheme="minorBidi" w:hAnsiTheme="minorBidi" w:cstheme="minorBidi"/>
          <w:rtl/>
        </w:rPr>
      </w:pPr>
      <w:bookmarkStart w:id="9444" w:name="ET_yor_6490_1"/>
      <w:r w:rsidRPr="009159CD">
        <w:rPr>
          <w:rStyle w:val="TagStyle"/>
          <w:rFonts w:asciiTheme="minorBidi" w:hAnsiTheme="minorBidi" w:cstheme="minorBidi"/>
          <w:rtl/>
        </w:rPr>
        <w:t xml:space="preserve"> &lt;&lt; יור &gt;&gt; </w:t>
      </w:r>
      <w:r w:rsidRPr="009159CD">
        <w:rPr>
          <w:rFonts w:asciiTheme="minorBidi" w:hAnsiTheme="minorBidi" w:cstheme="minorBidi"/>
          <w:rtl/>
        </w:rPr>
        <w:t>היו"ר ניסים ואטורי:</w:t>
      </w:r>
      <w:r w:rsidRPr="009159CD">
        <w:rPr>
          <w:rStyle w:val="TagStyle"/>
          <w:rFonts w:asciiTheme="minorBidi" w:hAnsiTheme="minorBidi" w:cstheme="minorBidi"/>
          <w:rtl/>
        </w:rPr>
        <w:t xml:space="preserve"> &lt;&lt; יור &gt;&gt;</w:t>
      </w:r>
      <w:r>
        <w:rPr>
          <w:rFonts w:asciiTheme="minorBidi" w:hAnsiTheme="minorBidi" w:cstheme="minorBidi"/>
          <w:rtl/>
        </w:rPr>
        <w:t xml:space="preserve"> </w:t>
      </w:r>
      <w:r w:rsidRPr="009159CD">
        <w:rPr>
          <w:rFonts w:asciiTheme="minorBidi" w:hAnsiTheme="minorBidi" w:cstheme="minorBidi"/>
          <w:rtl/>
        </w:rPr>
        <w:t xml:space="preserve"> </w:t>
      </w:r>
      <w:bookmarkEnd w:id="9444"/>
    </w:p>
    <w:p w:rsidR="00622410" w:rsidRPr="000411F7" w:rsidRDefault="00622410" w:rsidP="00295AA9">
      <w:pPr>
        <w:rPr>
          <w:rtl/>
        </w:rPr>
      </w:pPr>
    </w:p>
    <w:p w:rsidR="00622410" w:rsidRPr="000411F7" w:rsidRDefault="00622410" w:rsidP="00ED4148">
      <w:pPr>
        <w:rPr>
          <w:rtl/>
        </w:rPr>
      </w:pPr>
      <w:r w:rsidRPr="000411F7">
        <w:rPr>
          <w:rtl/>
        </w:rPr>
        <w:t>אבקש לקרוא בשמות חברי הכנסת שלא הצביעו.</w:t>
      </w:r>
    </w:p>
    <w:p w:rsidR="00622410" w:rsidRPr="000411F7" w:rsidRDefault="00622410" w:rsidP="00ED4148">
      <w:pPr>
        <w:rPr>
          <w:rtl/>
        </w:rPr>
      </w:pPr>
    </w:p>
    <w:p w:rsidR="00622410" w:rsidRPr="009159CD" w:rsidRDefault="00622410" w:rsidP="00ED4148">
      <w:pPr>
        <w:pStyle w:val="af5"/>
        <w:keepNext/>
        <w:rPr>
          <w:rFonts w:asciiTheme="minorBidi" w:hAnsiTheme="minorBidi" w:cstheme="minorBidi"/>
          <w:rtl/>
        </w:rPr>
      </w:pPr>
      <w:bookmarkStart w:id="9445" w:name="ET_interruption_6327_2"/>
      <w:r w:rsidRPr="009159CD">
        <w:rPr>
          <w:rStyle w:val="TagStyle"/>
          <w:rFonts w:asciiTheme="minorBidi" w:hAnsiTheme="minorBidi" w:cstheme="minorBidi"/>
          <w:rtl/>
        </w:rPr>
        <w:t xml:space="preserve"> &lt;&lt; קריאה &gt;&gt; </w:t>
      </w:r>
      <w:r w:rsidRPr="009159CD">
        <w:rPr>
          <w:rFonts w:asciiTheme="minorBidi" w:hAnsiTheme="minorBidi" w:cstheme="minorBidi"/>
          <w:rtl/>
        </w:rPr>
        <w:t>מזכיר הכנסת דן מרזוק:</w:t>
      </w:r>
      <w:r w:rsidRPr="009159CD">
        <w:rPr>
          <w:rStyle w:val="TagStyle"/>
          <w:rFonts w:asciiTheme="minorBidi" w:hAnsiTheme="minorBidi" w:cstheme="minorBidi"/>
          <w:rtl/>
        </w:rPr>
        <w:t xml:space="preserve"> &lt;&lt; קריאה &gt;&gt;</w:t>
      </w:r>
      <w:r>
        <w:rPr>
          <w:rFonts w:asciiTheme="minorBidi" w:hAnsiTheme="minorBidi" w:cstheme="minorBidi"/>
          <w:rtl/>
        </w:rPr>
        <w:t xml:space="preserve"> </w:t>
      </w:r>
      <w:r w:rsidRPr="009159CD">
        <w:rPr>
          <w:rFonts w:asciiTheme="minorBidi" w:hAnsiTheme="minorBidi" w:cstheme="minorBidi"/>
          <w:rtl/>
        </w:rPr>
        <w:t xml:space="preserve"> </w:t>
      </w:r>
      <w:bookmarkEnd w:id="9445"/>
    </w:p>
    <w:p w:rsidR="00622410" w:rsidRPr="00B91991" w:rsidRDefault="00622410" w:rsidP="00B91991">
      <w:pPr>
        <w:ind w:firstLine="0"/>
        <w:rPr>
          <w:rtl/>
        </w:rPr>
      </w:pPr>
      <w:r w:rsidRPr="00B91991">
        <w:rPr>
          <w:rtl/>
        </w:rPr>
        <w:t>(קורא בשמות חברי הכנסת)</w:t>
      </w:r>
    </w:p>
    <w:p w:rsidR="00622410" w:rsidRPr="009159CD" w:rsidRDefault="00622410" w:rsidP="00ED4148">
      <w:pPr>
        <w:rPr>
          <w:rFonts w:asciiTheme="minorBidi" w:hAnsiTheme="minorBidi" w:cstheme="minorBidi"/>
          <w:rtl/>
          <w:lang w:eastAsia="he-IL"/>
        </w:rPr>
      </w:pPr>
    </w:p>
    <w:p w:rsidR="00622410" w:rsidRPr="000411F7" w:rsidRDefault="00622410" w:rsidP="00ED4148">
      <w:pPr>
        <w:rPr>
          <w:rtl/>
        </w:rPr>
      </w:pPr>
      <w:r w:rsidRPr="000411F7">
        <w:rPr>
          <w:rtl/>
        </w:rPr>
        <w:t>אוריאל בוסו</w:t>
      </w:r>
      <w:r w:rsidRPr="000411F7">
        <w:rPr>
          <w:rtl/>
        </w:rPr>
        <w:tab/>
      </w:r>
      <w:r w:rsidRPr="000411F7">
        <w:rPr>
          <w:rtl/>
        </w:rPr>
        <w:tab/>
        <w:t xml:space="preserve">–  </w:t>
      </w:r>
      <w:r w:rsidRPr="000411F7">
        <w:rPr>
          <w:rFonts w:hint="cs"/>
          <w:rtl/>
        </w:rPr>
        <w:t xml:space="preserve"> </w:t>
      </w:r>
      <w:r w:rsidRPr="000411F7">
        <w:rPr>
          <w:rtl/>
        </w:rPr>
        <w:t>אינו נוכח</w:t>
      </w:r>
    </w:p>
    <w:p w:rsidR="00622410" w:rsidRPr="000411F7" w:rsidRDefault="00622410" w:rsidP="00ED4148">
      <w:pPr>
        <w:rPr>
          <w:rtl/>
        </w:rPr>
      </w:pPr>
      <w:r w:rsidRPr="000411F7">
        <w:rPr>
          <w:rtl/>
        </w:rPr>
        <w:t>דוד ביטן</w:t>
      </w:r>
      <w:r w:rsidRPr="000411F7">
        <w:rPr>
          <w:rtl/>
        </w:rPr>
        <w:tab/>
      </w:r>
      <w:r w:rsidRPr="000411F7">
        <w:rPr>
          <w:rtl/>
        </w:rPr>
        <w:tab/>
      </w:r>
      <w:r w:rsidRPr="000411F7">
        <w:rPr>
          <w:rtl/>
        </w:rPr>
        <w:tab/>
        <w:t xml:space="preserve">– </w:t>
      </w:r>
      <w:r w:rsidRPr="000411F7">
        <w:rPr>
          <w:rFonts w:hint="cs"/>
          <w:rtl/>
        </w:rPr>
        <w:t xml:space="preserve">  </w:t>
      </w:r>
      <w:r w:rsidRPr="000411F7">
        <w:rPr>
          <w:rtl/>
        </w:rPr>
        <w:t xml:space="preserve">נגד </w:t>
      </w:r>
    </w:p>
    <w:p w:rsidR="00622410" w:rsidRPr="000411F7" w:rsidRDefault="00622410" w:rsidP="00ED4148">
      <w:pPr>
        <w:rPr>
          <w:rtl/>
        </w:rPr>
      </w:pPr>
      <w:r w:rsidRPr="000411F7">
        <w:rPr>
          <w:rtl/>
        </w:rPr>
        <w:t>בנימין גנץ</w:t>
      </w:r>
      <w:r w:rsidRPr="000411F7">
        <w:rPr>
          <w:rtl/>
        </w:rPr>
        <w:tab/>
      </w:r>
      <w:r w:rsidRPr="000411F7">
        <w:rPr>
          <w:rtl/>
        </w:rPr>
        <w:tab/>
        <w:t xml:space="preserve">–  </w:t>
      </w:r>
      <w:r w:rsidRPr="000411F7">
        <w:rPr>
          <w:rFonts w:hint="cs"/>
          <w:rtl/>
        </w:rPr>
        <w:t xml:space="preserve"> </w:t>
      </w:r>
      <w:r w:rsidRPr="000411F7">
        <w:rPr>
          <w:rtl/>
        </w:rPr>
        <w:t>אינו נוכח</w:t>
      </w:r>
    </w:p>
    <w:p w:rsidR="00622410" w:rsidRPr="000411F7" w:rsidRDefault="00622410" w:rsidP="00ED4148">
      <w:pPr>
        <w:rPr>
          <w:rtl/>
        </w:rPr>
      </w:pPr>
      <w:r w:rsidRPr="000411F7">
        <w:rPr>
          <w:rtl/>
        </w:rPr>
        <w:t>משה גפני</w:t>
      </w:r>
      <w:r w:rsidRPr="000411F7">
        <w:rPr>
          <w:rtl/>
        </w:rPr>
        <w:tab/>
      </w:r>
      <w:r w:rsidRPr="000411F7">
        <w:rPr>
          <w:rtl/>
        </w:rPr>
        <w:tab/>
        <w:t xml:space="preserve">–  </w:t>
      </w:r>
      <w:r w:rsidRPr="000411F7">
        <w:rPr>
          <w:rFonts w:hint="cs"/>
          <w:rtl/>
        </w:rPr>
        <w:t xml:space="preserve"> </w:t>
      </w:r>
      <w:r w:rsidRPr="000411F7">
        <w:rPr>
          <w:rtl/>
        </w:rPr>
        <w:t>אינו נוכח</w:t>
      </w:r>
    </w:p>
    <w:p w:rsidR="00622410" w:rsidRPr="000411F7" w:rsidRDefault="00622410" w:rsidP="00ED4148">
      <w:pPr>
        <w:rPr>
          <w:rtl/>
        </w:rPr>
      </w:pPr>
      <w:r w:rsidRPr="000411F7">
        <w:rPr>
          <w:rtl/>
        </w:rPr>
        <w:t>דני דנון</w:t>
      </w:r>
      <w:r w:rsidRPr="000411F7">
        <w:rPr>
          <w:rtl/>
        </w:rPr>
        <w:tab/>
      </w:r>
      <w:r w:rsidRPr="000411F7">
        <w:rPr>
          <w:rtl/>
        </w:rPr>
        <w:tab/>
      </w:r>
      <w:r w:rsidRPr="000411F7">
        <w:rPr>
          <w:rtl/>
        </w:rPr>
        <w:tab/>
        <w:t xml:space="preserve">–  </w:t>
      </w:r>
      <w:r w:rsidRPr="000411F7">
        <w:rPr>
          <w:rFonts w:hint="cs"/>
          <w:rtl/>
        </w:rPr>
        <w:t xml:space="preserve"> </w:t>
      </w:r>
      <w:r w:rsidRPr="000411F7">
        <w:rPr>
          <w:rtl/>
        </w:rPr>
        <w:t>נגד</w:t>
      </w:r>
    </w:p>
    <w:p w:rsidR="00622410" w:rsidRPr="000411F7" w:rsidRDefault="00622410" w:rsidP="00ED4148">
      <w:pPr>
        <w:rPr>
          <w:rtl/>
        </w:rPr>
      </w:pPr>
      <w:r w:rsidRPr="000411F7">
        <w:rPr>
          <w:rtl/>
        </w:rPr>
        <w:t>אריה מכלוף דרעי</w:t>
      </w:r>
      <w:r w:rsidRPr="000411F7">
        <w:rPr>
          <w:rtl/>
        </w:rPr>
        <w:tab/>
        <w:t>–</w:t>
      </w:r>
      <w:r w:rsidRPr="000411F7">
        <w:rPr>
          <w:rFonts w:hint="cs"/>
          <w:rtl/>
        </w:rPr>
        <w:t xml:space="preserve"> </w:t>
      </w:r>
      <w:r w:rsidRPr="000411F7">
        <w:rPr>
          <w:rtl/>
        </w:rPr>
        <w:t xml:space="preserve"> </w:t>
      </w:r>
      <w:r w:rsidRPr="000411F7">
        <w:rPr>
          <w:rFonts w:hint="cs"/>
          <w:rtl/>
        </w:rPr>
        <w:t xml:space="preserve"> </w:t>
      </w:r>
      <w:r w:rsidRPr="000411F7">
        <w:rPr>
          <w:rtl/>
        </w:rPr>
        <w:t xml:space="preserve">אינו נוכח </w:t>
      </w:r>
    </w:p>
    <w:p w:rsidR="00622410" w:rsidRPr="000411F7" w:rsidRDefault="00622410" w:rsidP="00ED4148">
      <w:pPr>
        <w:rPr>
          <w:rtl/>
        </w:rPr>
      </w:pPr>
      <w:r w:rsidRPr="000411F7">
        <w:rPr>
          <w:rtl/>
        </w:rPr>
        <w:t>בועז טופורובסקי</w:t>
      </w:r>
      <w:r w:rsidRPr="000411F7">
        <w:rPr>
          <w:rtl/>
        </w:rPr>
        <w:tab/>
      </w:r>
      <w:r w:rsidRPr="000411F7">
        <w:rPr>
          <w:rtl/>
        </w:rPr>
        <w:tab/>
        <w:t xml:space="preserve">– </w:t>
      </w:r>
      <w:r w:rsidRPr="000411F7">
        <w:rPr>
          <w:rFonts w:hint="cs"/>
          <w:rtl/>
        </w:rPr>
        <w:t xml:space="preserve"> </w:t>
      </w:r>
      <w:r w:rsidRPr="000411F7">
        <w:rPr>
          <w:rtl/>
        </w:rPr>
        <w:t xml:space="preserve"> בעד</w:t>
      </w:r>
    </w:p>
    <w:p w:rsidR="00622410" w:rsidRPr="000411F7" w:rsidRDefault="00622410" w:rsidP="00ED4148">
      <w:pPr>
        <w:rPr>
          <w:rtl/>
        </w:rPr>
      </w:pPr>
      <w:r w:rsidRPr="000411F7">
        <w:rPr>
          <w:rtl/>
        </w:rPr>
        <w:t>אוהד טל</w:t>
      </w:r>
      <w:r w:rsidRPr="000411F7">
        <w:rPr>
          <w:rtl/>
        </w:rPr>
        <w:tab/>
      </w:r>
      <w:r w:rsidRPr="000411F7">
        <w:rPr>
          <w:rtl/>
        </w:rPr>
        <w:tab/>
      </w:r>
      <w:r w:rsidRPr="000411F7">
        <w:rPr>
          <w:rtl/>
        </w:rPr>
        <w:tab/>
        <w:t xml:space="preserve">– </w:t>
      </w:r>
      <w:r w:rsidRPr="000411F7">
        <w:rPr>
          <w:rFonts w:hint="cs"/>
          <w:rtl/>
        </w:rPr>
        <w:t xml:space="preserve"> </w:t>
      </w:r>
      <w:r w:rsidRPr="000411F7">
        <w:rPr>
          <w:rtl/>
        </w:rPr>
        <w:t xml:space="preserve"> נגד</w:t>
      </w:r>
    </w:p>
    <w:p w:rsidR="00622410" w:rsidRPr="000411F7" w:rsidRDefault="00622410" w:rsidP="00ED4148">
      <w:pPr>
        <w:rPr>
          <w:rtl/>
        </w:rPr>
      </w:pPr>
      <w:r w:rsidRPr="000411F7">
        <w:rPr>
          <w:rtl/>
        </w:rPr>
        <w:t>מתן כהנא</w:t>
      </w:r>
      <w:r w:rsidRPr="000411F7">
        <w:rPr>
          <w:rtl/>
        </w:rPr>
        <w:tab/>
      </w:r>
      <w:r w:rsidRPr="000411F7">
        <w:rPr>
          <w:rtl/>
        </w:rPr>
        <w:tab/>
        <w:t>–</w:t>
      </w:r>
      <w:r w:rsidRPr="000411F7">
        <w:rPr>
          <w:rFonts w:hint="cs"/>
          <w:rtl/>
        </w:rPr>
        <w:t xml:space="preserve">  </w:t>
      </w:r>
      <w:r w:rsidRPr="000411F7">
        <w:rPr>
          <w:rtl/>
        </w:rPr>
        <w:t xml:space="preserve"> אינו נוכח </w:t>
      </w:r>
    </w:p>
    <w:p w:rsidR="00622410" w:rsidRPr="000411F7" w:rsidRDefault="00622410" w:rsidP="00ED4148">
      <w:pPr>
        <w:rPr>
          <w:rtl/>
        </w:rPr>
      </w:pPr>
      <w:r w:rsidRPr="000411F7">
        <w:rPr>
          <w:rtl/>
        </w:rPr>
        <w:t>מיקי לוי</w:t>
      </w:r>
      <w:r w:rsidRPr="000411F7">
        <w:rPr>
          <w:rtl/>
        </w:rPr>
        <w:tab/>
      </w:r>
      <w:r w:rsidRPr="000411F7">
        <w:rPr>
          <w:rtl/>
        </w:rPr>
        <w:tab/>
      </w:r>
      <w:r w:rsidRPr="000411F7">
        <w:rPr>
          <w:rtl/>
        </w:rPr>
        <w:tab/>
        <w:t>–</w:t>
      </w:r>
      <w:r w:rsidRPr="000411F7">
        <w:rPr>
          <w:rFonts w:hint="cs"/>
          <w:rtl/>
        </w:rPr>
        <w:t xml:space="preserve">  </w:t>
      </w:r>
      <w:r w:rsidRPr="000411F7">
        <w:rPr>
          <w:rtl/>
        </w:rPr>
        <w:t xml:space="preserve"> אינו נוכח</w:t>
      </w:r>
    </w:p>
    <w:p w:rsidR="00622410" w:rsidRPr="000411F7" w:rsidRDefault="00622410" w:rsidP="00ED4148">
      <w:pPr>
        <w:rPr>
          <w:rtl/>
        </w:rPr>
      </w:pPr>
      <w:r w:rsidRPr="000411F7">
        <w:rPr>
          <w:rtl/>
        </w:rPr>
        <w:t>אביגדור ליברמן</w:t>
      </w:r>
      <w:r w:rsidRPr="000411F7">
        <w:rPr>
          <w:rtl/>
        </w:rPr>
        <w:tab/>
      </w:r>
      <w:r w:rsidRPr="000411F7">
        <w:rPr>
          <w:rtl/>
        </w:rPr>
        <w:tab/>
        <w:t>–</w:t>
      </w:r>
      <w:r w:rsidRPr="000411F7">
        <w:rPr>
          <w:rFonts w:hint="cs"/>
          <w:rtl/>
        </w:rPr>
        <w:t xml:space="preserve"> </w:t>
      </w:r>
      <w:r w:rsidRPr="000411F7">
        <w:rPr>
          <w:rtl/>
        </w:rPr>
        <w:t xml:space="preserve"> </w:t>
      </w:r>
      <w:r w:rsidRPr="000411F7">
        <w:rPr>
          <w:rFonts w:hint="cs"/>
          <w:rtl/>
        </w:rPr>
        <w:t xml:space="preserve"> </w:t>
      </w:r>
      <w:r w:rsidRPr="000411F7">
        <w:rPr>
          <w:rtl/>
        </w:rPr>
        <w:t xml:space="preserve">אינו נוכח </w:t>
      </w:r>
    </w:p>
    <w:p w:rsidR="00622410" w:rsidRPr="000411F7" w:rsidRDefault="00622410" w:rsidP="00ED4148">
      <w:pPr>
        <w:rPr>
          <w:rtl/>
        </w:rPr>
      </w:pPr>
      <w:r w:rsidRPr="000411F7">
        <w:rPr>
          <w:rtl/>
        </w:rPr>
        <w:t>יאיר לפיד</w:t>
      </w:r>
      <w:r w:rsidRPr="000411F7">
        <w:rPr>
          <w:rtl/>
        </w:rPr>
        <w:tab/>
      </w:r>
      <w:r w:rsidRPr="000411F7">
        <w:rPr>
          <w:rtl/>
        </w:rPr>
        <w:tab/>
        <w:t>–</w:t>
      </w:r>
      <w:r w:rsidRPr="000411F7">
        <w:rPr>
          <w:rFonts w:hint="cs"/>
          <w:rtl/>
        </w:rPr>
        <w:t xml:space="preserve">  </w:t>
      </w:r>
      <w:r w:rsidRPr="000411F7">
        <w:rPr>
          <w:rtl/>
        </w:rPr>
        <w:t xml:space="preserve"> אינו נוכח </w:t>
      </w:r>
    </w:p>
    <w:p w:rsidR="00622410" w:rsidRPr="000411F7" w:rsidRDefault="00622410" w:rsidP="00ED4148">
      <w:pPr>
        <w:rPr>
          <w:rtl/>
        </w:rPr>
      </w:pPr>
      <w:r w:rsidRPr="000411F7">
        <w:rPr>
          <w:rtl/>
        </w:rPr>
        <w:t>יוליה מלינובסקי</w:t>
      </w:r>
      <w:r w:rsidRPr="000411F7">
        <w:rPr>
          <w:rtl/>
        </w:rPr>
        <w:tab/>
      </w:r>
      <w:r w:rsidRPr="000411F7">
        <w:rPr>
          <w:rtl/>
        </w:rPr>
        <w:tab/>
        <w:t xml:space="preserve">– </w:t>
      </w:r>
      <w:r w:rsidRPr="000411F7">
        <w:rPr>
          <w:rFonts w:hint="cs"/>
          <w:rtl/>
        </w:rPr>
        <w:t xml:space="preserve">  </w:t>
      </w:r>
      <w:r w:rsidRPr="000411F7">
        <w:rPr>
          <w:rtl/>
        </w:rPr>
        <w:t xml:space="preserve">אינה נוכחת </w:t>
      </w:r>
    </w:p>
    <w:p w:rsidR="00622410" w:rsidRPr="000411F7" w:rsidRDefault="00622410" w:rsidP="00ED4148">
      <w:pPr>
        <w:rPr>
          <w:rtl/>
        </w:rPr>
      </w:pPr>
      <w:r w:rsidRPr="000411F7">
        <w:rPr>
          <w:rtl/>
        </w:rPr>
        <w:t>בנימין נתניהו</w:t>
      </w:r>
      <w:r w:rsidRPr="000411F7">
        <w:rPr>
          <w:rtl/>
        </w:rPr>
        <w:tab/>
      </w:r>
      <w:r w:rsidRPr="000411F7">
        <w:rPr>
          <w:rtl/>
        </w:rPr>
        <w:tab/>
        <w:t>–</w:t>
      </w:r>
      <w:r w:rsidRPr="000411F7">
        <w:rPr>
          <w:rFonts w:hint="cs"/>
          <w:rtl/>
        </w:rPr>
        <w:t xml:space="preserve">  </w:t>
      </w:r>
      <w:r w:rsidRPr="000411F7">
        <w:rPr>
          <w:rtl/>
        </w:rPr>
        <w:t xml:space="preserve"> אינו </w:t>
      </w:r>
      <w:bookmarkStart w:id="9446" w:name="_ETM_Q27_373274"/>
      <w:bookmarkEnd w:id="9446"/>
      <w:r w:rsidRPr="000411F7">
        <w:rPr>
          <w:rtl/>
        </w:rPr>
        <w:t xml:space="preserve">נוכח </w:t>
      </w:r>
    </w:p>
    <w:p w:rsidR="00622410" w:rsidRPr="000411F7" w:rsidRDefault="00622410" w:rsidP="00ED4148">
      <w:pPr>
        <w:rPr>
          <w:rtl/>
        </w:rPr>
      </w:pPr>
      <w:r w:rsidRPr="000411F7">
        <w:rPr>
          <w:rtl/>
        </w:rPr>
        <w:t>יבגני סובה</w:t>
      </w:r>
      <w:r w:rsidRPr="000411F7">
        <w:rPr>
          <w:rtl/>
        </w:rPr>
        <w:tab/>
      </w:r>
      <w:r w:rsidRPr="000411F7">
        <w:rPr>
          <w:rtl/>
        </w:rPr>
        <w:tab/>
        <w:t xml:space="preserve">– </w:t>
      </w:r>
      <w:r w:rsidRPr="000411F7">
        <w:rPr>
          <w:rFonts w:hint="cs"/>
          <w:rtl/>
        </w:rPr>
        <w:t xml:space="preserve">  </w:t>
      </w:r>
      <w:r w:rsidRPr="000411F7">
        <w:rPr>
          <w:rtl/>
        </w:rPr>
        <w:t xml:space="preserve">אינו נוכח </w:t>
      </w:r>
    </w:p>
    <w:p w:rsidR="00622410" w:rsidRPr="000411F7" w:rsidRDefault="00622410" w:rsidP="00ED4148">
      <w:pPr>
        <w:rPr>
          <w:rtl/>
        </w:rPr>
      </w:pPr>
      <w:r w:rsidRPr="000411F7">
        <w:rPr>
          <w:rtl/>
        </w:rPr>
        <w:t>חמד עמאר</w:t>
      </w:r>
      <w:r w:rsidRPr="000411F7">
        <w:rPr>
          <w:rtl/>
        </w:rPr>
        <w:tab/>
      </w:r>
      <w:r w:rsidRPr="000411F7">
        <w:rPr>
          <w:rtl/>
        </w:rPr>
        <w:tab/>
        <w:t>–</w:t>
      </w:r>
      <w:r w:rsidRPr="000411F7">
        <w:rPr>
          <w:rFonts w:hint="cs"/>
          <w:rtl/>
        </w:rPr>
        <w:t xml:space="preserve">  </w:t>
      </w:r>
      <w:r w:rsidRPr="000411F7">
        <w:rPr>
          <w:rtl/>
        </w:rPr>
        <w:t xml:space="preserve"> אינו נוכח </w:t>
      </w:r>
    </w:p>
    <w:p w:rsidR="00622410" w:rsidRPr="000411F7" w:rsidRDefault="00622410" w:rsidP="00ED4148">
      <w:pPr>
        <w:rPr>
          <w:rtl/>
        </w:rPr>
      </w:pPr>
      <w:r w:rsidRPr="000411F7">
        <w:rPr>
          <w:rtl/>
        </w:rPr>
        <w:t>עודד פורר</w:t>
      </w:r>
      <w:r w:rsidRPr="000411F7">
        <w:rPr>
          <w:rtl/>
        </w:rPr>
        <w:tab/>
      </w:r>
      <w:r w:rsidRPr="000411F7">
        <w:rPr>
          <w:rtl/>
        </w:rPr>
        <w:tab/>
        <w:t xml:space="preserve">– </w:t>
      </w:r>
      <w:r w:rsidRPr="000411F7">
        <w:rPr>
          <w:rFonts w:hint="cs"/>
          <w:rtl/>
        </w:rPr>
        <w:t xml:space="preserve">  </w:t>
      </w:r>
      <w:r w:rsidRPr="000411F7">
        <w:rPr>
          <w:rtl/>
        </w:rPr>
        <w:t xml:space="preserve">אינו נוכח </w:t>
      </w:r>
    </w:p>
    <w:p w:rsidR="00622410" w:rsidRPr="000411F7" w:rsidRDefault="00622410" w:rsidP="00ED4148">
      <w:pPr>
        <w:rPr>
          <w:rtl/>
        </w:rPr>
      </w:pPr>
      <w:r w:rsidRPr="000411F7">
        <w:rPr>
          <w:rtl/>
        </w:rPr>
        <w:t>אורית פרקש הכהן</w:t>
      </w:r>
      <w:r w:rsidRPr="000411F7">
        <w:rPr>
          <w:rtl/>
        </w:rPr>
        <w:tab/>
        <w:t>–</w:t>
      </w:r>
      <w:r w:rsidRPr="000411F7">
        <w:rPr>
          <w:rFonts w:hint="cs"/>
          <w:rtl/>
        </w:rPr>
        <w:t xml:space="preserve">  </w:t>
      </w:r>
      <w:r w:rsidRPr="000411F7">
        <w:rPr>
          <w:rtl/>
        </w:rPr>
        <w:t xml:space="preserve"> אינה נוכחת </w:t>
      </w:r>
    </w:p>
    <w:p w:rsidR="00622410" w:rsidRPr="000411F7" w:rsidRDefault="00622410" w:rsidP="00ED4148">
      <w:pPr>
        <w:rPr>
          <w:rtl/>
        </w:rPr>
      </w:pPr>
    </w:p>
    <w:p w:rsidR="00622410" w:rsidRPr="009159CD" w:rsidRDefault="00622410" w:rsidP="00ED4148">
      <w:pPr>
        <w:pStyle w:val="af6"/>
        <w:keepNext/>
        <w:rPr>
          <w:rFonts w:asciiTheme="minorBidi" w:hAnsiTheme="minorBidi" w:cstheme="minorBidi"/>
          <w:rtl/>
        </w:rPr>
      </w:pPr>
      <w:r w:rsidRPr="009159CD">
        <w:rPr>
          <w:rStyle w:val="TagStyle"/>
          <w:rFonts w:asciiTheme="minorBidi" w:hAnsiTheme="minorBidi" w:cstheme="minorBidi"/>
          <w:rtl/>
        </w:rPr>
        <w:t xml:space="preserve"> &lt;&lt; יור &gt;&gt; </w:t>
      </w:r>
      <w:r w:rsidRPr="009159CD">
        <w:rPr>
          <w:rFonts w:asciiTheme="minorBidi" w:hAnsiTheme="minorBidi" w:cstheme="minorBidi"/>
          <w:rtl/>
        </w:rPr>
        <w:t>היו"ר ניסים ואטורי:</w:t>
      </w:r>
      <w:r w:rsidRPr="009159CD">
        <w:rPr>
          <w:rStyle w:val="TagStyle"/>
          <w:rFonts w:asciiTheme="minorBidi" w:hAnsiTheme="minorBidi" w:cstheme="minorBidi"/>
          <w:rtl/>
        </w:rPr>
        <w:t xml:space="preserve"> &lt;&lt; יור &gt;&gt;</w:t>
      </w:r>
      <w:r>
        <w:rPr>
          <w:rFonts w:asciiTheme="minorBidi" w:hAnsiTheme="minorBidi" w:cstheme="minorBidi"/>
          <w:rtl/>
        </w:rPr>
        <w:t xml:space="preserve"> </w:t>
      </w:r>
      <w:r w:rsidRPr="009159CD">
        <w:rPr>
          <w:rFonts w:asciiTheme="minorBidi" w:hAnsiTheme="minorBidi" w:cstheme="minorBidi"/>
          <w:rtl/>
        </w:rPr>
        <w:t xml:space="preserve"> </w:t>
      </w:r>
    </w:p>
    <w:p w:rsidR="00622410" w:rsidRPr="000411F7" w:rsidRDefault="00622410" w:rsidP="00295AA9">
      <w:pPr>
        <w:rPr>
          <w:rtl/>
        </w:rPr>
      </w:pPr>
    </w:p>
    <w:p w:rsidR="00622410" w:rsidRPr="000411F7" w:rsidRDefault="00622410" w:rsidP="000411F7">
      <w:pPr>
        <w:rPr>
          <w:rtl/>
        </w:rPr>
      </w:pPr>
      <w:r w:rsidRPr="000411F7">
        <w:rPr>
          <w:rtl/>
        </w:rPr>
        <w:t xml:space="preserve">האם יש חבר כנסת באולם </w:t>
      </w:r>
      <w:r w:rsidR="000411F7" w:rsidRPr="000411F7">
        <w:rPr>
          <w:rFonts w:hint="cs"/>
          <w:rtl/>
        </w:rPr>
        <w:t>ש</w:t>
      </w:r>
      <w:r w:rsidR="000411F7" w:rsidRPr="000411F7">
        <w:rPr>
          <w:rtl/>
        </w:rPr>
        <w:t xml:space="preserve">עדיין </w:t>
      </w:r>
      <w:r w:rsidRPr="000411F7">
        <w:rPr>
          <w:rtl/>
        </w:rPr>
        <w:t>לא הצביע? אין. אפשר לספור את הקולות. תמה ההצבעה</w:t>
      </w:r>
      <w:r w:rsidRPr="000411F7">
        <w:rPr>
          <w:rFonts w:hint="cs"/>
          <w:rtl/>
        </w:rPr>
        <w:t>.</w:t>
      </w:r>
      <w:r w:rsidRPr="000411F7">
        <w:rPr>
          <w:rtl/>
        </w:rPr>
        <w:t xml:space="preserve"> 45 בעד, 60 נגד. אני קובע שההצעה לא התקבלה.</w:t>
      </w:r>
    </w:p>
    <w:p w:rsidR="00B91991" w:rsidRPr="000411F7" w:rsidRDefault="00B91991" w:rsidP="00ED4148">
      <w:pPr>
        <w:rPr>
          <w:rtl/>
        </w:rPr>
      </w:pPr>
    </w:p>
    <w:p w:rsidR="00B91991" w:rsidRPr="000411F7" w:rsidRDefault="00B91991" w:rsidP="00ED4148">
      <w:pPr>
        <w:rPr>
          <w:rtl/>
        </w:rPr>
      </w:pPr>
    </w:p>
    <w:p w:rsidR="00622410" w:rsidRPr="009159CD" w:rsidRDefault="00622410" w:rsidP="00ED4148">
      <w:pPr>
        <w:pStyle w:val="a6"/>
        <w:rPr>
          <w:rFonts w:asciiTheme="minorBidi" w:hAnsiTheme="minorBidi" w:cstheme="minorBidi"/>
          <w:sz w:val="22"/>
          <w:szCs w:val="22"/>
          <w:rtl/>
          <w:lang w:eastAsia="he-IL"/>
        </w:rPr>
      </w:pPr>
      <w:bookmarkStart w:id="9447" w:name="ET_subject_מסמכים_שהונחו_על_שולחן__4"/>
      <w:r w:rsidRPr="000411F7">
        <w:rPr>
          <w:rStyle w:val="TagStyle"/>
          <w:rtl/>
        </w:rPr>
        <w:t xml:space="preserve"> &lt;&lt; נושא &gt;&gt; </w:t>
      </w:r>
      <w:bookmarkStart w:id="9448" w:name="_Toc140529510"/>
      <w:bookmarkStart w:id="9449" w:name="_Toc140529705"/>
      <w:r w:rsidRPr="000411F7">
        <w:rPr>
          <w:rtl/>
        </w:rPr>
        <w:t>מסמכים שהונחו על שולחן הכנסת</w:t>
      </w:r>
      <w:bookmarkEnd w:id="9448"/>
      <w:bookmarkEnd w:id="9449"/>
      <w:r w:rsidRPr="000411F7">
        <w:rPr>
          <w:rStyle w:val="TagStyle"/>
          <w:rtl/>
        </w:rPr>
        <w:t xml:space="preserve"> &lt;&lt; נושא &gt;&gt;</w:t>
      </w:r>
      <w:r w:rsidRPr="000411F7">
        <w:rPr>
          <w:rtl/>
        </w:rPr>
        <w:t xml:space="preserve">  </w:t>
      </w:r>
      <w:bookmarkEnd w:id="9447"/>
    </w:p>
    <w:p w:rsidR="00622410" w:rsidRPr="009159CD" w:rsidRDefault="00622410" w:rsidP="00295AA9">
      <w:pPr>
        <w:rPr>
          <w:rtl/>
          <w:lang w:eastAsia="he-IL"/>
        </w:rPr>
      </w:pPr>
    </w:p>
    <w:p w:rsidR="00622410" w:rsidRPr="009159CD" w:rsidRDefault="00622410" w:rsidP="00ED4148">
      <w:pPr>
        <w:pStyle w:val="af6"/>
        <w:keepNext/>
        <w:rPr>
          <w:rFonts w:asciiTheme="minorBidi" w:hAnsiTheme="minorBidi" w:cstheme="minorBidi"/>
          <w:rtl/>
        </w:rPr>
      </w:pPr>
      <w:bookmarkStart w:id="9450" w:name="ET_yor_6490_6"/>
      <w:r w:rsidRPr="009159CD">
        <w:rPr>
          <w:rStyle w:val="TagStyle"/>
          <w:rFonts w:asciiTheme="minorBidi" w:hAnsiTheme="minorBidi" w:cstheme="minorBidi"/>
          <w:rtl/>
        </w:rPr>
        <w:t xml:space="preserve">&lt;&lt; יור &gt;&gt; </w:t>
      </w:r>
      <w:r w:rsidRPr="009159CD">
        <w:rPr>
          <w:rFonts w:asciiTheme="minorBidi" w:hAnsiTheme="minorBidi" w:cstheme="minorBidi"/>
          <w:rtl/>
        </w:rPr>
        <w:t>היו"ר ניסים ואטורי:</w:t>
      </w:r>
      <w:r w:rsidRPr="009159CD">
        <w:rPr>
          <w:rStyle w:val="TagStyle"/>
          <w:rFonts w:asciiTheme="minorBidi" w:hAnsiTheme="minorBidi" w:cstheme="minorBidi"/>
          <w:rtl/>
        </w:rPr>
        <w:t xml:space="preserve"> &lt;&lt; יור &gt;&gt;</w:t>
      </w:r>
      <w:r>
        <w:rPr>
          <w:rFonts w:asciiTheme="minorBidi" w:hAnsiTheme="minorBidi" w:cstheme="minorBidi"/>
          <w:rtl/>
        </w:rPr>
        <w:t xml:space="preserve"> </w:t>
      </w:r>
      <w:r w:rsidRPr="009159CD">
        <w:rPr>
          <w:rFonts w:asciiTheme="minorBidi" w:hAnsiTheme="minorBidi" w:cstheme="minorBidi"/>
          <w:rtl/>
        </w:rPr>
        <w:t xml:space="preserve"> </w:t>
      </w:r>
      <w:bookmarkEnd w:id="9450"/>
    </w:p>
    <w:p w:rsidR="00622410" w:rsidRPr="000411F7" w:rsidRDefault="00622410" w:rsidP="00295AA9">
      <w:pPr>
        <w:rPr>
          <w:rtl/>
        </w:rPr>
      </w:pPr>
    </w:p>
    <w:p w:rsidR="00622410" w:rsidRPr="000411F7" w:rsidRDefault="00622410" w:rsidP="00ED4148">
      <w:pPr>
        <w:rPr>
          <w:rtl/>
        </w:rPr>
      </w:pPr>
      <w:r w:rsidRPr="000411F7">
        <w:rPr>
          <w:rtl/>
        </w:rPr>
        <w:t xml:space="preserve">הודעה למזכיר הכנסת. </w:t>
      </w:r>
    </w:p>
    <w:p w:rsidR="00622410" w:rsidRPr="000411F7" w:rsidRDefault="00622410" w:rsidP="00ED4148">
      <w:pPr>
        <w:rPr>
          <w:rtl/>
        </w:rPr>
      </w:pPr>
    </w:p>
    <w:p w:rsidR="00622410" w:rsidRPr="009159CD" w:rsidRDefault="00113409" w:rsidP="00113409">
      <w:pPr>
        <w:pStyle w:val="a4"/>
        <w:rPr>
          <w:rtl/>
        </w:rPr>
      </w:pPr>
      <w:bookmarkStart w:id="9451" w:name="ET_speaker_6327_672"/>
      <w:r w:rsidRPr="00113409">
        <w:rPr>
          <w:rStyle w:val="TagStyle"/>
          <w:rtl/>
        </w:rPr>
        <w:t xml:space="preserve"> &lt;&lt; דובר &gt;&gt;</w:t>
      </w:r>
      <w:r w:rsidR="00622410" w:rsidRPr="009159CD">
        <w:rPr>
          <w:rStyle w:val="TagStyle"/>
          <w:rFonts w:asciiTheme="minorBidi" w:hAnsiTheme="minorBidi" w:cstheme="minorBidi"/>
          <w:rtl/>
        </w:rPr>
        <w:t xml:space="preserve"> </w:t>
      </w:r>
      <w:bookmarkStart w:id="9452" w:name="_Toc140529706"/>
      <w:r w:rsidR="00622410" w:rsidRPr="009159CD">
        <w:rPr>
          <w:rtl/>
        </w:rPr>
        <w:t>מזכיר הכנסת דן מרזוק:</w:t>
      </w:r>
      <w:bookmarkEnd w:id="9452"/>
      <w:r w:rsidR="00622410" w:rsidRPr="009159CD">
        <w:rPr>
          <w:rStyle w:val="TagStyle"/>
          <w:rFonts w:asciiTheme="minorBidi" w:hAnsiTheme="minorBidi" w:cstheme="minorBidi"/>
          <w:rtl/>
        </w:rPr>
        <w:t xml:space="preserve"> </w:t>
      </w:r>
      <w:r w:rsidRPr="00113409">
        <w:rPr>
          <w:rStyle w:val="TagStyle"/>
          <w:rtl/>
        </w:rPr>
        <w:t>&lt;&lt; דובר &gt;&gt;</w:t>
      </w:r>
      <w:bookmarkEnd w:id="9451"/>
      <w:r w:rsidRPr="00113409">
        <w:rPr>
          <w:rStyle w:val="TagStyle"/>
          <w:rtl/>
        </w:rPr>
        <w:t xml:space="preserve"> </w:t>
      </w:r>
      <w:r w:rsidR="00622410">
        <w:rPr>
          <w:rtl/>
        </w:rPr>
        <w:t xml:space="preserve"> </w:t>
      </w:r>
      <w:r w:rsidR="00622410" w:rsidRPr="009159CD">
        <w:rPr>
          <w:rtl/>
        </w:rPr>
        <w:t xml:space="preserve"> </w:t>
      </w:r>
    </w:p>
    <w:p w:rsidR="00622410" w:rsidRPr="000411F7" w:rsidRDefault="00622410" w:rsidP="00ED4148">
      <w:pPr>
        <w:rPr>
          <w:rtl/>
        </w:rPr>
      </w:pPr>
    </w:p>
    <w:p w:rsidR="00622410" w:rsidRPr="000411F7" w:rsidRDefault="00B91991" w:rsidP="00ED4148">
      <w:pPr>
        <w:rPr>
          <w:rtl/>
        </w:rPr>
      </w:pPr>
      <w:r w:rsidRPr="000411F7">
        <w:rPr>
          <w:rtl/>
        </w:rPr>
        <w:t>ברשות יושב</w:t>
      </w:r>
      <w:r w:rsidRPr="000411F7">
        <w:rPr>
          <w:rFonts w:hint="cs"/>
          <w:rtl/>
        </w:rPr>
        <w:t>-</w:t>
      </w:r>
      <w:r w:rsidR="00622410" w:rsidRPr="000411F7">
        <w:rPr>
          <w:rtl/>
        </w:rPr>
        <w:t>ראש הישיבה</w:t>
      </w:r>
      <w:r w:rsidR="00622410" w:rsidRPr="000411F7">
        <w:rPr>
          <w:rFonts w:hint="cs"/>
          <w:rtl/>
        </w:rPr>
        <w:t>,</w:t>
      </w:r>
      <w:r w:rsidR="00622410" w:rsidRPr="000411F7">
        <w:rPr>
          <w:rtl/>
        </w:rPr>
        <w:t xml:space="preserve"> אני מתכבד להודיעכם</w:t>
      </w:r>
      <w:r w:rsidR="00622410" w:rsidRPr="000411F7">
        <w:rPr>
          <w:rFonts w:hint="cs"/>
          <w:rtl/>
        </w:rPr>
        <w:t>,</w:t>
      </w:r>
      <w:r w:rsidR="00622410" w:rsidRPr="000411F7">
        <w:rPr>
          <w:rtl/>
        </w:rPr>
        <w:t xml:space="preserve"> כי הונחו היום על שולחן הכנסת </w:t>
      </w:r>
      <w:r w:rsidR="00622410" w:rsidRPr="000411F7">
        <w:rPr>
          <w:rFonts w:hint="cs"/>
          <w:rtl/>
        </w:rPr>
        <w:t>–</w:t>
      </w:r>
      <w:r w:rsidR="00622410" w:rsidRPr="000411F7">
        <w:rPr>
          <w:rtl/>
        </w:rPr>
        <w:t xml:space="preserve"> </w:t>
      </w:r>
    </w:p>
    <w:p w:rsidR="00622410" w:rsidRPr="000411F7" w:rsidRDefault="00622410" w:rsidP="00ED4148">
      <w:pPr>
        <w:rPr>
          <w:rtl/>
        </w:rPr>
      </w:pPr>
    </w:p>
    <w:p w:rsidR="00622410" w:rsidRPr="000411F7" w:rsidRDefault="00622410" w:rsidP="00B91991">
      <w:pPr>
        <w:rPr>
          <w:rtl/>
        </w:rPr>
      </w:pPr>
      <w:r w:rsidRPr="000411F7">
        <w:rPr>
          <w:rtl/>
        </w:rPr>
        <w:t>לקריאה שנייה ולקריאה שלישית</w:t>
      </w:r>
      <w:r w:rsidRPr="000411F7">
        <w:rPr>
          <w:rFonts w:hint="cs"/>
          <w:rtl/>
        </w:rPr>
        <w:t xml:space="preserve">: </w:t>
      </w:r>
      <w:r w:rsidRPr="000411F7">
        <w:rPr>
          <w:rtl/>
        </w:rPr>
        <w:t>הצעת חוק למניעת העסקה במוסדות מסוימים של מי שהורשע באלימות כלפי ילדים וחסרי ישע, התשפ"ג–</w:t>
      </w:r>
      <w:r w:rsidRPr="000411F7">
        <w:t>2023</w:t>
      </w:r>
      <w:r w:rsidRPr="000411F7">
        <w:rPr>
          <w:rtl/>
        </w:rPr>
        <w:t>, שהחזירה ועדת החינוך, התרבות והספורט</w:t>
      </w:r>
      <w:r w:rsidRPr="000411F7">
        <w:rPr>
          <w:rFonts w:hint="cs"/>
          <w:rtl/>
        </w:rPr>
        <w:t xml:space="preserve">; </w:t>
      </w:r>
      <w:r w:rsidRPr="000411F7">
        <w:rPr>
          <w:rtl/>
        </w:rPr>
        <w:t>הצעת חוק שירות לאומי-אזרחי (תיקון מס</w:t>
      </w:r>
      <w:r w:rsidR="00B91991" w:rsidRPr="000411F7">
        <w:rPr>
          <w:rFonts w:hint="cs"/>
          <w:rtl/>
        </w:rPr>
        <w:t>'</w:t>
      </w:r>
      <w:r w:rsidRPr="000411F7">
        <w:rPr>
          <w:rtl/>
        </w:rPr>
        <w:t xml:space="preserve"> </w:t>
      </w:r>
      <w:r w:rsidRPr="000411F7">
        <w:t>4</w:t>
      </w:r>
      <w:r w:rsidRPr="000411F7">
        <w:rPr>
          <w:rtl/>
        </w:rPr>
        <w:t>), התשפ"ג–</w:t>
      </w:r>
      <w:r w:rsidRPr="000411F7">
        <w:t>2023</w:t>
      </w:r>
      <w:r w:rsidRPr="000411F7">
        <w:rPr>
          <w:rtl/>
        </w:rPr>
        <w:t>, שהחזירה ועדת החוץ והביטחון</w:t>
      </w:r>
      <w:r w:rsidRPr="000411F7">
        <w:rPr>
          <w:rFonts w:hint="cs"/>
          <w:rtl/>
        </w:rPr>
        <w:t xml:space="preserve">; </w:t>
      </w:r>
      <w:r w:rsidRPr="000411F7">
        <w:rPr>
          <w:rtl/>
        </w:rPr>
        <w:t>הצעת חוק התאגיד לפיקוח וטרינרי (תיקוני חקיקה), התשפ"ג–</w:t>
      </w:r>
      <w:r w:rsidRPr="000411F7">
        <w:t>2023</w:t>
      </w:r>
      <w:r w:rsidRPr="000411F7">
        <w:rPr>
          <w:rtl/>
        </w:rPr>
        <w:t>,</w:t>
      </w:r>
      <w:r w:rsidRPr="000411F7">
        <w:rPr>
          <w:rFonts w:hint="cs"/>
          <w:rtl/>
        </w:rPr>
        <w:t xml:space="preserve"> </w:t>
      </w:r>
      <w:r w:rsidRPr="000411F7">
        <w:rPr>
          <w:rtl/>
        </w:rPr>
        <w:t>שהחזירה ועדת הבריאות.</w:t>
      </w:r>
    </w:p>
    <w:p w:rsidR="00622410" w:rsidRPr="000411F7" w:rsidRDefault="00622410" w:rsidP="00ED4148">
      <w:pPr>
        <w:rPr>
          <w:rtl/>
        </w:rPr>
      </w:pPr>
    </w:p>
    <w:p w:rsidR="00622410" w:rsidRPr="000411F7" w:rsidRDefault="00622410" w:rsidP="00ED4148">
      <w:pPr>
        <w:rPr>
          <w:rtl/>
        </w:rPr>
      </w:pPr>
      <w:r w:rsidRPr="000411F7">
        <w:rPr>
          <w:rtl/>
        </w:rPr>
        <w:t>לקריאה ראשונה</w:t>
      </w:r>
      <w:r w:rsidRPr="000411F7">
        <w:rPr>
          <w:rFonts w:hint="cs"/>
          <w:rtl/>
        </w:rPr>
        <w:t>,</w:t>
      </w:r>
      <w:r w:rsidRPr="000411F7">
        <w:rPr>
          <w:rtl/>
        </w:rPr>
        <w:t xml:space="preserve"> מטעם הכנסת</w:t>
      </w:r>
      <w:r w:rsidRPr="000411F7">
        <w:rPr>
          <w:rFonts w:hint="cs"/>
          <w:rtl/>
        </w:rPr>
        <w:t xml:space="preserve">: </w:t>
      </w:r>
      <w:r w:rsidRPr="000411F7">
        <w:rPr>
          <w:rtl/>
        </w:rPr>
        <w:t>הצעת חוק הסדרת העיסוק במקצועות הטיפול הרפואי, התשפ"ג–2023, של חברי הכנסת אחמד טיבי ואוריאל בוסו</w:t>
      </w:r>
      <w:r w:rsidRPr="000411F7">
        <w:rPr>
          <w:rFonts w:hint="cs"/>
          <w:rtl/>
        </w:rPr>
        <w:t xml:space="preserve">; </w:t>
      </w:r>
      <w:r w:rsidRPr="000411F7">
        <w:rPr>
          <w:rtl/>
        </w:rPr>
        <w:t>הצעת חוק מיסוי תשלומים בתקופת בחירות (תיקון מס</w:t>
      </w:r>
      <w:r w:rsidRPr="000411F7">
        <w:rPr>
          <w:rFonts w:hint="cs"/>
          <w:rtl/>
        </w:rPr>
        <w:t>'</w:t>
      </w:r>
      <w:r w:rsidRPr="000411F7">
        <w:rPr>
          <w:rtl/>
        </w:rPr>
        <w:t xml:space="preserve"> </w:t>
      </w:r>
      <w:r w:rsidRPr="000411F7">
        <w:t>9</w:t>
      </w:r>
      <w:r w:rsidRPr="000411F7">
        <w:rPr>
          <w:rtl/>
        </w:rPr>
        <w:t>) (הארכת תקופת הבחירות), התשפ"ג–</w:t>
      </w:r>
      <w:r w:rsidRPr="000411F7">
        <w:t>2023</w:t>
      </w:r>
      <w:r w:rsidRPr="000411F7">
        <w:rPr>
          <w:rtl/>
        </w:rPr>
        <w:t xml:space="preserve">, של חבר הכנסת יעקב אשר וקבוצת חברי </w:t>
      </w:r>
      <w:r w:rsidRPr="000411F7">
        <w:rPr>
          <w:rFonts w:hint="cs"/>
          <w:rtl/>
        </w:rPr>
        <w:t>ה</w:t>
      </w:r>
      <w:r w:rsidRPr="000411F7">
        <w:rPr>
          <w:rtl/>
        </w:rPr>
        <w:t>כנסת</w:t>
      </w:r>
      <w:r w:rsidRPr="000411F7">
        <w:rPr>
          <w:rFonts w:hint="cs"/>
          <w:rtl/>
        </w:rPr>
        <w:t>.</w:t>
      </w:r>
    </w:p>
    <w:p w:rsidR="00622410" w:rsidRPr="000411F7" w:rsidRDefault="00622410" w:rsidP="00ED4148">
      <w:pPr>
        <w:rPr>
          <w:rtl/>
        </w:rPr>
      </w:pPr>
    </w:p>
    <w:p w:rsidR="00622410" w:rsidRPr="000411F7" w:rsidRDefault="00622410" w:rsidP="00ED4148">
      <w:pPr>
        <w:rPr>
          <w:rtl/>
        </w:rPr>
      </w:pPr>
      <w:r w:rsidRPr="000411F7">
        <w:rPr>
          <w:rtl/>
        </w:rPr>
        <w:t>מסקנות הוועדה המיוחדת לזכויות הילד בעקבות דיון מהיר</w:t>
      </w:r>
      <w:r w:rsidRPr="000411F7">
        <w:rPr>
          <w:rFonts w:hint="cs"/>
          <w:rtl/>
        </w:rPr>
        <w:t xml:space="preserve"> בהצעת</w:t>
      </w:r>
      <w:r w:rsidR="00B91991" w:rsidRPr="000411F7">
        <w:rPr>
          <w:rFonts w:hint="cs"/>
          <w:rtl/>
        </w:rPr>
        <w:t>ם</w:t>
      </w:r>
      <w:r w:rsidRPr="000411F7">
        <w:rPr>
          <w:rFonts w:hint="cs"/>
          <w:rtl/>
        </w:rPr>
        <w:t xml:space="preserve"> </w:t>
      </w:r>
      <w:r w:rsidRPr="000411F7">
        <w:rPr>
          <w:rtl/>
        </w:rPr>
        <w:t>של חברי הכנסת אושר שקלים ומירב בן ארי בנושא: העלייה בשיעור הפגיעות המיניות בקרב ילדים</w:t>
      </w:r>
      <w:r w:rsidRPr="000411F7">
        <w:rPr>
          <w:rFonts w:hint="cs"/>
          <w:rtl/>
        </w:rPr>
        <w:t>.</w:t>
      </w:r>
    </w:p>
    <w:p w:rsidR="00622410" w:rsidRPr="000411F7" w:rsidRDefault="00622410" w:rsidP="00ED4148">
      <w:pPr>
        <w:rPr>
          <w:rtl/>
        </w:rPr>
      </w:pPr>
    </w:p>
    <w:p w:rsidR="00622410" w:rsidRPr="000411F7" w:rsidRDefault="00622410" w:rsidP="00ED4148">
      <w:pPr>
        <w:rPr>
          <w:rtl/>
        </w:rPr>
      </w:pPr>
      <w:r w:rsidRPr="000411F7">
        <w:rPr>
          <w:rtl/>
        </w:rPr>
        <w:t>מסקנות ועדת החינוך</w:t>
      </w:r>
      <w:r w:rsidRPr="000411F7">
        <w:rPr>
          <w:rFonts w:hint="cs"/>
          <w:rtl/>
        </w:rPr>
        <w:t>,</w:t>
      </w:r>
      <w:r w:rsidRPr="000411F7">
        <w:rPr>
          <w:rtl/>
        </w:rPr>
        <w:t xml:space="preserve"> התרבות והספורט בעקבות דיון מהיר</w:t>
      </w:r>
      <w:r w:rsidRPr="000411F7">
        <w:rPr>
          <w:rFonts w:hint="cs"/>
          <w:rtl/>
        </w:rPr>
        <w:t xml:space="preserve"> בהצעתם </w:t>
      </w:r>
      <w:r w:rsidRPr="000411F7">
        <w:rPr>
          <w:rtl/>
        </w:rPr>
        <w:t xml:space="preserve">של חברי הכנסת אורנה ברביבאי, מיכאל מרדכי ביטון, גלעד קריב, יוסף עטאונה </w:t>
      </w:r>
      <w:proofErr w:type="spellStart"/>
      <w:r w:rsidRPr="000411F7">
        <w:rPr>
          <w:rtl/>
        </w:rPr>
        <w:t>וואליד</w:t>
      </w:r>
      <w:proofErr w:type="spellEnd"/>
      <w:r w:rsidRPr="000411F7">
        <w:rPr>
          <w:rtl/>
        </w:rPr>
        <w:t xml:space="preserve"> אלהואשלה בנושא: התמודדות הממשלה והשלטון המקומי עם המחסור בסייעות בגני הילדים.</w:t>
      </w:r>
    </w:p>
    <w:p w:rsidR="00622410" w:rsidRPr="000411F7" w:rsidRDefault="00622410" w:rsidP="00ED4148">
      <w:pPr>
        <w:rPr>
          <w:rtl/>
        </w:rPr>
      </w:pPr>
    </w:p>
    <w:p w:rsidR="00622410" w:rsidRPr="000411F7" w:rsidRDefault="00622410" w:rsidP="00ED4148">
      <w:pPr>
        <w:rPr>
          <w:rtl/>
        </w:rPr>
      </w:pPr>
      <w:r w:rsidRPr="000411F7">
        <w:rPr>
          <w:rtl/>
        </w:rPr>
        <w:t xml:space="preserve">מסקנות הוועדה לביטחון לאומי בעקבות </w:t>
      </w:r>
      <w:r w:rsidRPr="000411F7">
        <w:rPr>
          <w:rFonts w:hint="cs"/>
          <w:rtl/>
        </w:rPr>
        <w:t xml:space="preserve">דיון בהצעתם </w:t>
      </w:r>
      <w:r w:rsidRPr="000411F7">
        <w:rPr>
          <w:rtl/>
        </w:rPr>
        <w:t>של חברי הכנסת לימור סון הר</w:t>
      </w:r>
      <w:r w:rsidRPr="000411F7">
        <w:rPr>
          <w:rFonts w:hint="cs"/>
          <w:rtl/>
        </w:rPr>
        <w:t xml:space="preserve"> </w:t>
      </w:r>
      <w:r w:rsidRPr="000411F7">
        <w:rPr>
          <w:rtl/>
        </w:rPr>
        <w:t>מלך ועמית הלוי בנושא: דרישה להוציא את ועדת המעקב העליונה מחוץ לחוק ולזמן לחקירה את ראשי הוועדה בגין תמיכה בטרור</w:t>
      </w:r>
      <w:r w:rsidRPr="000411F7">
        <w:rPr>
          <w:rFonts w:hint="cs"/>
          <w:rtl/>
        </w:rPr>
        <w:t>.</w:t>
      </w:r>
      <w:r w:rsidRPr="000411F7">
        <w:rPr>
          <w:rtl/>
        </w:rPr>
        <w:t xml:space="preserve"> תודה.</w:t>
      </w:r>
    </w:p>
    <w:p w:rsidR="00622410" w:rsidRPr="000411F7" w:rsidRDefault="00622410" w:rsidP="00ED4148">
      <w:pPr>
        <w:rPr>
          <w:rtl/>
        </w:rPr>
      </w:pPr>
    </w:p>
    <w:p w:rsidR="00622410" w:rsidRPr="009159CD" w:rsidRDefault="00622410" w:rsidP="00ED4148">
      <w:pPr>
        <w:pStyle w:val="af6"/>
        <w:keepNext/>
        <w:rPr>
          <w:rFonts w:asciiTheme="minorBidi" w:hAnsiTheme="minorBidi" w:cstheme="minorBidi"/>
          <w:rtl/>
        </w:rPr>
      </w:pPr>
      <w:r w:rsidRPr="009159CD">
        <w:rPr>
          <w:rStyle w:val="TagStyle"/>
          <w:rFonts w:asciiTheme="minorBidi" w:hAnsiTheme="minorBidi" w:cstheme="minorBidi"/>
          <w:rtl/>
        </w:rPr>
        <w:t xml:space="preserve">&lt;&lt; יור &gt;&gt; </w:t>
      </w:r>
      <w:r w:rsidRPr="009159CD">
        <w:rPr>
          <w:rFonts w:asciiTheme="minorBidi" w:hAnsiTheme="minorBidi" w:cstheme="minorBidi"/>
          <w:rtl/>
        </w:rPr>
        <w:t>היו"ר ניסים ואטורי:</w:t>
      </w:r>
      <w:r w:rsidRPr="009159CD">
        <w:rPr>
          <w:rStyle w:val="TagStyle"/>
          <w:rFonts w:asciiTheme="minorBidi" w:hAnsiTheme="minorBidi" w:cstheme="minorBidi"/>
          <w:rtl/>
        </w:rPr>
        <w:t xml:space="preserve"> &lt;&lt; יור &gt;&gt;</w:t>
      </w:r>
      <w:r>
        <w:rPr>
          <w:rFonts w:asciiTheme="minorBidi" w:hAnsiTheme="minorBidi" w:cstheme="minorBidi"/>
          <w:rtl/>
        </w:rPr>
        <w:t xml:space="preserve"> </w:t>
      </w:r>
      <w:r w:rsidRPr="009159CD">
        <w:rPr>
          <w:rFonts w:asciiTheme="minorBidi" w:hAnsiTheme="minorBidi" w:cstheme="minorBidi"/>
          <w:rtl/>
        </w:rPr>
        <w:t xml:space="preserve"> </w:t>
      </w:r>
    </w:p>
    <w:p w:rsidR="00622410" w:rsidRPr="000411F7" w:rsidRDefault="00622410" w:rsidP="00295AA9">
      <w:pPr>
        <w:rPr>
          <w:rtl/>
        </w:rPr>
      </w:pPr>
    </w:p>
    <w:p w:rsidR="00622410" w:rsidRPr="000411F7" w:rsidRDefault="00622410" w:rsidP="00ED4148">
      <w:pPr>
        <w:rPr>
          <w:rtl/>
        </w:rPr>
      </w:pPr>
      <w:r w:rsidRPr="000411F7">
        <w:rPr>
          <w:rtl/>
        </w:rPr>
        <w:t>תודה למזכיר הכנסת.</w:t>
      </w:r>
    </w:p>
    <w:p w:rsidR="00622410" w:rsidRPr="000411F7" w:rsidRDefault="00622410" w:rsidP="00ED4148">
      <w:pPr>
        <w:rPr>
          <w:rtl/>
        </w:rPr>
      </w:pPr>
    </w:p>
    <w:p w:rsidR="00B91991" w:rsidRDefault="00B91991" w:rsidP="00ED4148">
      <w:pPr>
        <w:rPr>
          <w:rFonts w:asciiTheme="minorBidi" w:hAnsiTheme="minorBidi" w:cstheme="minorBidi"/>
          <w:rtl/>
          <w:lang w:eastAsia="he-IL"/>
        </w:rPr>
      </w:pPr>
    </w:p>
    <w:p w:rsidR="00622410" w:rsidRPr="009159CD" w:rsidRDefault="00622410" w:rsidP="00ED4148">
      <w:pPr>
        <w:pStyle w:val="a6"/>
        <w:rPr>
          <w:rFonts w:asciiTheme="minorBidi" w:hAnsiTheme="minorBidi" w:cstheme="minorBidi"/>
          <w:sz w:val="22"/>
          <w:szCs w:val="22"/>
          <w:rtl/>
          <w:lang w:eastAsia="he-IL"/>
        </w:rPr>
      </w:pPr>
      <w:bookmarkStart w:id="9453" w:name="ET_subject_ש_8"/>
      <w:r w:rsidRPr="009159CD">
        <w:rPr>
          <w:rStyle w:val="TagStyle"/>
          <w:rFonts w:asciiTheme="minorBidi" w:hAnsiTheme="minorBidi" w:cstheme="minorBidi"/>
          <w:sz w:val="22"/>
          <w:szCs w:val="22"/>
          <w:rtl/>
        </w:rPr>
        <w:t xml:space="preserve">&lt;&lt; נושא &gt;&gt; </w:t>
      </w:r>
      <w:bookmarkStart w:id="9454" w:name="_Toc140529511"/>
      <w:bookmarkStart w:id="9455" w:name="_Toc140529707"/>
      <w:r w:rsidRPr="009159CD">
        <w:rPr>
          <w:rFonts w:asciiTheme="minorBidi" w:hAnsiTheme="minorBidi" w:cstheme="minorBidi"/>
          <w:sz w:val="22"/>
          <w:szCs w:val="22"/>
          <w:rtl/>
          <w:lang w:eastAsia="he-IL"/>
        </w:rPr>
        <w:t>הודעת יושב-ראש ועדת הכנסת</w:t>
      </w:r>
      <w:bookmarkEnd w:id="9454"/>
      <w:bookmarkEnd w:id="9455"/>
      <w:r w:rsidRPr="009159CD">
        <w:rPr>
          <w:rStyle w:val="TagStyle"/>
          <w:rFonts w:asciiTheme="minorBidi" w:hAnsiTheme="minorBidi" w:cstheme="minorBidi"/>
          <w:sz w:val="22"/>
          <w:szCs w:val="22"/>
          <w:rtl/>
        </w:rPr>
        <w:t xml:space="preserve"> &lt;&lt; נושא &gt;&gt;</w:t>
      </w:r>
      <w:r>
        <w:rPr>
          <w:rFonts w:asciiTheme="minorBidi" w:hAnsiTheme="minorBidi" w:cstheme="minorBidi"/>
          <w:sz w:val="22"/>
          <w:szCs w:val="22"/>
          <w:rtl/>
          <w:lang w:eastAsia="he-IL"/>
        </w:rPr>
        <w:t xml:space="preserve"> </w:t>
      </w:r>
      <w:r w:rsidRPr="009159CD">
        <w:rPr>
          <w:rFonts w:asciiTheme="minorBidi" w:hAnsiTheme="minorBidi" w:cstheme="minorBidi"/>
          <w:sz w:val="22"/>
          <w:szCs w:val="22"/>
          <w:rtl/>
          <w:lang w:eastAsia="he-IL"/>
        </w:rPr>
        <w:t xml:space="preserve"> </w:t>
      </w:r>
      <w:bookmarkEnd w:id="9453"/>
    </w:p>
    <w:p w:rsidR="00622410" w:rsidRPr="009159CD" w:rsidRDefault="00622410" w:rsidP="00295AA9">
      <w:pPr>
        <w:rPr>
          <w:rtl/>
          <w:lang w:eastAsia="he-IL"/>
        </w:rPr>
      </w:pPr>
    </w:p>
    <w:p w:rsidR="00622410" w:rsidRPr="009159CD" w:rsidRDefault="00622410" w:rsidP="00ED4148">
      <w:pPr>
        <w:pStyle w:val="af6"/>
        <w:keepNext/>
        <w:rPr>
          <w:rFonts w:asciiTheme="minorBidi" w:hAnsiTheme="minorBidi" w:cstheme="minorBidi"/>
          <w:rtl/>
        </w:rPr>
      </w:pPr>
      <w:bookmarkStart w:id="9456" w:name="ET_yor_6490_9"/>
      <w:r w:rsidRPr="009159CD">
        <w:rPr>
          <w:rStyle w:val="TagStyle"/>
          <w:rFonts w:asciiTheme="minorBidi" w:hAnsiTheme="minorBidi" w:cstheme="minorBidi"/>
          <w:rtl/>
        </w:rPr>
        <w:t xml:space="preserve">&lt;&lt; יור &gt;&gt; </w:t>
      </w:r>
      <w:r w:rsidRPr="009159CD">
        <w:rPr>
          <w:rFonts w:asciiTheme="minorBidi" w:hAnsiTheme="minorBidi" w:cstheme="minorBidi"/>
          <w:rtl/>
        </w:rPr>
        <w:t>היו"ר ניסים ואטורי:</w:t>
      </w:r>
      <w:r w:rsidRPr="009159CD">
        <w:rPr>
          <w:rStyle w:val="TagStyle"/>
          <w:rFonts w:asciiTheme="minorBidi" w:hAnsiTheme="minorBidi" w:cstheme="minorBidi"/>
          <w:rtl/>
        </w:rPr>
        <w:t xml:space="preserve"> &lt;&lt; יור &gt;&gt;</w:t>
      </w:r>
      <w:r>
        <w:rPr>
          <w:rFonts w:asciiTheme="minorBidi" w:hAnsiTheme="minorBidi" w:cstheme="minorBidi"/>
          <w:rtl/>
        </w:rPr>
        <w:t xml:space="preserve"> </w:t>
      </w:r>
      <w:r w:rsidRPr="009159CD">
        <w:rPr>
          <w:rFonts w:asciiTheme="minorBidi" w:hAnsiTheme="minorBidi" w:cstheme="minorBidi"/>
          <w:rtl/>
        </w:rPr>
        <w:t xml:space="preserve"> </w:t>
      </w:r>
      <w:bookmarkEnd w:id="9456"/>
    </w:p>
    <w:p w:rsidR="00622410" w:rsidRPr="000411F7" w:rsidRDefault="00622410" w:rsidP="00295AA9">
      <w:pPr>
        <w:rPr>
          <w:rtl/>
        </w:rPr>
      </w:pPr>
    </w:p>
    <w:p w:rsidR="00622410" w:rsidRPr="000411F7" w:rsidRDefault="00622410" w:rsidP="00ED4148">
      <w:pPr>
        <w:rPr>
          <w:rtl/>
        </w:rPr>
      </w:pPr>
      <w:bookmarkStart w:id="9457" w:name="_ETM_Q27_675104"/>
      <w:bookmarkEnd w:id="9457"/>
      <w:r w:rsidRPr="000411F7">
        <w:rPr>
          <w:rtl/>
        </w:rPr>
        <w:t>הודעת יושב-ראש ועדת הכנסת חבר הכנסת אופיר כץ, בבקשה.</w:t>
      </w:r>
      <w:bookmarkStart w:id="9458" w:name="_ETM_Q27_680588"/>
      <w:bookmarkEnd w:id="9458"/>
    </w:p>
    <w:p w:rsidR="00622410" w:rsidRPr="000411F7" w:rsidRDefault="00622410" w:rsidP="00ED4148">
      <w:pPr>
        <w:rPr>
          <w:rtl/>
        </w:rPr>
      </w:pPr>
      <w:bookmarkStart w:id="9459" w:name="_ETM_Q27_680657"/>
      <w:bookmarkEnd w:id="9459"/>
    </w:p>
    <w:p w:rsidR="00622410" w:rsidRPr="009159CD" w:rsidRDefault="00622410" w:rsidP="00ED4148">
      <w:pPr>
        <w:pStyle w:val="a4"/>
        <w:keepNext/>
        <w:rPr>
          <w:rFonts w:asciiTheme="minorBidi" w:hAnsiTheme="minorBidi" w:cstheme="minorBidi"/>
          <w:rtl/>
        </w:rPr>
      </w:pPr>
      <w:bookmarkStart w:id="9460" w:name="ET_speaker_6443_10"/>
      <w:r w:rsidRPr="009159CD">
        <w:rPr>
          <w:rStyle w:val="TagStyle"/>
          <w:rFonts w:asciiTheme="minorBidi" w:hAnsiTheme="minorBidi" w:cstheme="minorBidi"/>
          <w:rtl/>
        </w:rPr>
        <w:t xml:space="preserve"> &lt;&lt; דובר &gt;&gt; </w:t>
      </w:r>
      <w:bookmarkStart w:id="9461" w:name="_Toc140529512"/>
      <w:bookmarkStart w:id="9462" w:name="_Toc140529708"/>
      <w:r w:rsidRPr="009159CD">
        <w:rPr>
          <w:rFonts w:asciiTheme="minorBidi" w:hAnsiTheme="minorBidi" w:cstheme="minorBidi"/>
          <w:rtl/>
        </w:rPr>
        <w:t>אופיר כץ (יו"ר ועדת הכנסת):</w:t>
      </w:r>
      <w:bookmarkEnd w:id="9461"/>
      <w:bookmarkEnd w:id="9462"/>
      <w:r w:rsidRPr="009159CD">
        <w:rPr>
          <w:rStyle w:val="TagStyle"/>
          <w:rFonts w:asciiTheme="minorBidi" w:hAnsiTheme="minorBidi" w:cstheme="minorBidi"/>
          <w:rtl/>
        </w:rPr>
        <w:t xml:space="preserve"> &lt;&lt; דובר &gt;&gt;</w:t>
      </w:r>
      <w:r>
        <w:rPr>
          <w:rFonts w:asciiTheme="minorBidi" w:hAnsiTheme="minorBidi" w:cstheme="minorBidi"/>
          <w:rtl/>
        </w:rPr>
        <w:t xml:space="preserve"> </w:t>
      </w:r>
      <w:r w:rsidRPr="009159CD">
        <w:rPr>
          <w:rFonts w:asciiTheme="minorBidi" w:hAnsiTheme="minorBidi" w:cstheme="minorBidi"/>
          <w:rtl/>
        </w:rPr>
        <w:t xml:space="preserve"> </w:t>
      </w:r>
      <w:bookmarkEnd w:id="9460"/>
    </w:p>
    <w:p w:rsidR="00622410" w:rsidRPr="000411F7" w:rsidRDefault="00622410" w:rsidP="00295AA9">
      <w:pPr>
        <w:rPr>
          <w:rtl/>
        </w:rPr>
      </w:pPr>
    </w:p>
    <w:p w:rsidR="00622410" w:rsidRPr="000411F7" w:rsidRDefault="00622410" w:rsidP="00B91991">
      <w:pPr>
        <w:rPr>
          <w:rtl/>
        </w:rPr>
      </w:pPr>
      <w:bookmarkStart w:id="9463" w:name="_ETM_Q27_696584"/>
      <w:bookmarkEnd w:id="9463"/>
      <w:r w:rsidRPr="000411F7">
        <w:rPr>
          <w:rtl/>
        </w:rPr>
        <w:t xml:space="preserve">תודה </w:t>
      </w:r>
      <w:bookmarkStart w:id="9464" w:name="_ETM_Q27_701755"/>
      <w:bookmarkEnd w:id="9464"/>
      <w:r w:rsidRPr="000411F7">
        <w:rPr>
          <w:rtl/>
        </w:rPr>
        <w:t>רבה</w:t>
      </w:r>
      <w:r w:rsidRPr="000411F7">
        <w:rPr>
          <w:rFonts w:hint="cs"/>
          <w:rtl/>
        </w:rPr>
        <w:t>.</w:t>
      </w:r>
      <w:r w:rsidRPr="000411F7">
        <w:rPr>
          <w:rtl/>
        </w:rPr>
        <w:t xml:space="preserve"> אדוני היושב-ראש, אדוני השר, חברי הכנסת, ועדת הכנסת החליטה בישיבתה היום כי הוועדה המשותפת של ועדת החוקה, חוק ומשפט והוועדה לביטחון לאומי לדיון</w:t>
      </w:r>
      <w:r w:rsidRPr="000411F7">
        <w:rPr>
          <w:rFonts w:hint="cs"/>
          <w:rtl/>
        </w:rPr>
        <w:t xml:space="preserve"> </w:t>
      </w:r>
      <w:r w:rsidRPr="000411F7">
        <w:rPr>
          <w:rtl/>
        </w:rPr>
        <w:t>בהצעות חו</w:t>
      </w:r>
      <w:r w:rsidRPr="000411F7">
        <w:rPr>
          <w:rFonts w:hint="cs"/>
          <w:rtl/>
        </w:rPr>
        <w:t>ק</w:t>
      </w:r>
      <w:r w:rsidRPr="000411F7">
        <w:rPr>
          <w:rtl/>
        </w:rPr>
        <w:t xml:space="preserve"> העונשין (תיקון </w:t>
      </w:r>
      <w:r w:rsidRPr="000411F7">
        <w:rPr>
          <w:rFonts w:hint="cs"/>
          <w:rtl/>
        </w:rPr>
        <w:t>–</w:t>
      </w:r>
      <w:r w:rsidRPr="000411F7">
        <w:rPr>
          <w:rtl/>
        </w:rPr>
        <w:t xml:space="preserve"> הגדרת איום), התשפ</w:t>
      </w:r>
      <w:r w:rsidRPr="000411F7">
        <w:rPr>
          <w:rFonts w:hint="cs"/>
          <w:rtl/>
        </w:rPr>
        <w:t>"</w:t>
      </w:r>
      <w:r w:rsidRPr="000411F7">
        <w:rPr>
          <w:rtl/>
        </w:rPr>
        <w:t>ג–2023</w:t>
      </w:r>
      <w:r w:rsidRPr="000411F7">
        <w:rPr>
          <w:rFonts w:hint="cs"/>
          <w:rtl/>
        </w:rPr>
        <w:t xml:space="preserve">, </w:t>
      </w:r>
      <w:r w:rsidRPr="000411F7">
        <w:rPr>
          <w:rtl/>
        </w:rPr>
        <w:t>תדון בהצעת חוק העונשין (תיקון – הגדרת איום), התשפ"ג–2023</w:t>
      </w:r>
      <w:r w:rsidR="00B91991" w:rsidRPr="000411F7">
        <w:rPr>
          <w:rFonts w:hint="cs"/>
          <w:rtl/>
        </w:rPr>
        <w:t>,</w:t>
      </w:r>
      <w:r w:rsidRPr="000411F7">
        <w:rPr>
          <w:rtl/>
        </w:rPr>
        <w:t xml:space="preserve"> פ/3248/25, של ח</w:t>
      </w:r>
      <w:r w:rsidRPr="000411F7">
        <w:rPr>
          <w:rFonts w:hint="cs"/>
          <w:rtl/>
        </w:rPr>
        <w:t xml:space="preserve">בר </w:t>
      </w:r>
      <w:r w:rsidRPr="000411F7">
        <w:rPr>
          <w:rtl/>
        </w:rPr>
        <w:t>הכ</w:t>
      </w:r>
      <w:r w:rsidRPr="000411F7">
        <w:rPr>
          <w:rFonts w:hint="cs"/>
          <w:rtl/>
        </w:rPr>
        <w:t>נסת</w:t>
      </w:r>
      <w:r w:rsidRPr="000411F7">
        <w:rPr>
          <w:rtl/>
        </w:rPr>
        <w:t xml:space="preserve"> אלמוג כהן.</w:t>
      </w:r>
    </w:p>
    <w:p w:rsidR="00622410" w:rsidRPr="000411F7" w:rsidRDefault="00622410" w:rsidP="00ED4148">
      <w:pPr>
        <w:rPr>
          <w:rtl/>
        </w:rPr>
      </w:pPr>
    </w:p>
    <w:p w:rsidR="00622410" w:rsidRPr="000411F7" w:rsidRDefault="00622410" w:rsidP="00B91991">
      <w:pPr>
        <w:rPr>
          <w:rtl/>
        </w:rPr>
      </w:pPr>
      <w:r w:rsidRPr="000411F7">
        <w:rPr>
          <w:rFonts w:hint="cs"/>
          <w:rtl/>
        </w:rPr>
        <w:t xml:space="preserve">כמו כן, אבקש להודיע כי חבר הכנסת יצחק קרויזר יכהן כממלא מקום קבוע של חבר הכנסת צביקה פוגל בוועדה המשותפת של ועדת החוקה, חוק ומשפט ושל הוועדה לביטחון לאומי לדיון בהצעות חוק העונשין (תיקון </w:t>
      </w:r>
      <w:r w:rsidRPr="000411F7">
        <w:rPr>
          <w:rFonts w:hint="eastAsia"/>
          <w:rtl/>
        </w:rPr>
        <w:t>–</w:t>
      </w:r>
      <w:r w:rsidRPr="000411F7">
        <w:rPr>
          <w:rFonts w:hint="cs"/>
          <w:rtl/>
        </w:rPr>
        <w:t xml:space="preserve"> הגדרת </w:t>
      </w:r>
      <w:bookmarkStart w:id="9465" w:name="_ETM_Q27_731458"/>
      <w:bookmarkEnd w:id="9465"/>
      <w:r w:rsidRPr="000411F7">
        <w:rPr>
          <w:rFonts w:hint="cs"/>
          <w:rtl/>
        </w:rPr>
        <w:t>איום) מטעם ועדת החוקה, חוק ומשפט. תודה.</w:t>
      </w:r>
    </w:p>
    <w:p w:rsidR="00622410" w:rsidRPr="000411F7" w:rsidRDefault="00622410" w:rsidP="00ED4148">
      <w:pPr>
        <w:rPr>
          <w:rtl/>
        </w:rPr>
      </w:pPr>
    </w:p>
    <w:p w:rsidR="00622410" w:rsidRDefault="00622410" w:rsidP="00ED4148">
      <w:pPr>
        <w:pStyle w:val="af6"/>
        <w:keepNext/>
        <w:rPr>
          <w:rtl/>
        </w:rPr>
      </w:pPr>
      <w:bookmarkStart w:id="9466" w:name="ET_yor_6490_11"/>
      <w:r w:rsidRPr="000E0D2A">
        <w:rPr>
          <w:rStyle w:val="TagStyle"/>
          <w:rtl/>
        </w:rPr>
        <w:t xml:space="preserve"> &lt;&lt; יור &gt;&gt; </w:t>
      </w:r>
      <w:r>
        <w:rPr>
          <w:rtl/>
        </w:rPr>
        <w:t>היו"ר ניסים ואטורי:</w:t>
      </w:r>
      <w:r w:rsidRPr="000E0D2A">
        <w:rPr>
          <w:rStyle w:val="TagStyle"/>
          <w:rtl/>
        </w:rPr>
        <w:t xml:space="preserve"> &lt;&lt; יור &gt;&gt;</w:t>
      </w:r>
      <w:r>
        <w:rPr>
          <w:rtl/>
        </w:rPr>
        <w:t xml:space="preserve">  </w:t>
      </w:r>
      <w:bookmarkEnd w:id="9466"/>
    </w:p>
    <w:p w:rsidR="00622410" w:rsidRPr="000411F7" w:rsidRDefault="00622410" w:rsidP="00295AA9">
      <w:pPr>
        <w:rPr>
          <w:rtl/>
        </w:rPr>
      </w:pPr>
    </w:p>
    <w:p w:rsidR="00622410" w:rsidRPr="000411F7" w:rsidRDefault="00622410" w:rsidP="00ED4148">
      <w:pPr>
        <w:rPr>
          <w:rtl/>
        </w:rPr>
      </w:pPr>
      <w:r w:rsidRPr="000411F7">
        <w:rPr>
          <w:rFonts w:hint="cs"/>
          <w:rtl/>
        </w:rPr>
        <w:t xml:space="preserve">תודה רבה. </w:t>
      </w:r>
    </w:p>
    <w:p w:rsidR="00622410" w:rsidRPr="000411F7" w:rsidRDefault="00622410" w:rsidP="00ED4148">
      <w:pPr>
        <w:rPr>
          <w:rtl/>
        </w:rPr>
      </w:pPr>
    </w:p>
    <w:p w:rsidR="00622410" w:rsidRPr="000411F7" w:rsidRDefault="00622410" w:rsidP="00B91991">
      <w:pPr>
        <w:rPr>
          <w:rtl/>
        </w:rPr>
      </w:pPr>
      <w:r w:rsidRPr="000411F7">
        <w:rPr>
          <w:rFonts w:hint="cs"/>
          <w:rtl/>
        </w:rPr>
        <w:t xml:space="preserve">חברי </w:t>
      </w:r>
      <w:bookmarkStart w:id="9467" w:name="_ETM_Q27_738054"/>
      <w:bookmarkEnd w:id="9467"/>
      <w:r w:rsidRPr="000411F7">
        <w:rPr>
          <w:rFonts w:hint="cs"/>
          <w:rtl/>
        </w:rPr>
        <w:t xml:space="preserve">הכנסת, תם סדר-היום, הישיבה הבאה תתקיים מחר, יום </w:t>
      </w:r>
      <w:bookmarkStart w:id="9468" w:name="_ETM_Q27_740792"/>
      <w:bookmarkEnd w:id="9468"/>
      <w:r w:rsidRPr="000411F7">
        <w:rPr>
          <w:rFonts w:hint="cs"/>
          <w:rtl/>
        </w:rPr>
        <w:t xml:space="preserve">שלישי 18 ביולי 2023, כ"ט בתמוז התשפ"ג, בשעה 16:00. ישיבה זו נעולה. </w:t>
      </w:r>
    </w:p>
    <w:p w:rsidR="00622410" w:rsidRPr="000411F7" w:rsidRDefault="00622410" w:rsidP="00ED4148">
      <w:pPr>
        <w:rPr>
          <w:rtl/>
        </w:rPr>
      </w:pPr>
    </w:p>
    <w:p w:rsidR="00622410" w:rsidRPr="00E51262" w:rsidRDefault="00622410" w:rsidP="00B91991">
      <w:pPr>
        <w:pStyle w:val="afa"/>
        <w:keepNext/>
        <w:ind w:firstLine="0"/>
        <w:jc w:val="center"/>
        <w:rPr>
          <w:rtl/>
        </w:rPr>
      </w:pPr>
      <w:bookmarkStart w:id="9469" w:name="ET_meetingend_12"/>
      <w:r w:rsidRPr="00E51262">
        <w:rPr>
          <w:rStyle w:val="TagStyle"/>
          <w:rtl/>
        </w:rPr>
        <w:t xml:space="preserve">&lt;&lt; סיום &gt;&gt; </w:t>
      </w:r>
      <w:r>
        <w:rPr>
          <w:rtl/>
        </w:rPr>
        <w:t>הישיבה ננעלה בשעה 20:29.</w:t>
      </w:r>
      <w:r w:rsidRPr="00E51262">
        <w:rPr>
          <w:rStyle w:val="TagStyle"/>
          <w:rtl/>
        </w:rPr>
        <w:t xml:space="preserve"> &lt;&lt; סיום &gt;&gt;</w:t>
      </w:r>
      <w:bookmarkEnd w:id="9469"/>
    </w:p>
    <w:p w:rsidR="00622410" w:rsidRPr="00622410" w:rsidRDefault="00622410" w:rsidP="005F57F0">
      <w:pPr>
        <w:rPr>
          <w:rtl/>
        </w:rPr>
      </w:pPr>
    </w:p>
    <w:sectPr w:rsidR="00622410" w:rsidRPr="00622410" w:rsidSect="007715C4">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5AA9" w:rsidRDefault="00295AA9">
      <w:r>
        <w:separator/>
      </w:r>
    </w:p>
  </w:endnote>
  <w:endnote w:type="continuationSeparator" w:id="0">
    <w:p w:rsidR="00295AA9" w:rsidRDefault="00295A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211" w:rsidRDefault="007D6211">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211" w:rsidRDefault="007D6211">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211" w:rsidRDefault="007D621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5AA9" w:rsidRDefault="00295AA9">
      <w:r>
        <w:separator/>
      </w:r>
    </w:p>
  </w:footnote>
  <w:footnote w:type="continuationSeparator" w:id="0">
    <w:p w:rsidR="00295AA9" w:rsidRDefault="00295A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5AA9" w:rsidRDefault="00295AA9"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95AA9" w:rsidRDefault="00295AA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5AA9" w:rsidRDefault="00295AA9"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7D6211">
      <w:rPr>
        <w:rStyle w:val="af7"/>
        <w:noProof/>
        <w:rtl/>
      </w:rPr>
      <w:t>11</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295AA9">
      <w:trPr>
        <w:cantSplit/>
        <w:trHeight w:val="421"/>
      </w:trPr>
      <w:tc>
        <w:tcPr>
          <w:tcW w:w="2880" w:type="dxa"/>
        </w:tcPr>
        <w:p w:rsidR="00295AA9" w:rsidRDefault="007D6211" w:rsidP="00BE0137">
          <w:pPr>
            <w:ind w:right="360" w:firstLine="0"/>
            <w:jc w:val="left"/>
          </w:pPr>
          <w:r>
            <w:rPr>
              <w:rtl/>
            </w:rPr>
            <w:t>דברי הכנסת</w:t>
          </w:r>
        </w:p>
      </w:tc>
      <w:tc>
        <w:tcPr>
          <w:tcW w:w="2520" w:type="dxa"/>
        </w:tcPr>
        <w:p w:rsidR="00295AA9" w:rsidRDefault="007D6211" w:rsidP="00BE0137">
          <w:pPr>
            <w:ind w:firstLine="0"/>
            <w:jc w:val="left"/>
          </w:pPr>
          <w:r>
            <w:rPr>
              <w:rtl/>
            </w:rPr>
            <w:t>ישיבה מס' 94</w:t>
          </w:r>
        </w:p>
      </w:tc>
      <w:tc>
        <w:tcPr>
          <w:tcW w:w="2700" w:type="dxa"/>
        </w:tcPr>
        <w:p w:rsidR="00295AA9" w:rsidRDefault="007D6211" w:rsidP="00BE0137">
          <w:pPr>
            <w:ind w:firstLine="0"/>
            <w:jc w:val="left"/>
            <w:rPr>
              <w:rtl/>
            </w:rPr>
          </w:pPr>
          <w:r>
            <w:rPr>
              <w:rtl/>
            </w:rPr>
            <w:t>17/07/2023</w:t>
          </w:r>
        </w:p>
      </w:tc>
    </w:tr>
  </w:tbl>
  <w:p w:rsidR="00295AA9" w:rsidRPr="000F00C1" w:rsidRDefault="00295AA9"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211" w:rsidRDefault="007D621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A922BE1"/>
    <w:multiLevelType w:val="hybridMultilevel"/>
    <w:tmpl w:val="35F0C9AC"/>
    <w:lvl w:ilvl="0" w:tplc="87B6C3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F107AB7"/>
    <w:multiLevelType w:val="hybridMultilevel"/>
    <w:tmpl w:val="33DC0AD6"/>
    <w:lvl w:ilvl="0" w:tplc="11B0DB00">
      <w:start w:val="1"/>
      <w:numFmt w:val="decimal"/>
      <w:lvlText w:val="%1."/>
      <w:lvlJc w:val="left"/>
      <w:pPr>
        <w:ind w:left="720" w:hanging="360"/>
      </w:pPr>
      <w:rPr>
        <w:rFonts w:hint="default"/>
        <w:color w:val="01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2B7AB8"/>
    <w:multiLevelType w:val="hybridMultilevel"/>
    <w:tmpl w:val="2D02027E"/>
    <w:lvl w:ilvl="0" w:tplc="ECCAAF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8C36E53"/>
    <w:multiLevelType w:val="hybridMultilevel"/>
    <w:tmpl w:val="7F929444"/>
    <w:lvl w:ilvl="0" w:tplc="0DB669A6">
      <w:start w:val="1"/>
      <w:numFmt w:val="decimal"/>
      <w:lvlText w:val="%1."/>
      <w:lvlJc w:val="left"/>
      <w:pPr>
        <w:ind w:left="720" w:hanging="360"/>
      </w:pPr>
      <w:rPr>
        <w:rFonts w:hint="default"/>
        <w:color w:val="01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0F6C84"/>
    <w:multiLevelType w:val="hybridMultilevel"/>
    <w:tmpl w:val="C3FAF9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53116EF0"/>
    <w:multiLevelType w:val="hybridMultilevel"/>
    <w:tmpl w:val="23BC4F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2995510"/>
    <w:multiLevelType w:val="hybridMultilevel"/>
    <w:tmpl w:val="512C5C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6E65FA3"/>
    <w:multiLevelType w:val="hybridMultilevel"/>
    <w:tmpl w:val="7ED422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4"/>
  </w:num>
  <w:num w:numId="4">
    <w:abstractNumId w:val="2"/>
  </w:num>
  <w:num w:numId="5">
    <w:abstractNumId w:val="3"/>
  </w:num>
  <w:num w:numId="6">
    <w:abstractNumId w:val="9"/>
  </w:num>
  <w:num w:numId="7">
    <w:abstractNumId w:val="1"/>
  </w:num>
  <w:num w:numId="8">
    <w:abstractNumId w:val="5"/>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679"/>
    <w:rsid w:val="00006916"/>
    <w:rsid w:val="00007FB2"/>
    <w:rsid w:val="00013904"/>
    <w:rsid w:val="00036B10"/>
    <w:rsid w:val="000411F7"/>
    <w:rsid w:val="00050737"/>
    <w:rsid w:val="000519DC"/>
    <w:rsid w:val="0005214C"/>
    <w:rsid w:val="000559DC"/>
    <w:rsid w:val="00055B84"/>
    <w:rsid w:val="00060E55"/>
    <w:rsid w:val="00062EF7"/>
    <w:rsid w:val="000678FD"/>
    <w:rsid w:val="00067F42"/>
    <w:rsid w:val="00071376"/>
    <w:rsid w:val="0008322C"/>
    <w:rsid w:val="00084312"/>
    <w:rsid w:val="0008749D"/>
    <w:rsid w:val="00092197"/>
    <w:rsid w:val="00093026"/>
    <w:rsid w:val="00097AD7"/>
    <w:rsid w:val="000B0C68"/>
    <w:rsid w:val="000B2EE6"/>
    <w:rsid w:val="000C7A99"/>
    <w:rsid w:val="000E2B67"/>
    <w:rsid w:val="000E54FD"/>
    <w:rsid w:val="000F00C1"/>
    <w:rsid w:val="000F16E4"/>
    <w:rsid w:val="0010624B"/>
    <w:rsid w:val="00113409"/>
    <w:rsid w:val="001270CE"/>
    <w:rsid w:val="001302CE"/>
    <w:rsid w:val="00137819"/>
    <w:rsid w:val="001424A4"/>
    <w:rsid w:val="00146DD9"/>
    <w:rsid w:val="00150822"/>
    <w:rsid w:val="00155D84"/>
    <w:rsid w:val="001568E1"/>
    <w:rsid w:val="00167294"/>
    <w:rsid w:val="00171E7F"/>
    <w:rsid w:val="001741FA"/>
    <w:rsid w:val="001752C7"/>
    <w:rsid w:val="0017779F"/>
    <w:rsid w:val="00181D92"/>
    <w:rsid w:val="00196822"/>
    <w:rsid w:val="001A74E9"/>
    <w:rsid w:val="001B79C5"/>
    <w:rsid w:val="001C0EA3"/>
    <w:rsid w:val="001C44DA"/>
    <w:rsid w:val="001D440C"/>
    <w:rsid w:val="001E0D67"/>
    <w:rsid w:val="001F2608"/>
    <w:rsid w:val="001F663D"/>
    <w:rsid w:val="00200CD3"/>
    <w:rsid w:val="00206DA6"/>
    <w:rsid w:val="002158D1"/>
    <w:rsid w:val="00220540"/>
    <w:rsid w:val="00226F79"/>
    <w:rsid w:val="00233921"/>
    <w:rsid w:val="00245249"/>
    <w:rsid w:val="0024645B"/>
    <w:rsid w:val="00261554"/>
    <w:rsid w:val="002643E2"/>
    <w:rsid w:val="00267241"/>
    <w:rsid w:val="00272422"/>
    <w:rsid w:val="00283D7D"/>
    <w:rsid w:val="002863DC"/>
    <w:rsid w:val="00291ACD"/>
    <w:rsid w:val="00292378"/>
    <w:rsid w:val="00295AA9"/>
    <w:rsid w:val="002B3331"/>
    <w:rsid w:val="002B410F"/>
    <w:rsid w:val="002D0384"/>
    <w:rsid w:val="002D5B7D"/>
    <w:rsid w:val="002D7D03"/>
    <w:rsid w:val="002E2C13"/>
    <w:rsid w:val="00300869"/>
    <w:rsid w:val="003015A4"/>
    <w:rsid w:val="00302765"/>
    <w:rsid w:val="00310572"/>
    <w:rsid w:val="003148E1"/>
    <w:rsid w:val="0033612E"/>
    <w:rsid w:val="00341660"/>
    <w:rsid w:val="003475E7"/>
    <w:rsid w:val="00354796"/>
    <w:rsid w:val="00371162"/>
    <w:rsid w:val="00372752"/>
    <w:rsid w:val="003854EE"/>
    <w:rsid w:val="00390D1D"/>
    <w:rsid w:val="003A672C"/>
    <w:rsid w:val="003B23B0"/>
    <w:rsid w:val="003B2721"/>
    <w:rsid w:val="003B405C"/>
    <w:rsid w:val="003B431C"/>
    <w:rsid w:val="003C0AB0"/>
    <w:rsid w:val="003C279D"/>
    <w:rsid w:val="003D275C"/>
    <w:rsid w:val="003D6D0C"/>
    <w:rsid w:val="003E17E6"/>
    <w:rsid w:val="003E1A78"/>
    <w:rsid w:val="003E5420"/>
    <w:rsid w:val="003F0A5F"/>
    <w:rsid w:val="003F6D77"/>
    <w:rsid w:val="00424944"/>
    <w:rsid w:val="00424C94"/>
    <w:rsid w:val="00430F23"/>
    <w:rsid w:val="0043243C"/>
    <w:rsid w:val="00440D3D"/>
    <w:rsid w:val="00451B3A"/>
    <w:rsid w:val="00475D8A"/>
    <w:rsid w:val="00477E1F"/>
    <w:rsid w:val="004B0A65"/>
    <w:rsid w:val="004B1BE9"/>
    <w:rsid w:val="004B23DC"/>
    <w:rsid w:val="004B3111"/>
    <w:rsid w:val="004B36F2"/>
    <w:rsid w:val="004D2026"/>
    <w:rsid w:val="004D76F4"/>
    <w:rsid w:val="00500C0C"/>
    <w:rsid w:val="00504760"/>
    <w:rsid w:val="00515A49"/>
    <w:rsid w:val="005278E4"/>
    <w:rsid w:val="00551AFF"/>
    <w:rsid w:val="005761A3"/>
    <w:rsid w:val="00580803"/>
    <w:rsid w:val="005845C1"/>
    <w:rsid w:val="00587C3B"/>
    <w:rsid w:val="005911B3"/>
    <w:rsid w:val="00591FE2"/>
    <w:rsid w:val="00594A55"/>
    <w:rsid w:val="00595EBE"/>
    <w:rsid w:val="005A342D"/>
    <w:rsid w:val="005C363E"/>
    <w:rsid w:val="005D4F46"/>
    <w:rsid w:val="005D61F3"/>
    <w:rsid w:val="005E18CE"/>
    <w:rsid w:val="005E3ADA"/>
    <w:rsid w:val="005E7CE8"/>
    <w:rsid w:val="005F57F0"/>
    <w:rsid w:val="00615F7E"/>
    <w:rsid w:val="00622410"/>
    <w:rsid w:val="00625E92"/>
    <w:rsid w:val="00632C7B"/>
    <w:rsid w:val="00637C8E"/>
    <w:rsid w:val="00662004"/>
    <w:rsid w:val="00665DD8"/>
    <w:rsid w:val="00674431"/>
    <w:rsid w:val="00675874"/>
    <w:rsid w:val="00684828"/>
    <w:rsid w:val="006A035F"/>
    <w:rsid w:val="006A0CB7"/>
    <w:rsid w:val="006A6CF5"/>
    <w:rsid w:val="006A7A8D"/>
    <w:rsid w:val="006D268B"/>
    <w:rsid w:val="006D6FF1"/>
    <w:rsid w:val="006E4E4D"/>
    <w:rsid w:val="006F269F"/>
    <w:rsid w:val="00702755"/>
    <w:rsid w:val="00722A30"/>
    <w:rsid w:val="007237A0"/>
    <w:rsid w:val="00726D8F"/>
    <w:rsid w:val="007408C3"/>
    <w:rsid w:val="00745A8A"/>
    <w:rsid w:val="00752273"/>
    <w:rsid w:val="007665FD"/>
    <w:rsid w:val="007715C4"/>
    <w:rsid w:val="00776A2D"/>
    <w:rsid w:val="007B0753"/>
    <w:rsid w:val="007D2F7B"/>
    <w:rsid w:val="007D6211"/>
    <w:rsid w:val="007E5FE1"/>
    <w:rsid w:val="007F2018"/>
    <w:rsid w:val="008306A7"/>
    <w:rsid w:val="00836B57"/>
    <w:rsid w:val="00841223"/>
    <w:rsid w:val="008417D3"/>
    <w:rsid w:val="00846BE9"/>
    <w:rsid w:val="00850498"/>
    <w:rsid w:val="00853CEC"/>
    <w:rsid w:val="0085514C"/>
    <w:rsid w:val="0086178C"/>
    <w:rsid w:val="00862CB8"/>
    <w:rsid w:val="00872F66"/>
    <w:rsid w:val="00895B9B"/>
    <w:rsid w:val="008A34AC"/>
    <w:rsid w:val="008B1423"/>
    <w:rsid w:val="008B38BE"/>
    <w:rsid w:val="008C315C"/>
    <w:rsid w:val="008C341C"/>
    <w:rsid w:val="008D1DFB"/>
    <w:rsid w:val="008D6514"/>
    <w:rsid w:val="008D6A87"/>
    <w:rsid w:val="00914904"/>
    <w:rsid w:val="00917D3C"/>
    <w:rsid w:val="0092207C"/>
    <w:rsid w:val="00927877"/>
    <w:rsid w:val="00935CC2"/>
    <w:rsid w:val="00945E6A"/>
    <w:rsid w:val="00946460"/>
    <w:rsid w:val="009476A5"/>
    <w:rsid w:val="009515F0"/>
    <w:rsid w:val="0095443E"/>
    <w:rsid w:val="00955817"/>
    <w:rsid w:val="00960796"/>
    <w:rsid w:val="009635F5"/>
    <w:rsid w:val="00970775"/>
    <w:rsid w:val="00970CE0"/>
    <w:rsid w:val="0097149B"/>
    <w:rsid w:val="00977013"/>
    <w:rsid w:val="009900BB"/>
    <w:rsid w:val="00993DA1"/>
    <w:rsid w:val="009B50C0"/>
    <w:rsid w:val="009C35BE"/>
    <w:rsid w:val="009E2B5A"/>
    <w:rsid w:val="009F1518"/>
    <w:rsid w:val="00A11A5C"/>
    <w:rsid w:val="00A15971"/>
    <w:rsid w:val="00A16437"/>
    <w:rsid w:val="00A20FF3"/>
    <w:rsid w:val="00A27D79"/>
    <w:rsid w:val="00A30441"/>
    <w:rsid w:val="00A31AB8"/>
    <w:rsid w:val="00A35551"/>
    <w:rsid w:val="00A3564F"/>
    <w:rsid w:val="00A42DFE"/>
    <w:rsid w:val="00A4774B"/>
    <w:rsid w:val="00A52C31"/>
    <w:rsid w:val="00A66020"/>
    <w:rsid w:val="00A719DD"/>
    <w:rsid w:val="00A83507"/>
    <w:rsid w:val="00AA30DF"/>
    <w:rsid w:val="00AB02EE"/>
    <w:rsid w:val="00AB1070"/>
    <w:rsid w:val="00AC41C0"/>
    <w:rsid w:val="00AD2F00"/>
    <w:rsid w:val="00AE688E"/>
    <w:rsid w:val="00AF4E2C"/>
    <w:rsid w:val="00B04B9C"/>
    <w:rsid w:val="00B179E5"/>
    <w:rsid w:val="00B35C0C"/>
    <w:rsid w:val="00B36D4A"/>
    <w:rsid w:val="00B36F42"/>
    <w:rsid w:val="00B43239"/>
    <w:rsid w:val="00B63F8D"/>
    <w:rsid w:val="00B751FF"/>
    <w:rsid w:val="00B91991"/>
    <w:rsid w:val="00BB2F43"/>
    <w:rsid w:val="00BB5454"/>
    <w:rsid w:val="00BD47B7"/>
    <w:rsid w:val="00BD7D35"/>
    <w:rsid w:val="00BE0137"/>
    <w:rsid w:val="00C105DD"/>
    <w:rsid w:val="00C16F92"/>
    <w:rsid w:val="00C21CC5"/>
    <w:rsid w:val="00C3598A"/>
    <w:rsid w:val="00C36A1D"/>
    <w:rsid w:val="00C4138F"/>
    <w:rsid w:val="00C50F6C"/>
    <w:rsid w:val="00C5322E"/>
    <w:rsid w:val="00C545B9"/>
    <w:rsid w:val="00C64C3B"/>
    <w:rsid w:val="00C740F3"/>
    <w:rsid w:val="00C80434"/>
    <w:rsid w:val="00C8624A"/>
    <w:rsid w:val="00C92A23"/>
    <w:rsid w:val="00CA3AB1"/>
    <w:rsid w:val="00CA5363"/>
    <w:rsid w:val="00CA6A00"/>
    <w:rsid w:val="00CB6D60"/>
    <w:rsid w:val="00CC562E"/>
    <w:rsid w:val="00CC6848"/>
    <w:rsid w:val="00CD64DD"/>
    <w:rsid w:val="00CE5849"/>
    <w:rsid w:val="00CF6C94"/>
    <w:rsid w:val="00D0004F"/>
    <w:rsid w:val="00D43894"/>
    <w:rsid w:val="00D54A2B"/>
    <w:rsid w:val="00D55E2B"/>
    <w:rsid w:val="00D611C8"/>
    <w:rsid w:val="00D61BE9"/>
    <w:rsid w:val="00D61C29"/>
    <w:rsid w:val="00D64F6D"/>
    <w:rsid w:val="00D7575A"/>
    <w:rsid w:val="00D90AE6"/>
    <w:rsid w:val="00D97E1C"/>
    <w:rsid w:val="00DA0377"/>
    <w:rsid w:val="00DE496E"/>
    <w:rsid w:val="00DE74B0"/>
    <w:rsid w:val="00DF1DF3"/>
    <w:rsid w:val="00DF3146"/>
    <w:rsid w:val="00DF69A7"/>
    <w:rsid w:val="00DF71A7"/>
    <w:rsid w:val="00E035CE"/>
    <w:rsid w:val="00E23F44"/>
    <w:rsid w:val="00E25E6C"/>
    <w:rsid w:val="00E46577"/>
    <w:rsid w:val="00E530F5"/>
    <w:rsid w:val="00E53A84"/>
    <w:rsid w:val="00E550D6"/>
    <w:rsid w:val="00E56AC8"/>
    <w:rsid w:val="00E6097E"/>
    <w:rsid w:val="00E60981"/>
    <w:rsid w:val="00E64680"/>
    <w:rsid w:val="00E70375"/>
    <w:rsid w:val="00E70603"/>
    <w:rsid w:val="00E91BC3"/>
    <w:rsid w:val="00E97C82"/>
    <w:rsid w:val="00EA1C29"/>
    <w:rsid w:val="00EA46D4"/>
    <w:rsid w:val="00EC3A7C"/>
    <w:rsid w:val="00ED1A98"/>
    <w:rsid w:val="00ED4148"/>
    <w:rsid w:val="00EE5F9F"/>
    <w:rsid w:val="00EE6AC0"/>
    <w:rsid w:val="00F2256F"/>
    <w:rsid w:val="00F305EA"/>
    <w:rsid w:val="00F30855"/>
    <w:rsid w:val="00F33902"/>
    <w:rsid w:val="00F34F00"/>
    <w:rsid w:val="00F45B06"/>
    <w:rsid w:val="00F502B0"/>
    <w:rsid w:val="00F506F2"/>
    <w:rsid w:val="00F51DF9"/>
    <w:rsid w:val="00F53584"/>
    <w:rsid w:val="00F63084"/>
    <w:rsid w:val="00F84EE2"/>
    <w:rsid w:val="00FB0929"/>
    <w:rsid w:val="00FC2DB2"/>
    <w:rsid w:val="00FC46CB"/>
    <w:rsid w:val="00FD1BF2"/>
    <w:rsid w:val="00FD225E"/>
    <w:rsid w:val="00FE3474"/>
    <w:rsid w:val="00FE44F6"/>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589169"/>
  <w15:docId w15:val="{D3759D00-4484-4909-A083-B03BE145D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7715C4"/>
    <w:rPr>
      <w:rFonts w:cs="Arial"/>
      <w:bCs w:val="0"/>
      <w:vanish/>
      <w:color w:val="010000"/>
      <w:bdr w:val="single" w:sz="4" w:space="0" w:color="FF66FF"/>
    </w:rPr>
  </w:style>
  <w:style w:type="paragraph" w:styleId="afe">
    <w:name w:val="List Paragraph"/>
    <w:basedOn w:val="a"/>
    <w:uiPriority w:val="34"/>
    <w:qFormat/>
    <w:rsid w:val="007715C4"/>
    <w:pPr>
      <w:ind w:left="720"/>
      <w:contextualSpacing/>
    </w:pPr>
  </w:style>
  <w:style w:type="paragraph" w:customStyle="1" w:styleId="ETSpeechToText">
    <w:name w:val="ETSpeechToText"/>
    <w:basedOn w:val="a"/>
    <w:link w:val="ETSpeechToText0"/>
    <w:rsid w:val="00594A55"/>
    <w:rPr>
      <w:color w:val="9BBB59" w:themeColor="accent3"/>
    </w:rPr>
  </w:style>
  <w:style w:type="character" w:customStyle="1" w:styleId="ETSpeechToText0">
    <w:name w:val="ETSpeechToText תו"/>
    <w:basedOn w:val="a0"/>
    <w:link w:val="ETSpeechToText"/>
    <w:rsid w:val="00594A55"/>
    <w:rPr>
      <w:rFonts w:ascii="Arial" w:hAnsi="Arial" w:cs="Arial"/>
      <w:color w:val="9BBB59" w:themeColor="accent3"/>
      <w:sz w:val="22"/>
      <w:szCs w:val="22"/>
    </w:rPr>
  </w:style>
  <w:style w:type="character" w:customStyle="1" w:styleId="KeepWithNext0">
    <w:name w:val="KeepWithNext תו"/>
    <w:basedOn w:val="a0"/>
    <w:link w:val="KeepWithNext"/>
    <w:rsid w:val="000F16E4"/>
    <w:rPr>
      <w:rFonts w:ascii="Arial" w:hAnsi="Arial" w:cs="Arial"/>
      <w:sz w:val="22"/>
      <w:szCs w:val="22"/>
    </w:rPr>
  </w:style>
  <w:style w:type="paragraph" w:styleId="TOC1">
    <w:name w:val="toc 1"/>
    <w:basedOn w:val="a"/>
    <w:next w:val="a"/>
    <w:autoRedefine/>
    <w:uiPriority w:val="39"/>
    <w:unhideWhenUsed/>
    <w:rsid w:val="00113409"/>
    <w:pPr>
      <w:spacing w:after="100"/>
    </w:pPr>
  </w:style>
  <w:style w:type="paragraph" w:styleId="TOC2">
    <w:name w:val="toc 2"/>
    <w:basedOn w:val="a"/>
    <w:next w:val="a"/>
    <w:autoRedefine/>
    <w:uiPriority w:val="39"/>
    <w:unhideWhenUsed/>
    <w:rsid w:val="00113409"/>
    <w:pPr>
      <w:spacing w:after="100"/>
      <w:ind w:left="220"/>
    </w:pPr>
  </w:style>
  <w:style w:type="character" w:styleId="Hyperlink">
    <w:name w:val="Hyperlink"/>
    <w:basedOn w:val="a0"/>
    <w:uiPriority w:val="99"/>
    <w:unhideWhenUsed/>
    <w:rsid w:val="00113409"/>
    <w:rPr>
      <w:color w:val="0000FF" w:themeColor="hyperlink"/>
      <w:u w:val="single"/>
    </w:rPr>
  </w:style>
  <w:style w:type="paragraph" w:styleId="TOC3">
    <w:name w:val="toc 3"/>
    <w:basedOn w:val="a"/>
    <w:next w:val="a"/>
    <w:autoRedefine/>
    <w:semiHidden/>
    <w:unhideWhenUsed/>
    <w:rsid w:val="00113409"/>
    <w:pPr>
      <w:spacing w:after="100"/>
      <w:ind w:left="440"/>
    </w:pPr>
  </w:style>
  <w:style w:type="paragraph" w:styleId="TOC4">
    <w:name w:val="toc 4"/>
    <w:basedOn w:val="a"/>
    <w:next w:val="a"/>
    <w:autoRedefine/>
    <w:semiHidden/>
    <w:unhideWhenUsed/>
    <w:rsid w:val="00113409"/>
    <w:pPr>
      <w:spacing w:after="100"/>
      <w:ind w:left="660"/>
    </w:pPr>
  </w:style>
  <w:style w:type="paragraph" w:styleId="TOC5">
    <w:name w:val="toc 5"/>
    <w:basedOn w:val="a"/>
    <w:next w:val="a"/>
    <w:autoRedefine/>
    <w:semiHidden/>
    <w:unhideWhenUsed/>
    <w:rsid w:val="00113409"/>
    <w:pPr>
      <w:spacing w:after="100"/>
      <w:ind w:left="880"/>
    </w:pPr>
  </w:style>
  <w:style w:type="paragraph" w:styleId="TOC6">
    <w:name w:val="toc 6"/>
    <w:basedOn w:val="a"/>
    <w:next w:val="a"/>
    <w:autoRedefine/>
    <w:semiHidden/>
    <w:unhideWhenUsed/>
    <w:rsid w:val="00113409"/>
    <w:pPr>
      <w:spacing w:after="100"/>
      <w:ind w:left="1100"/>
    </w:pPr>
  </w:style>
  <w:style w:type="paragraph" w:styleId="TOC7">
    <w:name w:val="toc 7"/>
    <w:basedOn w:val="a"/>
    <w:next w:val="a"/>
    <w:autoRedefine/>
    <w:semiHidden/>
    <w:unhideWhenUsed/>
    <w:rsid w:val="00113409"/>
    <w:pPr>
      <w:spacing w:after="100"/>
      <w:ind w:left="1320"/>
    </w:pPr>
  </w:style>
  <w:style w:type="paragraph" w:styleId="TOC8">
    <w:name w:val="toc 8"/>
    <w:basedOn w:val="a"/>
    <w:next w:val="a"/>
    <w:autoRedefine/>
    <w:semiHidden/>
    <w:unhideWhenUsed/>
    <w:rsid w:val="00113409"/>
    <w:pPr>
      <w:spacing w:after="100"/>
      <w:ind w:left="1540"/>
    </w:pPr>
  </w:style>
  <w:style w:type="paragraph" w:styleId="TOC9">
    <w:name w:val="toc 9"/>
    <w:basedOn w:val="a"/>
    <w:next w:val="a"/>
    <w:autoRedefine/>
    <w:semiHidden/>
    <w:unhideWhenUsed/>
    <w:rsid w:val="00113409"/>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39867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72744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1852</TotalTime>
  <Pages>156</Pages>
  <Words>33265</Words>
  <Characters>166328</Characters>
  <Application>Microsoft Office Word</Application>
  <DocSecurity>0</DocSecurity>
  <Lines>1386</Lines>
  <Paragraphs>398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199195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80</cp:revision>
  <cp:lastPrinted>1899-12-31T22:00:00Z</cp:lastPrinted>
  <dcterms:created xsi:type="dcterms:W3CDTF">2018-05-03T11:21:00Z</dcterms:created>
  <dcterms:modified xsi:type="dcterms:W3CDTF">2024-09-08T05:02:00Z</dcterms:modified>
</cp:coreProperties>
</file>