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34B6" w:rsidRDefault="000834B6" w:rsidP="008406BC">
      <w:pPr>
        <w:rPr>
          <w:rtl/>
        </w:rPr>
      </w:pPr>
    </w:p>
    <w:p w:rsidR="000834B6" w:rsidRPr="008406BC" w:rsidRDefault="000834B6" w:rsidP="008406BC">
      <w:r w:rsidRPr="008406BC">
        <w:rPr>
          <w:rFonts w:hint="cs"/>
          <w:rtl/>
        </w:rPr>
        <w:t>דברי הכנסת</w:t>
      </w:r>
    </w:p>
    <w:p w:rsidR="000834B6" w:rsidRPr="008406BC" w:rsidRDefault="000834B6" w:rsidP="008406BC">
      <w:r w:rsidRPr="008406BC">
        <w:rPr>
          <w:rFonts w:hint="cs"/>
          <w:rtl/>
        </w:rPr>
        <w:t>ל</w:t>
      </w:r>
      <w:r>
        <w:rPr>
          <w:rFonts w:hint="cs"/>
          <w:rtl/>
        </w:rPr>
        <w:t>ה</w:t>
      </w:r>
      <w:r w:rsidRPr="008406BC">
        <w:rPr>
          <w:rFonts w:hint="cs"/>
          <w:rtl/>
        </w:rPr>
        <w:t xml:space="preserve"> / מושב רביעי / ישיבה ת</w:t>
      </w:r>
      <w:r>
        <w:rPr>
          <w:rFonts w:hint="cs"/>
          <w:rtl/>
        </w:rPr>
        <w:t>ט</w:t>
      </w:r>
      <w:r w:rsidRPr="008406BC">
        <w:rPr>
          <w:rFonts w:hint="cs"/>
          <w:rtl/>
        </w:rPr>
        <w:t>"</w:t>
      </w:r>
      <w:r>
        <w:rPr>
          <w:rFonts w:hint="cs"/>
          <w:rtl/>
        </w:rPr>
        <w:t>ז</w:t>
      </w:r>
      <w:r w:rsidRPr="008406BC">
        <w:rPr>
          <w:rFonts w:hint="cs"/>
          <w:rtl/>
        </w:rPr>
        <w:t xml:space="preserve"> /</w:t>
      </w:r>
    </w:p>
    <w:p w:rsidR="000834B6" w:rsidRPr="008406BC" w:rsidRDefault="000834B6" w:rsidP="008406BC">
      <w:r w:rsidRPr="008406BC">
        <w:rPr>
          <w:rFonts w:hint="cs"/>
          <w:rtl/>
        </w:rPr>
        <w:t>כ"</w:t>
      </w:r>
      <w:r>
        <w:rPr>
          <w:rFonts w:hint="cs"/>
          <w:rtl/>
        </w:rPr>
        <w:t xml:space="preserve">ז תמוז </w:t>
      </w:r>
      <w:r w:rsidRPr="008406BC">
        <w:rPr>
          <w:rFonts w:hint="cs"/>
          <w:rtl/>
        </w:rPr>
        <w:t>–</w:t>
      </w:r>
      <w:r>
        <w:rPr>
          <w:rFonts w:hint="cs"/>
          <w:rtl/>
        </w:rPr>
        <w:t xml:space="preserve"> ב'</w:t>
      </w:r>
      <w:r w:rsidRPr="008406BC">
        <w:rPr>
          <w:rFonts w:hint="cs"/>
          <w:rtl/>
        </w:rPr>
        <w:t xml:space="preserve"> ב</w:t>
      </w:r>
      <w:r>
        <w:rPr>
          <w:rFonts w:hint="cs"/>
          <w:rtl/>
        </w:rPr>
        <w:t>אב</w:t>
      </w:r>
      <w:r w:rsidRPr="008406BC">
        <w:rPr>
          <w:rFonts w:hint="cs"/>
          <w:rtl/>
        </w:rPr>
        <w:t xml:space="preserve"> התשפ"ו / </w:t>
      </w:r>
      <w:r>
        <w:rPr>
          <w:rFonts w:hint="cs"/>
          <w:rtl/>
        </w:rPr>
        <w:t>12</w:t>
      </w:r>
      <w:r w:rsidRPr="008406BC">
        <w:rPr>
          <w:rFonts w:hint="cs"/>
          <w:rtl/>
        </w:rPr>
        <w:t>–1</w:t>
      </w:r>
      <w:r>
        <w:rPr>
          <w:rFonts w:hint="cs"/>
          <w:rtl/>
        </w:rPr>
        <w:t>6</w:t>
      </w:r>
      <w:r w:rsidRPr="008406BC">
        <w:rPr>
          <w:rFonts w:hint="cs"/>
          <w:rtl/>
        </w:rPr>
        <w:t xml:space="preserve"> ביו</w:t>
      </w:r>
      <w:r>
        <w:rPr>
          <w:rFonts w:hint="cs"/>
          <w:rtl/>
        </w:rPr>
        <w:t>ל</w:t>
      </w:r>
      <w:r w:rsidRPr="008406BC">
        <w:rPr>
          <w:rFonts w:hint="cs"/>
          <w:rtl/>
        </w:rPr>
        <w:t xml:space="preserve">י 2026 / </w:t>
      </w:r>
      <w:r>
        <w:rPr>
          <w:rFonts w:hint="cs"/>
          <w:rtl/>
        </w:rPr>
        <w:t>35</w:t>
      </w:r>
    </w:p>
    <w:p w:rsidR="000834B6" w:rsidRPr="008406BC" w:rsidRDefault="000834B6" w:rsidP="008406BC">
      <w:r w:rsidRPr="008406BC">
        <w:rPr>
          <w:rFonts w:hint="cs"/>
          <w:rtl/>
        </w:rPr>
        <w:t>חוברת ל</w:t>
      </w:r>
      <w:r>
        <w:rPr>
          <w:rFonts w:hint="cs"/>
          <w:rtl/>
        </w:rPr>
        <w:t>"ה</w:t>
      </w:r>
    </w:p>
    <w:p w:rsidR="000834B6" w:rsidRPr="008406BC" w:rsidRDefault="000834B6" w:rsidP="008406BC">
      <w:r w:rsidRPr="008406BC">
        <w:rPr>
          <w:rFonts w:hint="cs"/>
          <w:rtl/>
        </w:rPr>
        <w:t>ישיבה ת</w:t>
      </w:r>
      <w:r>
        <w:rPr>
          <w:rFonts w:hint="cs"/>
          <w:rtl/>
        </w:rPr>
        <w:t>ט</w:t>
      </w:r>
      <w:r w:rsidRPr="008406BC">
        <w:rPr>
          <w:rFonts w:hint="cs"/>
          <w:rtl/>
        </w:rPr>
        <w:t>"</w:t>
      </w:r>
      <w:r>
        <w:rPr>
          <w:rFonts w:hint="cs"/>
          <w:rtl/>
        </w:rPr>
        <w:t>ז</w:t>
      </w:r>
    </w:p>
    <w:p w:rsidR="000834B6" w:rsidRPr="008406BC" w:rsidRDefault="000834B6" w:rsidP="008406BC">
      <w:pPr>
        <w:rPr>
          <w:rtl/>
        </w:rPr>
      </w:pPr>
    </w:p>
    <w:p w:rsidR="000834B6" w:rsidRPr="008406BC" w:rsidRDefault="000834B6" w:rsidP="008406BC"/>
    <w:p w:rsidR="000834B6" w:rsidRPr="008406BC" w:rsidRDefault="000834B6" w:rsidP="008406BC"/>
    <w:p w:rsidR="000834B6" w:rsidRPr="008406BC" w:rsidRDefault="000834B6" w:rsidP="008406BC"/>
    <w:p w:rsidR="000834B6" w:rsidRPr="008406BC" w:rsidRDefault="000834B6" w:rsidP="008406BC"/>
    <w:p w:rsidR="000834B6" w:rsidRPr="008406BC" w:rsidRDefault="000834B6" w:rsidP="008406BC"/>
    <w:p w:rsidR="000834B6" w:rsidRPr="008406BC" w:rsidRDefault="000834B6" w:rsidP="008406BC"/>
    <w:p w:rsidR="000834B6" w:rsidRPr="008406BC" w:rsidRDefault="000834B6" w:rsidP="008406BC">
      <w:pPr>
        <w:rPr>
          <w:rFonts w:hint="cs"/>
        </w:rPr>
      </w:pPr>
    </w:p>
    <w:p w:rsidR="000834B6" w:rsidRPr="008406BC" w:rsidRDefault="000834B6" w:rsidP="008406BC"/>
    <w:p w:rsidR="000834B6" w:rsidRPr="008406BC" w:rsidRDefault="000834B6" w:rsidP="008406BC"/>
    <w:p w:rsidR="000834B6" w:rsidRPr="008406BC" w:rsidRDefault="000834B6" w:rsidP="008406BC"/>
    <w:p w:rsidR="000834B6" w:rsidRPr="008406BC" w:rsidRDefault="000834B6" w:rsidP="008406BC"/>
    <w:p w:rsidR="000834B6" w:rsidRPr="008406BC" w:rsidRDefault="000834B6" w:rsidP="008406BC"/>
    <w:p w:rsidR="000834B6" w:rsidRPr="008406BC" w:rsidRDefault="000834B6" w:rsidP="008406BC"/>
    <w:p w:rsidR="000834B6" w:rsidRPr="008406BC" w:rsidRDefault="000834B6" w:rsidP="008406BC"/>
    <w:p w:rsidR="000834B6" w:rsidRPr="008406BC" w:rsidRDefault="000834B6" w:rsidP="008406BC"/>
    <w:p w:rsidR="000834B6" w:rsidRPr="008406BC" w:rsidRDefault="000834B6" w:rsidP="008406BC"/>
    <w:p w:rsidR="000834B6" w:rsidRPr="008406BC" w:rsidRDefault="000834B6" w:rsidP="008406BC">
      <w:pPr>
        <w:pStyle w:val="ab"/>
        <w:rPr>
          <w:rtl/>
        </w:rPr>
      </w:pPr>
      <w:bookmarkStart w:id="0" w:name="_Toc234826306"/>
      <w:r w:rsidRPr="008406BC">
        <w:rPr>
          <w:rtl/>
        </w:rPr>
        <w:t xml:space="preserve">הישיבה </w:t>
      </w:r>
      <w:r w:rsidRPr="008406BC">
        <w:rPr>
          <w:rFonts w:hint="cs"/>
          <w:rtl/>
        </w:rPr>
        <w:t>הארבע-מאות-ושש-עשרה</w:t>
      </w:r>
      <w:r w:rsidRPr="008406BC">
        <w:rPr>
          <w:rtl/>
        </w:rPr>
        <w:t xml:space="preserve"> של הכנסת העשרים-וחמש</w:t>
      </w:r>
      <w:bookmarkEnd w:id="0"/>
    </w:p>
    <w:p w:rsidR="000834B6" w:rsidRPr="008406BC" w:rsidRDefault="000834B6" w:rsidP="008406BC">
      <w:pPr>
        <w:pStyle w:val="ac"/>
        <w:rPr>
          <w:rtl/>
        </w:rPr>
      </w:pPr>
      <w:bookmarkStart w:id="1" w:name="_Toc234826307"/>
      <w:r w:rsidRPr="008406BC">
        <w:rPr>
          <w:rtl/>
        </w:rPr>
        <w:t>יום ראשון, כ"ז בתמוז התשפ"ו (12 ביולי 2026)</w:t>
      </w:r>
      <w:bookmarkEnd w:id="1"/>
    </w:p>
    <w:p w:rsidR="000834B6" w:rsidRPr="008406BC" w:rsidRDefault="000834B6" w:rsidP="008406BC">
      <w:pPr>
        <w:pStyle w:val="ad"/>
        <w:rPr>
          <w:rtl/>
        </w:rPr>
      </w:pPr>
      <w:r w:rsidRPr="008406BC">
        <w:rPr>
          <w:rtl/>
        </w:rPr>
        <w:t>ירושלים, הכנסת, שעה 14:00</w:t>
      </w:r>
    </w:p>
    <w:p w:rsidR="00B45C68" w:rsidRDefault="00B45C68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B45C68" w:rsidRDefault="00B45C68" w:rsidP="00B45C68">
      <w:pPr>
        <w:pStyle w:val="afd"/>
        <w:rPr>
          <w:noProof/>
        </w:rPr>
      </w:pPr>
      <w:r>
        <w:rPr>
          <w:rtl/>
        </w:rPr>
        <w:t xml:space="preserve">תוכן </w:t>
      </w:r>
      <w:r>
        <w:rPr>
          <w:rFonts w:hint="cs"/>
          <w:rtl/>
        </w:rPr>
        <w:t>ה</w:t>
      </w:r>
      <w:r>
        <w:rPr>
          <w:rtl/>
        </w:rPr>
        <w:t>עניינים</w:t>
      </w:r>
      <w:r>
        <w:rPr>
          <w:rtl/>
        </w:rPr>
        <w:fldChar w:fldCharType="begin"/>
      </w:r>
      <w:r>
        <w:rPr>
          <w:rtl/>
        </w:rPr>
        <w:instrText xml:space="preserve"> </w:instrText>
      </w:r>
      <w:r>
        <w:instrText>TOC</w:instrText>
      </w:r>
      <w:r>
        <w:rPr>
          <w:rtl/>
        </w:rPr>
        <w:instrText xml:space="preserve"> \</w:instrText>
      </w:r>
      <w:r>
        <w:instrText>o "1-9" \h \z \t</w:instrText>
      </w:r>
      <w:r>
        <w:rPr>
          <w:rtl/>
        </w:rPr>
        <w:instrText xml:space="preserve"> "דובר,2,נושא,1,שאילתה,1" </w:instrText>
      </w:r>
      <w:r>
        <w:rPr>
          <w:rtl/>
        </w:rPr>
        <w:fldChar w:fldCharType="separate"/>
      </w:r>
      <w:hyperlink w:anchor="_Toc234826306" w:history="1"/>
    </w:p>
    <w:p w:rsidR="00B45C68" w:rsidRDefault="00B45C68" w:rsidP="00B45C68">
      <w:pPr>
        <w:pStyle w:val="TOC1"/>
        <w:tabs>
          <w:tab w:val="right" w:leader="dot" w:pos="8296"/>
        </w:tabs>
        <w:ind w:firstLine="0"/>
        <w:rPr>
          <w:noProof/>
        </w:rPr>
      </w:pPr>
      <w:hyperlink w:anchor="_Toc234826308" w:history="1">
        <w:r w:rsidRPr="00D15045">
          <w:rPr>
            <w:rStyle w:val="Hyperlink"/>
            <w:noProof/>
            <w:rtl/>
          </w:rPr>
          <w:t>מסמכים שהונחו על שולחן הכנסת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_Toc234826308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B45C68" w:rsidRDefault="00B45C68" w:rsidP="00B45C68">
      <w:pPr>
        <w:pStyle w:val="TOC2"/>
        <w:tabs>
          <w:tab w:val="right" w:leader="dot" w:pos="8296"/>
        </w:tabs>
        <w:ind w:firstLine="0"/>
        <w:rPr>
          <w:noProof/>
        </w:rPr>
      </w:pPr>
      <w:hyperlink w:anchor="_Toc234826309" w:history="1">
        <w:r w:rsidRPr="00D15045">
          <w:rPr>
            <w:rStyle w:val="Hyperlink"/>
            <w:noProof/>
            <w:rtl/>
          </w:rPr>
          <w:t>מזכיר הכנסת דן מרזוק: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_Toc234826309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B45C68" w:rsidRDefault="00B45C68" w:rsidP="00B45C68">
      <w:pPr>
        <w:pStyle w:val="TOC1"/>
        <w:tabs>
          <w:tab w:val="right" w:leader="dot" w:pos="8296"/>
        </w:tabs>
        <w:ind w:firstLine="0"/>
        <w:rPr>
          <w:noProof/>
        </w:rPr>
      </w:pPr>
      <w:hyperlink w:anchor="_Toc234826310" w:history="1">
        <w:r w:rsidRPr="00D15045">
          <w:rPr>
            <w:rStyle w:val="Hyperlink"/>
            <w:noProof/>
            <w:rtl/>
            <w:lang w:eastAsia="he-IL"/>
          </w:rPr>
          <w:t>מסמכים שהונחו על שולחן הכנסת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_Toc234826310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B45C68" w:rsidRDefault="00B45C68" w:rsidP="00B45C68">
      <w:pPr>
        <w:pStyle w:val="TOC2"/>
        <w:tabs>
          <w:tab w:val="right" w:leader="dot" w:pos="8296"/>
        </w:tabs>
        <w:ind w:firstLine="0"/>
        <w:rPr>
          <w:noProof/>
        </w:rPr>
      </w:pPr>
      <w:hyperlink w:anchor="_Toc234826311" w:history="1">
        <w:r w:rsidRPr="00D15045">
          <w:rPr>
            <w:rStyle w:val="Hyperlink"/>
            <w:noProof/>
            <w:rtl/>
          </w:rPr>
          <w:t>סגנית מזכיר הכנסת אלינור ימין: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_Toc234826311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B45C68" w:rsidRDefault="00B45C68" w:rsidP="00B45C68">
      <w:pPr>
        <w:pStyle w:val="TOC1"/>
        <w:tabs>
          <w:tab w:val="right" w:leader="dot" w:pos="8296"/>
        </w:tabs>
        <w:ind w:firstLine="0"/>
        <w:rPr>
          <w:noProof/>
        </w:rPr>
      </w:pPr>
      <w:hyperlink w:anchor="_Toc234826312" w:history="1">
        <w:r w:rsidRPr="00D15045">
          <w:rPr>
            <w:rStyle w:val="Hyperlink"/>
            <w:noProof/>
            <w:rtl/>
          </w:rPr>
          <w:t>הודעת ועדת הכנסת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_Toc234826312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B45C68" w:rsidRDefault="00B45C68" w:rsidP="00B45C68">
      <w:pPr>
        <w:pStyle w:val="TOC2"/>
        <w:tabs>
          <w:tab w:val="right" w:leader="dot" w:pos="8296"/>
        </w:tabs>
        <w:ind w:firstLine="0"/>
        <w:rPr>
          <w:noProof/>
        </w:rPr>
      </w:pPr>
      <w:hyperlink w:anchor="_Toc234826313" w:history="1">
        <w:r w:rsidRPr="00D15045">
          <w:rPr>
            <w:rStyle w:val="Hyperlink"/>
            <w:noProof/>
            <w:rtl/>
          </w:rPr>
          <w:t>ינון אזולאי (בשם ועדת הכנסת):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_Toc234826313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B45C68" w:rsidRDefault="00B45C68" w:rsidP="00B45C68">
      <w:pPr>
        <w:pStyle w:val="TOC1"/>
        <w:tabs>
          <w:tab w:val="right" w:leader="dot" w:pos="8296"/>
        </w:tabs>
        <w:ind w:firstLine="0"/>
        <w:rPr>
          <w:noProof/>
        </w:rPr>
      </w:pPr>
      <w:hyperlink w:anchor="_Toc234826314" w:history="1">
        <w:r w:rsidRPr="00D15045">
          <w:rPr>
            <w:rStyle w:val="Hyperlink"/>
            <w:noProof/>
            <w:rtl/>
          </w:rPr>
          <w:t>מסמכים שהונחו על שולחן הכנסת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_Toc234826314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B45C68" w:rsidRDefault="00B45C68" w:rsidP="00B45C68">
      <w:pPr>
        <w:pStyle w:val="TOC2"/>
        <w:tabs>
          <w:tab w:val="right" w:leader="dot" w:pos="8296"/>
        </w:tabs>
        <w:ind w:firstLine="0"/>
        <w:rPr>
          <w:noProof/>
        </w:rPr>
      </w:pPr>
      <w:hyperlink w:anchor="_Toc234826315" w:history="1">
        <w:r w:rsidRPr="00D15045">
          <w:rPr>
            <w:rStyle w:val="Hyperlink"/>
            <w:noProof/>
            <w:rtl/>
          </w:rPr>
          <w:t>סגנית מזכיר הכנסת אלינור ימין: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_Toc234826315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B45C68" w:rsidRDefault="00B45C68" w:rsidP="00B45C68">
      <w:pPr>
        <w:ind w:firstLine="0"/>
        <w:rPr>
          <w:rtl/>
        </w:rPr>
      </w:pPr>
      <w:r>
        <w:rPr>
          <w:rtl/>
        </w:rPr>
        <w:fldChar w:fldCharType="end"/>
      </w:r>
    </w:p>
    <w:p w:rsidR="000834B6" w:rsidRDefault="000834B6" w:rsidP="00B45C68">
      <w:pPr>
        <w:ind w:firstLine="0"/>
        <w:rPr>
          <w:rtl/>
        </w:rPr>
      </w:pPr>
      <w:r>
        <w:rPr>
          <w:rtl/>
        </w:rPr>
        <w:br w:type="page"/>
      </w:r>
    </w:p>
    <w:p w:rsidR="000834B6" w:rsidRDefault="000834B6" w:rsidP="003377D3">
      <w:pPr>
        <w:pStyle w:val="a6"/>
        <w:rPr>
          <w:rtl/>
        </w:rPr>
      </w:pPr>
      <w:bookmarkStart w:id="2" w:name="ET_subject_649563_3"/>
      <w:r w:rsidRPr="003377D3">
        <w:rPr>
          <w:rStyle w:val="TagStyle"/>
          <w:rtl/>
        </w:rPr>
        <w:lastRenderedPageBreak/>
        <w:t xml:space="preserve">&lt;&lt; נושא &gt;&gt; </w:t>
      </w:r>
      <w:bookmarkStart w:id="3" w:name="_Toc234826308"/>
      <w:r>
        <w:rPr>
          <w:rFonts w:hint="cs"/>
          <w:rtl/>
        </w:rPr>
        <w:t>מסמכים שהונחו על שולחן הכנסת</w:t>
      </w:r>
      <w:bookmarkEnd w:id="3"/>
      <w:r w:rsidRPr="003377D3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0834B6" w:rsidRDefault="000834B6" w:rsidP="003377D3">
      <w:pPr>
        <w:pStyle w:val="af6"/>
        <w:keepNext/>
        <w:rPr>
          <w:rStyle w:val="TagStyle"/>
          <w:rtl/>
        </w:rPr>
      </w:pPr>
      <w:bookmarkStart w:id="4" w:name="ET_yor_6688_2"/>
      <w:r w:rsidRPr="003377D3">
        <w:rPr>
          <w:rStyle w:val="TagStyle"/>
          <w:rtl/>
        </w:rPr>
        <w:t xml:space="preserve"> &lt;&lt; יור &gt;&gt; </w:t>
      </w:r>
      <w:r w:rsidRPr="003377D3">
        <w:rPr>
          <w:rStyle w:val="TagStyle"/>
          <w:color w:val="auto"/>
          <w:bdr w:val="none" w:sz="0" w:space="0" w:color="auto"/>
          <w:rtl/>
        </w:rPr>
        <w:t>היו"ר יעקב מרגי:</w:t>
      </w:r>
      <w:r w:rsidRPr="003377D3">
        <w:rPr>
          <w:rStyle w:val="TagStyle"/>
          <w:rtl/>
        </w:rPr>
        <w:t xml:space="preserve"> &lt;&lt; יור &gt;&gt;</w:t>
      </w:r>
      <w:r>
        <w:rPr>
          <w:rStyle w:val="TagStyle"/>
          <w:rtl/>
        </w:rPr>
        <w:t xml:space="preserve">   </w:t>
      </w:r>
      <w:bookmarkEnd w:id="4"/>
    </w:p>
    <w:p w:rsidR="000834B6" w:rsidRPr="003C4171" w:rsidRDefault="000834B6" w:rsidP="003C4171">
      <w:pPr>
        <w:rPr>
          <w:rtl/>
        </w:rPr>
      </w:pPr>
    </w:p>
    <w:p w:rsidR="000834B6" w:rsidRDefault="000834B6" w:rsidP="008406BC">
      <w:pPr>
        <w:rPr>
          <w:rtl/>
        </w:rPr>
      </w:pPr>
      <w:r>
        <w:rPr>
          <w:rFonts w:hint="cs"/>
          <w:rtl/>
        </w:rPr>
        <w:t xml:space="preserve">חברות </w:t>
      </w:r>
      <w:bookmarkStart w:id="5" w:name="_ETM_Q1_57806"/>
      <w:bookmarkEnd w:id="5"/>
      <w:r>
        <w:rPr>
          <w:rFonts w:hint="cs"/>
          <w:rtl/>
        </w:rPr>
        <w:t xml:space="preserve">וחברי הכנסת, אני מתכבד לפתוח את ישיבת הכנסת. היום יום ראשון כ"ז </w:t>
      </w:r>
      <w:bookmarkStart w:id="6" w:name="_ETM_Q1_60280"/>
      <w:bookmarkEnd w:id="6"/>
      <w:r>
        <w:rPr>
          <w:rFonts w:hint="cs"/>
          <w:rtl/>
        </w:rPr>
        <w:t xml:space="preserve">בתמוז תשפ"ו, 12 ביולי 2026. </w:t>
      </w:r>
    </w:p>
    <w:p w:rsidR="000834B6" w:rsidRDefault="000834B6" w:rsidP="008406BC">
      <w:pPr>
        <w:rPr>
          <w:rtl/>
        </w:rPr>
      </w:pPr>
    </w:p>
    <w:p w:rsidR="000834B6" w:rsidRDefault="000834B6" w:rsidP="008406BC">
      <w:pPr>
        <w:rPr>
          <w:rtl/>
        </w:rPr>
      </w:pPr>
      <w:r>
        <w:rPr>
          <w:rFonts w:hint="cs"/>
          <w:rtl/>
        </w:rPr>
        <w:t>הודעה למזכיר הכנסת.</w:t>
      </w:r>
    </w:p>
    <w:p w:rsidR="000834B6" w:rsidRDefault="000834B6" w:rsidP="009635F5">
      <w:pPr>
        <w:rPr>
          <w:rtl/>
        </w:rPr>
      </w:pPr>
    </w:p>
    <w:p w:rsidR="000834B6" w:rsidRDefault="000834B6" w:rsidP="003377D3">
      <w:pPr>
        <w:pStyle w:val="a4"/>
        <w:keepNext/>
        <w:rPr>
          <w:rtl/>
        </w:rPr>
      </w:pPr>
      <w:bookmarkStart w:id="7" w:name="ET_speaker_6327_4"/>
      <w:r w:rsidRPr="003377D3">
        <w:rPr>
          <w:rStyle w:val="TagStyle"/>
          <w:rtl/>
        </w:rPr>
        <w:t xml:space="preserve"> &lt;&lt; דובר &gt;&gt; </w:t>
      </w:r>
      <w:bookmarkStart w:id="8" w:name="_Toc234826309"/>
      <w:r>
        <w:rPr>
          <w:rtl/>
        </w:rPr>
        <w:t>מזכיר הכנסת דן מרזוק:</w:t>
      </w:r>
      <w:bookmarkEnd w:id="8"/>
      <w:r w:rsidRPr="003377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"/>
    </w:p>
    <w:p w:rsidR="000834B6" w:rsidRDefault="000834B6" w:rsidP="00B45C68">
      <w:pPr>
        <w:rPr>
          <w:rtl/>
        </w:rPr>
      </w:pPr>
    </w:p>
    <w:p w:rsidR="000834B6" w:rsidRDefault="000834B6" w:rsidP="003377D3">
      <w:pPr>
        <w:rPr>
          <w:rtl/>
        </w:rPr>
      </w:pPr>
      <w:r>
        <w:rPr>
          <w:rFonts w:hint="cs"/>
          <w:rtl/>
        </w:rPr>
        <w:t xml:space="preserve">תודה. ברשות יושב-ראש הישיבה, אני </w:t>
      </w:r>
      <w:bookmarkStart w:id="9" w:name="_ETM_Q1_70542"/>
      <w:bookmarkEnd w:id="9"/>
      <w:r>
        <w:rPr>
          <w:rFonts w:hint="cs"/>
          <w:rtl/>
        </w:rPr>
        <w:t xml:space="preserve">מתכבד להודיעכם, כי הונחה היום על שולחן הכנסת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</w:p>
    <w:p w:rsidR="000834B6" w:rsidRDefault="000834B6" w:rsidP="003377D3">
      <w:pPr>
        <w:rPr>
          <w:rtl/>
        </w:rPr>
      </w:pPr>
    </w:p>
    <w:p w:rsidR="000834B6" w:rsidRDefault="000834B6" w:rsidP="008406BC">
      <w:pPr>
        <w:rPr>
          <w:rtl/>
        </w:rPr>
      </w:pPr>
      <w:r>
        <w:rPr>
          <w:rFonts w:hint="cs"/>
          <w:rtl/>
        </w:rPr>
        <w:t xml:space="preserve">לקריאה השנייה ולקריאה השלישית: הצעת חוק התכנון והבנייה (תיקון מס' 169 </w:t>
      </w:r>
      <w:r>
        <w:rPr>
          <w:rtl/>
        </w:rPr>
        <w:t>–</w:t>
      </w:r>
      <w:r>
        <w:rPr>
          <w:rFonts w:hint="cs"/>
          <w:rtl/>
        </w:rPr>
        <w:t xml:space="preserve"> הוראת שעה), התשפ"ו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2026, שהחזירה ועדת הפנים </w:t>
      </w:r>
      <w:bookmarkStart w:id="10" w:name="_ETM_Q1_82464"/>
      <w:bookmarkEnd w:id="10"/>
      <w:r>
        <w:rPr>
          <w:rFonts w:hint="cs"/>
          <w:rtl/>
        </w:rPr>
        <w:t>והגנת הסביבה.</w:t>
      </w:r>
      <w:bookmarkStart w:id="11" w:name="_ETM_Q1_84358"/>
      <w:bookmarkEnd w:id="11"/>
    </w:p>
    <w:p w:rsidR="000834B6" w:rsidRDefault="000834B6" w:rsidP="003377D3">
      <w:pPr>
        <w:rPr>
          <w:rtl/>
        </w:rPr>
      </w:pPr>
      <w:bookmarkStart w:id="12" w:name="_ETM_Q1_84409"/>
      <w:bookmarkEnd w:id="12"/>
    </w:p>
    <w:p w:rsidR="000834B6" w:rsidRDefault="000834B6" w:rsidP="00B45C68">
      <w:pPr>
        <w:rPr>
          <w:rtl/>
        </w:rPr>
      </w:pPr>
      <w:bookmarkStart w:id="13" w:name="_ETM_Q1_84552"/>
      <w:bookmarkStart w:id="14" w:name="_ETM_Q1_84590"/>
      <w:bookmarkEnd w:id="13"/>
      <w:bookmarkEnd w:id="14"/>
      <w:r>
        <w:rPr>
          <w:rFonts w:hint="cs"/>
          <w:rtl/>
        </w:rPr>
        <w:t xml:space="preserve">עוד אבקש להודיעכם כי בהתאם לסעיף 89(א) לתקנון הכנסת </w:t>
      </w:r>
      <w:bookmarkStart w:id="15" w:name="_ETM_Q1_89671"/>
      <w:bookmarkEnd w:id="15"/>
      <w:r>
        <w:rPr>
          <w:rFonts w:hint="cs"/>
          <w:rtl/>
        </w:rPr>
        <w:t>החל</w:t>
      </w:r>
      <w:r w:rsidR="00B45C68">
        <w:rPr>
          <w:rFonts w:hint="cs"/>
          <w:rtl/>
        </w:rPr>
        <w:t>י</w:t>
      </w:r>
      <w:r>
        <w:rPr>
          <w:rFonts w:hint="cs"/>
          <w:rtl/>
        </w:rPr>
        <w:t>טה הוועדה לדיון בהצעת חוק התקשורת (שי</w:t>
      </w:r>
      <w:r w:rsidR="00B45C68">
        <w:rPr>
          <w:rFonts w:hint="cs"/>
          <w:rtl/>
        </w:rPr>
        <w:t>דורים</w:t>
      </w:r>
      <w:r>
        <w:rPr>
          <w:rFonts w:hint="cs"/>
          <w:rtl/>
        </w:rPr>
        <w:t>), התשפ"ו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2025, לחדש את </w:t>
      </w:r>
      <w:bookmarkStart w:id="16" w:name="_ETM_Q1_95767"/>
      <w:bookmarkEnd w:id="16"/>
      <w:r>
        <w:rPr>
          <w:rFonts w:hint="cs"/>
          <w:rtl/>
        </w:rPr>
        <w:t>דיוניה בהצעת החוק. תודה.</w:t>
      </w:r>
      <w:bookmarkStart w:id="17" w:name="_ETM_Q1_98788"/>
      <w:bookmarkEnd w:id="17"/>
    </w:p>
    <w:p w:rsidR="000834B6" w:rsidRDefault="000834B6" w:rsidP="003377D3">
      <w:pPr>
        <w:rPr>
          <w:rtl/>
        </w:rPr>
      </w:pPr>
      <w:bookmarkStart w:id="18" w:name="_ETM_Q1_98829"/>
      <w:bookmarkEnd w:id="18"/>
    </w:p>
    <w:p w:rsidR="000834B6" w:rsidRDefault="000834B6" w:rsidP="00931D50">
      <w:pPr>
        <w:pStyle w:val="af6"/>
        <w:keepNext/>
        <w:rPr>
          <w:rtl/>
        </w:rPr>
      </w:pPr>
      <w:bookmarkStart w:id="19" w:name="ET_yor_6688_5"/>
      <w:r w:rsidRPr="00931D50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931D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"/>
    </w:p>
    <w:p w:rsidR="000834B6" w:rsidRDefault="000834B6" w:rsidP="00B45C68">
      <w:pPr>
        <w:rPr>
          <w:rtl/>
        </w:rPr>
      </w:pPr>
    </w:p>
    <w:p w:rsidR="000834B6" w:rsidRDefault="000834B6" w:rsidP="00931D50">
      <w:pPr>
        <w:rPr>
          <w:rtl/>
        </w:rPr>
      </w:pPr>
      <w:bookmarkStart w:id="20" w:name="_ETM_Q1_99961"/>
      <w:bookmarkEnd w:id="20"/>
      <w:r>
        <w:rPr>
          <w:rFonts w:hint="cs"/>
          <w:rtl/>
        </w:rPr>
        <w:t xml:space="preserve">חברות וחברי הכנסת, אנו נצא כעת להפסקה </w:t>
      </w:r>
      <w:bookmarkStart w:id="21" w:name="_ETM_Q1_102406"/>
      <w:bookmarkEnd w:id="21"/>
      <w:r>
        <w:rPr>
          <w:rFonts w:hint="cs"/>
          <w:rtl/>
        </w:rPr>
        <w:t>ונחדש את הישיבה בהתאם להודעה שתישלח אליכם על ידי מזכירות הכנסת.</w:t>
      </w:r>
      <w:bookmarkStart w:id="22" w:name="_ETM_Q1_107174"/>
      <w:bookmarkEnd w:id="22"/>
      <w:r>
        <w:rPr>
          <w:rFonts w:hint="cs"/>
          <w:rtl/>
        </w:rPr>
        <w:t xml:space="preserve"> הפסקה.</w:t>
      </w:r>
    </w:p>
    <w:p w:rsidR="000834B6" w:rsidRDefault="000834B6" w:rsidP="00931D50">
      <w:pPr>
        <w:rPr>
          <w:rtl/>
        </w:rPr>
      </w:pPr>
    </w:p>
    <w:p w:rsidR="00B45C68" w:rsidRDefault="00051647" w:rsidP="00B45C68">
      <w:pPr>
        <w:pStyle w:val="afc"/>
        <w:keepNext/>
        <w:ind w:firstLine="0"/>
        <w:jc w:val="center"/>
        <w:rPr>
          <w:rtl/>
        </w:rPr>
      </w:pPr>
      <w:bookmarkStart w:id="23" w:name="ET_meetingbreak_1"/>
      <w:r w:rsidRPr="000F6E29">
        <w:rPr>
          <w:rStyle w:val="TagStyle"/>
          <w:rtl/>
        </w:rPr>
        <w:t xml:space="preserve">&lt;&lt; הפסקה &gt;&gt; </w:t>
      </w:r>
      <w:r>
        <w:rPr>
          <w:rtl/>
        </w:rPr>
        <w:t>(הישיבה נפסקה בשעה 14:01 ונתחדשה בשעה 20:02.)</w:t>
      </w:r>
      <w:r w:rsidRPr="000F6E29">
        <w:rPr>
          <w:rStyle w:val="TagStyle"/>
          <w:rtl/>
        </w:rPr>
        <w:t xml:space="preserve"> &lt;&lt; הפסקה &gt;&gt;</w:t>
      </w:r>
    </w:p>
    <w:p w:rsidR="00B45C68" w:rsidRDefault="00B45C68" w:rsidP="000F6E29">
      <w:pPr>
        <w:pStyle w:val="afc"/>
        <w:keepNext/>
        <w:rPr>
          <w:rtl/>
        </w:rPr>
      </w:pPr>
    </w:p>
    <w:p w:rsidR="00051647" w:rsidRDefault="00051647" w:rsidP="00B45C68">
      <w:pPr>
        <w:pStyle w:val="afc"/>
        <w:keepNext/>
        <w:rPr>
          <w:rtl/>
        </w:rPr>
      </w:pPr>
      <w:r>
        <w:rPr>
          <w:rtl/>
        </w:rPr>
        <w:t xml:space="preserve"> </w:t>
      </w:r>
      <w:bookmarkEnd w:id="23"/>
    </w:p>
    <w:p w:rsidR="00051647" w:rsidRDefault="00051647" w:rsidP="00E456CB">
      <w:pPr>
        <w:pStyle w:val="a6"/>
        <w:rPr>
          <w:rtl/>
          <w:lang w:eastAsia="he-IL"/>
        </w:rPr>
      </w:pPr>
      <w:bookmarkStart w:id="24" w:name="ET_subject_649563_4"/>
      <w:r w:rsidRPr="00E456CB">
        <w:rPr>
          <w:rStyle w:val="TagStyle"/>
          <w:rtl/>
        </w:rPr>
        <w:t xml:space="preserve">&lt;&lt; נושא &gt;&gt; </w:t>
      </w:r>
      <w:bookmarkStart w:id="25" w:name="_Toc234826310"/>
      <w:r>
        <w:rPr>
          <w:rFonts w:hint="cs"/>
          <w:rtl/>
          <w:lang w:eastAsia="he-IL"/>
        </w:rPr>
        <w:t xml:space="preserve">מסמכים שהונחו על שולחן </w:t>
      </w:r>
      <w:r>
        <w:rPr>
          <w:rtl/>
          <w:lang w:eastAsia="he-IL"/>
        </w:rPr>
        <w:t>הכנסת</w:t>
      </w:r>
      <w:bookmarkEnd w:id="25"/>
      <w:r w:rsidRPr="00E456CB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  </w:t>
      </w:r>
      <w:bookmarkEnd w:id="24"/>
    </w:p>
    <w:p w:rsidR="00051647" w:rsidRDefault="00051647" w:rsidP="000F6E29">
      <w:pPr>
        <w:pStyle w:val="af6"/>
        <w:keepNext/>
        <w:rPr>
          <w:rStyle w:val="TagStyle"/>
          <w:rtl/>
        </w:rPr>
      </w:pPr>
    </w:p>
    <w:p w:rsidR="00051647" w:rsidRDefault="00051647" w:rsidP="000F6E29">
      <w:pPr>
        <w:pStyle w:val="af6"/>
        <w:keepNext/>
        <w:rPr>
          <w:rtl/>
        </w:rPr>
      </w:pPr>
      <w:r w:rsidRPr="000F6E29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0F6E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051647" w:rsidRDefault="00051647" w:rsidP="00B45C68">
      <w:pPr>
        <w:rPr>
          <w:rtl/>
        </w:rPr>
      </w:pPr>
    </w:p>
    <w:p w:rsidR="00B45C68" w:rsidRDefault="00051647" w:rsidP="00B45C68">
      <w:pPr>
        <w:rPr>
          <w:rtl/>
        </w:rPr>
      </w:pPr>
      <w:r>
        <w:rPr>
          <w:rFonts w:hint="cs"/>
          <w:rtl/>
        </w:rPr>
        <w:t xml:space="preserve">חברות וחברי הכנסת, אני מתכבד לחדש את הישיבה. </w:t>
      </w:r>
    </w:p>
    <w:p w:rsidR="00B45C68" w:rsidRDefault="00B45C68" w:rsidP="00B45C68">
      <w:pPr>
        <w:rPr>
          <w:rtl/>
        </w:rPr>
      </w:pPr>
    </w:p>
    <w:p w:rsidR="00051647" w:rsidRDefault="00051647" w:rsidP="00B45C68">
      <w:pPr>
        <w:rPr>
          <w:rtl/>
        </w:rPr>
      </w:pPr>
      <w:r>
        <w:rPr>
          <w:rFonts w:hint="cs"/>
          <w:rtl/>
        </w:rPr>
        <w:t xml:space="preserve">הודעה לסגנית </w:t>
      </w:r>
      <w:bookmarkStart w:id="26" w:name="_ETM_Q37_357036"/>
      <w:bookmarkEnd w:id="26"/>
      <w:r>
        <w:rPr>
          <w:rFonts w:hint="cs"/>
          <w:rtl/>
        </w:rPr>
        <w:t>מזכיר הכנסת.</w:t>
      </w:r>
    </w:p>
    <w:p w:rsidR="00051647" w:rsidRDefault="00051647" w:rsidP="00E456CB">
      <w:pPr>
        <w:keepNext/>
        <w:rPr>
          <w:rtl/>
        </w:rPr>
      </w:pPr>
      <w:bookmarkStart w:id="27" w:name="ET_speaker_6118_3"/>
    </w:p>
    <w:p w:rsidR="00051647" w:rsidRDefault="00051647" w:rsidP="00E456CB">
      <w:pPr>
        <w:pStyle w:val="a4"/>
        <w:keepNext/>
        <w:rPr>
          <w:rtl/>
        </w:rPr>
      </w:pPr>
      <w:r w:rsidRPr="00E456CB">
        <w:rPr>
          <w:rStyle w:val="TagStyle"/>
          <w:rtl/>
        </w:rPr>
        <w:t xml:space="preserve"> &lt;&lt; דובר &gt;&gt; </w:t>
      </w:r>
      <w:bookmarkStart w:id="28" w:name="_Toc234826311"/>
      <w:r>
        <w:rPr>
          <w:rtl/>
        </w:rPr>
        <w:t>סגנית מזכיר הכנסת אלינור ימין:</w:t>
      </w:r>
      <w:bookmarkEnd w:id="28"/>
      <w:r w:rsidRPr="00E456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"/>
    </w:p>
    <w:p w:rsidR="00051647" w:rsidRDefault="00051647" w:rsidP="00B45C68">
      <w:pPr>
        <w:rPr>
          <w:rtl/>
        </w:rPr>
      </w:pPr>
    </w:p>
    <w:p w:rsidR="00051647" w:rsidRDefault="00051647" w:rsidP="00610089">
      <w:pPr>
        <w:rPr>
          <w:rtl/>
        </w:rPr>
      </w:pPr>
      <w:r>
        <w:rPr>
          <w:rFonts w:hint="cs"/>
          <w:rtl/>
        </w:rPr>
        <w:t xml:space="preserve">תודה. ברשות יושב-ראש הישיבה, אני מתכבדת להודיעכם, כי הונחו על שולחן הכנסת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</w:p>
    <w:p w:rsidR="00051647" w:rsidRDefault="00051647" w:rsidP="00610089">
      <w:pPr>
        <w:rPr>
          <w:rtl/>
        </w:rPr>
      </w:pPr>
    </w:p>
    <w:p w:rsidR="00051647" w:rsidRDefault="00051647" w:rsidP="00610089">
      <w:pPr>
        <w:rPr>
          <w:rtl/>
        </w:rPr>
      </w:pPr>
      <w:r>
        <w:rPr>
          <w:rFonts w:hint="cs"/>
          <w:rtl/>
        </w:rPr>
        <w:t xml:space="preserve">לקריאה שנייה ולקריאה </w:t>
      </w:r>
      <w:bookmarkStart w:id="29" w:name="_ETM_Q37_362890"/>
      <w:bookmarkEnd w:id="29"/>
      <w:r>
        <w:rPr>
          <w:rFonts w:hint="cs"/>
          <w:rtl/>
        </w:rPr>
        <w:t>שליש</w:t>
      </w:r>
      <w:r w:rsidR="00760320">
        <w:rPr>
          <w:rFonts w:hint="cs"/>
          <w:rtl/>
        </w:rPr>
        <w:t>י</w:t>
      </w:r>
      <w:r>
        <w:rPr>
          <w:rFonts w:hint="cs"/>
          <w:rtl/>
        </w:rPr>
        <w:t xml:space="preserve">ת: הצעת חוק-יסוד: לימוד תורה, שהחזירה ועדת הכנסת; הצעת חוק זיכרון הטבח והנצחת הגבורה ביום כ"ב בתשרי (שמחת תורה) </w:t>
      </w:r>
      <w:r>
        <w:rPr>
          <w:rtl/>
        </w:rPr>
        <w:t>–</w:t>
      </w:r>
      <w:r>
        <w:rPr>
          <w:rFonts w:hint="cs"/>
          <w:rtl/>
        </w:rPr>
        <w:t xml:space="preserve"> 7 באוקטובר, התשפ"ו</w:t>
      </w:r>
      <w:r>
        <w:rPr>
          <w:rtl/>
        </w:rPr>
        <w:softHyphen/>
      </w:r>
      <w:r>
        <w:rPr>
          <w:rFonts w:hint="cs"/>
          <w:rtl/>
        </w:rPr>
        <w:t xml:space="preserve">–2026, שהחזירה ועדת החינוך, </w:t>
      </w:r>
      <w:bookmarkStart w:id="30" w:name="_ETM_Q37_374744"/>
      <w:bookmarkEnd w:id="30"/>
      <w:r>
        <w:rPr>
          <w:rFonts w:hint="cs"/>
          <w:rtl/>
        </w:rPr>
        <w:t>התרבות והספורט. תודה.</w:t>
      </w:r>
    </w:p>
    <w:p w:rsidR="00051647" w:rsidRDefault="00051647" w:rsidP="00E456CB">
      <w:pPr>
        <w:rPr>
          <w:rtl/>
        </w:rPr>
      </w:pPr>
    </w:p>
    <w:p w:rsidR="00051647" w:rsidRDefault="00051647" w:rsidP="004D71F2">
      <w:pPr>
        <w:pStyle w:val="af6"/>
        <w:keepNext/>
        <w:rPr>
          <w:rtl/>
        </w:rPr>
      </w:pPr>
      <w:r w:rsidRPr="004D71F2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4D71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051647" w:rsidRDefault="00051647" w:rsidP="00B45C68">
      <w:pPr>
        <w:rPr>
          <w:rtl/>
        </w:rPr>
      </w:pPr>
    </w:p>
    <w:p w:rsidR="00051647" w:rsidRDefault="00051647" w:rsidP="004D71F2">
      <w:pPr>
        <w:rPr>
          <w:rtl/>
        </w:rPr>
      </w:pPr>
      <w:r>
        <w:rPr>
          <w:rFonts w:hint="cs"/>
          <w:rtl/>
        </w:rPr>
        <w:t>תודה למזכירות הכנסת.</w:t>
      </w:r>
    </w:p>
    <w:p w:rsidR="00051647" w:rsidRDefault="00051647" w:rsidP="004D71F2">
      <w:pPr>
        <w:rPr>
          <w:rtl/>
        </w:rPr>
      </w:pPr>
    </w:p>
    <w:p w:rsidR="00051647" w:rsidRDefault="00051647" w:rsidP="004D71F2">
      <w:pPr>
        <w:rPr>
          <w:rtl/>
        </w:rPr>
      </w:pPr>
    </w:p>
    <w:p w:rsidR="00051647" w:rsidRDefault="00051647" w:rsidP="004D71F2">
      <w:pPr>
        <w:pStyle w:val="a6"/>
        <w:rPr>
          <w:rtl/>
        </w:rPr>
      </w:pPr>
      <w:bookmarkStart w:id="31" w:name="_ETM_Q37_377537"/>
      <w:bookmarkStart w:id="32" w:name="_ETM_Q37_377598"/>
      <w:bookmarkStart w:id="33" w:name="ET_subject_649563_6"/>
      <w:bookmarkEnd w:id="31"/>
      <w:bookmarkEnd w:id="32"/>
      <w:r w:rsidRPr="004D71F2">
        <w:rPr>
          <w:rStyle w:val="TagStyle"/>
          <w:rtl/>
        </w:rPr>
        <w:t xml:space="preserve"> &lt;&lt; נושא &gt;&gt; </w:t>
      </w:r>
      <w:bookmarkStart w:id="34" w:name="_Toc234826312"/>
      <w:r>
        <w:rPr>
          <w:rtl/>
        </w:rPr>
        <w:t>הודע</w:t>
      </w:r>
      <w:r>
        <w:rPr>
          <w:rFonts w:hint="cs"/>
          <w:rtl/>
        </w:rPr>
        <w:t>ת ועדת</w:t>
      </w:r>
      <w:r>
        <w:rPr>
          <w:rtl/>
        </w:rPr>
        <w:t xml:space="preserve"> הכנסת</w:t>
      </w:r>
      <w:bookmarkEnd w:id="34"/>
      <w:r w:rsidRPr="004D71F2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33"/>
    </w:p>
    <w:p w:rsidR="00051647" w:rsidRDefault="00051647" w:rsidP="00B45C68">
      <w:pPr>
        <w:rPr>
          <w:rtl/>
        </w:rPr>
      </w:pPr>
    </w:p>
    <w:p w:rsidR="00051647" w:rsidRDefault="00051647" w:rsidP="004D71F2">
      <w:pPr>
        <w:pStyle w:val="af6"/>
        <w:keepNext/>
        <w:rPr>
          <w:rtl/>
        </w:rPr>
      </w:pPr>
      <w:bookmarkStart w:id="35" w:name="ET_yor_6688_7"/>
      <w:r w:rsidRPr="004D71F2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4D71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"/>
    </w:p>
    <w:p w:rsidR="00051647" w:rsidRDefault="00051647" w:rsidP="00B45C68">
      <w:pPr>
        <w:rPr>
          <w:rtl/>
        </w:rPr>
      </w:pPr>
    </w:p>
    <w:p w:rsidR="00051647" w:rsidRDefault="00051647" w:rsidP="00E001BF">
      <w:pPr>
        <w:rPr>
          <w:rtl/>
        </w:rPr>
      </w:pPr>
      <w:r>
        <w:rPr>
          <w:rFonts w:hint="cs"/>
          <w:rtl/>
        </w:rPr>
        <w:t>הודעה לחבר הכנסת ינון אזולאי, בשם יו"ר ועדת הכנסת.</w:t>
      </w:r>
      <w:r w:rsidRPr="00E001BF">
        <w:rPr>
          <w:rtl/>
        </w:rPr>
        <w:t xml:space="preserve"> </w:t>
      </w:r>
      <w:r>
        <w:rPr>
          <w:rtl/>
        </w:rPr>
        <w:t>בסוף ש</w:t>
      </w:r>
      <w:r>
        <w:rPr>
          <w:rFonts w:hint="cs"/>
          <w:rtl/>
        </w:rPr>
        <w:t>"</w:t>
      </w:r>
      <w:r>
        <w:rPr>
          <w:rtl/>
        </w:rPr>
        <w:t xml:space="preserve">ס מחזיקה את הבית הזה. כל הבית הזה יושב </w:t>
      </w:r>
      <w:bookmarkStart w:id="36" w:name="_ETM_Q37_392649"/>
      <w:bookmarkEnd w:id="36"/>
      <w:r>
        <w:rPr>
          <w:rtl/>
        </w:rPr>
        <w:t xml:space="preserve">על </w:t>
      </w:r>
      <w:r>
        <w:rPr>
          <w:rFonts w:hint="cs"/>
          <w:rtl/>
        </w:rPr>
        <w:t>ה</w:t>
      </w:r>
      <w:r>
        <w:rPr>
          <w:rtl/>
        </w:rPr>
        <w:t>כתפיים של ש</w:t>
      </w:r>
      <w:r>
        <w:rPr>
          <w:rFonts w:hint="cs"/>
          <w:rtl/>
        </w:rPr>
        <w:t>"</w:t>
      </w:r>
      <w:r>
        <w:rPr>
          <w:rtl/>
        </w:rPr>
        <w:t>ס.</w:t>
      </w:r>
    </w:p>
    <w:p w:rsidR="00051647" w:rsidRDefault="00051647" w:rsidP="00E001BF">
      <w:pPr>
        <w:rPr>
          <w:rtl/>
        </w:rPr>
      </w:pPr>
    </w:p>
    <w:p w:rsidR="00051647" w:rsidRDefault="00051647" w:rsidP="00E001BF">
      <w:pPr>
        <w:pStyle w:val="af5"/>
        <w:keepNext/>
        <w:rPr>
          <w:rtl/>
        </w:rPr>
      </w:pPr>
      <w:bookmarkStart w:id="37" w:name="ET_interruption_6461_9"/>
      <w:r w:rsidRPr="00E001BF">
        <w:rPr>
          <w:rStyle w:val="TagStyle"/>
          <w:rtl/>
        </w:rPr>
        <w:t xml:space="preserve"> &lt;&lt; קריאה &gt;&gt; </w:t>
      </w:r>
      <w:r>
        <w:rPr>
          <w:rtl/>
        </w:rPr>
        <w:t>שר התקשורת שלמה קרעי:</w:t>
      </w:r>
      <w:r w:rsidRPr="00E001B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7"/>
    </w:p>
    <w:p w:rsidR="00051647" w:rsidRDefault="00051647" w:rsidP="00B45C68">
      <w:pPr>
        <w:rPr>
          <w:rtl/>
        </w:rPr>
      </w:pPr>
    </w:p>
    <w:p w:rsidR="00051647" w:rsidRDefault="00051647" w:rsidP="00E001BF">
      <w:pPr>
        <w:rPr>
          <w:rtl/>
        </w:rPr>
      </w:pPr>
      <w:r>
        <w:rPr>
          <w:rFonts w:hint="cs"/>
          <w:rtl/>
        </w:rPr>
        <w:t>הלו, הלו.</w:t>
      </w:r>
    </w:p>
    <w:p w:rsidR="00051647" w:rsidRDefault="00051647" w:rsidP="00E001BF">
      <w:pPr>
        <w:rPr>
          <w:rtl/>
        </w:rPr>
      </w:pPr>
    </w:p>
    <w:p w:rsidR="00051647" w:rsidRDefault="00051647" w:rsidP="00E001BF">
      <w:pPr>
        <w:pStyle w:val="af6"/>
        <w:keepNext/>
        <w:rPr>
          <w:rtl/>
        </w:rPr>
      </w:pPr>
      <w:bookmarkStart w:id="38" w:name="ET_yor_6688_10"/>
      <w:r w:rsidRPr="00E001BF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E001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"/>
    </w:p>
    <w:p w:rsidR="00051647" w:rsidRDefault="00051647" w:rsidP="00B45C68">
      <w:pPr>
        <w:rPr>
          <w:rtl/>
        </w:rPr>
      </w:pPr>
    </w:p>
    <w:p w:rsidR="00051647" w:rsidRDefault="00051647" w:rsidP="00456541">
      <w:pPr>
        <w:rPr>
          <w:rtl/>
        </w:rPr>
      </w:pPr>
      <w:bookmarkStart w:id="39" w:name="_ETM_Q37_395630"/>
      <w:bookmarkEnd w:id="39"/>
      <w:r>
        <w:rPr>
          <w:rtl/>
        </w:rPr>
        <w:t>לפרוטוקול, מה אתה? אני אצטרף ליאיר לפיד</w:t>
      </w:r>
      <w:r>
        <w:rPr>
          <w:rFonts w:hint="cs"/>
          <w:rtl/>
        </w:rPr>
        <w:t>?</w:t>
      </w:r>
      <w:r>
        <w:rPr>
          <w:rtl/>
        </w:rPr>
        <w:t xml:space="preserve"> לא כדאי לך.</w:t>
      </w:r>
      <w:r>
        <w:rPr>
          <w:rFonts w:hint="cs"/>
          <w:rtl/>
        </w:rPr>
        <w:t xml:space="preserve"> בכבוד.</w:t>
      </w:r>
    </w:p>
    <w:p w:rsidR="00051647" w:rsidRDefault="00051647" w:rsidP="00456541">
      <w:pPr>
        <w:rPr>
          <w:rtl/>
        </w:rPr>
      </w:pPr>
    </w:p>
    <w:p w:rsidR="00051647" w:rsidRDefault="00051647" w:rsidP="004D71F2">
      <w:pPr>
        <w:pStyle w:val="a4"/>
        <w:keepNext/>
        <w:rPr>
          <w:rtl/>
        </w:rPr>
      </w:pPr>
      <w:bookmarkStart w:id="40" w:name="_ETM_Q37_382467"/>
      <w:bookmarkStart w:id="41" w:name="_ETM_Q37_382550"/>
      <w:bookmarkStart w:id="42" w:name="ET_speaker_5726_8"/>
      <w:bookmarkEnd w:id="40"/>
      <w:bookmarkEnd w:id="41"/>
      <w:r w:rsidRPr="004D71F2">
        <w:rPr>
          <w:rStyle w:val="TagStyle"/>
          <w:rtl/>
        </w:rPr>
        <w:t xml:space="preserve">&lt;&lt; דובר &gt;&gt; </w:t>
      </w:r>
      <w:bookmarkStart w:id="43" w:name="_Toc234826313"/>
      <w:r>
        <w:rPr>
          <w:rtl/>
        </w:rPr>
        <w:t>ינון אזולאי (</w:t>
      </w:r>
      <w:r>
        <w:rPr>
          <w:rFonts w:hint="cs"/>
          <w:rtl/>
        </w:rPr>
        <w:t>בשם ועדת הכנסת</w:t>
      </w:r>
      <w:r>
        <w:rPr>
          <w:rtl/>
        </w:rPr>
        <w:t>):</w:t>
      </w:r>
      <w:bookmarkEnd w:id="43"/>
      <w:r w:rsidRPr="004D71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"/>
    </w:p>
    <w:p w:rsidR="00051647" w:rsidRDefault="00051647" w:rsidP="00B45C68">
      <w:pPr>
        <w:rPr>
          <w:rtl/>
        </w:rPr>
      </w:pPr>
    </w:p>
    <w:p w:rsidR="00051647" w:rsidRDefault="00051647" w:rsidP="00610089">
      <w:pPr>
        <w:rPr>
          <w:rtl/>
        </w:rPr>
      </w:pPr>
      <w:bookmarkStart w:id="44" w:name="_ETM_Q37_384618"/>
      <w:bookmarkStart w:id="45" w:name="_ETM_Q37_384669"/>
      <w:bookmarkStart w:id="46" w:name="_ETM_Q37_376520"/>
      <w:bookmarkStart w:id="47" w:name="_ETM_Q37_379130"/>
      <w:bookmarkStart w:id="48" w:name="_ETM_Q37_390288"/>
      <w:bookmarkStart w:id="49" w:name="_ETM_Q37_390495"/>
      <w:bookmarkStart w:id="50" w:name="_ETM_Q37_390551"/>
      <w:bookmarkStart w:id="51" w:name="_ETM_Q37_400589"/>
      <w:bookmarkEnd w:id="44"/>
      <w:bookmarkEnd w:id="45"/>
      <w:bookmarkEnd w:id="46"/>
      <w:bookmarkEnd w:id="47"/>
      <w:bookmarkEnd w:id="48"/>
      <w:bookmarkEnd w:id="49"/>
      <w:bookmarkEnd w:id="50"/>
      <w:bookmarkEnd w:id="51"/>
      <w:r>
        <w:rPr>
          <w:rFonts w:hint="eastAsia"/>
          <w:rtl/>
        </w:rPr>
        <w:t>תודה</w:t>
      </w:r>
      <w:r>
        <w:rPr>
          <w:rtl/>
        </w:rPr>
        <w:t xml:space="preserve"> רבה לך, אדוני היושב</w:t>
      </w:r>
      <w:r>
        <w:rPr>
          <w:rFonts w:hint="cs"/>
          <w:rtl/>
        </w:rPr>
        <w:t>-</w:t>
      </w:r>
      <w:r>
        <w:rPr>
          <w:rtl/>
        </w:rPr>
        <w:t>ראש</w:t>
      </w:r>
      <w:r>
        <w:rPr>
          <w:rFonts w:hint="cs"/>
          <w:rtl/>
        </w:rPr>
        <w:t>.</w:t>
      </w:r>
    </w:p>
    <w:p w:rsidR="00051647" w:rsidRDefault="00051647" w:rsidP="00456541">
      <w:pPr>
        <w:rPr>
          <w:rtl/>
        </w:rPr>
      </w:pPr>
    </w:p>
    <w:p w:rsidR="00051647" w:rsidRDefault="00051647" w:rsidP="00456541">
      <w:pPr>
        <w:pStyle w:val="af6"/>
        <w:keepNext/>
        <w:rPr>
          <w:rtl/>
        </w:rPr>
      </w:pPr>
      <w:bookmarkStart w:id="52" w:name="ET_yor_6688_11"/>
      <w:r w:rsidRPr="00456541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4565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"/>
    </w:p>
    <w:p w:rsidR="00051647" w:rsidRDefault="00051647" w:rsidP="00B45C68">
      <w:pPr>
        <w:rPr>
          <w:rtl/>
        </w:rPr>
      </w:pPr>
    </w:p>
    <w:p w:rsidR="00051647" w:rsidRDefault="00051647" w:rsidP="00456541">
      <w:pPr>
        <w:rPr>
          <w:rtl/>
        </w:rPr>
      </w:pPr>
      <w:r>
        <w:rPr>
          <w:rFonts w:hint="cs"/>
          <w:rtl/>
        </w:rPr>
        <w:t xml:space="preserve">בבקשה, </w:t>
      </w:r>
      <w:bookmarkStart w:id="53" w:name="_ETM_Q37_401315"/>
      <w:bookmarkEnd w:id="53"/>
      <w:r>
        <w:rPr>
          <w:rFonts w:hint="cs"/>
          <w:rtl/>
        </w:rPr>
        <w:t>אדוני.</w:t>
      </w:r>
    </w:p>
    <w:p w:rsidR="00051647" w:rsidRDefault="00051647" w:rsidP="00456541">
      <w:pPr>
        <w:rPr>
          <w:rtl/>
        </w:rPr>
      </w:pPr>
      <w:bookmarkStart w:id="54" w:name="_ETM_Q37_402453"/>
      <w:bookmarkStart w:id="55" w:name="_ETM_Q37_402501"/>
      <w:bookmarkEnd w:id="54"/>
      <w:bookmarkEnd w:id="55"/>
    </w:p>
    <w:p w:rsidR="00051647" w:rsidRDefault="00051647" w:rsidP="00456541">
      <w:pPr>
        <w:pStyle w:val="-"/>
        <w:keepNext/>
        <w:rPr>
          <w:rtl/>
        </w:rPr>
      </w:pPr>
      <w:bookmarkStart w:id="56" w:name="ET_speakercontinue_5726_12"/>
      <w:r w:rsidRPr="00456541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45654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6"/>
    </w:p>
    <w:p w:rsidR="00051647" w:rsidRDefault="00051647" w:rsidP="00B45C68">
      <w:pPr>
        <w:rPr>
          <w:rtl/>
        </w:rPr>
      </w:pPr>
    </w:p>
    <w:p w:rsidR="00B45C68" w:rsidRDefault="00051647" w:rsidP="00760320">
      <w:pPr>
        <w:rPr>
          <w:rtl/>
        </w:rPr>
      </w:pPr>
      <w:bookmarkStart w:id="57" w:name="_ETM_Q37_403535"/>
      <w:bookmarkEnd w:id="57"/>
      <w:r>
        <w:rPr>
          <w:rtl/>
        </w:rPr>
        <w:t>חבריי חברי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tl/>
        </w:rPr>
        <w:t xml:space="preserve"> האמת</w:t>
      </w:r>
      <w:r>
        <w:rPr>
          <w:rFonts w:hint="cs"/>
          <w:rtl/>
        </w:rPr>
        <w:t>,</w:t>
      </w:r>
      <w:r>
        <w:rPr>
          <w:rtl/>
        </w:rPr>
        <w:t xml:space="preserve"> יש </w:t>
      </w:r>
      <w:bookmarkStart w:id="58" w:name="_ETM_Q37_404851"/>
      <w:bookmarkEnd w:id="58"/>
      <w:r>
        <w:rPr>
          <w:rtl/>
        </w:rPr>
        <w:t>פה רק יושב</w:t>
      </w:r>
      <w:r>
        <w:rPr>
          <w:rFonts w:hint="cs"/>
          <w:rtl/>
        </w:rPr>
        <w:t>-</w:t>
      </w:r>
      <w:r>
        <w:rPr>
          <w:rtl/>
        </w:rPr>
        <w:t xml:space="preserve">ראש עכשיו, שר וחבר כנסת, אז אפילו </w:t>
      </w:r>
      <w:bookmarkStart w:id="59" w:name="_ETM_Q37_409114"/>
      <w:bookmarkEnd w:id="59"/>
      <w:r>
        <w:rPr>
          <w:rtl/>
        </w:rPr>
        <w:t>לא צריך להגיד חבריי חברי הכנסת. אוקיי</w:t>
      </w:r>
      <w:r w:rsidR="00760320">
        <w:rPr>
          <w:rFonts w:hint="cs"/>
          <w:rtl/>
        </w:rPr>
        <w:t>.</w:t>
      </w:r>
      <w:r>
        <w:rPr>
          <w:rtl/>
        </w:rPr>
        <w:t xml:space="preserve"> לוועדת הכנסת הועברו </w:t>
      </w:r>
      <w:bookmarkStart w:id="60" w:name="_ETM_Q37_413376"/>
      <w:bookmarkEnd w:id="60"/>
      <w:r>
        <w:rPr>
          <w:rFonts w:hint="cs"/>
          <w:rtl/>
        </w:rPr>
        <w:t>שש</w:t>
      </w:r>
      <w:r>
        <w:rPr>
          <w:rtl/>
        </w:rPr>
        <w:t xml:space="preserve"> הצעות חוק העוסקות בהטבות וזכא</w:t>
      </w:r>
      <w:r w:rsidR="00760320">
        <w:rPr>
          <w:rFonts w:hint="cs"/>
          <w:rtl/>
        </w:rPr>
        <w:t>ו</w:t>
      </w:r>
      <w:r>
        <w:rPr>
          <w:rtl/>
        </w:rPr>
        <w:t xml:space="preserve">יות שונות </w:t>
      </w:r>
      <w:bookmarkStart w:id="61" w:name="_ETM_Q37_417809"/>
      <w:bookmarkEnd w:id="61"/>
      <w:r>
        <w:rPr>
          <w:rtl/>
        </w:rPr>
        <w:t>למי ששירתו בצבא או בשירות לאומי</w:t>
      </w:r>
      <w:r>
        <w:rPr>
          <w:rFonts w:hint="cs"/>
          <w:rtl/>
        </w:rPr>
        <w:t>-</w:t>
      </w:r>
      <w:r>
        <w:rPr>
          <w:rtl/>
        </w:rPr>
        <w:t>אזרחי</w:t>
      </w:r>
      <w:r>
        <w:rPr>
          <w:rFonts w:hint="cs"/>
          <w:rtl/>
        </w:rPr>
        <w:t xml:space="preserve">: 1. </w:t>
      </w:r>
      <w:r>
        <w:rPr>
          <w:rtl/>
        </w:rPr>
        <w:t xml:space="preserve">הצעות חוק </w:t>
      </w:r>
      <w:bookmarkStart w:id="62" w:name="_ETM_Q37_422139"/>
      <w:bookmarkEnd w:id="62"/>
      <w:r>
        <w:rPr>
          <w:rtl/>
        </w:rPr>
        <w:t>שירות המדינה</w:t>
      </w:r>
      <w:r>
        <w:rPr>
          <w:rFonts w:hint="cs"/>
          <w:rtl/>
        </w:rPr>
        <w:t xml:space="preserve"> (מינויים) (תיקון </w:t>
      </w:r>
      <w:r w:rsidR="00B45C68">
        <w:rPr>
          <w:rtl/>
        </w:rPr>
        <w:t>–</w:t>
      </w:r>
      <w:r>
        <w:rPr>
          <w:rFonts w:hint="cs"/>
          <w:rtl/>
        </w:rPr>
        <w:t xml:space="preserve"> </w:t>
      </w:r>
      <w:r>
        <w:rPr>
          <w:rtl/>
        </w:rPr>
        <w:t>העדפה המתקנת למש</w:t>
      </w:r>
      <w:r>
        <w:rPr>
          <w:rFonts w:hint="cs"/>
          <w:rtl/>
        </w:rPr>
        <w:t>רתים),</w:t>
      </w:r>
      <w:r>
        <w:rPr>
          <w:rtl/>
        </w:rPr>
        <w:t xml:space="preserve"> התשפ"ג</w:t>
      </w:r>
      <w:r>
        <w:rPr>
          <w:rFonts w:hint="cs"/>
          <w:rtl/>
        </w:rPr>
        <w:t xml:space="preserve">–2022, </w:t>
      </w:r>
      <w:bookmarkStart w:id="63" w:name="_ETM_Q37_424831"/>
      <w:bookmarkEnd w:id="63"/>
      <w:r>
        <w:rPr>
          <w:rFonts w:hint="cs"/>
          <w:rtl/>
        </w:rPr>
        <w:t>פ/349/25,</w:t>
      </w:r>
      <w:r>
        <w:rPr>
          <w:rtl/>
        </w:rPr>
        <w:t xml:space="preserve"> </w:t>
      </w:r>
      <w:bookmarkStart w:id="64" w:name="_ETM_Q37_426469"/>
      <w:bookmarkEnd w:id="64"/>
      <w:r>
        <w:rPr>
          <w:rtl/>
        </w:rPr>
        <w:t>של חבר הכנסת משה סולומון</w:t>
      </w:r>
      <w:r w:rsidR="00B45C68">
        <w:rPr>
          <w:rFonts w:hint="cs"/>
          <w:rtl/>
        </w:rPr>
        <w:t xml:space="preserve">; </w:t>
      </w:r>
      <w:r>
        <w:rPr>
          <w:rFonts w:hint="cs"/>
          <w:rtl/>
        </w:rPr>
        <w:t>2.</w:t>
      </w:r>
      <w:r>
        <w:rPr>
          <w:rtl/>
        </w:rPr>
        <w:t xml:space="preserve"> הצעת חוק זכויות התו</w:t>
      </w:r>
      <w:r>
        <w:rPr>
          <w:rFonts w:hint="cs"/>
          <w:rtl/>
        </w:rPr>
        <w:t>ר</w:t>
      </w:r>
      <w:r>
        <w:rPr>
          <w:rtl/>
        </w:rPr>
        <w:t xml:space="preserve">מים למדינה, </w:t>
      </w:r>
      <w:bookmarkStart w:id="65" w:name="_ETM_Q37_430799"/>
      <w:bookmarkEnd w:id="65"/>
      <w:r>
        <w:rPr>
          <w:rtl/>
        </w:rPr>
        <w:t>התשפ"ג</w:t>
      </w:r>
      <w:r>
        <w:rPr>
          <w:rFonts w:hint="cs"/>
          <w:rtl/>
        </w:rPr>
        <w:t xml:space="preserve">–2023, פ/2561/25, </w:t>
      </w:r>
      <w:r>
        <w:rPr>
          <w:rtl/>
        </w:rPr>
        <w:t>של חבר הכנסת ניסים ו</w:t>
      </w:r>
      <w:r>
        <w:rPr>
          <w:rFonts w:hint="cs"/>
          <w:rtl/>
        </w:rPr>
        <w:t>אטור</w:t>
      </w:r>
      <w:r>
        <w:rPr>
          <w:rtl/>
        </w:rPr>
        <w:t>י</w:t>
      </w:r>
      <w:r w:rsidR="00B45C68">
        <w:rPr>
          <w:rFonts w:hint="cs"/>
          <w:rtl/>
        </w:rPr>
        <w:t xml:space="preserve">; </w:t>
      </w:r>
      <w:bookmarkStart w:id="66" w:name="_ETM_Q37_437960"/>
      <w:bookmarkStart w:id="67" w:name="_ETM_Q37_438020"/>
      <w:bookmarkStart w:id="68" w:name="_ETM_Q37_437449"/>
      <w:bookmarkStart w:id="69" w:name="_ETM_Q37_437518"/>
      <w:bookmarkEnd w:id="66"/>
      <w:bookmarkEnd w:id="67"/>
      <w:bookmarkEnd w:id="68"/>
      <w:bookmarkEnd w:id="69"/>
      <w:r>
        <w:rPr>
          <w:rFonts w:hint="cs"/>
          <w:rtl/>
        </w:rPr>
        <w:t>3.</w:t>
      </w:r>
      <w:r>
        <w:rPr>
          <w:rtl/>
        </w:rPr>
        <w:t xml:space="preserve"> הצעת חוק </w:t>
      </w:r>
      <w:bookmarkStart w:id="70" w:name="_ETM_Q37_435129"/>
      <w:bookmarkEnd w:id="70"/>
      <w:r>
        <w:rPr>
          <w:rtl/>
        </w:rPr>
        <w:t xml:space="preserve">שירות המדינה </w:t>
      </w:r>
      <w:r>
        <w:rPr>
          <w:rFonts w:hint="cs"/>
          <w:rtl/>
        </w:rPr>
        <w:t>(</w:t>
      </w:r>
      <w:r>
        <w:rPr>
          <w:rtl/>
        </w:rPr>
        <w:t>מינויים</w:t>
      </w:r>
      <w:r>
        <w:rPr>
          <w:rFonts w:hint="cs"/>
          <w:rtl/>
        </w:rPr>
        <w:t>)</w:t>
      </w:r>
      <w:r w:rsidR="00B45C68">
        <w:rPr>
          <w:rFonts w:hint="cs"/>
          <w:rtl/>
        </w:rPr>
        <w:t xml:space="preserve"> </w:t>
      </w:r>
      <w:r>
        <w:rPr>
          <w:rFonts w:hint="cs"/>
          <w:rtl/>
        </w:rPr>
        <w:t>(</w:t>
      </w:r>
      <w:bookmarkStart w:id="71" w:name="_ETM_Q37_439630"/>
      <w:bookmarkEnd w:id="71"/>
      <w:r>
        <w:rPr>
          <w:rtl/>
        </w:rPr>
        <w:t>תיקון</w:t>
      </w:r>
      <w:r>
        <w:rPr>
          <w:rFonts w:hint="cs"/>
          <w:rtl/>
        </w:rPr>
        <w:t xml:space="preserve"> </w:t>
      </w:r>
      <w:r w:rsidR="00B45C68">
        <w:rPr>
          <w:rtl/>
        </w:rPr>
        <w:t>–</w:t>
      </w:r>
      <w:r>
        <w:rPr>
          <w:rtl/>
        </w:rPr>
        <w:t xml:space="preserve"> מתן העדפה למש</w:t>
      </w:r>
      <w:r>
        <w:rPr>
          <w:rFonts w:hint="cs"/>
          <w:rtl/>
        </w:rPr>
        <w:t>ר</w:t>
      </w:r>
      <w:r>
        <w:rPr>
          <w:rtl/>
        </w:rPr>
        <w:t>תים בהעדפה המתקנת</w:t>
      </w:r>
      <w:r>
        <w:rPr>
          <w:rFonts w:hint="cs"/>
          <w:rtl/>
        </w:rPr>
        <w:t>)</w:t>
      </w:r>
      <w:r>
        <w:rPr>
          <w:rtl/>
        </w:rPr>
        <w:t>, התשפ"ג</w:t>
      </w:r>
      <w:r>
        <w:rPr>
          <w:rFonts w:hint="cs"/>
          <w:rtl/>
        </w:rPr>
        <w:t>–</w:t>
      </w:r>
      <w:r>
        <w:rPr>
          <w:rtl/>
        </w:rPr>
        <w:t>2023</w:t>
      </w:r>
      <w:r>
        <w:rPr>
          <w:rFonts w:hint="cs"/>
          <w:rtl/>
        </w:rPr>
        <w:t>, פ/</w:t>
      </w:r>
      <w:bookmarkStart w:id="72" w:name="_ETM_Q37_444255"/>
      <w:bookmarkEnd w:id="72"/>
      <w:r>
        <w:rPr>
          <w:rFonts w:hint="cs"/>
          <w:rtl/>
        </w:rPr>
        <w:t>3040/25,</w:t>
      </w:r>
      <w:r>
        <w:rPr>
          <w:rtl/>
        </w:rPr>
        <w:t xml:space="preserve"> ש</w:t>
      </w:r>
      <w:r>
        <w:rPr>
          <w:rFonts w:hint="cs"/>
          <w:rtl/>
        </w:rPr>
        <w:t xml:space="preserve">ל </w:t>
      </w:r>
      <w:r>
        <w:rPr>
          <w:rtl/>
        </w:rPr>
        <w:t xml:space="preserve">חבר הכנסת יצחק </w:t>
      </w:r>
      <w:r>
        <w:rPr>
          <w:rFonts w:hint="cs"/>
          <w:rtl/>
        </w:rPr>
        <w:t>קרויזר</w:t>
      </w:r>
      <w:r>
        <w:rPr>
          <w:rtl/>
        </w:rPr>
        <w:t xml:space="preserve"> וקבוצת </w:t>
      </w:r>
      <w:bookmarkStart w:id="73" w:name="_ETM_Q37_449160"/>
      <w:bookmarkEnd w:id="73"/>
      <w:r>
        <w:rPr>
          <w:rtl/>
        </w:rPr>
        <w:t xml:space="preserve">חברי </w:t>
      </w:r>
      <w:r w:rsidR="00B45C68">
        <w:rPr>
          <w:rFonts w:hint="cs"/>
          <w:rtl/>
        </w:rPr>
        <w:t>ה</w:t>
      </w:r>
      <w:r>
        <w:rPr>
          <w:rtl/>
        </w:rPr>
        <w:t>כנסת</w:t>
      </w:r>
      <w:r w:rsidR="00B45C68">
        <w:rPr>
          <w:rFonts w:hint="cs"/>
          <w:rtl/>
        </w:rPr>
        <w:t xml:space="preserve">; </w:t>
      </w:r>
      <w:bookmarkStart w:id="74" w:name="_ETM_Q37_449823"/>
      <w:bookmarkStart w:id="75" w:name="_ETM_Q37_449878"/>
      <w:bookmarkStart w:id="76" w:name="_ETM_Q37_450671"/>
      <w:bookmarkStart w:id="77" w:name="_ETM_Q37_450721"/>
      <w:bookmarkEnd w:id="74"/>
      <w:bookmarkEnd w:id="75"/>
      <w:bookmarkEnd w:id="76"/>
      <w:bookmarkEnd w:id="77"/>
      <w:r>
        <w:rPr>
          <w:rFonts w:hint="cs"/>
          <w:rtl/>
        </w:rPr>
        <w:t>4.</w:t>
      </w:r>
      <w:r>
        <w:rPr>
          <w:rtl/>
        </w:rPr>
        <w:t xml:space="preserve"> הצעת חוק קדימות בתור לחיילים, התשפ"ד</w:t>
      </w:r>
      <w:r>
        <w:rPr>
          <w:rFonts w:hint="cs"/>
          <w:rtl/>
        </w:rPr>
        <w:t>–</w:t>
      </w:r>
      <w:bookmarkStart w:id="78" w:name="_ETM_Q37_453660"/>
      <w:bookmarkEnd w:id="78"/>
      <w:r>
        <w:rPr>
          <w:rtl/>
        </w:rPr>
        <w:t>2025</w:t>
      </w:r>
      <w:r>
        <w:rPr>
          <w:rFonts w:hint="cs"/>
          <w:rtl/>
        </w:rPr>
        <w:t xml:space="preserve">, פ/4402/25, </w:t>
      </w:r>
      <w:r>
        <w:rPr>
          <w:rtl/>
        </w:rPr>
        <w:t>של חבר הכנסת משה פסל</w:t>
      </w:r>
      <w:r w:rsidR="00B45C68">
        <w:rPr>
          <w:rFonts w:hint="cs"/>
          <w:rtl/>
        </w:rPr>
        <w:t xml:space="preserve">; </w:t>
      </w:r>
      <w:bookmarkStart w:id="79" w:name="_ETM_Q37_458075"/>
      <w:bookmarkStart w:id="80" w:name="_ETM_Q37_458121"/>
      <w:bookmarkEnd w:id="79"/>
      <w:bookmarkEnd w:id="80"/>
      <w:r>
        <w:rPr>
          <w:rFonts w:hint="cs"/>
          <w:rtl/>
        </w:rPr>
        <w:t>5.</w:t>
      </w:r>
      <w:r>
        <w:rPr>
          <w:rtl/>
        </w:rPr>
        <w:t xml:space="preserve"> הצעת חוק מעמד </w:t>
      </w:r>
      <w:bookmarkStart w:id="81" w:name="_ETM_Q37_458160"/>
      <w:bookmarkEnd w:id="81"/>
      <w:r>
        <w:rPr>
          <w:rtl/>
        </w:rPr>
        <w:t>המשרת בשירות צבאי או לאומי</w:t>
      </w:r>
      <w:r>
        <w:rPr>
          <w:rFonts w:hint="cs"/>
          <w:rtl/>
        </w:rPr>
        <w:t xml:space="preserve">, </w:t>
      </w:r>
      <w:r>
        <w:rPr>
          <w:rtl/>
        </w:rPr>
        <w:t>התשפ"ד</w:t>
      </w:r>
      <w:r>
        <w:rPr>
          <w:rFonts w:hint="cs"/>
          <w:rtl/>
        </w:rPr>
        <w:t xml:space="preserve">–2024, פ/4709/25, </w:t>
      </w:r>
      <w:r>
        <w:rPr>
          <w:rtl/>
        </w:rPr>
        <w:t xml:space="preserve">של חבר הכנסת </w:t>
      </w:r>
      <w:bookmarkStart w:id="82" w:name="_ETM_Q37_462660"/>
      <w:bookmarkEnd w:id="82"/>
      <w:r>
        <w:rPr>
          <w:rtl/>
        </w:rPr>
        <w:t>משה סעדה וקבוצת חברי הכנסת</w:t>
      </w:r>
      <w:r w:rsidR="00B45C68">
        <w:rPr>
          <w:rFonts w:hint="cs"/>
          <w:rtl/>
        </w:rPr>
        <w:t xml:space="preserve">; </w:t>
      </w:r>
      <w:bookmarkStart w:id="83" w:name="_ETM_Q37_468288"/>
      <w:bookmarkStart w:id="84" w:name="_ETM_Q37_468344"/>
      <w:bookmarkStart w:id="85" w:name="_ETM_Q37_469089"/>
      <w:bookmarkStart w:id="86" w:name="_ETM_Q37_469146"/>
      <w:bookmarkEnd w:id="83"/>
      <w:bookmarkEnd w:id="84"/>
      <w:bookmarkEnd w:id="85"/>
      <w:bookmarkEnd w:id="86"/>
      <w:r>
        <w:rPr>
          <w:rFonts w:hint="cs"/>
          <w:rtl/>
        </w:rPr>
        <w:t>6.</w:t>
      </w:r>
      <w:r>
        <w:rPr>
          <w:rtl/>
        </w:rPr>
        <w:t xml:space="preserve"> הצעת חוק מעמד המשרת בשירות </w:t>
      </w:r>
      <w:bookmarkStart w:id="87" w:name="_ETM_Q37_467160"/>
      <w:bookmarkEnd w:id="87"/>
      <w:r>
        <w:rPr>
          <w:rFonts w:hint="cs"/>
          <w:rtl/>
        </w:rPr>
        <w:t>ס</w:t>
      </w:r>
      <w:r>
        <w:rPr>
          <w:rtl/>
        </w:rPr>
        <w:t>דיר או בשירות אזרחי</w:t>
      </w:r>
      <w:r>
        <w:rPr>
          <w:rFonts w:hint="cs"/>
          <w:rtl/>
        </w:rPr>
        <w:t>,</w:t>
      </w:r>
      <w:r>
        <w:rPr>
          <w:rtl/>
        </w:rPr>
        <w:t xml:space="preserve"> התשפ"ד</w:t>
      </w:r>
      <w:bookmarkStart w:id="88" w:name="_ETM_Q37_471988"/>
      <w:bookmarkEnd w:id="88"/>
      <w:r>
        <w:rPr>
          <w:rFonts w:hint="cs"/>
          <w:rtl/>
        </w:rPr>
        <w:t>–</w:t>
      </w:r>
      <w:r>
        <w:rPr>
          <w:rtl/>
        </w:rPr>
        <w:t>2024</w:t>
      </w:r>
      <w:r>
        <w:rPr>
          <w:rFonts w:hint="cs"/>
          <w:rtl/>
        </w:rPr>
        <w:t>, פ/4865/25, של</w:t>
      </w:r>
      <w:r>
        <w:rPr>
          <w:rtl/>
        </w:rPr>
        <w:t xml:space="preserve"> חבר הכנסת או</w:t>
      </w:r>
      <w:r>
        <w:rPr>
          <w:rFonts w:hint="cs"/>
          <w:rtl/>
        </w:rPr>
        <w:t>הד</w:t>
      </w:r>
      <w:r>
        <w:rPr>
          <w:rtl/>
        </w:rPr>
        <w:t xml:space="preserve"> טל</w:t>
      </w:r>
      <w:r w:rsidR="00B45C68">
        <w:rPr>
          <w:rFonts w:hint="cs"/>
          <w:rtl/>
        </w:rPr>
        <w:t xml:space="preserve">. </w:t>
      </w:r>
      <w:bookmarkStart w:id="89" w:name="_ETM_Q37_476768"/>
      <w:bookmarkStart w:id="90" w:name="_ETM_Q37_476820"/>
      <w:bookmarkEnd w:id="89"/>
      <w:bookmarkEnd w:id="90"/>
    </w:p>
    <w:p w:rsidR="00B45C68" w:rsidRDefault="00B45C68" w:rsidP="00B45C68">
      <w:pPr>
        <w:rPr>
          <w:rtl/>
        </w:rPr>
      </w:pPr>
    </w:p>
    <w:p w:rsidR="00051647" w:rsidRDefault="00051647" w:rsidP="00B45C68">
      <w:pPr>
        <w:rPr>
          <w:rtl/>
        </w:rPr>
      </w:pPr>
      <w:r>
        <w:rPr>
          <w:rtl/>
        </w:rPr>
        <w:t>ביום</w:t>
      </w:r>
      <w:r>
        <w:rPr>
          <w:rFonts w:hint="cs"/>
          <w:rtl/>
        </w:rPr>
        <w:t xml:space="preserve"> י"ז</w:t>
      </w:r>
      <w:r>
        <w:rPr>
          <w:rtl/>
        </w:rPr>
        <w:t xml:space="preserve"> </w:t>
      </w:r>
      <w:bookmarkStart w:id="91" w:name="_ETM_Q37_475786"/>
      <w:bookmarkEnd w:id="91"/>
      <w:r>
        <w:rPr>
          <w:rtl/>
        </w:rPr>
        <w:t>בכס</w:t>
      </w:r>
      <w:r>
        <w:rPr>
          <w:rFonts w:hint="cs"/>
          <w:rtl/>
        </w:rPr>
        <w:t>לו</w:t>
      </w:r>
      <w:r>
        <w:rPr>
          <w:rtl/>
        </w:rPr>
        <w:t xml:space="preserve"> ה</w:t>
      </w:r>
      <w:r>
        <w:rPr>
          <w:rFonts w:hint="cs"/>
          <w:rtl/>
        </w:rPr>
        <w:t>ת</w:t>
      </w:r>
      <w:r>
        <w:rPr>
          <w:rtl/>
        </w:rPr>
        <w:t>שפ</w:t>
      </w:r>
      <w:r>
        <w:rPr>
          <w:rFonts w:hint="cs"/>
          <w:rtl/>
        </w:rPr>
        <w:t>"</w:t>
      </w:r>
      <w:r>
        <w:rPr>
          <w:rtl/>
        </w:rPr>
        <w:t>ה, 18 בדצמבר 2024</w:t>
      </w:r>
      <w:r>
        <w:rPr>
          <w:rFonts w:hint="cs"/>
          <w:rtl/>
        </w:rPr>
        <w:t>,</w:t>
      </w:r>
      <w:r>
        <w:rPr>
          <w:rtl/>
        </w:rPr>
        <w:t xml:space="preserve"> החליטה ועדת הכנסת למזג את </w:t>
      </w:r>
      <w:bookmarkStart w:id="92" w:name="_ETM_Q37_479583"/>
      <w:bookmarkEnd w:id="92"/>
      <w:r>
        <w:rPr>
          <w:rtl/>
        </w:rPr>
        <w:t xml:space="preserve">הצעות </w:t>
      </w:r>
      <w:r>
        <w:rPr>
          <w:rFonts w:hint="cs"/>
          <w:rtl/>
        </w:rPr>
        <w:t>ה</w:t>
      </w:r>
      <w:r>
        <w:rPr>
          <w:rtl/>
        </w:rPr>
        <w:t xml:space="preserve">חוק ולפצלן פיצול דיוני </w:t>
      </w:r>
      <w:bookmarkStart w:id="93" w:name="_ETM_Q37_483890"/>
      <w:bookmarkEnd w:id="93"/>
      <w:r>
        <w:rPr>
          <w:rtl/>
        </w:rPr>
        <w:t>בין ועד</w:t>
      </w:r>
      <w:r>
        <w:rPr>
          <w:rFonts w:hint="cs"/>
          <w:rtl/>
        </w:rPr>
        <w:t>ו</w:t>
      </w:r>
      <w:r>
        <w:rPr>
          <w:rtl/>
        </w:rPr>
        <w:t>ת הכנסת השונות</w:t>
      </w:r>
      <w:r>
        <w:rPr>
          <w:rFonts w:hint="cs"/>
          <w:rtl/>
        </w:rPr>
        <w:t>.</w:t>
      </w:r>
      <w:r>
        <w:rPr>
          <w:rtl/>
        </w:rPr>
        <w:t xml:space="preserve"> חלק מהסעיפים נ</w:t>
      </w:r>
      <w:r>
        <w:rPr>
          <w:rFonts w:hint="cs"/>
          <w:rtl/>
        </w:rPr>
        <w:t>ותרו</w:t>
      </w:r>
      <w:r>
        <w:rPr>
          <w:rtl/>
        </w:rPr>
        <w:t xml:space="preserve"> לדיון בוועדת הכנסת</w:t>
      </w:r>
      <w:r>
        <w:rPr>
          <w:rFonts w:hint="cs"/>
          <w:rtl/>
        </w:rPr>
        <w:t>.</w:t>
      </w:r>
      <w:bookmarkStart w:id="94" w:name="_ETM_Q37_487641"/>
      <w:bookmarkStart w:id="95" w:name="_ETM_Q37_487700"/>
      <w:bookmarkStart w:id="96" w:name="_ETM_Q37_487376"/>
      <w:bookmarkEnd w:id="94"/>
      <w:bookmarkEnd w:id="95"/>
      <w:bookmarkEnd w:id="96"/>
      <w:r w:rsidR="00B45C68">
        <w:rPr>
          <w:rFonts w:hint="cs"/>
          <w:rtl/>
        </w:rPr>
        <w:t xml:space="preserve"> </w:t>
      </w:r>
      <w:r>
        <w:rPr>
          <w:rtl/>
        </w:rPr>
        <w:t xml:space="preserve">בישיבתה היום החליטה ועדת הכנסת לבטל את המיזוג כך שההצעות </w:t>
      </w:r>
      <w:bookmarkStart w:id="97" w:name="_ETM_Q37_490863"/>
      <w:bookmarkEnd w:id="97"/>
      <w:r>
        <w:rPr>
          <w:rtl/>
        </w:rPr>
        <w:t>יוחזרו לשולחנה של ועדת הכנסת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 w:rsidR="00B45C68">
        <w:rPr>
          <w:rFonts w:hint="cs"/>
          <w:rtl/>
        </w:rPr>
        <w:t xml:space="preserve">והיא </w:t>
      </w:r>
      <w:r>
        <w:rPr>
          <w:rtl/>
        </w:rPr>
        <w:t>תוכל לקד</w:t>
      </w:r>
      <w:r>
        <w:rPr>
          <w:rFonts w:hint="cs"/>
          <w:rtl/>
        </w:rPr>
        <w:t>מן</w:t>
      </w:r>
      <w:r>
        <w:rPr>
          <w:rtl/>
        </w:rPr>
        <w:t xml:space="preserve"> לקריאה ראשונה </w:t>
      </w:r>
      <w:bookmarkStart w:id="98" w:name="_ETM_Q37_494349"/>
      <w:bookmarkEnd w:id="98"/>
      <w:r>
        <w:rPr>
          <w:rtl/>
        </w:rPr>
        <w:t>בהתאם לכללים הרגילים</w:t>
      </w:r>
      <w:r>
        <w:rPr>
          <w:rFonts w:hint="cs"/>
          <w:rtl/>
        </w:rPr>
        <w:t>.</w:t>
      </w:r>
    </w:p>
    <w:p w:rsidR="00051647" w:rsidRDefault="00051647" w:rsidP="00C219DF">
      <w:pPr>
        <w:rPr>
          <w:rtl/>
        </w:rPr>
      </w:pPr>
      <w:bookmarkStart w:id="99" w:name="_ETM_Q37_493548"/>
      <w:bookmarkStart w:id="100" w:name="_ETM_Q37_493602"/>
      <w:bookmarkEnd w:id="99"/>
      <w:bookmarkEnd w:id="100"/>
    </w:p>
    <w:p w:rsidR="00760320" w:rsidRDefault="00051647" w:rsidP="00760320">
      <w:pPr>
        <w:rPr>
          <w:rtl/>
        </w:rPr>
      </w:pPr>
      <w:bookmarkStart w:id="101" w:name="_ETM_Q37_494205"/>
      <w:bookmarkStart w:id="102" w:name="_ETM_Q37_494265"/>
      <w:bookmarkEnd w:id="101"/>
      <w:bookmarkEnd w:id="102"/>
      <w:r>
        <w:rPr>
          <w:rtl/>
        </w:rPr>
        <w:t>לפיכך</w:t>
      </w:r>
      <w:r>
        <w:rPr>
          <w:rFonts w:hint="cs"/>
          <w:rtl/>
        </w:rPr>
        <w:t>,</w:t>
      </w:r>
      <w:r>
        <w:rPr>
          <w:rtl/>
        </w:rPr>
        <w:t xml:space="preserve"> הצעת חוק מעמד המשרת בשירות צבאי </w:t>
      </w:r>
      <w:bookmarkStart w:id="103" w:name="_ETM_Q37_497836"/>
      <w:bookmarkEnd w:id="103"/>
      <w:r>
        <w:rPr>
          <w:rFonts w:hint="cs"/>
          <w:rtl/>
        </w:rPr>
        <w:t>א</w:t>
      </w:r>
      <w:r>
        <w:rPr>
          <w:rtl/>
        </w:rPr>
        <w:t>ו</w:t>
      </w:r>
      <w:r>
        <w:rPr>
          <w:rFonts w:hint="cs"/>
          <w:rtl/>
        </w:rPr>
        <w:t xml:space="preserve"> </w:t>
      </w:r>
      <w:r>
        <w:rPr>
          <w:rtl/>
        </w:rPr>
        <w:t>לאומי</w:t>
      </w:r>
      <w:r>
        <w:rPr>
          <w:rFonts w:hint="cs"/>
          <w:rtl/>
        </w:rPr>
        <w:t>, התשפ"ד</w:t>
      </w:r>
      <w:r>
        <w:rPr>
          <w:rFonts w:hint="eastAsia"/>
          <w:rtl/>
        </w:rPr>
        <w:t>–</w:t>
      </w:r>
      <w:r>
        <w:rPr>
          <w:rFonts w:hint="cs"/>
          <w:rtl/>
        </w:rPr>
        <w:t>2024</w:t>
      </w:r>
      <w:r w:rsidR="00760320">
        <w:rPr>
          <w:rFonts w:hint="cs"/>
          <w:rtl/>
        </w:rPr>
        <w:t>,</w:t>
      </w:r>
      <w:r>
        <w:rPr>
          <w:rFonts w:hint="cs"/>
          <w:rtl/>
        </w:rPr>
        <w:t xml:space="preserve"> של</w:t>
      </w:r>
      <w:r>
        <w:rPr>
          <w:rtl/>
        </w:rPr>
        <w:t xml:space="preserve"> חבר הכנסת משה סעד</w:t>
      </w:r>
      <w:r>
        <w:rPr>
          <w:rFonts w:hint="cs"/>
          <w:rtl/>
        </w:rPr>
        <w:t>ה ו</w:t>
      </w:r>
      <w:r>
        <w:rPr>
          <w:rtl/>
        </w:rPr>
        <w:t xml:space="preserve">קבוצת </w:t>
      </w:r>
      <w:bookmarkStart w:id="104" w:name="_ETM_Q37_501322"/>
      <w:bookmarkEnd w:id="104"/>
      <w:r>
        <w:rPr>
          <w:rtl/>
        </w:rPr>
        <w:t xml:space="preserve">חברי הכנסת, </w:t>
      </w:r>
      <w:r>
        <w:rPr>
          <w:rFonts w:hint="cs"/>
          <w:rtl/>
        </w:rPr>
        <w:t>פ/4709/2</w:t>
      </w:r>
      <w:r>
        <w:rPr>
          <w:rtl/>
        </w:rPr>
        <w:t>5</w:t>
      </w:r>
      <w:r>
        <w:rPr>
          <w:rFonts w:hint="cs"/>
          <w:rtl/>
        </w:rPr>
        <w:t xml:space="preserve">, </w:t>
      </w:r>
      <w:r>
        <w:rPr>
          <w:rtl/>
        </w:rPr>
        <w:t>נמצאת על שולחנה של ועדת הכנסת</w:t>
      </w:r>
      <w:r w:rsidR="00B45C68">
        <w:rPr>
          <w:rFonts w:hint="cs"/>
          <w:rtl/>
        </w:rPr>
        <w:t>,</w:t>
      </w:r>
      <w:r>
        <w:rPr>
          <w:rtl/>
        </w:rPr>
        <w:t xml:space="preserve"> </w:t>
      </w:r>
      <w:bookmarkStart w:id="105" w:name="_ETM_Q37_505059"/>
      <w:bookmarkEnd w:id="105"/>
      <w:r>
        <w:rPr>
          <w:rtl/>
        </w:rPr>
        <w:t>ו</w:t>
      </w:r>
      <w:r>
        <w:rPr>
          <w:rFonts w:hint="cs"/>
          <w:rtl/>
        </w:rPr>
        <w:t xml:space="preserve">היא </w:t>
      </w:r>
      <w:r>
        <w:rPr>
          <w:rtl/>
        </w:rPr>
        <w:t>החליט</w:t>
      </w:r>
      <w:r>
        <w:rPr>
          <w:rFonts w:hint="cs"/>
          <w:rtl/>
        </w:rPr>
        <w:t>ה</w:t>
      </w:r>
      <w:r>
        <w:rPr>
          <w:rtl/>
        </w:rPr>
        <w:t xml:space="preserve"> היום לאשר אותה בנוסח הכולל הסדר בעניין הלומי הקרב</w:t>
      </w:r>
      <w:r>
        <w:rPr>
          <w:rFonts w:hint="cs"/>
          <w:rtl/>
        </w:rPr>
        <w:t xml:space="preserve">. </w:t>
      </w:r>
      <w:bookmarkStart w:id="106" w:name="_ETM_Q37_515054"/>
      <w:bookmarkStart w:id="107" w:name="_ETM_Q37_509757"/>
      <w:bookmarkStart w:id="108" w:name="_ETM_Q37_509802"/>
      <w:bookmarkStart w:id="109" w:name="_ETM_Q37_509994"/>
      <w:bookmarkEnd w:id="106"/>
      <w:bookmarkEnd w:id="107"/>
      <w:bookmarkEnd w:id="108"/>
      <w:bookmarkEnd w:id="109"/>
      <w:r>
        <w:rPr>
          <w:rtl/>
        </w:rPr>
        <w:t>הצעת החוק תוב</w:t>
      </w:r>
      <w:r>
        <w:rPr>
          <w:rFonts w:hint="cs"/>
          <w:rtl/>
        </w:rPr>
        <w:t>א</w:t>
      </w:r>
      <w:r>
        <w:rPr>
          <w:rtl/>
        </w:rPr>
        <w:t xml:space="preserve"> בימים הקרובים להצבעה </w:t>
      </w:r>
      <w:r w:rsidR="00B45C68">
        <w:rPr>
          <w:rFonts w:hint="cs"/>
          <w:rtl/>
        </w:rPr>
        <w:t>ב</w:t>
      </w:r>
      <w:r>
        <w:rPr>
          <w:rtl/>
        </w:rPr>
        <w:t>קריאה הראשונה</w:t>
      </w:r>
      <w:r>
        <w:rPr>
          <w:rFonts w:hint="cs"/>
          <w:rtl/>
        </w:rPr>
        <w:t>.</w:t>
      </w:r>
      <w:bookmarkStart w:id="110" w:name="_ETM_Q37_515027"/>
      <w:bookmarkStart w:id="111" w:name="_ETM_Q37_515070"/>
      <w:bookmarkStart w:id="112" w:name="_ETM_Q37_515154"/>
      <w:bookmarkStart w:id="113" w:name="_ETM_Q37_515202"/>
      <w:bookmarkEnd w:id="110"/>
      <w:bookmarkEnd w:id="111"/>
      <w:bookmarkEnd w:id="112"/>
      <w:bookmarkEnd w:id="113"/>
      <w:r>
        <w:rPr>
          <w:rtl/>
        </w:rPr>
        <w:t xml:space="preserve"> </w:t>
      </w:r>
      <w:bookmarkStart w:id="114" w:name="_ETM_Q37_514929"/>
      <w:bookmarkEnd w:id="114"/>
      <w:r>
        <w:rPr>
          <w:rtl/>
        </w:rPr>
        <w:t>ז</w:t>
      </w:r>
      <w:r>
        <w:rPr>
          <w:rFonts w:hint="cs"/>
          <w:rtl/>
        </w:rPr>
        <w:t>ו</w:t>
      </w:r>
      <w:r>
        <w:rPr>
          <w:rtl/>
        </w:rPr>
        <w:t xml:space="preserve"> הודעה בלבד</w:t>
      </w:r>
      <w:r>
        <w:rPr>
          <w:rFonts w:hint="cs"/>
          <w:rtl/>
        </w:rPr>
        <w:t>,</w:t>
      </w:r>
      <w:r>
        <w:rPr>
          <w:rtl/>
        </w:rPr>
        <w:t xml:space="preserve"> אין צורך בהצבעה, רק להגיד</w:t>
      </w:r>
      <w:r>
        <w:rPr>
          <w:rFonts w:hint="cs"/>
          <w:rtl/>
        </w:rPr>
        <w:t>.</w:t>
      </w:r>
      <w:r>
        <w:rPr>
          <w:rtl/>
        </w:rPr>
        <w:t xml:space="preserve"> </w:t>
      </w:r>
    </w:p>
    <w:p w:rsidR="00760320" w:rsidRDefault="00760320" w:rsidP="00760320">
      <w:pPr>
        <w:rPr>
          <w:rtl/>
        </w:rPr>
      </w:pPr>
    </w:p>
    <w:p w:rsidR="00051647" w:rsidRDefault="00051647" w:rsidP="00760320">
      <w:pPr>
        <w:rPr>
          <w:rtl/>
        </w:rPr>
      </w:pPr>
      <w:r>
        <w:rPr>
          <w:rtl/>
        </w:rPr>
        <w:t xml:space="preserve">הנושא </w:t>
      </w:r>
      <w:bookmarkStart w:id="115" w:name="_ETM_Q37_519864"/>
      <w:bookmarkEnd w:id="115"/>
      <w:r>
        <w:rPr>
          <w:rtl/>
        </w:rPr>
        <w:t xml:space="preserve">שעומד על הפרק עכשיו בוועדת הכנסת זה </w:t>
      </w:r>
      <w:r w:rsidR="00B45C68">
        <w:rPr>
          <w:rFonts w:hint="cs"/>
          <w:rtl/>
        </w:rPr>
        <w:t>ה</w:t>
      </w:r>
      <w:r>
        <w:rPr>
          <w:rtl/>
        </w:rPr>
        <w:t xml:space="preserve">נושא של </w:t>
      </w:r>
      <w:r>
        <w:rPr>
          <w:rFonts w:hint="cs"/>
          <w:rtl/>
        </w:rPr>
        <w:t>ה</w:t>
      </w:r>
      <w:r>
        <w:rPr>
          <w:rtl/>
        </w:rPr>
        <w:t xml:space="preserve">לומי </w:t>
      </w:r>
      <w:bookmarkStart w:id="116" w:name="_ETM_Q37_524799"/>
      <w:bookmarkEnd w:id="116"/>
      <w:r>
        <w:rPr>
          <w:rtl/>
        </w:rPr>
        <w:t>הקרב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 w:rsidR="00B45C68">
        <w:rPr>
          <w:rFonts w:hint="cs"/>
          <w:rtl/>
        </w:rPr>
        <w:t>ו</w:t>
      </w:r>
      <w:r>
        <w:rPr>
          <w:rtl/>
        </w:rPr>
        <w:t xml:space="preserve">אנחנו מקווים שבעזרת השם הגענו </w:t>
      </w:r>
      <w:r w:rsidR="00B45C68">
        <w:rPr>
          <w:rFonts w:hint="cs"/>
          <w:rtl/>
        </w:rPr>
        <w:t xml:space="preserve">היום </w:t>
      </w:r>
      <w:r>
        <w:rPr>
          <w:rtl/>
        </w:rPr>
        <w:t>לפתרון</w:t>
      </w:r>
      <w:r w:rsidR="00B45C68">
        <w:rPr>
          <w:rFonts w:hint="cs"/>
          <w:rtl/>
        </w:rPr>
        <w:t>;</w:t>
      </w:r>
      <w:r>
        <w:rPr>
          <w:rFonts w:hint="cs"/>
          <w:rtl/>
        </w:rPr>
        <w:t xml:space="preserve"> איך אומרים, </w:t>
      </w:r>
      <w:r>
        <w:rPr>
          <w:rtl/>
        </w:rPr>
        <w:t xml:space="preserve">לשים </w:t>
      </w:r>
      <w:bookmarkStart w:id="117" w:name="_ETM_Q37_529734"/>
      <w:bookmarkEnd w:id="117"/>
      <w:r>
        <w:rPr>
          <w:rtl/>
        </w:rPr>
        <w:t>קודם כ</w:t>
      </w:r>
      <w:r w:rsidR="00B45C68">
        <w:rPr>
          <w:rFonts w:hint="cs"/>
          <w:rtl/>
        </w:rPr>
        <w:t>ו</w:t>
      </w:r>
      <w:r>
        <w:rPr>
          <w:rtl/>
        </w:rPr>
        <w:t xml:space="preserve">ל את הרגל הראשונה </w:t>
      </w:r>
      <w:bookmarkStart w:id="118" w:name="_ETM_Q37_534850"/>
      <w:bookmarkEnd w:id="118"/>
      <w:r w:rsidR="00760320">
        <w:rPr>
          <w:rtl/>
        </w:rPr>
        <w:t xml:space="preserve">במפתן הדלת, </w:t>
      </w:r>
      <w:bookmarkStart w:id="119" w:name="_GoBack"/>
      <w:bookmarkEnd w:id="119"/>
      <w:r>
        <w:rPr>
          <w:rtl/>
        </w:rPr>
        <w:t>מה שמגיע להם</w:t>
      </w:r>
      <w:r>
        <w:rPr>
          <w:rFonts w:hint="cs"/>
          <w:rtl/>
        </w:rPr>
        <w:t>,</w:t>
      </w:r>
      <w:r>
        <w:rPr>
          <w:rtl/>
        </w:rPr>
        <w:t xml:space="preserve"> ועשו פה באמת את כל </w:t>
      </w:r>
      <w:bookmarkStart w:id="120" w:name="_ETM_Q37_538205"/>
      <w:bookmarkEnd w:id="120"/>
      <w:r>
        <w:rPr>
          <w:rtl/>
        </w:rPr>
        <w:t>הדרך הזאת בשנים האחרונות</w:t>
      </w:r>
      <w:r w:rsidR="00B45C68">
        <w:rPr>
          <w:rFonts w:hint="cs"/>
          <w:rtl/>
        </w:rPr>
        <w:t>,</w:t>
      </w:r>
      <w:r>
        <w:rPr>
          <w:rtl/>
        </w:rPr>
        <w:t xml:space="preserve"> ומגיע</w:t>
      </w:r>
      <w:r w:rsidR="00760320">
        <w:rPr>
          <w:rFonts w:hint="cs"/>
          <w:rtl/>
        </w:rPr>
        <w:t>ה</w:t>
      </w:r>
      <w:r>
        <w:rPr>
          <w:rtl/>
        </w:rPr>
        <w:t xml:space="preserve"> להם קודם כ</w:t>
      </w:r>
      <w:r w:rsidR="00B45C68">
        <w:rPr>
          <w:rFonts w:hint="cs"/>
          <w:rtl/>
        </w:rPr>
        <w:t>ו</w:t>
      </w:r>
      <w:r>
        <w:rPr>
          <w:rtl/>
        </w:rPr>
        <w:t xml:space="preserve">ל תודה רבה </w:t>
      </w:r>
      <w:bookmarkStart w:id="121" w:name="_ETM_Q37_541561"/>
      <w:bookmarkEnd w:id="121"/>
      <w:r>
        <w:rPr>
          <w:rtl/>
        </w:rPr>
        <w:t>על כל מה שעשו למעננו</w:t>
      </w:r>
      <w:r>
        <w:rPr>
          <w:rFonts w:hint="cs"/>
          <w:rtl/>
        </w:rPr>
        <w:t>.</w:t>
      </w:r>
      <w:bookmarkStart w:id="122" w:name="_ETM_Q37_545807"/>
      <w:bookmarkStart w:id="123" w:name="_ETM_Q37_545839"/>
      <w:bookmarkEnd w:id="122"/>
      <w:bookmarkEnd w:id="123"/>
      <w:r w:rsidR="00B45C68">
        <w:rPr>
          <w:rFonts w:hint="cs"/>
          <w:rtl/>
        </w:rPr>
        <w:t xml:space="preserve"> </w:t>
      </w:r>
      <w:r>
        <w:rPr>
          <w:rtl/>
        </w:rPr>
        <w:t xml:space="preserve">אני חושב שזו בשורה גדולה </w:t>
      </w:r>
      <w:bookmarkStart w:id="124" w:name="_ETM_Q37_544916"/>
      <w:bookmarkEnd w:id="124"/>
      <w:r>
        <w:rPr>
          <w:rtl/>
        </w:rPr>
        <w:t>ל</w:t>
      </w:r>
      <w:r>
        <w:rPr>
          <w:rFonts w:hint="cs"/>
          <w:rtl/>
        </w:rPr>
        <w:t>ה</w:t>
      </w:r>
      <w:r>
        <w:rPr>
          <w:rtl/>
        </w:rPr>
        <w:t>לומי הקרב</w:t>
      </w:r>
      <w:r>
        <w:rPr>
          <w:rFonts w:hint="cs"/>
          <w:rtl/>
        </w:rPr>
        <w:t>.</w:t>
      </w:r>
      <w:r>
        <w:rPr>
          <w:rtl/>
        </w:rPr>
        <w:t xml:space="preserve"> אנחנו</w:t>
      </w:r>
      <w:r>
        <w:rPr>
          <w:rFonts w:hint="cs"/>
          <w:rtl/>
        </w:rPr>
        <w:t>,</w:t>
      </w:r>
      <w:r>
        <w:rPr>
          <w:rtl/>
        </w:rPr>
        <w:t xml:space="preserve"> בעזרת השם</w:t>
      </w:r>
      <w:r>
        <w:rPr>
          <w:rFonts w:hint="cs"/>
          <w:rtl/>
        </w:rPr>
        <w:t>,</w:t>
      </w:r>
      <w:r>
        <w:rPr>
          <w:rtl/>
        </w:rPr>
        <w:t xml:space="preserve"> עוד השבוע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tl/>
        </w:rPr>
        <w:t xml:space="preserve"> אני מדבר גם </w:t>
      </w:r>
      <w:bookmarkStart w:id="125" w:name="_ETM_Q37_548272"/>
      <w:bookmarkEnd w:id="125"/>
      <w:r>
        <w:rPr>
          <w:rtl/>
        </w:rPr>
        <w:t>בשם יושב</w:t>
      </w:r>
      <w:r>
        <w:rPr>
          <w:rFonts w:hint="cs"/>
          <w:rtl/>
        </w:rPr>
        <w:t>-</w:t>
      </w:r>
      <w:r>
        <w:rPr>
          <w:rtl/>
        </w:rPr>
        <w:t xml:space="preserve">ראש הוועדה חבר כנסת </w:t>
      </w:r>
      <w:r>
        <w:rPr>
          <w:rFonts w:hint="cs"/>
          <w:rtl/>
        </w:rPr>
        <w:t>אופיר כץ,</w:t>
      </w:r>
      <w:r>
        <w:rPr>
          <w:rtl/>
        </w:rPr>
        <w:t xml:space="preserve"> שעשה רבות למען </w:t>
      </w:r>
      <w:bookmarkStart w:id="126" w:name="_ETM_Q37_551627"/>
      <w:bookmarkEnd w:id="126"/>
      <w:r>
        <w:rPr>
          <w:rFonts w:hint="cs"/>
          <w:rtl/>
        </w:rPr>
        <w:t>ה</w:t>
      </w:r>
      <w:r>
        <w:rPr>
          <w:rtl/>
        </w:rPr>
        <w:t>לומי הקרב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tl/>
        </w:rPr>
        <w:t xml:space="preserve"> עוד השבוע, בעזרת השם</w:t>
      </w:r>
      <w:r>
        <w:rPr>
          <w:rFonts w:hint="cs"/>
          <w:rtl/>
        </w:rPr>
        <w:t>,</w:t>
      </w:r>
      <w:r>
        <w:rPr>
          <w:rtl/>
        </w:rPr>
        <w:t xml:space="preserve"> נשלים את הקריאה השנייה </w:t>
      </w:r>
      <w:bookmarkStart w:id="127" w:name="_ETM_Q37_554983"/>
      <w:bookmarkEnd w:id="127"/>
      <w:r>
        <w:rPr>
          <w:rtl/>
        </w:rPr>
        <w:t>והשלישית</w:t>
      </w:r>
      <w:r w:rsidR="00B45C68">
        <w:rPr>
          <w:rFonts w:hint="cs"/>
          <w:rtl/>
        </w:rPr>
        <w:t>,</w:t>
      </w:r>
      <w:r>
        <w:rPr>
          <w:rtl/>
        </w:rPr>
        <w:t xml:space="preserve"> </w:t>
      </w:r>
      <w:bookmarkStart w:id="128" w:name="_ETM_Q37_558579"/>
      <w:bookmarkEnd w:id="128"/>
      <w:r>
        <w:rPr>
          <w:rtl/>
        </w:rPr>
        <w:t>וכך יוכלו בעצם להכיר ולהוקיר אותם</w:t>
      </w:r>
      <w:r w:rsidR="00B45C68">
        <w:rPr>
          <w:rFonts w:hint="cs"/>
          <w:rtl/>
        </w:rPr>
        <w:t>,</w:t>
      </w:r>
      <w:r>
        <w:rPr>
          <w:rtl/>
        </w:rPr>
        <w:t xml:space="preserve"> בראש ובראשונה את הלומי </w:t>
      </w:r>
      <w:bookmarkStart w:id="129" w:name="_ETM_Q37_562003"/>
      <w:bookmarkEnd w:id="129"/>
      <w:r>
        <w:rPr>
          <w:rtl/>
        </w:rPr>
        <w:t>הקרב</w:t>
      </w:r>
      <w:r>
        <w:rPr>
          <w:rFonts w:hint="cs"/>
          <w:rtl/>
        </w:rPr>
        <w:t>,</w:t>
      </w:r>
      <w:r>
        <w:rPr>
          <w:rtl/>
        </w:rPr>
        <w:t xml:space="preserve"> שמסרו את נפשם למעננו, ועד היום הם סובלים, ואנחנו </w:t>
      </w:r>
      <w:bookmarkStart w:id="130" w:name="_ETM_Q37_565427"/>
      <w:bookmarkEnd w:id="130"/>
      <w:r>
        <w:rPr>
          <w:rtl/>
        </w:rPr>
        <w:t>לא יודעים כמה שנים עוד יסבלו</w:t>
      </w:r>
      <w:r>
        <w:rPr>
          <w:rFonts w:hint="cs"/>
          <w:rtl/>
        </w:rPr>
        <w:t>.</w:t>
      </w:r>
      <w:r>
        <w:rPr>
          <w:rtl/>
        </w:rPr>
        <w:t xml:space="preserve"> אבל אנחנו חייבים </w:t>
      </w:r>
      <w:bookmarkStart w:id="131" w:name="_ETM_Q37_568851"/>
      <w:bookmarkEnd w:id="131"/>
      <w:r>
        <w:rPr>
          <w:rtl/>
        </w:rPr>
        <w:t xml:space="preserve">להם ולבני משפחותיהם לתקן את העוול הזה. תודה רבה לך, </w:t>
      </w:r>
      <w:bookmarkStart w:id="132" w:name="_ETM_Q37_572275"/>
      <w:bookmarkEnd w:id="132"/>
      <w:r>
        <w:rPr>
          <w:rtl/>
        </w:rPr>
        <w:t>אדוני</w:t>
      </w:r>
      <w:r>
        <w:rPr>
          <w:rFonts w:hint="cs"/>
          <w:rtl/>
        </w:rPr>
        <w:t xml:space="preserve"> היושב-ראש.</w:t>
      </w:r>
    </w:p>
    <w:p w:rsidR="00051647" w:rsidRDefault="00051647" w:rsidP="0046708C">
      <w:pPr>
        <w:rPr>
          <w:rtl/>
        </w:rPr>
      </w:pPr>
      <w:bookmarkStart w:id="133" w:name="_ETM_Q37_574795"/>
      <w:bookmarkEnd w:id="133"/>
    </w:p>
    <w:p w:rsidR="00051647" w:rsidRDefault="00051647" w:rsidP="0046708C">
      <w:pPr>
        <w:pStyle w:val="af6"/>
        <w:keepNext/>
        <w:rPr>
          <w:rtl/>
        </w:rPr>
      </w:pPr>
      <w:bookmarkStart w:id="134" w:name="ET_yor_6688_13"/>
      <w:r w:rsidRPr="0046708C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4670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"/>
    </w:p>
    <w:p w:rsidR="00051647" w:rsidRDefault="00051647" w:rsidP="004D71F2">
      <w:pPr>
        <w:rPr>
          <w:rtl/>
        </w:rPr>
      </w:pPr>
      <w:bookmarkStart w:id="135" w:name="_ETM_Q37_575320"/>
      <w:bookmarkEnd w:id="135"/>
    </w:p>
    <w:p w:rsidR="00051647" w:rsidRDefault="00051647" w:rsidP="0046708C">
      <w:pPr>
        <w:rPr>
          <w:rtl/>
        </w:rPr>
      </w:pPr>
      <w:bookmarkStart w:id="136" w:name="_ETM_Q37_575435"/>
      <w:bookmarkStart w:id="137" w:name="_ETM_Q37_575700"/>
      <w:bookmarkEnd w:id="136"/>
      <w:bookmarkEnd w:id="137"/>
      <w:r>
        <w:rPr>
          <w:rFonts w:hint="cs"/>
          <w:rtl/>
        </w:rPr>
        <w:t xml:space="preserve">תודה </w:t>
      </w:r>
      <w:r>
        <w:rPr>
          <w:rFonts w:hint="eastAsia"/>
          <w:rtl/>
        </w:rPr>
        <w:t>רבה</w:t>
      </w:r>
      <w:r>
        <w:rPr>
          <w:rtl/>
        </w:rPr>
        <w:t xml:space="preserve"> לחבר הכנסת ינון אזולאי</w:t>
      </w:r>
      <w:r>
        <w:rPr>
          <w:rFonts w:hint="cs"/>
          <w:rtl/>
        </w:rPr>
        <w:t>.</w:t>
      </w:r>
      <w:bookmarkStart w:id="138" w:name="_ETM_Q37_578040"/>
      <w:bookmarkEnd w:id="138"/>
    </w:p>
    <w:p w:rsidR="00051647" w:rsidRDefault="00051647" w:rsidP="0046708C">
      <w:pPr>
        <w:rPr>
          <w:rtl/>
        </w:rPr>
      </w:pPr>
      <w:bookmarkStart w:id="139" w:name="_ETM_Q37_578072"/>
      <w:bookmarkEnd w:id="139"/>
    </w:p>
    <w:p w:rsidR="00051647" w:rsidRDefault="00051647" w:rsidP="00B45C68">
      <w:pPr>
        <w:rPr>
          <w:rtl/>
        </w:rPr>
      </w:pPr>
      <w:bookmarkStart w:id="140" w:name="_ETM_Q37_577423"/>
      <w:bookmarkEnd w:id="140"/>
      <w:r>
        <w:rPr>
          <w:rFonts w:hint="cs"/>
          <w:rtl/>
        </w:rPr>
        <w:t>א</w:t>
      </w:r>
      <w:r>
        <w:rPr>
          <w:rtl/>
        </w:rPr>
        <w:t xml:space="preserve">נו נצא כעת להפסקה ונחדש </w:t>
      </w:r>
      <w:bookmarkStart w:id="141" w:name="_ETM_Q37_578613"/>
      <w:bookmarkEnd w:id="141"/>
      <w:r>
        <w:rPr>
          <w:rtl/>
        </w:rPr>
        <w:t xml:space="preserve">הישיבה בהתאם להודעה שתישלח </w:t>
      </w:r>
      <w:r>
        <w:rPr>
          <w:rFonts w:hint="cs"/>
          <w:rtl/>
        </w:rPr>
        <w:t>א</w:t>
      </w:r>
      <w:r>
        <w:rPr>
          <w:rtl/>
        </w:rPr>
        <w:t>ליכם על</w:t>
      </w:r>
      <w:r w:rsidR="00B45C68">
        <w:rPr>
          <w:rFonts w:hint="cs"/>
          <w:rtl/>
        </w:rPr>
        <w:t xml:space="preserve"> </w:t>
      </w:r>
      <w:r>
        <w:rPr>
          <w:rtl/>
        </w:rPr>
        <w:t xml:space="preserve">ידי מזכירות הכנסת. תודה </w:t>
      </w:r>
      <w:bookmarkStart w:id="142" w:name="_ETM_Q37_581526"/>
      <w:bookmarkEnd w:id="142"/>
      <w:r>
        <w:rPr>
          <w:rtl/>
        </w:rPr>
        <w:t xml:space="preserve">רבה. </w:t>
      </w:r>
      <w:bookmarkStart w:id="143" w:name="_ETM_Q37_585149"/>
      <w:bookmarkEnd w:id="143"/>
      <w:r>
        <w:rPr>
          <w:rtl/>
        </w:rPr>
        <w:t>הפסקה.</w:t>
      </w:r>
    </w:p>
    <w:p w:rsidR="00051647" w:rsidRPr="00760320" w:rsidRDefault="00051647" w:rsidP="00760320">
      <w:pPr>
        <w:rPr>
          <w:rtl/>
        </w:rPr>
      </w:pPr>
      <w:bookmarkStart w:id="144" w:name="ET_meetingbreak_14"/>
    </w:p>
    <w:p w:rsidR="001423C2" w:rsidRDefault="001423C2" w:rsidP="00B45C68">
      <w:pPr>
        <w:pStyle w:val="afc"/>
        <w:keepNext/>
        <w:ind w:firstLine="0"/>
        <w:jc w:val="center"/>
        <w:rPr>
          <w:rtl/>
        </w:rPr>
      </w:pPr>
      <w:bookmarkStart w:id="145" w:name="TOR_Q46"/>
      <w:bookmarkEnd w:id="144"/>
      <w:bookmarkEnd w:id="145"/>
      <w:r>
        <w:rPr>
          <w:rStyle w:val="TagStyle"/>
          <w:rFonts w:hint="cs"/>
          <w:rtl/>
        </w:rPr>
        <w:t xml:space="preserve">&lt;&lt; הפסקה &gt;&gt; </w:t>
      </w:r>
      <w:r>
        <w:rPr>
          <w:rFonts w:hint="cs"/>
          <w:rtl/>
        </w:rPr>
        <w:t>(הישיבה נפסקה בשעה 20:06 ונתחדשה בשעה 21:30.)</w:t>
      </w:r>
      <w:r>
        <w:rPr>
          <w:rStyle w:val="TagStyle"/>
          <w:rtl/>
        </w:rPr>
        <w:t xml:space="preserve"> &lt;&lt; הפסקה &gt;&gt;</w:t>
      </w:r>
      <w:r w:rsidR="00760320">
        <w:rPr>
          <w:rStyle w:val="TagStyle"/>
          <w:rFonts w:hint="cs"/>
          <w:rtl/>
        </w:rPr>
        <w:t xml:space="preserve">  </w:t>
      </w:r>
    </w:p>
    <w:p w:rsidR="00760320" w:rsidRPr="00760320" w:rsidRDefault="00760320" w:rsidP="00760320">
      <w:pPr>
        <w:rPr>
          <w:rtl/>
        </w:rPr>
      </w:pPr>
    </w:p>
    <w:p w:rsidR="00760320" w:rsidRPr="00760320" w:rsidRDefault="00760320" w:rsidP="00760320">
      <w:pPr>
        <w:rPr>
          <w:rtl/>
        </w:rPr>
      </w:pPr>
    </w:p>
    <w:p w:rsidR="001423C2" w:rsidRDefault="001423C2" w:rsidP="00677792">
      <w:pPr>
        <w:pStyle w:val="a6"/>
        <w:rPr>
          <w:rtl/>
        </w:rPr>
      </w:pPr>
      <w:bookmarkStart w:id="146" w:name="ET_subject_649563_2"/>
      <w:r>
        <w:rPr>
          <w:rStyle w:val="TagStyle"/>
          <w:rFonts w:hint="cs"/>
          <w:rtl/>
        </w:rPr>
        <w:t xml:space="preserve"> &lt;&lt; נושא &gt;&gt; </w:t>
      </w:r>
      <w:bookmarkStart w:id="147" w:name="_Toc234826314"/>
      <w:r>
        <w:rPr>
          <w:rFonts w:hint="cs"/>
          <w:rtl/>
        </w:rPr>
        <w:t>מסמכים שהונחו על שולחן הכנסת</w:t>
      </w:r>
      <w:bookmarkEnd w:id="147"/>
      <w:r>
        <w:rPr>
          <w:rStyle w:val="TagStyle"/>
          <w:rtl/>
        </w:rPr>
        <w:t xml:space="preserve"> &lt;&lt; נושא &gt;&gt;</w:t>
      </w:r>
      <w:r>
        <w:rPr>
          <w:rFonts w:hint="cs"/>
          <w:rtl/>
        </w:rPr>
        <w:t xml:space="preserve">   </w:t>
      </w:r>
      <w:bookmarkEnd w:id="146"/>
    </w:p>
    <w:p w:rsidR="001423C2" w:rsidRDefault="001423C2" w:rsidP="00B45C68">
      <w:pPr>
        <w:rPr>
          <w:rtl/>
        </w:rPr>
      </w:pPr>
    </w:p>
    <w:p w:rsidR="001423C2" w:rsidRDefault="001423C2" w:rsidP="00677792">
      <w:pPr>
        <w:pStyle w:val="af6"/>
        <w:keepNext/>
        <w:rPr>
          <w:rtl/>
        </w:rPr>
      </w:pPr>
      <w:bookmarkStart w:id="148" w:name="ET_yor_6688_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מרגי:</w:t>
      </w:r>
      <w:r>
        <w:rPr>
          <w:rStyle w:val="TagStyle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48"/>
    </w:p>
    <w:p w:rsidR="001423C2" w:rsidRDefault="001423C2" w:rsidP="00B45C68">
      <w:pPr>
        <w:rPr>
          <w:rtl/>
          <w:lang w:eastAsia="he-IL"/>
        </w:rPr>
      </w:pPr>
    </w:p>
    <w:p w:rsidR="00B45C68" w:rsidRDefault="001423C2" w:rsidP="00363D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 הכנסת, אני מתכבד לחדש את הישיבה. </w:t>
      </w:r>
    </w:p>
    <w:p w:rsidR="00B45C68" w:rsidRDefault="00B45C68" w:rsidP="00363D7E">
      <w:pPr>
        <w:rPr>
          <w:rtl/>
          <w:lang w:eastAsia="he-IL"/>
        </w:rPr>
      </w:pPr>
    </w:p>
    <w:p w:rsidR="001423C2" w:rsidRDefault="001423C2" w:rsidP="00363D7E">
      <w:pPr>
        <w:rPr>
          <w:rtl/>
          <w:lang w:eastAsia="he-IL"/>
        </w:rPr>
      </w:pPr>
      <w:r>
        <w:rPr>
          <w:rFonts w:hint="cs"/>
          <w:rtl/>
          <w:lang w:eastAsia="he-IL"/>
        </w:rPr>
        <w:t>הודעה לסגנית מזכיר הכנסת.</w:t>
      </w:r>
    </w:p>
    <w:p w:rsidR="001423C2" w:rsidRDefault="001423C2" w:rsidP="00363D7E">
      <w:pPr>
        <w:rPr>
          <w:rtl/>
          <w:lang w:eastAsia="he-IL"/>
        </w:rPr>
      </w:pPr>
    </w:p>
    <w:p w:rsidR="001423C2" w:rsidRDefault="001423C2" w:rsidP="00363D7E">
      <w:pPr>
        <w:pStyle w:val="a4"/>
        <w:keepNext/>
        <w:rPr>
          <w:rtl/>
        </w:rPr>
      </w:pPr>
      <w:bookmarkStart w:id="149" w:name="ET_speaker_6118_4"/>
      <w:r w:rsidRPr="00363D7E">
        <w:rPr>
          <w:rStyle w:val="TagStyle"/>
          <w:rtl/>
        </w:rPr>
        <w:t xml:space="preserve"> &lt;&lt; דובר &gt;&gt; </w:t>
      </w:r>
      <w:bookmarkStart w:id="150" w:name="_Toc234826315"/>
      <w:r>
        <w:rPr>
          <w:rtl/>
        </w:rPr>
        <w:t>סגנית מזכיר הכנסת אלינור ימין:</w:t>
      </w:r>
      <w:bookmarkEnd w:id="150"/>
      <w:r w:rsidRPr="00363D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"/>
    </w:p>
    <w:p w:rsidR="001423C2" w:rsidRDefault="001423C2" w:rsidP="00B45C68">
      <w:pPr>
        <w:rPr>
          <w:rtl/>
          <w:lang w:eastAsia="he-IL"/>
        </w:rPr>
      </w:pPr>
    </w:p>
    <w:p w:rsidR="001423C2" w:rsidRDefault="001423C2" w:rsidP="00B45C68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ברשות יושב-ראש הישיבה, אני מתכבדת להודיעכם</w:t>
      </w:r>
      <w:r w:rsidR="00B45C6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הונח</w:t>
      </w:r>
      <w:r w:rsidR="00B45C6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היום </w:t>
      </w:r>
      <w:bookmarkStart w:id="151" w:name="_ETM_Q46_205707"/>
      <w:bookmarkEnd w:id="151"/>
      <w:r>
        <w:rPr>
          <w:rFonts w:hint="cs"/>
          <w:rtl/>
          <w:lang w:eastAsia="he-IL"/>
        </w:rPr>
        <w:t>על שולחן הכנסת</w:t>
      </w:r>
      <w:r w:rsidR="00B45C6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לקריאה שנייה ולקריאה שלישית</w:t>
      </w:r>
      <w:r w:rsidR="00B45C6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הצעת חוק שירות ביטחון (תיקון מס' 28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הוראת שעה), התשפ"ו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2026, </w:t>
      </w:r>
      <w:bookmarkStart w:id="152" w:name="_ETM_Q46_213217"/>
      <w:bookmarkEnd w:id="152"/>
      <w:r>
        <w:rPr>
          <w:rFonts w:hint="cs"/>
          <w:rtl/>
          <w:lang w:eastAsia="he-IL"/>
        </w:rPr>
        <w:t>שהחזירה ועדת החוץ והביטחון. תודה.</w:t>
      </w:r>
    </w:p>
    <w:p w:rsidR="001423C2" w:rsidRDefault="001423C2" w:rsidP="00363D7E">
      <w:pPr>
        <w:rPr>
          <w:rtl/>
          <w:lang w:eastAsia="he-IL"/>
        </w:rPr>
      </w:pPr>
      <w:bookmarkStart w:id="153" w:name="_ETM_Q46_215476"/>
      <w:bookmarkStart w:id="154" w:name="_ETM_Q46_215528"/>
      <w:bookmarkEnd w:id="153"/>
      <w:bookmarkEnd w:id="154"/>
    </w:p>
    <w:p w:rsidR="001423C2" w:rsidRDefault="001423C2" w:rsidP="00363D7E">
      <w:pPr>
        <w:pStyle w:val="af6"/>
        <w:keepNext/>
        <w:rPr>
          <w:rtl/>
        </w:rPr>
      </w:pPr>
      <w:r w:rsidRPr="00363D7E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363D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1423C2" w:rsidRDefault="001423C2" w:rsidP="00B45C68">
      <w:pPr>
        <w:rPr>
          <w:rtl/>
          <w:lang w:eastAsia="he-IL"/>
        </w:rPr>
      </w:pPr>
    </w:p>
    <w:p w:rsidR="001423C2" w:rsidRDefault="001423C2" w:rsidP="00B007F1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למזכיר</w:t>
      </w:r>
      <w:r w:rsidR="00B45C6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 הכנסת, מזכירת הישיבה.</w:t>
      </w:r>
      <w:bookmarkStart w:id="155" w:name="_ETM_Q46_220966"/>
      <w:bookmarkEnd w:id="155"/>
      <w:r>
        <w:rPr>
          <w:rFonts w:hint="cs"/>
          <w:rtl/>
          <w:lang w:eastAsia="he-IL"/>
        </w:rPr>
        <w:t xml:space="preserve"> </w:t>
      </w:r>
      <w:bookmarkStart w:id="156" w:name="_ETM_Q46_221001"/>
      <w:bookmarkStart w:id="157" w:name="_ETM_Q46_221448"/>
      <w:bookmarkStart w:id="158" w:name="_ETM_Q46_221509"/>
      <w:bookmarkEnd w:id="156"/>
      <w:bookmarkEnd w:id="157"/>
      <w:bookmarkEnd w:id="158"/>
      <w:r>
        <w:rPr>
          <w:rFonts w:hint="cs"/>
          <w:rtl/>
          <w:lang w:eastAsia="he-IL"/>
        </w:rPr>
        <w:t xml:space="preserve">ישיבת הכנסת </w:t>
      </w:r>
      <w:bookmarkStart w:id="159" w:name="_ETM_Q46_222697"/>
      <w:bookmarkEnd w:id="159"/>
      <w:r>
        <w:rPr>
          <w:rFonts w:hint="cs"/>
          <w:rtl/>
          <w:lang w:eastAsia="he-IL"/>
        </w:rPr>
        <w:t>- -</w:t>
      </w:r>
      <w:r w:rsidR="00B45C68">
        <w:rPr>
          <w:rFonts w:hint="cs"/>
          <w:rtl/>
          <w:lang w:eastAsia="he-IL"/>
        </w:rPr>
        <w:t xml:space="preserve"> -</w:t>
      </w:r>
    </w:p>
    <w:p w:rsidR="001423C2" w:rsidRDefault="001423C2" w:rsidP="00363D7E">
      <w:pPr>
        <w:rPr>
          <w:rtl/>
          <w:lang w:eastAsia="he-IL"/>
        </w:rPr>
      </w:pPr>
    </w:p>
    <w:p w:rsidR="001423C2" w:rsidRDefault="001423C2" w:rsidP="00363D7E">
      <w:pPr>
        <w:pStyle w:val="af5"/>
        <w:keepNext/>
        <w:rPr>
          <w:rtl/>
        </w:rPr>
      </w:pPr>
      <w:bookmarkStart w:id="160" w:name="ET_interruption_5726_7"/>
      <w:r w:rsidRPr="00363D7E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363D7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0"/>
    </w:p>
    <w:p w:rsidR="001423C2" w:rsidRDefault="001423C2" w:rsidP="00B45C68">
      <w:pPr>
        <w:rPr>
          <w:rtl/>
          <w:lang w:eastAsia="he-IL"/>
        </w:rPr>
      </w:pPr>
    </w:p>
    <w:p w:rsidR="001423C2" w:rsidRPr="00363D7E" w:rsidRDefault="001423C2" w:rsidP="00363D7E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אולי נביא לך עוד חוק. חכה</w:t>
      </w:r>
      <w:bookmarkStart w:id="161" w:name="_ETM_Q46_223511"/>
      <w:bookmarkEnd w:id="161"/>
      <w:r>
        <w:rPr>
          <w:rFonts w:hint="cs"/>
          <w:rtl/>
          <w:lang w:eastAsia="he-IL"/>
        </w:rPr>
        <w:t xml:space="preserve"> שנייה.</w:t>
      </w:r>
    </w:p>
    <w:p w:rsidR="001423C2" w:rsidRDefault="001423C2" w:rsidP="00363D7E">
      <w:pPr>
        <w:rPr>
          <w:rtl/>
          <w:lang w:eastAsia="he-IL"/>
        </w:rPr>
      </w:pPr>
    </w:p>
    <w:p w:rsidR="001423C2" w:rsidRDefault="001423C2" w:rsidP="00363D7E">
      <w:pPr>
        <w:pStyle w:val="af6"/>
        <w:keepNext/>
        <w:rPr>
          <w:rtl/>
        </w:rPr>
      </w:pPr>
      <w:bookmarkStart w:id="162" w:name="ET_yor_6688_6"/>
      <w:r w:rsidRPr="00363D7E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363D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"/>
    </w:p>
    <w:p w:rsidR="001423C2" w:rsidRDefault="001423C2" w:rsidP="00B45C68">
      <w:pPr>
        <w:rPr>
          <w:rtl/>
          <w:lang w:eastAsia="he-IL"/>
        </w:rPr>
      </w:pPr>
    </w:p>
    <w:p w:rsidR="001423C2" w:rsidRDefault="001423C2" w:rsidP="00363D7E">
      <w:pPr>
        <w:rPr>
          <w:rtl/>
          <w:lang w:eastAsia="he-IL"/>
        </w:rPr>
      </w:pPr>
      <w:r>
        <w:rPr>
          <w:rFonts w:hint="cs"/>
          <w:rtl/>
          <w:lang w:eastAsia="he-IL"/>
        </w:rPr>
        <w:t>ישיבת הכנסת נעולה.</w:t>
      </w:r>
    </w:p>
    <w:p w:rsidR="001423C2" w:rsidRDefault="001423C2" w:rsidP="00363D7E">
      <w:pPr>
        <w:rPr>
          <w:rtl/>
          <w:lang w:eastAsia="he-IL"/>
        </w:rPr>
      </w:pPr>
      <w:bookmarkStart w:id="163" w:name="_ETM_Q46_227570"/>
      <w:bookmarkStart w:id="164" w:name="_ETM_Q46_227620"/>
      <w:bookmarkEnd w:id="163"/>
      <w:bookmarkEnd w:id="164"/>
    </w:p>
    <w:p w:rsidR="001423C2" w:rsidRPr="00B007F1" w:rsidRDefault="001423C2" w:rsidP="00B45C68">
      <w:pPr>
        <w:pStyle w:val="afa"/>
        <w:keepNext/>
        <w:ind w:firstLine="0"/>
        <w:jc w:val="center"/>
        <w:rPr>
          <w:rtl/>
          <w:lang w:eastAsia="he-IL"/>
        </w:rPr>
      </w:pPr>
      <w:bookmarkStart w:id="165" w:name="ET_meetingend_8"/>
      <w:r w:rsidRPr="00B007F1">
        <w:rPr>
          <w:rStyle w:val="TagStyle"/>
          <w:rtl/>
        </w:rPr>
        <w:t xml:space="preserve">&lt;&lt; סיום &gt;&gt; </w:t>
      </w:r>
      <w:r>
        <w:rPr>
          <w:rtl/>
          <w:lang w:eastAsia="he-IL"/>
        </w:rPr>
        <w:t>הישיבה ננעלה בשעה 21:31.</w:t>
      </w:r>
      <w:r w:rsidRPr="00B007F1">
        <w:rPr>
          <w:rStyle w:val="TagStyle"/>
          <w:rtl/>
        </w:rPr>
        <w:t xml:space="preserve"> &lt;&lt; סיום &gt;&gt;</w:t>
      </w:r>
      <w:bookmarkEnd w:id="165"/>
    </w:p>
    <w:p w:rsidR="001423C2" w:rsidRDefault="001423C2" w:rsidP="00677792">
      <w:pPr>
        <w:rPr>
          <w:rtl/>
          <w:lang w:eastAsia="he-IL"/>
        </w:rPr>
      </w:pPr>
    </w:p>
    <w:p w:rsidR="001423C2" w:rsidRPr="009635F5" w:rsidRDefault="001423C2" w:rsidP="00677792">
      <w:pPr>
        <w:rPr>
          <w:rtl/>
        </w:rPr>
      </w:pPr>
    </w:p>
    <w:p w:rsidR="001423C2" w:rsidRPr="001423C2" w:rsidRDefault="001423C2" w:rsidP="000834B6">
      <w:pPr>
        <w:rPr>
          <w:rtl/>
        </w:rPr>
      </w:pPr>
    </w:p>
    <w:sectPr w:rsidR="001423C2" w:rsidRPr="001423C2" w:rsidSect="003C417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800" w:bottom="1440" w:left="1800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6A1D" w:rsidRDefault="00C36A1D">
      <w:r>
        <w:separator/>
      </w:r>
    </w:p>
  </w:endnote>
  <w:endnote w:type="continuationSeparator" w:id="0">
    <w:p w:rsidR="00C36A1D" w:rsidRDefault="00C36A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5C68" w:rsidRDefault="00B45C68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5C68" w:rsidRDefault="00B45C68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5C68" w:rsidRDefault="00B45C68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6A1D" w:rsidRDefault="00C36A1D">
      <w:r>
        <w:separator/>
      </w:r>
    </w:p>
  </w:footnote>
  <w:footnote w:type="continuationSeparator" w:id="0">
    <w:p w:rsidR="00C36A1D" w:rsidRDefault="00C36A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54EE" w:rsidRDefault="003854EE" w:rsidP="0017779F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854EE" w:rsidRDefault="003854E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54EE" w:rsidRDefault="003854EE" w:rsidP="000F00C1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separate"/>
    </w:r>
    <w:r w:rsidR="005D2B96">
      <w:rPr>
        <w:rStyle w:val="af7"/>
        <w:noProof/>
        <w:rtl/>
      </w:rPr>
      <w:t>6</w:t>
    </w:r>
    <w:r>
      <w:rPr>
        <w:rStyle w:val="af7"/>
        <w:rtl/>
      </w:rPr>
      <w:fldChar w:fldCharType="end"/>
    </w:r>
  </w:p>
  <w:tbl>
    <w:tblPr>
      <w:bidiVisual/>
      <w:tblW w:w="8100" w:type="dxa"/>
      <w:tblLook w:val="04A0" w:firstRow="1" w:lastRow="0" w:firstColumn="1" w:lastColumn="0" w:noHBand="0" w:noVBand="1"/>
    </w:tblPr>
    <w:tblGrid>
      <w:gridCol w:w="2880"/>
      <w:gridCol w:w="2520"/>
      <w:gridCol w:w="2700"/>
    </w:tblGrid>
    <w:tr w:rsidR="003854EE">
      <w:trPr>
        <w:cantSplit/>
        <w:trHeight w:val="421"/>
      </w:trPr>
      <w:tc>
        <w:tcPr>
          <w:tcW w:w="2880" w:type="dxa"/>
        </w:tcPr>
        <w:p w:rsidR="003854EE" w:rsidRDefault="00B45C68" w:rsidP="00BE0137">
          <w:pPr>
            <w:ind w:right="360" w:firstLine="0"/>
            <w:jc w:val="left"/>
          </w:pPr>
          <w:r>
            <w:rPr>
              <w:rtl/>
            </w:rPr>
            <w:t>דברי הכנסת</w:t>
          </w:r>
        </w:p>
      </w:tc>
      <w:tc>
        <w:tcPr>
          <w:tcW w:w="2520" w:type="dxa"/>
        </w:tcPr>
        <w:p w:rsidR="003854EE" w:rsidRDefault="00B45C68" w:rsidP="00BE0137">
          <w:pPr>
            <w:ind w:firstLine="0"/>
            <w:jc w:val="left"/>
          </w:pPr>
          <w:r>
            <w:rPr>
              <w:rtl/>
            </w:rPr>
            <w:t>ישיבה מס' 416</w:t>
          </w:r>
        </w:p>
      </w:tc>
      <w:tc>
        <w:tcPr>
          <w:tcW w:w="2700" w:type="dxa"/>
        </w:tcPr>
        <w:p w:rsidR="003854EE" w:rsidRDefault="00B45C68" w:rsidP="00BE0137">
          <w:pPr>
            <w:ind w:firstLine="0"/>
            <w:jc w:val="left"/>
            <w:rPr>
              <w:rtl/>
            </w:rPr>
          </w:pPr>
          <w:r>
            <w:rPr>
              <w:rtl/>
            </w:rPr>
            <w:t>12/07/2026</w:t>
          </w:r>
        </w:p>
      </w:tc>
    </w:tr>
  </w:tbl>
  <w:p w:rsidR="003854EE" w:rsidRPr="000F00C1" w:rsidRDefault="003854EE" w:rsidP="000F00C1">
    <w:pPr>
      <w:pStyle w:val="a3"/>
      <w:ind w:firstLine="0"/>
      <w:rPr>
        <w:rtl/>
      </w:rPr>
    </w:pPr>
    <w:r w:rsidRPr="000F00C1">
      <w:rPr>
        <w:szCs w:val="24"/>
        <w:rtl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5C68" w:rsidRDefault="00B45C68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916"/>
    <w:rsid w:val="000076D1"/>
    <w:rsid w:val="00036B10"/>
    <w:rsid w:val="00050737"/>
    <w:rsid w:val="00051647"/>
    <w:rsid w:val="000559DC"/>
    <w:rsid w:val="00060E55"/>
    <w:rsid w:val="00062EF7"/>
    <w:rsid w:val="000678FD"/>
    <w:rsid w:val="00067F42"/>
    <w:rsid w:val="0008322C"/>
    <w:rsid w:val="000834B6"/>
    <w:rsid w:val="0008749D"/>
    <w:rsid w:val="00092197"/>
    <w:rsid w:val="00093026"/>
    <w:rsid w:val="00097AD7"/>
    <w:rsid w:val="000B0C68"/>
    <w:rsid w:val="000B2EE6"/>
    <w:rsid w:val="000B7A35"/>
    <w:rsid w:val="000C7A99"/>
    <w:rsid w:val="000D3F12"/>
    <w:rsid w:val="000E2B67"/>
    <w:rsid w:val="000E54FD"/>
    <w:rsid w:val="000F00C1"/>
    <w:rsid w:val="001270CE"/>
    <w:rsid w:val="001423C2"/>
    <w:rsid w:val="00146DD9"/>
    <w:rsid w:val="00150822"/>
    <w:rsid w:val="00155D84"/>
    <w:rsid w:val="001568E1"/>
    <w:rsid w:val="00167294"/>
    <w:rsid w:val="00171E7F"/>
    <w:rsid w:val="0017779F"/>
    <w:rsid w:val="00196822"/>
    <w:rsid w:val="001A74E9"/>
    <w:rsid w:val="001B79C5"/>
    <w:rsid w:val="001C0EA3"/>
    <w:rsid w:val="001C2AD1"/>
    <w:rsid w:val="001C44DA"/>
    <w:rsid w:val="001D440C"/>
    <w:rsid w:val="001F3771"/>
    <w:rsid w:val="001F663D"/>
    <w:rsid w:val="00206DA6"/>
    <w:rsid w:val="002118D3"/>
    <w:rsid w:val="002158D1"/>
    <w:rsid w:val="00217A06"/>
    <w:rsid w:val="00227652"/>
    <w:rsid w:val="00235876"/>
    <w:rsid w:val="00245249"/>
    <w:rsid w:val="0024645B"/>
    <w:rsid w:val="002527D5"/>
    <w:rsid w:val="00261554"/>
    <w:rsid w:val="00272422"/>
    <w:rsid w:val="00283D7D"/>
    <w:rsid w:val="002863DC"/>
    <w:rsid w:val="00291ACD"/>
    <w:rsid w:val="00292378"/>
    <w:rsid w:val="002B3331"/>
    <w:rsid w:val="002B3D9F"/>
    <w:rsid w:val="002B410F"/>
    <w:rsid w:val="002D0384"/>
    <w:rsid w:val="002D5B7D"/>
    <w:rsid w:val="00300869"/>
    <w:rsid w:val="00302765"/>
    <w:rsid w:val="00310572"/>
    <w:rsid w:val="0033612E"/>
    <w:rsid w:val="003377D3"/>
    <w:rsid w:val="00341660"/>
    <w:rsid w:val="003475E7"/>
    <w:rsid w:val="003624D1"/>
    <w:rsid w:val="00371162"/>
    <w:rsid w:val="003854EE"/>
    <w:rsid w:val="00390314"/>
    <w:rsid w:val="00390D1D"/>
    <w:rsid w:val="003B23B0"/>
    <w:rsid w:val="003B431C"/>
    <w:rsid w:val="003C0AB0"/>
    <w:rsid w:val="003C279D"/>
    <w:rsid w:val="003C4171"/>
    <w:rsid w:val="003C4D6A"/>
    <w:rsid w:val="003D275C"/>
    <w:rsid w:val="003D6D0C"/>
    <w:rsid w:val="003E1A78"/>
    <w:rsid w:val="003E5420"/>
    <w:rsid w:val="003F0A5F"/>
    <w:rsid w:val="004216D0"/>
    <w:rsid w:val="00424C94"/>
    <w:rsid w:val="0043243C"/>
    <w:rsid w:val="00440D3D"/>
    <w:rsid w:val="00451B3A"/>
    <w:rsid w:val="00477280"/>
    <w:rsid w:val="00477E1F"/>
    <w:rsid w:val="004B0A65"/>
    <w:rsid w:val="004B1A1D"/>
    <w:rsid w:val="004B1BE9"/>
    <w:rsid w:val="004B23DC"/>
    <w:rsid w:val="004B3111"/>
    <w:rsid w:val="004D2026"/>
    <w:rsid w:val="004D76F4"/>
    <w:rsid w:val="00500C0C"/>
    <w:rsid w:val="00504760"/>
    <w:rsid w:val="00515A49"/>
    <w:rsid w:val="00521BB6"/>
    <w:rsid w:val="005278E4"/>
    <w:rsid w:val="0053786C"/>
    <w:rsid w:val="00551AFF"/>
    <w:rsid w:val="00563CA5"/>
    <w:rsid w:val="0057573E"/>
    <w:rsid w:val="005911B3"/>
    <w:rsid w:val="00591FE2"/>
    <w:rsid w:val="005A342D"/>
    <w:rsid w:val="005C363E"/>
    <w:rsid w:val="005D14E7"/>
    <w:rsid w:val="005D2B96"/>
    <w:rsid w:val="005D61F3"/>
    <w:rsid w:val="005E3ADA"/>
    <w:rsid w:val="00615F7E"/>
    <w:rsid w:val="00665DD8"/>
    <w:rsid w:val="00674431"/>
    <w:rsid w:val="00675874"/>
    <w:rsid w:val="006A035F"/>
    <w:rsid w:val="006A0CB7"/>
    <w:rsid w:val="006A6CF5"/>
    <w:rsid w:val="006B1D9F"/>
    <w:rsid w:val="006D268B"/>
    <w:rsid w:val="006E4E4D"/>
    <w:rsid w:val="00702755"/>
    <w:rsid w:val="007237A0"/>
    <w:rsid w:val="00726D8F"/>
    <w:rsid w:val="0073206C"/>
    <w:rsid w:val="007408C3"/>
    <w:rsid w:val="0074157C"/>
    <w:rsid w:val="00760320"/>
    <w:rsid w:val="007E5FE1"/>
    <w:rsid w:val="008306A7"/>
    <w:rsid w:val="00836B57"/>
    <w:rsid w:val="008406BC"/>
    <w:rsid w:val="00841223"/>
    <w:rsid w:val="00846BE9"/>
    <w:rsid w:val="00850498"/>
    <w:rsid w:val="00853CEC"/>
    <w:rsid w:val="0085514C"/>
    <w:rsid w:val="0086178C"/>
    <w:rsid w:val="00872F66"/>
    <w:rsid w:val="008B1423"/>
    <w:rsid w:val="008B38BE"/>
    <w:rsid w:val="008C315C"/>
    <w:rsid w:val="008C341C"/>
    <w:rsid w:val="008D1DFB"/>
    <w:rsid w:val="008F5F64"/>
    <w:rsid w:val="00914904"/>
    <w:rsid w:val="0092207C"/>
    <w:rsid w:val="00931D50"/>
    <w:rsid w:val="00945E6A"/>
    <w:rsid w:val="00946460"/>
    <w:rsid w:val="009476A5"/>
    <w:rsid w:val="009515F0"/>
    <w:rsid w:val="0095443E"/>
    <w:rsid w:val="00960796"/>
    <w:rsid w:val="00960C15"/>
    <w:rsid w:val="009635F5"/>
    <w:rsid w:val="00970775"/>
    <w:rsid w:val="00970CE0"/>
    <w:rsid w:val="009900BB"/>
    <w:rsid w:val="00993196"/>
    <w:rsid w:val="00993DA1"/>
    <w:rsid w:val="009B50C0"/>
    <w:rsid w:val="009C35BE"/>
    <w:rsid w:val="009F1518"/>
    <w:rsid w:val="00A11A5C"/>
    <w:rsid w:val="00A12C0A"/>
    <w:rsid w:val="00A15971"/>
    <w:rsid w:val="00A16437"/>
    <w:rsid w:val="00A20FF3"/>
    <w:rsid w:val="00A30441"/>
    <w:rsid w:val="00A35551"/>
    <w:rsid w:val="00A3564F"/>
    <w:rsid w:val="00A42DFE"/>
    <w:rsid w:val="00A66020"/>
    <w:rsid w:val="00A719DD"/>
    <w:rsid w:val="00A80215"/>
    <w:rsid w:val="00A83507"/>
    <w:rsid w:val="00AB02EE"/>
    <w:rsid w:val="00AB1070"/>
    <w:rsid w:val="00AC41C0"/>
    <w:rsid w:val="00AD2F00"/>
    <w:rsid w:val="00AE688E"/>
    <w:rsid w:val="00AF4E2C"/>
    <w:rsid w:val="00B04B9C"/>
    <w:rsid w:val="00B179E5"/>
    <w:rsid w:val="00B36F42"/>
    <w:rsid w:val="00B43239"/>
    <w:rsid w:val="00B45C68"/>
    <w:rsid w:val="00B502FF"/>
    <w:rsid w:val="00B63F8D"/>
    <w:rsid w:val="00B751FF"/>
    <w:rsid w:val="00B96FC6"/>
    <w:rsid w:val="00BB2F43"/>
    <w:rsid w:val="00BD47B7"/>
    <w:rsid w:val="00BD7D35"/>
    <w:rsid w:val="00BE0137"/>
    <w:rsid w:val="00BF7CEF"/>
    <w:rsid w:val="00C079A1"/>
    <w:rsid w:val="00C16F92"/>
    <w:rsid w:val="00C3598A"/>
    <w:rsid w:val="00C36A1D"/>
    <w:rsid w:val="00C5322E"/>
    <w:rsid w:val="00C545B9"/>
    <w:rsid w:val="00C740F3"/>
    <w:rsid w:val="00C80434"/>
    <w:rsid w:val="00C8624A"/>
    <w:rsid w:val="00C92A23"/>
    <w:rsid w:val="00CA5363"/>
    <w:rsid w:val="00CB6D60"/>
    <w:rsid w:val="00CC6848"/>
    <w:rsid w:val="00CE228D"/>
    <w:rsid w:val="00CE5849"/>
    <w:rsid w:val="00CF4E81"/>
    <w:rsid w:val="00D0004F"/>
    <w:rsid w:val="00D21318"/>
    <w:rsid w:val="00D353D9"/>
    <w:rsid w:val="00D4770A"/>
    <w:rsid w:val="00D55E2B"/>
    <w:rsid w:val="00D57BE8"/>
    <w:rsid w:val="00D64F6D"/>
    <w:rsid w:val="00D7575A"/>
    <w:rsid w:val="00DE496E"/>
    <w:rsid w:val="00E035CE"/>
    <w:rsid w:val="00E10D22"/>
    <w:rsid w:val="00E123CD"/>
    <w:rsid w:val="00E2140E"/>
    <w:rsid w:val="00E23F44"/>
    <w:rsid w:val="00E25E6C"/>
    <w:rsid w:val="00E27AF4"/>
    <w:rsid w:val="00E53A84"/>
    <w:rsid w:val="00E550D6"/>
    <w:rsid w:val="00E56AC8"/>
    <w:rsid w:val="00E6097E"/>
    <w:rsid w:val="00E60981"/>
    <w:rsid w:val="00E70603"/>
    <w:rsid w:val="00E75ADA"/>
    <w:rsid w:val="00E91BC3"/>
    <w:rsid w:val="00E97C82"/>
    <w:rsid w:val="00EA1C29"/>
    <w:rsid w:val="00EA46D4"/>
    <w:rsid w:val="00EC3A7C"/>
    <w:rsid w:val="00ED1A98"/>
    <w:rsid w:val="00EE5F9F"/>
    <w:rsid w:val="00EE6AC0"/>
    <w:rsid w:val="00F30855"/>
    <w:rsid w:val="00F33902"/>
    <w:rsid w:val="00F45B06"/>
    <w:rsid w:val="00F506F2"/>
    <w:rsid w:val="00F51DF9"/>
    <w:rsid w:val="00F53584"/>
    <w:rsid w:val="00F63084"/>
    <w:rsid w:val="00F84EE2"/>
    <w:rsid w:val="00FB19F2"/>
    <w:rsid w:val="00FC46CB"/>
    <w:rsid w:val="00FD1BF2"/>
    <w:rsid w:val="00FD225E"/>
    <w:rsid w:val="00FE3474"/>
    <w:rsid w:val="00FE53BE"/>
    <w:rsid w:val="00FF2E1E"/>
    <w:rsid w:val="00FF7BEF"/>
    <w:rsid w:val="00FF7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E8CB87B"/>
  <w15:docId w15:val="{15A2076E-E874-49BD-81F8-BA35E8896B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0C68"/>
    <w:pPr>
      <w:bidi/>
      <w:spacing w:line="360" w:lineRule="auto"/>
      <w:ind w:firstLine="720"/>
      <w:jc w:val="both"/>
    </w:pPr>
    <w:rPr>
      <w:rFonts w:ascii="Arial" w:hAnsi="Arial" w:cs="Arial"/>
      <w:sz w:val="22"/>
      <w:szCs w:val="22"/>
    </w:rPr>
  </w:style>
  <w:style w:type="paragraph" w:styleId="1">
    <w:name w:val="heading 1"/>
    <w:basedOn w:val="a"/>
    <w:next w:val="a"/>
    <w:link w:val="10"/>
    <w:qFormat/>
    <w:rsid w:val="00D64F6D"/>
    <w:pPr>
      <w:keepNext/>
      <w:spacing w:before="240" w:after="60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341660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0678FD"/>
    <w:pPr>
      <w:keepNext/>
      <w:spacing w:before="240" w:after="60"/>
      <w:outlineLvl w:val="2"/>
    </w:pPr>
    <w:rPr>
      <w:rFonts w:ascii="Cambria" w:hAnsi="Cambria" w:cs="Times New Roman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841223"/>
    <w:pPr>
      <w:ind w:firstLine="0"/>
    </w:pPr>
    <w:rPr>
      <w:b/>
      <w:bCs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3"/>
    <w:next w:val="a"/>
    <w:rsid w:val="000678FD"/>
    <w:pPr>
      <w:spacing w:before="0" w:after="0"/>
      <w:ind w:firstLine="0"/>
      <w:jc w:val="center"/>
    </w:pPr>
    <w:rPr>
      <w:rFonts w:ascii="Arial" w:hAnsi="Arial" w:cs="Arial"/>
      <w:sz w:val="24"/>
      <w:szCs w:val="24"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pPr>
      <w:jc w:val="center"/>
    </w:pPr>
    <w:rPr>
      <w:b/>
      <w:bCs/>
      <w:sz w:val="20"/>
      <w:szCs w:val="20"/>
    </w:rPr>
  </w:style>
  <w:style w:type="paragraph" w:customStyle="1" w:styleId="a9">
    <w:name w:val="שאילתה"/>
    <w:basedOn w:val="3"/>
    <w:next w:val="a"/>
    <w:rsid w:val="00993DA1"/>
    <w:pPr>
      <w:spacing w:before="0" w:after="0"/>
      <w:jc w:val="center"/>
    </w:pPr>
    <w:rPr>
      <w:rFonts w:ascii="Arial" w:hAnsi="Arial" w:cs="Arial"/>
      <w:szCs w:val="22"/>
      <w:u w:val="single"/>
    </w:rPr>
  </w:style>
  <w:style w:type="paragraph" w:customStyle="1" w:styleId="aa">
    <w:name w:val="תאריך_עברי"/>
    <w:basedOn w:val="a"/>
    <w:next w:val="a"/>
    <w:pPr>
      <w:jc w:val="center"/>
    </w:pPr>
  </w:style>
  <w:style w:type="paragraph" w:customStyle="1" w:styleId="ab">
    <w:name w:val="שער_כותרת_מספר_ישיבה"/>
    <w:basedOn w:val="1"/>
    <w:next w:val="a"/>
    <w:rsid w:val="00D64F6D"/>
    <w:pPr>
      <w:spacing w:before="0" w:after="0"/>
      <w:jc w:val="center"/>
    </w:pPr>
    <w:rPr>
      <w:rFonts w:ascii="Arial" w:hAnsi="Arial" w:cs="Arial"/>
      <w:sz w:val="28"/>
      <w:szCs w:val="28"/>
      <w:u w:val="single"/>
    </w:rPr>
  </w:style>
  <w:style w:type="paragraph" w:customStyle="1" w:styleId="ac">
    <w:name w:val="שער_יום_תאריך_ישיבה"/>
    <w:basedOn w:val="1"/>
    <w:next w:val="a"/>
    <w:rsid w:val="00C545B9"/>
    <w:pPr>
      <w:spacing w:before="0" w:after="0"/>
      <w:jc w:val="center"/>
    </w:pPr>
    <w:rPr>
      <w:rFonts w:ascii="Arial" w:hAnsi="Arial" w:cs="Arial"/>
      <w:b w:val="0"/>
      <w:bCs w:val="0"/>
      <w:sz w:val="22"/>
      <w:szCs w:val="22"/>
    </w:rPr>
  </w:style>
  <w:style w:type="paragraph" w:customStyle="1" w:styleId="ad">
    <w:name w:val="שער_ירושלים"/>
    <w:basedOn w:val="a"/>
    <w:next w:val="a"/>
    <w:pPr>
      <w:jc w:val="center"/>
    </w:pPr>
  </w:style>
  <w:style w:type="paragraph" w:customStyle="1" w:styleId="ae">
    <w:name w:val="שער_דברי_הכנסת"/>
    <w:basedOn w:val="a"/>
    <w:next w:val="a"/>
    <w:pPr>
      <w:jc w:val="left"/>
    </w:pPr>
    <w:rPr>
      <w:b/>
      <w:bCs/>
    </w:rPr>
  </w:style>
  <w:style w:type="paragraph" w:customStyle="1" w:styleId="af">
    <w:name w:val="שער_מספר_חוברת"/>
    <w:basedOn w:val="a"/>
    <w:next w:val="a"/>
    <w:pPr>
      <w:jc w:val="left"/>
    </w:pPr>
    <w:rPr>
      <w:b/>
      <w:bCs/>
    </w:rPr>
  </w:style>
  <w:style w:type="paragraph" w:customStyle="1" w:styleId="af0">
    <w:name w:val="שער_מספר_ישיבה"/>
    <w:basedOn w:val="a"/>
    <w:next w:val="a"/>
    <w:pPr>
      <w:jc w:val="left"/>
    </w:pPr>
    <w:rPr>
      <w:b/>
      <w:bCs/>
    </w:rPr>
  </w:style>
  <w:style w:type="paragraph" w:customStyle="1" w:styleId="af1">
    <w:name w:val="הצבעה_מספר"/>
    <w:basedOn w:val="a"/>
    <w:next w:val="a"/>
    <w:pPr>
      <w:jc w:val="center"/>
    </w:pPr>
    <w:rPr>
      <w:b/>
      <w:bCs/>
    </w:rPr>
  </w:style>
  <w:style w:type="paragraph" w:customStyle="1" w:styleId="--">
    <w:name w:val="הצבעה_בעד-נגד-נמנעים"/>
    <w:basedOn w:val="a"/>
    <w:next w:val="a"/>
    <w:pPr>
      <w:jc w:val="center"/>
    </w:pPr>
  </w:style>
  <w:style w:type="paragraph" w:customStyle="1" w:styleId="af2">
    <w:name w:val="הצבעה_תוצאות"/>
    <w:basedOn w:val="a"/>
    <w:next w:val="a"/>
    <w:pPr>
      <w:jc w:val="center"/>
    </w:pPr>
  </w:style>
  <w:style w:type="paragraph" w:customStyle="1" w:styleId="af3">
    <w:name w:val="שער_חוברת_ישיבות"/>
    <w:basedOn w:val="a"/>
    <w:next w:val="a"/>
    <w:rPr>
      <w:b/>
      <w:bCs/>
    </w:rPr>
  </w:style>
  <w:style w:type="paragraph" w:customStyle="1" w:styleId="af4">
    <w:name w:val="שער_חברת_תאריכים"/>
    <w:basedOn w:val="a"/>
    <w:next w:val="a"/>
    <w:rPr>
      <w:b/>
      <w:bCs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9635F5"/>
    <w:pPr>
      <w:outlineLvl w:val="9"/>
    </w:pPr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EE6AC0"/>
  </w:style>
  <w:style w:type="paragraph" w:customStyle="1" w:styleId="af9">
    <w:name w:val="אורח"/>
    <w:basedOn w:val="a4"/>
    <w:next w:val="a"/>
    <w:rsid w:val="00097AD7"/>
  </w:style>
  <w:style w:type="paragraph" w:customStyle="1" w:styleId="afa">
    <w:name w:val="סיום_הישיבה"/>
    <w:basedOn w:val="a"/>
    <w:next w:val="a"/>
    <w:rsid w:val="0008322C"/>
  </w:style>
  <w:style w:type="paragraph" w:customStyle="1" w:styleId="afb">
    <w:name w:val="אחרי_כן"/>
    <w:basedOn w:val="a"/>
    <w:next w:val="a"/>
    <w:rsid w:val="0008322C"/>
  </w:style>
  <w:style w:type="paragraph" w:customStyle="1" w:styleId="afc">
    <w:name w:val="הפסקת_הישיבה"/>
    <w:basedOn w:val="a"/>
    <w:next w:val="a"/>
    <w:rsid w:val="0008322C"/>
  </w:style>
  <w:style w:type="paragraph" w:customStyle="1" w:styleId="KeepWithNext">
    <w:name w:val="KeepWithNext"/>
    <w:basedOn w:val="a"/>
    <w:next w:val="a"/>
    <w:qFormat/>
    <w:rsid w:val="00D7575A"/>
    <w:pPr>
      <w:keepNext/>
    </w:pPr>
  </w:style>
  <w:style w:type="paragraph" w:customStyle="1" w:styleId="DocVersion">
    <w:name w:val="DocVersion"/>
    <w:basedOn w:val="a"/>
    <w:qFormat/>
    <w:rsid w:val="00970CE0"/>
    <w:pPr>
      <w:jc w:val="right"/>
    </w:pPr>
    <w:rPr>
      <w:rFonts w:ascii="David" w:hAnsi="David" w:cs="David"/>
      <w:sz w:val="14"/>
      <w:szCs w:val="14"/>
    </w:rPr>
  </w:style>
  <w:style w:type="paragraph" w:customStyle="1" w:styleId="afd">
    <w:name w:val="תוכן עניינים"/>
    <w:basedOn w:val="2"/>
    <w:link w:val="Char"/>
    <w:rsid w:val="00341660"/>
    <w:pPr>
      <w:tabs>
        <w:tab w:val="right" w:leader="dot" w:pos="8295"/>
      </w:tabs>
      <w:spacing w:before="0" w:after="0"/>
      <w:ind w:firstLine="0"/>
      <w:jc w:val="center"/>
    </w:pPr>
    <w:rPr>
      <w:rFonts w:ascii="Arial" w:hAnsi="Arial" w:cs="Arial"/>
      <w:i w:val="0"/>
      <w:iCs w:val="0"/>
      <w:sz w:val="32"/>
      <w:szCs w:val="32"/>
      <w:u w:val="single"/>
    </w:rPr>
  </w:style>
  <w:style w:type="character" w:customStyle="1" w:styleId="10">
    <w:name w:val="כותרת 1 תו"/>
    <w:link w:val="1"/>
    <w:rsid w:val="00D64F6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כותרת 2 תו"/>
    <w:link w:val="2"/>
    <w:semiHidden/>
    <w:rsid w:val="0034166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har">
    <w:name w:val="תוכן עניינים Char"/>
    <w:link w:val="afd"/>
    <w:rsid w:val="00341660"/>
    <w:rPr>
      <w:rFonts w:ascii="Arial" w:eastAsia="Times New Roman" w:hAnsi="Arial" w:cs="Arial"/>
      <w:b/>
      <w:bCs/>
      <w:i w:val="0"/>
      <w:iCs w:val="0"/>
      <w:sz w:val="32"/>
      <w:szCs w:val="32"/>
      <w:u w:val="single"/>
    </w:rPr>
  </w:style>
  <w:style w:type="character" w:customStyle="1" w:styleId="30">
    <w:name w:val="כותרת 3 תו"/>
    <w:link w:val="3"/>
    <w:semiHidden/>
    <w:rsid w:val="000678F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agStyle">
    <w:name w:val="TagStyle"/>
    <w:basedOn w:val="a0"/>
    <w:rsid w:val="003C4171"/>
    <w:rPr>
      <w:rFonts w:cs="Arial"/>
      <w:bCs w:val="0"/>
      <w:vanish/>
      <w:color w:val="010000"/>
      <w:bdr w:val="single" w:sz="4" w:space="0" w:color="FF66FF"/>
    </w:rPr>
  </w:style>
  <w:style w:type="paragraph" w:styleId="TOC1">
    <w:name w:val="toc 1"/>
    <w:basedOn w:val="a"/>
    <w:next w:val="a"/>
    <w:autoRedefine/>
    <w:uiPriority w:val="39"/>
    <w:unhideWhenUsed/>
    <w:rsid w:val="00B45C68"/>
    <w:pPr>
      <w:spacing w:after="100"/>
    </w:pPr>
  </w:style>
  <w:style w:type="paragraph" w:styleId="TOC2">
    <w:name w:val="toc 2"/>
    <w:basedOn w:val="a"/>
    <w:next w:val="a"/>
    <w:autoRedefine/>
    <w:uiPriority w:val="39"/>
    <w:unhideWhenUsed/>
    <w:rsid w:val="00B45C68"/>
    <w:pPr>
      <w:spacing w:after="100"/>
      <w:ind w:left="220"/>
    </w:pPr>
  </w:style>
  <w:style w:type="character" w:styleId="Hyperlink">
    <w:name w:val="Hyperlink"/>
    <w:basedOn w:val="a0"/>
    <w:uiPriority w:val="99"/>
    <w:unhideWhenUsed/>
    <w:rsid w:val="00B45C68"/>
    <w:rPr>
      <w:color w:val="0000FF" w:themeColor="hyperlink"/>
      <w:u w:val="single"/>
    </w:rPr>
  </w:style>
  <w:style w:type="paragraph" w:styleId="TOC3">
    <w:name w:val="toc 3"/>
    <w:basedOn w:val="a"/>
    <w:next w:val="a"/>
    <w:autoRedefine/>
    <w:semiHidden/>
    <w:unhideWhenUsed/>
    <w:rsid w:val="00B45C68"/>
    <w:pPr>
      <w:spacing w:after="100"/>
      <w:ind w:left="440"/>
    </w:pPr>
  </w:style>
  <w:style w:type="paragraph" w:styleId="TOC4">
    <w:name w:val="toc 4"/>
    <w:basedOn w:val="a"/>
    <w:next w:val="a"/>
    <w:autoRedefine/>
    <w:semiHidden/>
    <w:unhideWhenUsed/>
    <w:rsid w:val="00B45C68"/>
    <w:pPr>
      <w:spacing w:after="100"/>
      <w:ind w:left="660"/>
    </w:pPr>
  </w:style>
  <w:style w:type="paragraph" w:styleId="TOC5">
    <w:name w:val="toc 5"/>
    <w:basedOn w:val="a"/>
    <w:next w:val="a"/>
    <w:autoRedefine/>
    <w:semiHidden/>
    <w:unhideWhenUsed/>
    <w:rsid w:val="00B45C68"/>
    <w:pPr>
      <w:spacing w:after="100"/>
      <w:ind w:left="880"/>
    </w:pPr>
  </w:style>
  <w:style w:type="paragraph" w:styleId="TOC6">
    <w:name w:val="toc 6"/>
    <w:basedOn w:val="a"/>
    <w:next w:val="a"/>
    <w:autoRedefine/>
    <w:semiHidden/>
    <w:unhideWhenUsed/>
    <w:rsid w:val="00B45C68"/>
    <w:pPr>
      <w:spacing w:after="100"/>
      <w:ind w:left="1100"/>
    </w:pPr>
  </w:style>
  <w:style w:type="paragraph" w:styleId="TOC7">
    <w:name w:val="toc 7"/>
    <w:basedOn w:val="a"/>
    <w:next w:val="a"/>
    <w:autoRedefine/>
    <w:semiHidden/>
    <w:unhideWhenUsed/>
    <w:rsid w:val="00B45C68"/>
    <w:pPr>
      <w:spacing w:after="100"/>
      <w:ind w:left="1320"/>
    </w:pPr>
  </w:style>
  <w:style w:type="paragraph" w:styleId="TOC8">
    <w:name w:val="toc 8"/>
    <w:basedOn w:val="a"/>
    <w:next w:val="a"/>
    <w:autoRedefine/>
    <w:semiHidden/>
    <w:unhideWhenUsed/>
    <w:rsid w:val="00B45C68"/>
    <w:pPr>
      <w:spacing w:after="100"/>
      <w:ind w:left="1540"/>
    </w:pPr>
  </w:style>
  <w:style w:type="paragraph" w:styleId="TOC9">
    <w:name w:val="toc 9"/>
    <w:basedOn w:val="a"/>
    <w:next w:val="a"/>
    <w:autoRedefine/>
    <w:semiHidden/>
    <w:unhideWhenUsed/>
    <w:rsid w:val="00B45C68"/>
    <w:pPr>
      <w:spacing w:after="100"/>
      <w:ind w:left="17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66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6</Pages>
  <Words>1037</Words>
  <Characters>5188</Characters>
  <Application>Microsoft Office Word</Application>
  <DocSecurity>0</DocSecurity>
  <Lines>43</Lines>
  <Paragraphs>12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"דברי הכנסת" - פרוטוקול מישיבת מליאה</vt:lpstr>
      <vt:lpstr>"דברי הכנסת" - פרוטוקול מישיבת מליאה</vt:lpstr>
    </vt:vector>
  </TitlesOfParts>
  <Company>OMNITECH</Company>
  <LinksUpToDate>false</LinksUpToDate>
  <CharactersWithSpaces>6213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"דברי הכנסת" - פרוטוקול מישיבת מליאה</dc:title>
  <dc:creator>Robin</dc:creator>
  <cp:lastModifiedBy>מיכל קורץ</cp:lastModifiedBy>
  <cp:revision>59</cp:revision>
  <cp:lastPrinted>1899-12-31T22:00:00Z</cp:lastPrinted>
  <dcterms:created xsi:type="dcterms:W3CDTF">2018-05-03T11:21:00Z</dcterms:created>
  <dcterms:modified xsi:type="dcterms:W3CDTF">2026-07-13T06:20:00Z</dcterms:modified>
</cp:coreProperties>
</file>